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885" w:rsidRPr="00383474" w:rsidRDefault="00A80885" w:rsidP="00383474">
      <w:pPr>
        <w:pStyle w:val="Ttulo"/>
        <w:rPr>
          <w:rFonts w:ascii="Arial" w:eastAsia="Times New Roman" w:hAnsi="Arial" w:cs="Arial"/>
          <w:sz w:val="24"/>
          <w:szCs w:val="24"/>
          <w:lang w:eastAsia="es-MX"/>
        </w:rPr>
      </w:pPr>
      <w:r w:rsidRPr="00383474">
        <w:rPr>
          <w:rFonts w:ascii="Arial" w:eastAsia="Times New Roman" w:hAnsi="Arial" w:cs="Arial"/>
          <w:sz w:val="24"/>
          <w:szCs w:val="24"/>
          <w:lang w:eastAsia="es-MX"/>
        </w:rPr>
        <w:t xml:space="preserve">SESIÓN 29. LA LECTURA MEDIADA DE LITERATIRA </w:t>
      </w:r>
      <w:r w:rsidR="004E76A3">
        <w:rPr>
          <w:rFonts w:ascii="Arial" w:eastAsia="Times New Roman" w:hAnsi="Arial" w:cs="Arial"/>
          <w:sz w:val="24"/>
          <w:szCs w:val="24"/>
          <w:lang w:eastAsia="es-MX"/>
        </w:rPr>
        <w:t>INFANTIL COMO HERRAMIENTAS PARA EL DESARROLLO DE COMPETENCIAS EMOCIONALES</w:t>
      </w:r>
      <w:bookmarkStart w:id="0" w:name="_GoBack"/>
      <w:bookmarkEnd w:id="0"/>
    </w:p>
    <w:p w:rsidR="00A80885" w:rsidRPr="00383474" w:rsidRDefault="00A80885" w:rsidP="00A80885">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En la antología de Literatura Infantil leer los temas:</w:t>
      </w:r>
    </w:p>
    <w:p w:rsidR="00A80885" w:rsidRPr="00383474" w:rsidRDefault="00A80885" w:rsidP="00A80885">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LA LECTURA MEDIADA DE LITERATURA INFANTIL COMO HERRAMIENTA PARA EL DESARROLLO DE COMPETENCIAS EMOCIONALES</w:t>
      </w:r>
    </w:p>
    <w:p w:rsidR="00A80885" w:rsidRPr="00383474" w:rsidRDefault="00A80885" w:rsidP="009E2165">
      <w:pPr>
        <w:spacing w:after="0"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 Hacia una reconsideración del mundo emocional</w:t>
      </w:r>
    </w:p>
    <w:p w:rsidR="00A80885" w:rsidRPr="00383474" w:rsidRDefault="00A80885" w:rsidP="009E2165">
      <w:pPr>
        <w:spacing w:after="0"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 La ficción y el proceso de lectura</w:t>
      </w:r>
    </w:p>
    <w:p w:rsidR="00A80885" w:rsidRDefault="00A80885" w:rsidP="009E2165">
      <w:pPr>
        <w:spacing w:after="0"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 La lectura mediada de literatura infantil</w:t>
      </w:r>
    </w:p>
    <w:p w:rsidR="00A80885" w:rsidRPr="00383474" w:rsidRDefault="00A80885" w:rsidP="00A80885">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 Al terminar responde o complementa los siguientes cuestionamientos:</w:t>
      </w:r>
    </w:p>
    <w:p w:rsidR="00A80885" w:rsidRDefault="00A80885" w:rsidP="00A80885">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39.- ¿Por qué es importante destacar el rol de la emoción e integrarla al ámbito educativo?</w:t>
      </w:r>
    </w:p>
    <w:p w:rsidR="003B719A" w:rsidRPr="003B719A" w:rsidRDefault="003B719A" w:rsidP="00A80885">
      <w:pPr>
        <w:spacing w:before="100" w:beforeAutospacing="1" w:after="100" w:afterAutospacing="1" w:line="240" w:lineRule="auto"/>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Porque es una parte de nuestra interacción cotidiana, que desempeña una función central en todos los ámbitos de la vida. </w:t>
      </w:r>
    </w:p>
    <w:p w:rsidR="00A80885" w:rsidRDefault="00A80885" w:rsidP="00A80885">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40.- Los actuales modelos de intervención emocional consideran al niño como un individuo aislado, señalado como alguien con características que lo hacen ser, por su “naturaleza”, sujeto de atención especial. Estas “intervenciones” son inadecuadas por dos razones:</w:t>
      </w:r>
    </w:p>
    <w:p w:rsidR="003B719A" w:rsidRPr="009E2165" w:rsidRDefault="00B057F4" w:rsidP="003B719A">
      <w:pPr>
        <w:pStyle w:val="Prrafodelista"/>
        <w:numPr>
          <w:ilvl w:val="0"/>
          <w:numId w:val="1"/>
        </w:numPr>
        <w:spacing w:before="100" w:beforeAutospacing="1" w:after="100" w:afterAutospacing="1" w:line="240" w:lineRule="auto"/>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 </w:t>
      </w:r>
      <w:r w:rsidR="00030D8A">
        <w:rPr>
          <w:rFonts w:ascii="Arial" w:eastAsia="Times New Roman" w:hAnsi="Arial" w:cs="Arial"/>
          <w:b/>
          <w:color w:val="000000"/>
          <w:sz w:val="24"/>
          <w:szCs w:val="24"/>
          <w:lang w:eastAsia="es-MX"/>
        </w:rPr>
        <w:t xml:space="preserve"> </w:t>
      </w:r>
      <w:r w:rsidR="008B4BF9" w:rsidRPr="009E2165">
        <w:rPr>
          <w:rFonts w:ascii="Arial" w:eastAsia="Times New Roman" w:hAnsi="Arial" w:cs="Arial"/>
          <w:b/>
          <w:color w:val="000000"/>
          <w:sz w:val="24"/>
          <w:szCs w:val="24"/>
          <w:lang w:eastAsia="es-MX"/>
        </w:rPr>
        <w:t>La primera razón: s</w:t>
      </w:r>
      <w:r w:rsidR="003B719A" w:rsidRPr="009E2165">
        <w:rPr>
          <w:rFonts w:ascii="Arial" w:eastAsia="Times New Roman" w:hAnsi="Arial" w:cs="Arial"/>
          <w:b/>
          <w:color w:val="000000"/>
          <w:sz w:val="24"/>
          <w:szCs w:val="24"/>
          <w:lang w:eastAsia="es-MX"/>
        </w:rPr>
        <w:t>e clasifica a los alumnos como “buenos y malos”</w:t>
      </w:r>
      <w:r w:rsidR="009E2165" w:rsidRPr="009E2165">
        <w:rPr>
          <w:rFonts w:ascii="Arial" w:eastAsia="Times New Roman" w:hAnsi="Arial" w:cs="Arial"/>
          <w:b/>
          <w:color w:val="000000"/>
          <w:sz w:val="24"/>
          <w:szCs w:val="24"/>
          <w:lang w:eastAsia="es-MX"/>
        </w:rPr>
        <w:t xml:space="preserve"> levantada en un primer diagnóstico</w:t>
      </w:r>
    </w:p>
    <w:p w:rsidR="003B719A" w:rsidRPr="009E2165" w:rsidRDefault="009E2165" w:rsidP="003B719A">
      <w:pPr>
        <w:pStyle w:val="Prrafodelista"/>
        <w:numPr>
          <w:ilvl w:val="0"/>
          <w:numId w:val="1"/>
        </w:numPr>
        <w:spacing w:before="100" w:beforeAutospacing="1" w:after="100" w:afterAutospacing="1" w:line="240" w:lineRule="auto"/>
        <w:rPr>
          <w:rFonts w:ascii="Arial" w:eastAsia="Times New Roman" w:hAnsi="Arial" w:cs="Arial"/>
          <w:b/>
          <w:color w:val="000000"/>
          <w:sz w:val="24"/>
          <w:szCs w:val="24"/>
          <w:lang w:eastAsia="es-MX"/>
        </w:rPr>
      </w:pPr>
      <w:r w:rsidRPr="009E2165">
        <w:rPr>
          <w:rFonts w:ascii="Arial" w:eastAsia="Times New Roman" w:hAnsi="Arial" w:cs="Arial"/>
          <w:b/>
          <w:color w:val="000000"/>
          <w:sz w:val="24"/>
          <w:szCs w:val="24"/>
          <w:lang w:eastAsia="es-MX"/>
        </w:rPr>
        <w:t>La segunda razón: a consecuencia de la primera razón, s</w:t>
      </w:r>
      <w:r w:rsidR="003B719A" w:rsidRPr="009E2165">
        <w:rPr>
          <w:rFonts w:ascii="Arial" w:eastAsia="Times New Roman" w:hAnsi="Arial" w:cs="Arial"/>
          <w:b/>
          <w:color w:val="000000"/>
          <w:sz w:val="24"/>
          <w:szCs w:val="24"/>
          <w:lang w:eastAsia="es-MX"/>
        </w:rPr>
        <w:t xml:space="preserve">e excluye al niño </w:t>
      </w:r>
      <w:r w:rsidRPr="009E2165">
        <w:rPr>
          <w:rFonts w:ascii="Arial" w:eastAsia="Times New Roman" w:hAnsi="Arial" w:cs="Arial"/>
          <w:b/>
          <w:color w:val="000000"/>
          <w:sz w:val="24"/>
          <w:szCs w:val="24"/>
          <w:lang w:eastAsia="es-MX"/>
        </w:rPr>
        <w:t xml:space="preserve">por su “propio bien”. </w:t>
      </w:r>
    </w:p>
    <w:p w:rsidR="00A80885" w:rsidRDefault="00A80885" w:rsidP="00A80885">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9E2165" w:rsidRPr="00920B62" w:rsidRDefault="00920B62" w:rsidP="00920B62">
      <w:pPr>
        <w:pStyle w:val="Prrafodelista"/>
        <w:numPr>
          <w:ilvl w:val="0"/>
          <w:numId w:val="2"/>
        </w:numPr>
        <w:spacing w:before="100" w:beforeAutospacing="1" w:after="100" w:afterAutospacing="1" w:line="240" w:lineRule="auto"/>
        <w:rPr>
          <w:rFonts w:ascii="Arial" w:eastAsia="Times New Roman" w:hAnsi="Arial" w:cs="Arial"/>
          <w:b/>
          <w:color w:val="000000"/>
          <w:sz w:val="24"/>
          <w:szCs w:val="24"/>
          <w:lang w:eastAsia="es-MX"/>
        </w:rPr>
      </w:pPr>
      <w:r w:rsidRPr="00920B62">
        <w:rPr>
          <w:rFonts w:ascii="Arial" w:eastAsia="Times New Roman" w:hAnsi="Arial" w:cs="Arial"/>
          <w:b/>
          <w:color w:val="000000"/>
          <w:sz w:val="24"/>
          <w:szCs w:val="24"/>
          <w:lang w:eastAsia="es-MX"/>
        </w:rPr>
        <w:t xml:space="preserve">Le permite identificar estados emocionales en un proceso de empatía hacia personajes que viven interacciones y situaciones similares a las suyas. </w:t>
      </w:r>
    </w:p>
    <w:p w:rsidR="009E2165" w:rsidRDefault="00920B62" w:rsidP="00A80885">
      <w:pPr>
        <w:pStyle w:val="Prrafodelista"/>
        <w:numPr>
          <w:ilvl w:val="0"/>
          <w:numId w:val="2"/>
        </w:numPr>
        <w:spacing w:before="100" w:beforeAutospacing="1" w:after="100" w:afterAutospacing="1" w:line="240" w:lineRule="auto"/>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Le permite observar sentimientos, valores, conductas que le gustarán o disgustarán. </w:t>
      </w:r>
    </w:p>
    <w:p w:rsidR="009E2165" w:rsidRPr="00920B62" w:rsidRDefault="00920B62" w:rsidP="00A80885">
      <w:pPr>
        <w:pStyle w:val="Prrafodelista"/>
        <w:numPr>
          <w:ilvl w:val="0"/>
          <w:numId w:val="2"/>
        </w:numPr>
        <w:spacing w:before="100" w:beforeAutospacing="1" w:after="100" w:afterAutospacing="1" w:line="240" w:lineRule="auto"/>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Le permita observar las causas que llevan a los personajes </w:t>
      </w:r>
      <w:r w:rsidR="00CF4741">
        <w:rPr>
          <w:rFonts w:ascii="Arial" w:eastAsia="Times New Roman" w:hAnsi="Arial" w:cs="Arial"/>
          <w:b/>
          <w:color w:val="000000"/>
          <w:sz w:val="24"/>
          <w:szCs w:val="24"/>
          <w:lang w:eastAsia="es-MX"/>
        </w:rPr>
        <w:t xml:space="preserve">a actuar o sentir de determinada manera, </w:t>
      </w:r>
      <w:r w:rsidR="00D0157B">
        <w:rPr>
          <w:rFonts w:ascii="Arial" w:eastAsia="Times New Roman" w:hAnsi="Arial" w:cs="Arial"/>
          <w:b/>
          <w:color w:val="000000"/>
          <w:sz w:val="24"/>
          <w:szCs w:val="24"/>
          <w:lang w:eastAsia="es-MX"/>
        </w:rPr>
        <w:t>así</w:t>
      </w:r>
      <w:r w:rsidR="00CF4741">
        <w:rPr>
          <w:rFonts w:ascii="Arial" w:eastAsia="Times New Roman" w:hAnsi="Arial" w:cs="Arial"/>
          <w:b/>
          <w:color w:val="000000"/>
          <w:sz w:val="24"/>
          <w:szCs w:val="24"/>
          <w:lang w:eastAsia="es-MX"/>
        </w:rPr>
        <w:t xml:space="preserve"> como las consecuencias que provocan dichas acciones y/o emociones.   </w:t>
      </w:r>
    </w:p>
    <w:p w:rsidR="009E2165" w:rsidRPr="00D0157B" w:rsidRDefault="00A80885" w:rsidP="00D0157B">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 </w:t>
      </w:r>
    </w:p>
    <w:p w:rsidR="00A80885" w:rsidRDefault="00A80885" w:rsidP="00A80885">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lastRenderedPageBreak/>
        <w:t>42.- ¿Qué es un mediador de lectura? ¿Cuál es su objetivo? ¿Cuál es su estrategia más utilizada con los niños?</w:t>
      </w:r>
    </w:p>
    <w:p w:rsidR="00AB2C25" w:rsidRPr="00D0157B" w:rsidRDefault="00AB2C25" w:rsidP="00A80885">
      <w:pPr>
        <w:spacing w:before="100" w:beforeAutospacing="1" w:after="100" w:afterAutospacing="1" w:line="240" w:lineRule="auto"/>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El mediador de lectura es un </w:t>
      </w:r>
      <w:r w:rsidR="00D0157B">
        <w:rPr>
          <w:rFonts w:ascii="Arial" w:eastAsia="Times New Roman" w:hAnsi="Arial" w:cs="Arial"/>
          <w:b/>
          <w:color w:val="000000"/>
          <w:sz w:val="24"/>
          <w:szCs w:val="24"/>
          <w:lang w:eastAsia="es-MX"/>
        </w:rPr>
        <w:t xml:space="preserve">adulto que facilita los primeros acercamientos del niño al libro, es un proceso en el que priman la afectividad y la </w:t>
      </w:r>
      <w:r>
        <w:rPr>
          <w:rFonts w:ascii="Arial" w:eastAsia="Times New Roman" w:hAnsi="Arial" w:cs="Arial"/>
          <w:b/>
          <w:color w:val="000000"/>
          <w:sz w:val="24"/>
          <w:szCs w:val="24"/>
          <w:lang w:eastAsia="es-MX"/>
        </w:rPr>
        <w:t>creación de</w:t>
      </w:r>
      <w:r w:rsidR="00D0157B">
        <w:rPr>
          <w:rFonts w:ascii="Arial" w:eastAsia="Times New Roman" w:hAnsi="Arial" w:cs="Arial"/>
          <w:b/>
          <w:color w:val="000000"/>
          <w:sz w:val="24"/>
          <w:szCs w:val="24"/>
          <w:lang w:eastAsia="es-MX"/>
        </w:rPr>
        <w:t xml:space="preserve"> un momento de lectura acogedor y gratificante. Su objetivo es propiciar un acercamiento afectiv</w:t>
      </w:r>
      <w:r>
        <w:rPr>
          <w:rFonts w:ascii="Arial" w:eastAsia="Times New Roman" w:hAnsi="Arial" w:cs="Arial"/>
          <w:b/>
          <w:color w:val="000000"/>
          <w:sz w:val="24"/>
          <w:szCs w:val="24"/>
          <w:lang w:eastAsia="es-MX"/>
        </w:rPr>
        <w:t xml:space="preserve">o entre el niño y la literatura. Una de las estrategias de mediación más utilizadas para motivar a los niños hacia la lectura es la del “cuenta cuentos”, entendido como un adulto que lee en voz alta un relato para uno o más niños. </w:t>
      </w:r>
    </w:p>
    <w:p w:rsidR="00A80885" w:rsidRDefault="00A80885" w:rsidP="00A80885">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 43.- Explica en qué consiste el proceso de “lectura mediada”.</w:t>
      </w:r>
      <w:r w:rsidR="00547AE2">
        <w:rPr>
          <w:rFonts w:ascii="Arial" w:eastAsia="Times New Roman" w:hAnsi="Arial" w:cs="Arial"/>
          <w:color w:val="000000"/>
          <w:sz w:val="24"/>
          <w:szCs w:val="24"/>
          <w:lang w:eastAsia="es-MX"/>
        </w:rPr>
        <w:t xml:space="preserve"> </w:t>
      </w:r>
    </w:p>
    <w:p w:rsidR="00550F51" w:rsidRDefault="00436DF5" w:rsidP="00A80885">
      <w:pPr>
        <w:spacing w:before="100" w:beforeAutospacing="1" w:after="100" w:afterAutospacing="1" w:line="240" w:lineRule="auto"/>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Es un proceso de interacción texto-narrador-niños, que tiene como objetivo central la conexión del niño con el relato, y se logra en buena medida gracias a la capacidad del mediador de transmitir los sentimientos y atmosferas emocionales propias </w:t>
      </w:r>
      <w:r w:rsidR="00550F51">
        <w:rPr>
          <w:rFonts w:ascii="Arial" w:eastAsia="Times New Roman" w:hAnsi="Arial" w:cs="Arial"/>
          <w:b/>
          <w:color w:val="000000"/>
          <w:sz w:val="24"/>
          <w:szCs w:val="24"/>
          <w:lang w:eastAsia="es-MX"/>
        </w:rPr>
        <w:t xml:space="preserve">de la narración. </w:t>
      </w:r>
    </w:p>
    <w:p w:rsidR="00A80885" w:rsidRPr="00383474" w:rsidRDefault="00A80885" w:rsidP="00A80885">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44.- Además del lenguaje verbal, para lograr una lectura mediada eficaz, el narrador debe usar otros dos lenguajes:</w:t>
      </w:r>
    </w:p>
    <w:p w:rsidR="00A80885" w:rsidRPr="00550F51" w:rsidRDefault="00550F51" w:rsidP="00A80885">
      <w:pPr>
        <w:spacing w:before="100" w:beforeAutospacing="1" w:after="100" w:afterAutospacing="1" w:line="240" w:lineRule="auto"/>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 xml:space="preserve">No verbal: </w:t>
      </w:r>
      <w:r>
        <w:rPr>
          <w:rFonts w:ascii="Arial" w:eastAsia="Times New Roman" w:hAnsi="Arial" w:cs="Arial"/>
          <w:b/>
          <w:color w:val="000000"/>
          <w:sz w:val="24"/>
          <w:szCs w:val="24"/>
          <w:lang w:eastAsia="es-MX"/>
        </w:rPr>
        <w:t>La expresión corporal será una excelente manera de regular las acciones del relato y los estados emocionales que este transmite</w:t>
      </w:r>
      <w:r w:rsidR="00904F16">
        <w:rPr>
          <w:rFonts w:ascii="Arial" w:eastAsia="Times New Roman" w:hAnsi="Arial" w:cs="Arial"/>
          <w:b/>
          <w:color w:val="000000"/>
          <w:sz w:val="24"/>
          <w:szCs w:val="24"/>
          <w:lang w:eastAsia="es-MX"/>
        </w:rPr>
        <w:t xml:space="preserve">. </w:t>
      </w:r>
    </w:p>
    <w:p w:rsidR="00A80885" w:rsidRPr="00383474" w:rsidRDefault="00550F51" w:rsidP="00A80885">
      <w:pPr>
        <w:spacing w:before="100" w:beforeAutospacing="1" w:after="100" w:afterAutospacing="1" w:line="360" w:lineRule="atLeast"/>
        <w:rPr>
          <w:rFonts w:ascii="Arial" w:eastAsia="Times New Roman" w:hAnsi="Arial" w:cs="Arial"/>
          <w:color w:val="000000"/>
          <w:sz w:val="24"/>
          <w:szCs w:val="24"/>
          <w:lang w:eastAsia="es-MX"/>
        </w:rPr>
      </w:pPr>
      <w:proofErr w:type="spellStart"/>
      <w:r>
        <w:rPr>
          <w:rFonts w:ascii="Arial" w:eastAsia="Times New Roman" w:hAnsi="Arial" w:cs="Arial"/>
          <w:color w:val="000000"/>
          <w:sz w:val="24"/>
          <w:szCs w:val="24"/>
          <w:lang w:eastAsia="es-MX"/>
        </w:rPr>
        <w:t>Paraverbal</w:t>
      </w:r>
      <w:proofErr w:type="spellEnd"/>
      <w:r w:rsidRPr="00550F51">
        <w:rPr>
          <w:rFonts w:ascii="Arial" w:eastAsia="Times New Roman" w:hAnsi="Arial" w:cs="Arial"/>
          <w:b/>
          <w:color w:val="000000"/>
          <w:sz w:val="24"/>
          <w:szCs w:val="24"/>
          <w:lang w:eastAsia="es-MX"/>
        </w:rPr>
        <w:t xml:space="preserve">: La entonación, el tono y el ritmo adecuados serán </w:t>
      </w:r>
      <w:r>
        <w:rPr>
          <w:rFonts w:ascii="Arial" w:eastAsia="Times New Roman" w:hAnsi="Arial" w:cs="Arial"/>
          <w:b/>
          <w:color w:val="000000"/>
          <w:sz w:val="24"/>
          <w:szCs w:val="24"/>
          <w:lang w:eastAsia="es-MX"/>
        </w:rPr>
        <w:t xml:space="preserve">determinantes para canalizar en forma verosímil y atractiva la trama de la narración. </w:t>
      </w:r>
    </w:p>
    <w:p w:rsidR="00A80885" w:rsidRDefault="00A80885" w:rsidP="00A80885">
      <w:pPr>
        <w:spacing w:before="100" w:beforeAutospacing="1" w:after="100" w:afterAutospacing="1" w:line="240" w:lineRule="auto"/>
        <w:rPr>
          <w:rFonts w:ascii="Arial" w:eastAsia="Times New Roman" w:hAnsi="Arial" w:cs="Arial"/>
          <w:color w:val="000000"/>
          <w:sz w:val="24"/>
          <w:szCs w:val="24"/>
          <w:lang w:eastAsia="es-MX"/>
        </w:rPr>
      </w:pPr>
      <w:r w:rsidRPr="00383474">
        <w:rPr>
          <w:rFonts w:ascii="Arial" w:eastAsia="Times New Roman" w:hAnsi="Arial" w:cs="Arial"/>
          <w:color w:val="000000"/>
          <w:sz w:val="24"/>
          <w:szCs w:val="24"/>
          <w:lang w:eastAsia="es-MX"/>
        </w:rPr>
        <w:t> 45.- ¿Cuál es la importancia emocional de los procesos de lectura mediada?</w:t>
      </w:r>
    </w:p>
    <w:p w:rsidR="00904F16" w:rsidRPr="00645142" w:rsidRDefault="00904F16" w:rsidP="00A80885">
      <w:pPr>
        <w:spacing w:before="100" w:beforeAutospacing="1" w:after="100" w:afterAutospacing="1" w:line="240" w:lineRule="auto"/>
        <w:rPr>
          <w:rFonts w:ascii="Arial" w:eastAsia="Times New Roman" w:hAnsi="Arial" w:cs="Arial"/>
          <w:b/>
          <w:color w:val="000000"/>
          <w:sz w:val="24"/>
          <w:szCs w:val="24"/>
          <w:lang w:eastAsia="es-MX"/>
        </w:rPr>
      </w:pPr>
      <w:r w:rsidRPr="00645142">
        <w:rPr>
          <w:rFonts w:ascii="Arial" w:eastAsia="Times New Roman" w:hAnsi="Arial" w:cs="Arial"/>
          <w:b/>
          <w:color w:val="000000"/>
          <w:sz w:val="24"/>
          <w:szCs w:val="24"/>
          <w:lang w:eastAsia="es-MX"/>
        </w:rPr>
        <w:t xml:space="preserve">La lectura mediada permite la exploración de las emociones y las interacciones en un mundo </w:t>
      </w:r>
      <w:r w:rsidR="00645142" w:rsidRPr="00645142">
        <w:rPr>
          <w:rFonts w:ascii="Arial" w:eastAsia="Times New Roman" w:hAnsi="Arial" w:cs="Arial"/>
          <w:b/>
          <w:color w:val="000000"/>
          <w:sz w:val="24"/>
          <w:szCs w:val="24"/>
          <w:lang w:eastAsia="es-MX"/>
        </w:rPr>
        <w:t xml:space="preserve">de ficción, permiten al mismo tiempo, explorar aquellos contextos emocionales que caracteriza el mundo real. </w:t>
      </w:r>
    </w:p>
    <w:p w:rsidR="000971CC" w:rsidRPr="00383474" w:rsidRDefault="000971CC">
      <w:pPr>
        <w:rPr>
          <w:rFonts w:ascii="Arial" w:hAnsi="Arial" w:cs="Arial"/>
          <w:sz w:val="24"/>
          <w:szCs w:val="24"/>
        </w:rPr>
      </w:pPr>
    </w:p>
    <w:sectPr w:rsidR="000971CC" w:rsidRPr="003834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21825"/>
    <w:multiLevelType w:val="hybridMultilevel"/>
    <w:tmpl w:val="D4127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FF15090"/>
    <w:multiLevelType w:val="hybridMultilevel"/>
    <w:tmpl w:val="7924D1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85"/>
    <w:rsid w:val="00030D8A"/>
    <w:rsid w:val="000971CC"/>
    <w:rsid w:val="00383474"/>
    <w:rsid w:val="003B719A"/>
    <w:rsid w:val="00436DF5"/>
    <w:rsid w:val="004E76A3"/>
    <w:rsid w:val="00547AE2"/>
    <w:rsid w:val="00550F51"/>
    <w:rsid w:val="00645142"/>
    <w:rsid w:val="00710650"/>
    <w:rsid w:val="007823F9"/>
    <w:rsid w:val="00804655"/>
    <w:rsid w:val="008B4BF9"/>
    <w:rsid w:val="00904F16"/>
    <w:rsid w:val="00920B62"/>
    <w:rsid w:val="009E2165"/>
    <w:rsid w:val="00A80885"/>
    <w:rsid w:val="00AB2C25"/>
    <w:rsid w:val="00B057F4"/>
    <w:rsid w:val="00CF4741"/>
    <w:rsid w:val="00D01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8664"/>
  <w15:chartTrackingRefBased/>
  <w15:docId w15:val="{D3DF9925-475E-4CCD-A54F-DE340243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83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3474"/>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3B7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7660">
      <w:bodyDiv w:val="1"/>
      <w:marLeft w:val="0"/>
      <w:marRight w:val="0"/>
      <w:marTop w:val="0"/>
      <w:marBottom w:val="0"/>
      <w:divBdr>
        <w:top w:val="none" w:sz="0" w:space="0" w:color="auto"/>
        <w:left w:val="none" w:sz="0" w:space="0" w:color="auto"/>
        <w:bottom w:val="none" w:sz="0" w:space="0" w:color="auto"/>
        <w:right w:val="none" w:sz="0" w:space="0" w:color="auto"/>
      </w:divBdr>
    </w:div>
    <w:div w:id="13237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2</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2021-11-27T04:29:00Z</dcterms:created>
  <dcterms:modified xsi:type="dcterms:W3CDTF">2021-12-01T04:23:00Z</dcterms:modified>
</cp:coreProperties>
</file>