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AA64" w14:textId="681FF920" w:rsidR="00E20A35" w:rsidRDefault="00E20A35" w:rsidP="00E20A35">
      <w:pPr>
        <w:spacing w:line="240" w:lineRule="auto"/>
        <w:jc w:val="center"/>
        <w:rPr>
          <w:rFonts w:ascii="Times New Roman" w:hAnsi="Times New Roman" w:cs="Times New Roman"/>
        </w:rPr>
      </w:pPr>
      <w:r w:rsidRPr="00193AD1">
        <w:rPr>
          <w:noProof/>
          <w:sz w:val="20"/>
          <w:szCs w:val="20"/>
        </w:rPr>
        <w:drawing>
          <wp:anchor distT="0" distB="0" distL="114300" distR="114300" simplePos="0" relativeHeight="251660288" behindDoc="1" locked="0" layoutInCell="1" allowOverlap="1" wp14:anchorId="04C0A35D" wp14:editId="6541F56E">
            <wp:simplePos x="0" y="0"/>
            <wp:positionH relativeFrom="margin">
              <wp:posOffset>4282440</wp:posOffset>
            </wp:positionH>
            <wp:positionV relativeFrom="paragraph">
              <wp:posOffset>-475615</wp:posOffset>
            </wp:positionV>
            <wp:extent cx="2133600" cy="1844548"/>
            <wp:effectExtent l="0" t="0" r="0" b="0"/>
            <wp:wrapNone/>
            <wp:docPr id="1" name="Imagen 1"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844548"/>
                    </a:xfrm>
                    <a:prstGeom prst="rect">
                      <a:avLst/>
                    </a:prstGeom>
                    <a:noFill/>
                  </pic:spPr>
                </pic:pic>
              </a:graphicData>
            </a:graphic>
            <wp14:sizeRelH relativeFrom="margin">
              <wp14:pctWidth>0</wp14:pctWidth>
            </wp14:sizeRelH>
            <wp14:sizeRelV relativeFrom="margin">
              <wp14:pctHeight>0</wp14:pctHeight>
            </wp14:sizeRelV>
          </wp:anchor>
        </w:drawing>
      </w:r>
    </w:p>
    <w:p w14:paraId="367E64A8" w14:textId="77777777" w:rsidR="00E20A35" w:rsidRDefault="00E20A35" w:rsidP="00E20A35">
      <w:pPr>
        <w:spacing w:line="240" w:lineRule="auto"/>
        <w:jc w:val="center"/>
        <w:rPr>
          <w:rFonts w:ascii="Times New Roman" w:hAnsi="Times New Roman" w:cs="Times New Roman"/>
        </w:rPr>
      </w:pPr>
    </w:p>
    <w:p w14:paraId="4F9749D7" w14:textId="77777777" w:rsidR="00E20A35" w:rsidRDefault="00E20A35" w:rsidP="00E20A35">
      <w:pPr>
        <w:spacing w:line="240" w:lineRule="auto"/>
        <w:jc w:val="center"/>
        <w:rPr>
          <w:rFonts w:ascii="Times New Roman" w:hAnsi="Times New Roman" w:cs="Times New Roman"/>
        </w:rPr>
      </w:pPr>
    </w:p>
    <w:p w14:paraId="71F53979" w14:textId="29E84B23" w:rsidR="00E20A35" w:rsidRPr="00193AD1" w:rsidRDefault="00E20A35" w:rsidP="00E20A35">
      <w:pPr>
        <w:spacing w:line="240" w:lineRule="auto"/>
        <w:jc w:val="center"/>
        <w:rPr>
          <w:rFonts w:ascii="Times New Roman" w:hAnsi="Times New Roman" w:cs="Times New Roman"/>
          <w:sz w:val="28"/>
          <w:szCs w:val="28"/>
        </w:rPr>
      </w:pPr>
      <w:r w:rsidRPr="00193AD1">
        <w:rPr>
          <w:rFonts w:ascii="Times New Roman" w:hAnsi="Times New Roman" w:cs="Times New Roman"/>
        </w:rPr>
        <w:t>E</w:t>
      </w:r>
      <w:r w:rsidRPr="00193AD1">
        <w:rPr>
          <w:rFonts w:ascii="Times New Roman" w:hAnsi="Times New Roman" w:cs="Times New Roman"/>
          <w:sz w:val="28"/>
          <w:szCs w:val="28"/>
        </w:rPr>
        <w:t>scuela Normal de Educación Preescolar.</w:t>
      </w:r>
    </w:p>
    <w:p w14:paraId="48968095" w14:textId="77777777" w:rsidR="00E20A35" w:rsidRDefault="00E20A35" w:rsidP="00E20A35">
      <w:pPr>
        <w:spacing w:line="240" w:lineRule="auto"/>
        <w:jc w:val="center"/>
        <w:rPr>
          <w:rFonts w:ascii="Times New Roman" w:hAnsi="Times New Roman" w:cs="Times New Roman"/>
          <w:sz w:val="28"/>
          <w:szCs w:val="28"/>
        </w:rPr>
      </w:pPr>
    </w:p>
    <w:p w14:paraId="67AABD3B" w14:textId="5576C5FE" w:rsidR="00E20A35" w:rsidRPr="00193AD1" w:rsidRDefault="00E20A35" w:rsidP="00E20A35">
      <w:pPr>
        <w:spacing w:line="240" w:lineRule="auto"/>
        <w:jc w:val="center"/>
        <w:rPr>
          <w:rFonts w:ascii="Times New Roman" w:hAnsi="Times New Roman" w:cs="Times New Roman"/>
          <w:sz w:val="28"/>
          <w:szCs w:val="28"/>
        </w:rPr>
      </w:pPr>
      <w:r w:rsidRPr="00193AD1">
        <w:rPr>
          <w:rFonts w:ascii="Times New Roman" w:hAnsi="Times New Roman" w:cs="Times New Roman"/>
          <w:sz w:val="28"/>
          <w:szCs w:val="28"/>
        </w:rPr>
        <w:t>Licenciatura en Educación Preescolar.</w:t>
      </w:r>
    </w:p>
    <w:p w14:paraId="4A96D1A9" w14:textId="77777777" w:rsidR="00E20A35" w:rsidRDefault="00E20A35" w:rsidP="00E20A35">
      <w:pPr>
        <w:spacing w:line="240" w:lineRule="auto"/>
        <w:jc w:val="center"/>
        <w:rPr>
          <w:rFonts w:ascii="Times New Roman" w:hAnsi="Times New Roman" w:cs="Times New Roman"/>
          <w:sz w:val="28"/>
          <w:szCs w:val="28"/>
        </w:rPr>
      </w:pPr>
    </w:p>
    <w:p w14:paraId="1C2A7E64" w14:textId="50CFAFC4" w:rsidR="00E20A35" w:rsidRPr="00193AD1" w:rsidRDefault="00E20A35" w:rsidP="00E20A35">
      <w:pPr>
        <w:spacing w:line="240" w:lineRule="auto"/>
        <w:jc w:val="center"/>
        <w:rPr>
          <w:rFonts w:ascii="Times New Roman" w:hAnsi="Times New Roman" w:cs="Times New Roman"/>
          <w:sz w:val="28"/>
          <w:szCs w:val="28"/>
        </w:rPr>
      </w:pPr>
      <w:r w:rsidRPr="00193AD1">
        <w:rPr>
          <w:rFonts w:ascii="Times New Roman" w:hAnsi="Times New Roman" w:cs="Times New Roman"/>
          <w:sz w:val="28"/>
          <w:szCs w:val="28"/>
        </w:rPr>
        <w:t>Primer Semestre.</w:t>
      </w:r>
    </w:p>
    <w:p w14:paraId="253F82C5" w14:textId="77777777" w:rsidR="00E20A35" w:rsidRPr="00193AD1" w:rsidRDefault="00E20A35" w:rsidP="00E20A35">
      <w:pPr>
        <w:spacing w:line="240" w:lineRule="auto"/>
        <w:jc w:val="center"/>
        <w:rPr>
          <w:rFonts w:ascii="Times New Roman" w:hAnsi="Times New Roman" w:cs="Times New Roman"/>
          <w:sz w:val="28"/>
          <w:szCs w:val="28"/>
        </w:rPr>
      </w:pPr>
    </w:p>
    <w:p w14:paraId="10887B23" w14:textId="77777777" w:rsidR="00E20A35" w:rsidRPr="00193AD1" w:rsidRDefault="00E20A35" w:rsidP="00E20A35">
      <w:pPr>
        <w:spacing w:line="240" w:lineRule="auto"/>
        <w:jc w:val="center"/>
        <w:rPr>
          <w:rFonts w:ascii="Times New Roman" w:hAnsi="Times New Roman" w:cs="Times New Roman"/>
          <w:sz w:val="28"/>
          <w:szCs w:val="28"/>
        </w:rPr>
      </w:pPr>
      <w:r w:rsidRPr="00193AD1">
        <w:rPr>
          <w:rFonts w:ascii="Times New Roman" w:hAnsi="Times New Roman" w:cs="Times New Roman"/>
          <w:sz w:val="28"/>
          <w:szCs w:val="28"/>
        </w:rPr>
        <w:t>Ciclo Escolar 2021-2022.</w:t>
      </w:r>
    </w:p>
    <w:p w14:paraId="36165C0E" w14:textId="77777777" w:rsidR="00E20A35" w:rsidRDefault="00E20A35" w:rsidP="00E20A35">
      <w:pPr>
        <w:spacing w:line="240" w:lineRule="auto"/>
        <w:jc w:val="center"/>
        <w:rPr>
          <w:rFonts w:ascii="Times New Roman" w:hAnsi="Times New Roman" w:cs="Times New Roman"/>
          <w:sz w:val="28"/>
          <w:szCs w:val="28"/>
        </w:rPr>
      </w:pPr>
    </w:p>
    <w:p w14:paraId="5EE8B0B3" w14:textId="6559837E" w:rsidR="00E20A35" w:rsidRPr="00193AD1" w:rsidRDefault="00E20A35" w:rsidP="00E20A35">
      <w:pPr>
        <w:spacing w:line="240" w:lineRule="auto"/>
        <w:jc w:val="center"/>
        <w:rPr>
          <w:rFonts w:ascii="Times New Roman" w:hAnsi="Times New Roman" w:cs="Times New Roman"/>
          <w:sz w:val="28"/>
          <w:szCs w:val="28"/>
        </w:rPr>
      </w:pPr>
      <w:r w:rsidRPr="00193AD1">
        <w:rPr>
          <w:rFonts w:ascii="Times New Roman" w:hAnsi="Times New Roman" w:cs="Times New Roman"/>
          <w:sz w:val="28"/>
          <w:szCs w:val="28"/>
        </w:rPr>
        <w:t>Lenguaje y Comunicación.</w:t>
      </w:r>
    </w:p>
    <w:p w14:paraId="4324715E" w14:textId="77777777" w:rsidR="00E20A35" w:rsidRDefault="00E20A35" w:rsidP="00E20A35">
      <w:pPr>
        <w:spacing w:line="240" w:lineRule="auto"/>
        <w:jc w:val="center"/>
        <w:rPr>
          <w:rFonts w:ascii="Times New Roman" w:hAnsi="Times New Roman" w:cs="Times New Roman"/>
          <w:sz w:val="28"/>
          <w:szCs w:val="28"/>
        </w:rPr>
      </w:pPr>
    </w:p>
    <w:p w14:paraId="7CFAE8B6" w14:textId="6A3A010B" w:rsidR="00E20A35" w:rsidRDefault="00717401" w:rsidP="00717401">
      <w:pPr>
        <w:spacing w:line="240" w:lineRule="auto"/>
        <w:jc w:val="center"/>
        <w:rPr>
          <w:rFonts w:ascii="Times New Roman" w:hAnsi="Times New Roman" w:cs="Times New Roman"/>
          <w:sz w:val="28"/>
          <w:szCs w:val="28"/>
        </w:rPr>
      </w:pPr>
      <w:r w:rsidRPr="00717401">
        <w:rPr>
          <w:rFonts w:ascii="Times New Roman" w:hAnsi="Times New Roman" w:cs="Times New Roman"/>
          <w:sz w:val="28"/>
          <w:szCs w:val="28"/>
        </w:rPr>
        <w:t>CUADRO DE DOBLE ENTRADA CASTEDO</w:t>
      </w:r>
    </w:p>
    <w:p w14:paraId="4E46FB7B" w14:textId="77777777" w:rsidR="00717401" w:rsidRPr="00193AD1" w:rsidRDefault="00717401" w:rsidP="00717401">
      <w:pPr>
        <w:spacing w:line="240" w:lineRule="auto"/>
        <w:jc w:val="center"/>
        <w:rPr>
          <w:rFonts w:ascii="Times New Roman" w:hAnsi="Times New Roman" w:cs="Times New Roman"/>
          <w:sz w:val="28"/>
          <w:szCs w:val="28"/>
        </w:rPr>
      </w:pPr>
    </w:p>
    <w:p w14:paraId="40BE8388" w14:textId="77777777" w:rsidR="00E20A35" w:rsidRPr="00193AD1" w:rsidRDefault="00E20A35" w:rsidP="00E20A35">
      <w:pPr>
        <w:spacing w:line="240" w:lineRule="auto"/>
        <w:jc w:val="center"/>
        <w:rPr>
          <w:rFonts w:ascii="Times New Roman" w:hAnsi="Times New Roman" w:cs="Times New Roman"/>
          <w:sz w:val="28"/>
          <w:szCs w:val="28"/>
        </w:rPr>
      </w:pPr>
      <w:r w:rsidRPr="00193AD1">
        <w:rPr>
          <w:rFonts w:ascii="Times New Roman" w:hAnsi="Times New Roman" w:cs="Times New Roman"/>
          <w:sz w:val="28"/>
          <w:szCs w:val="28"/>
        </w:rPr>
        <w:t>Maestra: Yara Alejandra Hernández Figueroa.</w:t>
      </w:r>
    </w:p>
    <w:p w14:paraId="6114EC5E" w14:textId="77777777" w:rsidR="00E20A35" w:rsidRDefault="00E20A35" w:rsidP="00E20A35">
      <w:pPr>
        <w:spacing w:line="240" w:lineRule="auto"/>
        <w:jc w:val="center"/>
        <w:rPr>
          <w:rFonts w:ascii="Times New Roman" w:hAnsi="Times New Roman" w:cs="Times New Roman"/>
          <w:sz w:val="28"/>
          <w:szCs w:val="28"/>
        </w:rPr>
      </w:pPr>
    </w:p>
    <w:p w14:paraId="67C8C428" w14:textId="127A83AC" w:rsidR="00E20A35" w:rsidRPr="00193AD1" w:rsidRDefault="00E20A35" w:rsidP="00E20A35">
      <w:pPr>
        <w:spacing w:line="240" w:lineRule="auto"/>
        <w:jc w:val="center"/>
        <w:rPr>
          <w:rFonts w:ascii="Times New Roman" w:hAnsi="Times New Roman" w:cs="Times New Roman"/>
        </w:rPr>
      </w:pPr>
      <w:r w:rsidRPr="00193AD1">
        <w:rPr>
          <w:rFonts w:ascii="Times New Roman" w:hAnsi="Times New Roman" w:cs="Times New Roman"/>
          <w:sz w:val="28"/>
          <w:szCs w:val="28"/>
        </w:rPr>
        <w:t>Alumna</w:t>
      </w:r>
      <w:r>
        <w:rPr>
          <w:rFonts w:ascii="Times New Roman" w:hAnsi="Times New Roman" w:cs="Times New Roman"/>
          <w:sz w:val="28"/>
          <w:szCs w:val="28"/>
        </w:rPr>
        <w:t xml:space="preserve">: </w:t>
      </w:r>
      <w:r w:rsidRPr="00193AD1">
        <w:rPr>
          <w:rFonts w:ascii="Times New Roman" w:hAnsi="Times New Roman" w:cs="Times New Roman"/>
          <w:sz w:val="28"/>
          <w:szCs w:val="28"/>
        </w:rPr>
        <w:t>Lezly Zayetsy Cortes Cortes</w:t>
      </w:r>
      <w:r w:rsidRPr="00193AD1">
        <w:rPr>
          <w:rFonts w:ascii="Times New Roman" w:hAnsi="Times New Roman" w:cs="Times New Roman"/>
        </w:rPr>
        <w:t>.</w:t>
      </w:r>
    </w:p>
    <w:p w14:paraId="1C1A24E0" w14:textId="77777777" w:rsidR="00E20A35" w:rsidRPr="00193AD1" w:rsidRDefault="00E20A35" w:rsidP="00E20A35">
      <w:pPr>
        <w:spacing w:line="240" w:lineRule="auto"/>
        <w:jc w:val="center"/>
        <w:rPr>
          <w:rFonts w:ascii="Times New Roman" w:hAnsi="Times New Roman" w:cs="Times New Roman"/>
        </w:rPr>
      </w:pPr>
    </w:p>
    <w:p w14:paraId="32055FE5" w14:textId="77777777" w:rsidR="00E20A35" w:rsidRPr="006250FF" w:rsidRDefault="00E20A35" w:rsidP="00E20A35">
      <w:pPr>
        <w:spacing w:line="240" w:lineRule="auto"/>
        <w:jc w:val="center"/>
        <w:rPr>
          <w:rFonts w:ascii="Times New Roman" w:hAnsi="Times New Roman" w:cs="Times New Roman"/>
          <w:sz w:val="28"/>
          <w:szCs w:val="28"/>
        </w:rPr>
      </w:pPr>
    </w:p>
    <w:p w14:paraId="133CA8B7" w14:textId="77777777" w:rsidR="00E20A35" w:rsidRPr="006250FF" w:rsidRDefault="00E20A35" w:rsidP="00E20A35">
      <w:pPr>
        <w:spacing w:line="240" w:lineRule="auto"/>
        <w:jc w:val="center"/>
        <w:rPr>
          <w:rFonts w:ascii="Times New Roman" w:hAnsi="Times New Roman" w:cs="Times New Roman"/>
          <w:sz w:val="28"/>
          <w:szCs w:val="28"/>
        </w:rPr>
      </w:pPr>
    </w:p>
    <w:p w14:paraId="192123C3" w14:textId="77777777" w:rsidR="00E20A35" w:rsidRPr="006250FF" w:rsidRDefault="00E20A35" w:rsidP="00E20A35">
      <w:pPr>
        <w:spacing w:line="240" w:lineRule="auto"/>
        <w:jc w:val="center"/>
        <w:rPr>
          <w:rFonts w:ascii="Times New Roman" w:hAnsi="Times New Roman" w:cs="Times New Roman"/>
          <w:sz w:val="28"/>
          <w:szCs w:val="28"/>
        </w:rPr>
      </w:pPr>
    </w:p>
    <w:p w14:paraId="5E525F9E" w14:textId="79F8ABEC" w:rsidR="00706E7B" w:rsidRDefault="00E20A35" w:rsidP="00E20A35">
      <w:pPr>
        <w:rPr>
          <w:rFonts w:ascii="Times New Roman" w:hAnsi="Times New Roman" w:cs="Times New Roman"/>
          <w:sz w:val="28"/>
          <w:szCs w:val="28"/>
        </w:rPr>
      </w:pPr>
      <w:r w:rsidRPr="006250FF">
        <w:rPr>
          <w:rFonts w:ascii="Times New Roman" w:hAnsi="Times New Roman" w:cs="Times New Roman"/>
          <w:sz w:val="28"/>
          <w:szCs w:val="28"/>
        </w:rPr>
        <w:t xml:space="preserve">Saltillo, Coahuila de Zaragoza.                            </w:t>
      </w:r>
      <w:r>
        <w:rPr>
          <w:rFonts w:ascii="Times New Roman" w:hAnsi="Times New Roman" w:cs="Times New Roman"/>
          <w:sz w:val="28"/>
          <w:szCs w:val="28"/>
        </w:rPr>
        <w:t xml:space="preserve">                  Diciembre, 2021.</w:t>
      </w:r>
    </w:p>
    <w:p w14:paraId="53E86F60" w14:textId="18473941" w:rsidR="00E20A35" w:rsidRDefault="00E20A35" w:rsidP="00E20A35">
      <w:pPr>
        <w:rPr>
          <w:rFonts w:ascii="Times New Roman" w:hAnsi="Times New Roman" w:cs="Times New Roman"/>
          <w:sz w:val="28"/>
          <w:szCs w:val="28"/>
        </w:rPr>
      </w:pPr>
    </w:p>
    <w:p w14:paraId="7F6C3FDC" w14:textId="76DAE589" w:rsidR="00E20A35" w:rsidRDefault="00E20A35" w:rsidP="00E20A35">
      <w:pPr>
        <w:rPr>
          <w:rFonts w:ascii="Times New Roman" w:hAnsi="Times New Roman" w:cs="Times New Roman"/>
          <w:sz w:val="28"/>
          <w:szCs w:val="28"/>
        </w:rPr>
      </w:pPr>
    </w:p>
    <w:p w14:paraId="46A4BA78" w14:textId="3892779E" w:rsidR="00E20A35" w:rsidRDefault="00E20A35" w:rsidP="00E20A35">
      <w:pPr>
        <w:rPr>
          <w:rFonts w:ascii="Times New Roman" w:hAnsi="Times New Roman" w:cs="Times New Roman"/>
          <w:sz w:val="28"/>
          <w:szCs w:val="28"/>
        </w:rPr>
      </w:pPr>
    </w:p>
    <w:p w14:paraId="6603C30F" w14:textId="395F0E69" w:rsidR="00E20A35" w:rsidRDefault="00E20A35" w:rsidP="00E20A35">
      <w:pPr>
        <w:rPr>
          <w:rFonts w:ascii="Times New Roman" w:hAnsi="Times New Roman" w:cs="Times New Roman"/>
          <w:sz w:val="28"/>
          <w:szCs w:val="28"/>
        </w:rPr>
      </w:pPr>
    </w:p>
    <w:tbl>
      <w:tblPr>
        <w:tblStyle w:val="Tablaconcuadrcula"/>
        <w:tblW w:w="10280" w:type="dxa"/>
        <w:tblInd w:w="-566" w:type="dxa"/>
        <w:tblLook w:val="04A0" w:firstRow="1" w:lastRow="0" w:firstColumn="1" w:lastColumn="0" w:noHBand="0" w:noVBand="1"/>
      </w:tblPr>
      <w:tblGrid>
        <w:gridCol w:w="3426"/>
        <w:gridCol w:w="3427"/>
        <w:gridCol w:w="3427"/>
      </w:tblGrid>
      <w:tr w:rsidR="00567F96" w14:paraId="14E62EA6" w14:textId="77777777" w:rsidTr="0022774A">
        <w:trPr>
          <w:trHeight w:val="992"/>
        </w:trPr>
        <w:tc>
          <w:tcPr>
            <w:tcW w:w="3426" w:type="dxa"/>
            <w:shd w:val="clear" w:color="auto" w:fill="DBDBDB" w:themeFill="accent3" w:themeFillTint="66"/>
          </w:tcPr>
          <w:p w14:paraId="62159BCC" w14:textId="1CF51E40" w:rsidR="00567F96" w:rsidRPr="00567F96" w:rsidRDefault="00567F96" w:rsidP="00E20A35">
            <w:pPr>
              <w:rPr>
                <w:rFonts w:ascii="Times New Roman" w:hAnsi="Times New Roman" w:cs="Times New Roman"/>
              </w:rPr>
            </w:pPr>
            <w:r w:rsidRPr="00567F96">
              <w:rPr>
                <w:rFonts w:ascii="Times New Roman" w:hAnsi="Times New Roman" w:cs="Times New Roman"/>
                <w:sz w:val="24"/>
                <w:szCs w:val="24"/>
              </w:rPr>
              <w:lastRenderedPageBreak/>
              <w:t>ELEMENTOS ORIENTADORES</w:t>
            </w:r>
          </w:p>
        </w:tc>
        <w:tc>
          <w:tcPr>
            <w:tcW w:w="3427" w:type="dxa"/>
            <w:shd w:val="clear" w:color="auto" w:fill="DBDBDB" w:themeFill="accent3" w:themeFillTint="66"/>
          </w:tcPr>
          <w:p w14:paraId="7206CCC7" w14:textId="599EE532" w:rsidR="00567F96" w:rsidRPr="00567F96" w:rsidRDefault="00567F96" w:rsidP="00E20A35">
            <w:pPr>
              <w:rPr>
                <w:rFonts w:ascii="Times New Roman" w:hAnsi="Times New Roman" w:cs="Times New Roman"/>
              </w:rPr>
            </w:pPr>
            <w:r w:rsidRPr="00567F96">
              <w:rPr>
                <w:rFonts w:ascii="Times New Roman" w:hAnsi="Times New Roman" w:cs="Times New Roman"/>
                <w:sz w:val="24"/>
                <w:szCs w:val="24"/>
              </w:rPr>
              <w:t>¿QUÉ SE RECOMIENDA?</w:t>
            </w:r>
          </w:p>
        </w:tc>
        <w:tc>
          <w:tcPr>
            <w:tcW w:w="3427" w:type="dxa"/>
            <w:shd w:val="clear" w:color="auto" w:fill="DBDBDB" w:themeFill="accent3" w:themeFillTint="66"/>
          </w:tcPr>
          <w:p w14:paraId="09EAEF2C" w14:textId="52175128" w:rsidR="00567F96" w:rsidRPr="00863833" w:rsidRDefault="00863833" w:rsidP="00863833">
            <w:pPr>
              <w:jc w:val="both"/>
              <w:rPr>
                <w:rFonts w:ascii="Times New Roman" w:hAnsi="Times New Roman" w:cs="Times New Roman"/>
              </w:rPr>
            </w:pPr>
            <w:r w:rsidRPr="00863833">
              <w:rPr>
                <w:rFonts w:ascii="Times New Roman" w:hAnsi="Times New Roman" w:cs="Times New Roman"/>
                <w:sz w:val="24"/>
                <w:szCs w:val="24"/>
              </w:rPr>
              <w:t>¿QUÉ DISCIPLINAS Y /O NOCIÓN TEÓRICA PUEDEN FUNDAMENTAR ESTA ORIENTACIÓN?</w:t>
            </w:r>
          </w:p>
        </w:tc>
      </w:tr>
      <w:tr w:rsidR="00094BAC" w14:paraId="77EA5EBC" w14:textId="77777777" w:rsidTr="0022774A">
        <w:trPr>
          <w:trHeight w:val="3489"/>
        </w:trPr>
        <w:tc>
          <w:tcPr>
            <w:tcW w:w="3426" w:type="dxa"/>
            <w:vMerge w:val="restart"/>
            <w:shd w:val="clear" w:color="auto" w:fill="DEEAF6" w:themeFill="accent5" w:themeFillTint="33"/>
          </w:tcPr>
          <w:p w14:paraId="513C54EF" w14:textId="5CEFF71E" w:rsidR="00094BAC" w:rsidRPr="00863833" w:rsidRDefault="00094BAC" w:rsidP="00863833">
            <w:pPr>
              <w:jc w:val="center"/>
              <w:rPr>
                <w:rFonts w:ascii="Arial" w:hAnsi="Arial" w:cs="Arial"/>
                <w:b/>
                <w:bCs/>
              </w:rPr>
            </w:pPr>
            <w:r w:rsidRPr="00863833">
              <w:rPr>
                <w:rFonts w:ascii="Arial" w:hAnsi="Arial" w:cs="Arial"/>
                <w:b/>
                <w:bCs/>
              </w:rPr>
              <w:t>Modalidades de trabajo</w:t>
            </w:r>
            <w:r>
              <w:rPr>
                <w:rFonts w:ascii="Arial" w:hAnsi="Arial" w:cs="Arial"/>
                <w:b/>
                <w:bCs/>
              </w:rPr>
              <w:t>.</w:t>
            </w:r>
          </w:p>
          <w:p w14:paraId="12932A05" w14:textId="77777777" w:rsidR="00094BAC" w:rsidRPr="00863833" w:rsidRDefault="00094BAC" w:rsidP="00863833">
            <w:pPr>
              <w:jc w:val="center"/>
              <w:rPr>
                <w:rFonts w:ascii="Arial" w:hAnsi="Arial" w:cs="Arial"/>
              </w:rPr>
            </w:pPr>
          </w:p>
          <w:p w14:paraId="5D984A9A" w14:textId="7CE82F28" w:rsidR="00094BAC" w:rsidRDefault="00094BAC" w:rsidP="00863833">
            <w:pPr>
              <w:jc w:val="center"/>
            </w:pPr>
            <w:r w:rsidRPr="00863833">
              <w:rPr>
                <w:rFonts w:ascii="Arial" w:hAnsi="Arial" w:cs="Arial"/>
              </w:rPr>
              <w:t>Mirta Castedo</w:t>
            </w:r>
            <w:r>
              <w:rPr>
                <w:rFonts w:ascii="Arial" w:hAnsi="Arial" w:cs="Arial"/>
              </w:rPr>
              <w:t>.</w:t>
            </w:r>
          </w:p>
        </w:tc>
        <w:tc>
          <w:tcPr>
            <w:tcW w:w="3427" w:type="dxa"/>
            <w:vMerge w:val="restart"/>
            <w:shd w:val="clear" w:color="auto" w:fill="DEEAF6" w:themeFill="accent5" w:themeFillTint="33"/>
          </w:tcPr>
          <w:p w14:paraId="4DBD0B45" w14:textId="72661BFF" w:rsidR="00094BAC" w:rsidRDefault="00094BAC" w:rsidP="00E20A35">
            <w:pPr>
              <w:rPr>
                <w:rFonts w:ascii="Arial" w:hAnsi="Arial" w:cs="Arial"/>
                <w:b/>
                <w:bCs/>
              </w:rPr>
            </w:pPr>
            <w:r w:rsidRPr="00863833">
              <w:rPr>
                <w:rFonts w:ascii="Arial" w:hAnsi="Arial" w:cs="Arial"/>
                <w:b/>
                <w:bCs/>
              </w:rPr>
              <w:t>Proyectos</w:t>
            </w:r>
            <w:r>
              <w:rPr>
                <w:rFonts w:ascii="Arial" w:hAnsi="Arial" w:cs="Arial"/>
                <w:b/>
                <w:bCs/>
              </w:rPr>
              <w:t>.</w:t>
            </w:r>
          </w:p>
          <w:p w14:paraId="34D28E3D" w14:textId="77777777" w:rsidR="00094BAC" w:rsidRDefault="00094BAC" w:rsidP="00E20A35">
            <w:pPr>
              <w:rPr>
                <w:rFonts w:ascii="Arial" w:hAnsi="Arial" w:cs="Arial"/>
                <w:b/>
                <w:bCs/>
              </w:rPr>
            </w:pPr>
          </w:p>
          <w:p w14:paraId="038ED682" w14:textId="7AB06A6E" w:rsidR="00094BAC" w:rsidRDefault="00094BAC" w:rsidP="00E20A35">
            <w:pPr>
              <w:rPr>
                <w:rFonts w:ascii="Arial" w:hAnsi="Arial" w:cs="Arial"/>
              </w:rPr>
            </w:pPr>
            <w:r>
              <w:rPr>
                <w:rFonts w:ascii="Arial" w:hAnsi="Arial" w:cs="Arial"/>
              </w:rPr>
              <w:t>Concepto:</w:t>
            </w:r>
          </w:p>
          <w:p w14:paraId="6B09AE35" w14:textId="7193D384" w:rsidR="00094BAC" w:rsidRDefault="00094BAC" w:rsidP="00CD5AEF">
            <w:pPr>
              <w:jc w:val="both"/>
              <w:rPr>
                <w:rFonts w:ascii="Arial" w:hAnsi="Arial" w:cs="Arial"/>
              </w:rPr>
            </w:pPr>
            <w:r>
              <w:rPr>
                <w:rFonts w:ascii="Arial" w:hAnsi="Arial" w:cs="Arial"/>
              </w:rPr>
              <w:t>P</w:t>
            </w:r>
            <w:r w:rsidRPr="00CD5AEF">
              <w:rPr>
                <w:rFonts w:ascii="Arial" w:hAnsi="Arial" w:cs="Arial"/>
              </w:rPr>
              <w:t>lanificación, que consiste en un conjunto de actividades a realizar de manera articulada entre sí, con el fin de producir determinados bienes o servicios capaces de satisfacer necesidades o resolver problemas, dentro de los límites de un presupuesto y de un periodo de tiempo dados.</w:t>
            </w:r>
          </w:p>
          <w:p w14:paraId="4F26500F" w14:textId="0BDA38E0" w:rsidR="00094BAC" w:rsidRDefault="00094BAC" w:rsidP="00CD5AEF">
            <w:pPr>
              <w:jc w:val="both"/>
              <w:rPr>
                <w:rFonts w:ascii="Arial" w:hAnsi="Arial" w:cs="Arial"/>
              </w:rPr>
            </w:pPr>
          </w:p>
          <w:p w14:paraId="4DC4B2A8" w14:textId="6E02F094" w:rsidR="00094BAC" w:rsidRDefault="00094BAC" w:rsidP="00CD5AEF">
            <w:pPr>
              <w:jc w:val="both"/>
              <w:rPr>
                <w:rFonts w:ascii="Arial" w:hAnsi="Arial" w:cs="Arial"/>
              </w:rPr>
            </w:pPr>
            <w:r w:rsidRPr="00CD5AEF">
              <w:rPr>
                <w:rFonts w:ascii="Arial" w:hAnsi="Arial" w:cs="Arial"/>
              </w:rPr>
              <w:t>Fases o pasos del proyecto</w:t>
            </w:r>
            <w:r>
              <w:rPr>
                <w:rFonts w:ascii="Arial" w:hAnsi="Arial" w:cs="Arial"/>
              </w:rPr>
              <w:t>:</w:t>
            </w:r>
          </w:p>
          <w:p w14:paraId="2869B779" w14:textId="7573F5EA" w:rsidR="00094BAC" w:rsidRDefault="00094BAC" w:rsidP="00CD5AEF">
            <w:pPr>
              <w:jc w:val="both"/>
              <w:rPr>
                <w:rFonts w:ascii="Arial" w:hAnsi="Arial" w:cs="Arial"/>
              </w:rPr>
            </w:pPr>
            <w:r w:rsidRPr="00CD5AEF">
              <w:rPr>
                <w:rFonts w:ascii="Arial" w:hAnsi="Arial" w:cs="Arial"/>
              </w:rPr>
              <w:t>Inicio: La fase de inicio es crucial en el ciclo de vida del proyecto, ya que es el momento de definir el alcance y proceder a la selección del equipo. Sólo con un ámbito claramente definido y un equipo especializado, se puede garantizar el éxito.</w:t>
            </w:r>
          </w:p>
          <w:p w14:paraId="7CADF9EE" w14:textId="77777777" w:rsidR="00094BAC" w:rsidRDefault="00094BAC" w:rsidP="00CD5AEF">
            <w:pPr>
              <w:jc w:val="both"/>
              <w:rPr>
                <w:rFonts w:ascii="Arial" w:hAnsi="Arial" w:cs="Arial"/>
              </w:rPr>
            </w:pPr>
          </w:p>
          <w:p w14:paraId="2945CA70" w14:textId="45943B38" w:rsidR="00094BAC" w:rsidRDefault="00094BAC" w:rsidP="00CD5AEF">
            <w:pPr>
              <w:jc w:val="both"/>
              <w:rPr>
                <w:rFonts w:ascii="Arial" w:hAnsi="Arial" w:cs="Arial"/>
              </w:rPr>
            </w:pPr>
            <w:r w:rsidRPr="00037386">
              <w:rPr>
                <w:rFonts w:ascii="Arial" w:hAnsi="Arial" w:cs="Arial"/>
              </w:rPr>
              <w:t>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w:t>
            </w:r>
          </w:p>
          <w:p w14:paraId="62B0B400" w14:textId="77777777" w:rsidR="00094BAC" w:rsidRDefault="00094BAC" w:rsidP="00CD5AEF">
            <w:pPr>
              <w:jc w:val="both"/>
              <w:rPr>
                <w:rFonts w:ascii="Arial" w:hAnsi="Arial" w:cs="Arial"/>
              </w:rPr>
            </w:pPr>
          </w:p>
          <w:p w14:paraId="0D423FD7" w14:textId="4F9D7BE3" w:rsidR="00094BAC" w:rsidRDefault="00094BAC" w:rsidP="00CD5AEF">
            <w:pPr>
              <w:jc w:val="both"/>
              <w:rPr>
                <w:rFonts w:ascii="Arial" w:hAnsi="Arial" w:cs="Arial"/>
              </w:rPr>
            </w:pPr>
            <w:r w:rsidRPr="00037386">
              <w:rPr>
                <w:rFonts w:ascii="Arial" w:hAnsi="Arial" w:cs="Arial"/>
              </w:rPr>
              <w:t>Ejecución: En base a la planificación, habrá que completar las actividades programadas, con sus tareas, y proceder a la entrega de los productos intermedios.</w:t>
            </w:r>
          </w:p>
          <w:p w14:paraId="3A903133" w14:textId="77777777" w:rsidR="00094BAC" w:rsidRDefault="00094BAC" w:rsidP="00CD5AEF">
            <w:pPr>
              <w:jc w:val="both"/>
              <w:rPr>
                <w:rFonts w:ascii="Arial" w:hAnsi="Arial" w:cs="Arial"/>
              </w:rPr>
            </w:pPr>
          </w:p>
          <w:p w14:paraId="67A693AC" w14:textId="48BC3530" w:rsidR="00094BAC" w:rsidRDefault="00094BAC" w:rsidP="00CD5AEF">
            <w:pPr>
              <w:jc w:val="both"/>
              <w:rPr>
                <w:rFonts w:ascii="Arial" w:hAnsi="Arial" w:cs="Arial"/>
              </w:rPr>
            </w:pPr>
            <w:r w:rsidRPr="00037386">
              <w:rPr>
                <w:rFonts w:ascii="Arial" w:hAnsi="Arial" w:cs="Arial"/>
              </w:rPr>
              <w:t>Seguimiento y control: Esta fase comprende los procesos necesarios para realizar el seguimiento, revisión y monitorización del progreso del proyecto.</w:t>
            </w:r>
          </w:p>
          <w:p w14:paraId="77514D19" w14:textId="77777777" w:rsidR="00094BAC" w:rsidRDefault="00094BAC" w:rsidP="00CD5AEF">
            <w:pPr>
              <w:jc w:val="both"/>
              <w:rPr>
                <w:rFonts w:ascii="Arial" w:hAnsi="Arial" w:cs="Arial"/>
              </w:rPr>
            </w:pPr>
          </w:p>
          <w:p w14:paraId="4B1CB1D3" w14:textId="77777777" w:rsidR="00094BAC" w:rsidRDefault="00094BAC" w:rsidP="00CD5AEF">
            <w:pPr>
              <w:jc w:val="both"/>
              <w:rPr>
                <w:rFonts w:ascii="Arial" w:hAnsi="Arial" w:cs="Arial"/>
              </w:rPr>
            </w:pPr>
            <w:r w:rsidRPr="00037386">
              <w:rPr>
                <w:rFonts w:ascii="Arial" w:hAnsi="Arial" w:cs="Arial"/>
              </w:rPr>
              <w:t>Cierre: Esta fase comprende todos procesos orientados a completar formalmente el proyecto y las obligaciones contractuales inherentes. Una vez terminado este estadio, se establece formalmente que el proyecto ha concluido.</w:t>
            </w:r>
          </w:p>
          <w:p w14:paraId="49823902" w14:textId="77777777" w:rsidR="00094BAC" w:rsidRDefault="00094BAC" w:rsidP="00CD5AEF">
            <w:pPr>
              <w:jc w:val="both"/>
              <w:rPr>
                <w:rFonts w:ascii="Arial" w:hAnsi="Arial" w:cs="Arial"/>
              </w:rPr>
            </w:pPr>
          </w:p>
          <w:p w14:paraId="442507C2" w14:textId="6714AB40" w:rsidR="00094BAC" w:rsidRDefault="00094BAC" w:rsidP="00CD5AEF">
            <w:pPr>
              <w:jc w:val="both"/>
              <w:rPr>
                <w:rFonts w:ascii="Arial" w:hAnsi="Arial" w:cs="Arial"/>
                <w:b/>
                <w:bCs/>
              </w:rPr>
            </w:pPr>
            <w:r w:rsidRPr="00037386">
              <w:rPr>
                <w:rFonts w:ascii="Arial" w:hAnsi="Arial" w:cs="Arial"/>
                <w:b/>
                <w:bCs/>
              </w:rPr>
              <w:t>Situación didáctica</w:t>
            </w:r>
            <w:r>
              <w:rPr>
                <w:rFonts w:ascii="Arial" w:hAnsi="Arial" w:cs="Arial"/>
                <w:b/>
                <w:bCs/>
              </w:rPr>
              <w:t>.</w:t>
            </w:r>
          </w:p>
          <w:p w14:paraId="3BD3A2B1" w14:textId="1EFAA36C" w:rsidR="00094BAC" w:rsidRDefault="00094BAC" w:rsidP="00CD5AEF">
            <w:pPr>
              <w:jc w:val="both"/>
              <w:rPr>
                <w:rFonts w:ascii="Arial" w:hAnsi="Arial" w:cs="Arial"/>
              </w:rPr>
            </w:pPr>
            <w:r w:rsidRPr="00037386">
              <w:rPr>
                <w:rFonts w:ascii="Arial" w:hAnsi="Arial" w:cs="Arial"/>
              </w:rPr>
              <w:t>Concepto</w:t>
            </w:r>
            <w:r>
              <w:rPr>
                <w:rFonts w:ascii="Arial" w:hAnsi="Arial" w:cs="Arial"/>
              </w:rPr>
              <w:t>:</w:t>
            </w:r>
          </w:p>
          <w:p w14:paraId="105C32AA" w14:textId="3F321BDC" w:rsidR="00094BAC" w:rsidRPr="00037386" w:rsidRDefault="00094BAC" w:rsidP="00CD5AEF">
            <w:pPr>
              <w:jc w:val="both"/>
              <w:rPr>
                <w:rFonts w:ascii="Arial" w:hAnsi="Arial" w:cs="Arial"/>
              </w:rPr>
            </w:pPr>
            <w:r w:rsidRPr="00564AD5">
              <w:rPr>
                <w:rFonts w:ascii="Arial" w:hAnsi="Arial" w:cs="Arial"/>
              </w:rPr>
              <w:t>La teoría de las situaciones didácticas plantea que los conocimientos</w:t>
            </w:r>
            <w:r>
              <w:rPr>
                <w:rFonts w:ascii="Arial" w:hAnsi="Arial" w:cs="Arial"/>
              </w:rPr>
              <w:t xml:space="preserve"> </w:t>
            </w:r>
            <w:r w:rsidRPr="00564AD5">
              <w:rPr>
                <w:rFonts w:ascii="Arial" w:hAnsi="Arial" w:cs="Arial"/>
              </w:rPr>
              <w:t>no se forman de manera espontánea, sino que es necesario que se cumplan ciertas condiciones para que puedan generarse correctamente. Una de estas condiciones es la presencia de una situación que fomente la comprensión y el entendimiento.</w:t>
            </w:r>
          </w:p>
          <w:p w14:paraId="3672EDE8" w14:textId="29D0A3B4" w:rsidR="00094BAC" w:rsidRPr="00863833" w:rsidRDefault="00094BAC" w:rsidP="00CD5AEF">
            <w:pPr>
              <w:jc w:val="both"/>
              <w:rPr>
                <w:rFonts w:ascii="Arial" w:hAnsi="Arial" w:cs="Arial"/>
              </w:rPr>
            </w:pPr>
          </w:p>
        </w:tc>
        <w:tc>
          <w:tcPr>
            <w:tcW w:w="3427" w:type="dxa"/>
            <w:shd w:val="clear" w:color="auto" w:fill="DEEAF6" w:themeFill="accent5" w:themeFillTint="33"/>
          </w:tcPr>
          <w:p w14:paraId="7398E1FA" w14:textId="73FAA2BF" w:rsidR="00094BAC" w:rsidRPr="00094BAC" w:rsidRDefault="00094BAC" w:rsidP="00094BAC">
            <w:pPr>
              <w:rPr>
                <w:rFonts w:ascii="Arial" w:hAnsi="Arial" w:cs="Arial"/>
              </w:rPr>
            </w:pPr>
            <w:r w:rsidRPr="00094BAC">
              <w:rPr>
                <w:rFonts w:ascii="Arial" w:hAnsi="Arial" w:cs="Arial"/>
              </w:rPr>
              <w:lastRenderedPageBreak/>
              <w:t>Teorías lingüísticas.</w:t>
            </w:r>
          </w:p>
          <w:p w14:paraId="7B520EFE" w14:textId="1D2B7405" w:rsidR="00094BAC" w:rsidRPr="00094BAC" w:rsidRDefault="00094BAC" w:rsidP="00094BAC">
            <w:pPr>
              <w:rPr>
                <w:rFonts w:ascii="Arial" w:hAnsi="Arial" w:cs="Arial"/>
              </w:rPr>
            </w:pPr>
            <w:r w:rsidRPr="00094BAC">
              <w:rPr>
                <w:rFonts w:ascii="Arial" w:hAnsi="Arial" w:cs="Arial"/>
              </w:rPr>
              <w:t>Sociolingüísticas y Pragmática porque la elaboración de proyectos implica pensar y analizar situaciones comunicativas, emisores, destinatarios de los mensajes que se producen intenciones comunicativas, adecuación del lenguaje al contexto y características de los participantes.</w:t>
            </w:r>
          </w:p>
          <w:p w14:paraId="6784AE08" w14:textId="2E4D3400" w:rsidR="00094BAC" w:rsidRPr="00094BAC" w:rsidRDefault="00094BAC" w:rsidP="00094BAC">
            <w:pPr>
              <w:rPr>
                <w:rFonts w:ascii="Arial" w:hAnsi="Arial" w:cs="Arial"/>
              </w:rPr>
            </w:pPr>
            <w:r w:rsidRPr="00094BAC">
              <w:rPr>
                <w:rFonts w:ascii="Arial" w:hAnsi="Arial" w:cs="Arial"/>
              </w:rPr>
              <w:t>Lingüística textual por los tipos de texto que se producen, sus características, funciones y soportes de circulación.</w:t>
            </w:r>
          </w:p>
          <w:p w14:paraId="68156270" w14:textId="77777777" w:rsidR="00094BAC" w:rsidRPr="00094BAC" w:rsidRDefault="00094BAC" w:rsidP="00094BAC">
            <w:pPr>
              <w:rPr>
                <w:rFonts w:ascii="Arial" w:hAnsi="Arial" w:cs="Arial"/>
              </w:rPr>
            </w:pPr>
          </w:p>
          <w:p w14:paraId="176E545B" w14:textId="6CA91011" w:rsidR="00094BAC" w:rsidRPr="00094BAC" w:rsidRDefault="00094BAC" w:rsidP="00094BAC">
            <w:pPr>
              <w:rPr>
                <w:rFonts w:ascii="Arial" w:hAnsi="Arial" w:cs="Arial"/>
              </w:rPr>
            </w:pPr>
            <w:r w:rsidRPr="00094BAC">
              <w:rPr>
                <w:rFonts w:ascii="Arial" w:hAnsi="Arial" w:cs="Arial"/>
              </w:rPr>
              <w:t>Teorías psicolingüísticas.</w:t>
            </w:r>
          </w:p>
          <w:p w14:paraId="721DAFB3" w14:textId="15F4D556" w:rsidR="00094BAC" w:rsidRPr="00094BAC" w:rsidRDefault="00094BAC" w:rsidP="00094BAC">
            <w:pPr>
              <w:rPr>
                <w:rFonts w:ascii="Arial" w:hAnsi="Arial" w:cs="Arial"/>
              </w:rPr>
            </w:pPr>
            <w:r w:rsidRPr="00094BAC">
              <w:rPr>
                <w:rFonts w:ascii="Arial" w:hAnsi="Arial" w:cs="Arial"/>
              </w:rPr>
              <w:t>Teoría sociocultural y pragmática porque implica una modalidad para recrear contextos lingüísticamente significativos.</w:t>
            </w:r>
          </w:p>
        </w:tc>
      </w:tr>
      <w:tr w:rsidR="00094BAC" w14:paraId="1D74FAEF" w14:textId="77777777" w:rsidTr="0022774A">
        <w:trPr>
          <w:trHeight w:val="373"/>
        </w:trPr>
        <w:tc>
          <w:tcPr>
            <w:tcW w:w="3426" w:type="dxa"/>
            <w:vMerge/>
            <w:shd w:val="clear" w:color="auto" w:fill="DEEAF6" w:themeFill="accent5" w:themeFillTint="33"/>
          </w:tcPr>
          <w:p w14:paraId="7541441C" w14:textId="77777777" w:rsidR="00094BAC" w:rsidRDefault="00094BAC" w:rsidP="00E20A35"/>
        </w:tc>
        <w:tc>
          <w:tcPr>
            <w:tcW w:w="3427" w:type="dxa"/>
            <w:vMerge/>
            <w:shd w:val="clear" w:color="auto" w:fill="DEEAF6" w:themeFill="accent5" w:themeFillTint="33"/>
          </w:tcPr>
          <w:p w14:paraId="63DEE313" w14:textId="77777777" w:rsidR="00094BAC" w:rsidRDefault="00094BAC" w:rsidP="00E20A35"/>
        </w:tc>
        <w:tc>
          <w:tcPr>
            <w:tcW w:w="3427" w:type="dxa"/>
            <w:shd w:val="clear" w:color="auto" w:fill="DEEAF6" w:themeFill="accent5" w:themeFillTint="33"/>
          </w:tcPr>
          <w:p w14:paraId="3D6968BB" w14:textId="77777777" w:rsidR="00094BAC" w:rsidRPr="00C91514" w:rsidRDefault="00094BAC" w:rsidP="00E20A35">
            <w:pPr>
              <w:rPr>
                <w:rFonts w:ascii="Arial" w:hAnsi="Arial" w:cs="Arial"/>
              </w:rPr>
            </w:pPr>
          </w:p>
          <w:p w14:paraId="201BEB75" w14:textId="77777777" w:rsidR="00094BAC" w:rsidRPr="00C91514" w:rsidRDefault="00094BAC" w:rsidP="00094BAC">
            <w:pPr>
              <w:rPr>
                <w:rFonts w:ascii="Arial" w:hAnsi="Arial" w:cs="Arial"/>
              </w:rPr>
            </w:pPr>
            <w:r w:rsidRPr="00C91514">
              <w:rPr>
                <w:rFonts w:ascii="Arial" w:hAnsi="Arial" w:cs="Arial"/>
              </w:rPr>
              <w:t>Teorías lingüísticas:</w:t>
            </w:r>
          </w:p>
          <w:p w14:paraId="6A249881" w14:textId="77777777" w:rsidR="00094BAC" w:rsidRPr="00C91514" w:rsidRDefault="00094BAC" w:rsidP="00094BAC">
            <w:pPr>
              <w:rPr>
                <w:rFonts w:ascii="Arial" w:hAnsi="Arial" w:cs="Arial"/>
              </w:rPr>
            </w:pPr>
          </w:p>
          <w:p w14:paraId="18FB8520" w14:textId="55733E74" w:rsidR="00094BAC" w:rsidRPr="00C91514" w:rsidRDefault="00094BAC" w:rsidP="00094BAC">
            <w:pPr>
              <w:rPr>
                <w:rFonts w:ascii="Arial" w:hAnsi="Arial" w:cs="Arial"/>
              </w:rPr>
            </w:pPr>
            <w:r w:rsidRPr="00C91514">
              <w:rPr>
                <w:rFonts w:ascii="Arial" w:hAnsi="Arial" w:cs="Arial"/>
              </w:rPr>
              <w:t xml:space="preserve"> </w:t>
            </w:r>
            <w:r w:rsidR="00C91514">
              <w:rPr>
                <w:rFonts w:ascii="Arial" w:hAnsi="Arial" w:cs="Arial"/>
              </w:rPr>
              <w:t xml:space="preserve">Pragmática </w:t>
            </w:r>
          </w:p>
          <w:p w14:paraId="042EE48F" w14:textId="77777777" w:rsidR="00094BAC" w:rsidRPr="00C91514" w:rsidRDefault="00094BAC" w:rsidP="00094BAC">
            <w:pPr>
              <w:rPr>
                <w:rFonts w:ascii="Arial" w:hAnsi="Arial" w:cs="Arial"/>
              </w:rPr>
            </w:pPr>
          </w:p>
          <w:p w14:paraId="63B54360" w14:textId="77777777" w:rsidR="00094BAC" w:rsidRDefault="00094BAC" w:rsidP="00094BAC">
            <w:pPr>
              <w:rPr>
                <w:rFonts w:ascii="Arial" w:hAnsi="Arial" w:cs="Arial"/>
              </w:rPr>
            </w:pPr>
            <w:r w:rsidRPr="00C91514">
              <w:rPr>
                <w:rFonts w:ascii="Arial" w:hAnsi="Arial" w:cs="Arial"/>
              </w:rPr>
              <w:t xml:space="preserve">  Teorías psicolingüísticas</w:t>
            </w:r>
          </w:p>
          <w:p w14:paraId="78BA484F" w14:textId="116C5E81" w:rsidR="00C91514" w:rsidRPr="00C91514" w:rsidRDefault="00C91514" w:rsidP="00094BAC">
            <w:pPr>
              <w:rPr>
                <w:rFonts w:ascii="Arial" w:hAnsi="Arial" w:cs="Arial"/>
              </w:rPr>
            </w:pPr>
            <w:r>
              <w:rPr>
                <w:rFonts w:ascii="Arial" w:hAnsi="Arial" w:cs="Arial"/>
              </w:rPr>
              <w:t>Sociocultural.</w:t>
            </w:r>
          </w:p>
        </w:tc>
      </w:tr>
      <w:tr w:rsidR="00567F96" w14:paraId="5F136423" w14:textId="77777777" w:rsidTr="0022774A">
        <w:trPr>
          <w:trHeight w:val="393"/>
        </w:trPr>
        <w:tc>
          <w:tcPr>
            <w:tcW w:w="3426" w:type="dxa"/>
            <w:shd w:val="clear" w:color="auto" w:fill="DEEAF6" w:themeFill="accent5" w:themeFillTint="33"/>
          </w:tcPr>
          <w:p w14:paraId="2BCB5C98" w14:textId="13E50A4A" w:rsidR="00567F96" w:rsidRPr="000B5E3E" w:rsidRDefault="000B5E3E" w:rsidP="00E20A35">
            <w:pPr>
              <w:rPr>
                <w:rFonts w:ascii="Arial" w:hAnsi="Arial" w:cs="Arial"/>
                <w:b/>
                <w:bCs/>
              </w:rPr>
            </w:pPr>
            <w:r w:rsidRPr="000B5E3E">
              <w:rPr>
                <w:rFonts w:ascii="Arial" w:hAnsi="Arial" w:cs="Arial"/>
                <w:b/>
                <w:bCs/>
              </w:rPr>
              <w:t>Intervención del profesor.</w:t>
            </w:r>
          </w:p>
        </w:tc>
        <w:tc>
          <w:tcPr>
            <w:tcW w:w="3427" w:type="dxa"/>
            <w:shd w:val="clear" w:color="auto" w:fill="DEEAF6" w:themeFill="accent5" w:themeFillTint="33"/>
          </w:tcPr>
          <w:p w14:paraId="14D296CE" w14:textId="77777777" w:rsidR="00567F96" w:rsidRDefault="007B382A" w:rsidP="00E20A35">
            <w:pPr>
              <w:rPr>
                <w:rFonts w:ascii="Arial" w:hAnsi="Arial" w:cs="Arial"/>
              </w:rPr>
            </w:pPr>
            <w:r w:rsidRPr="007B382A">
              <w:rPr>
                <w:rFonts w:ascii="Arial" w:hAnsi="Arial" w:cs="Arial"/>
              </w:rPr>
              <w:t>Mirta Castedo</w:t>
            </w:r>
            <w:r>
              <w:rPr>
                <w:rFonts w:ascii="Arial" w:hAnsi="Arial" w:cs="Arial"/>
              </w:rPr>
              <w:t>.</w:t>
            </w:r>
          </w:p>
          <w:p w14:paraId="16C8078A" w14:textId="77777777" w:rsidR="007B382A" w:rsidRDefault="00BD64AE" w:rsidP="00BD64AE">
            <w:pPr>
              <w:jc w:val="both"/>
              <w:rPr>
                <w:rFonts w:ascii="Arial" w:hAnsi="Arial" w:cs="Arial"/>
              </w:rPr>
            </w:pPr>
            <w:r w:rsidRPr="00BD64AE">
              <w:rPr>
                <w:rFonts w:ascii="Arial" w:hAnsi="Arial" w:cs="Arial"/>
              </w:rPr>
              <w:t>La intervención del profesor va a tener diferentes matices que se materializan en un Estilo determinado de Enseñar, en una Técnica de Enseñanza, en un Recurso aislado de intervención y en una Estrategia de abordar la enseñanza en la Práctica.</w:t>
            </w:r>
          </w:p>
          <w:p w14:paraId="5E3CA554" w14:textId="77777777" w:rsidR="00BD64AE" w:rsidRPr="00BD64AE" w:rsidRDefault="00BD64AE" w:rsidP="00BD64AE">
            <w:pPr>
              <w:pStyle w:val="Prrafodelista"/>
              <w:numPr>
                <w:ilvl w:val="0"/>
                <w:numId w:val="1"/>
              </w:numPr>
              <w:jc w:val="both"/>
              <w:rPr>
                <w:rFonts w:ascii="Arial" w:hAnsi="Arial" w:cs="Arial"/>
              </w:rPr>
            </w:pPr>
            <w:r w:rsidRPr="00BD64AE">
              <w:rPr>
                <w:rFonts w:ascii="Arial" w:hAnsi="Arial" w:cs="Arial"/>
              </w:rPr>
              <w:t>Objetivos ¿Por qué enseñar?</w:t>
            </w:r>
          </w:p>
          <w:p w14:paraId="579F6E2B" w14:textId="77777777" w:rsidR="00BD64AE" w:rsidRPr="00BD64AE" w:rsidRDefault="00BD64AE" w:rsidP="00BD64AE">
            <w:pPr>
              <w:jc w:val="both"/>
              <w:rPr>
                <w:rFonts w:ascii="Arial" w:hAnsi="Arial" w:cs="Arial"/>
              </w:rPr>
            </w:pPr>
          </w:p>
          <w:p w14:paraId="1A523B9E" w14:textId="77777777" w:rsidR="00BD64AE" w:rsidRPr="00BD64AE" w:rsidRDefault="00BD64AE" w:rsidP="00BD64AE">
            <w:pPr>
              <w:pStyle w:val="Prrafodelista"/>
              <w:numPr>
                <w:ilvl w:val="0"/>
                <w:numId w:val="1"/>
              </w:numPr>
              <w:jc w:val="both"/>
              <w:rPr>
                <w:rFonts w:ascii="Arial" w:hAnsi="Arial" w:cs="Arial"/>
              </w:rPr>
            </w:pPr>
            <w:r w:rsidRPr="00BD64AE">
              <w:rPr>
                <w:rFonts w:ascii="Arial" w:hAnsi="Arial" w:cs="Arial"/>
              </w:rPr>
              <w:t>Contenidos ¿Qué enseñar?</w:t>
            </w:r>
          </w:p>
          <w:p w14:paraId="5FC5E7A0" w14:textId="77777777" w:rsidR="00BD64AE" w:rsidRPr="00BD64AE" w:rsidRDefault="00BD64AE" w:rsidP="00BD64AE">
            <w:pPr>
              <w:jc w:val="both"/>
              <w:rPr>
                <w:rFonts w:ascii="Arial" w:hAnsi="Arial" w:cs="Arial"/>
              </w:rPr>
            </w:pPr>
          </w:p>
          <w:p w14:paraId="4653CD0D" w14:textId="77777777" w:rsidR="00BD64AE" w:rsidRPr="00BD64AE" w:rsidRDefault="00BD64AE" w:rsidP="00BD64AE">
            <w:pPr>
              <w:pStyle w:val="Prrafodelista"/>
              <w:numPr>
                <w:ilvl w:val="0"/>
                <w:numId w:val="1"/>
              </w:numPr>
              <w:jc w:val="both"/>
              <w:rPr>
                <w:rFonts w:ascii="Arial" w:hAnsi="Arial" w:cs="Arial"/>
              </w:rPr>
            </w:pPr>
            <w:r w:rsidRPr="00BD64AE">
              <w:rPr>
                <w:rFonts w:ascii="Arial" w:hAnsi="Arial" w:cs="Arial"/>
              </w:rPr>
              <w:t xml:space="preserve">Actividades del alumno y </w:t>
            </w:r>
            <w:r w:rsidRPr="00BD64AE">
              <w:rPr>
                <w:rFonts w:ascii="Arial" w:hAnsi="Arial" w:cs="Arial"/>
              </w:rPr>
              <w:lastRenderedPageBreak/>
              <w:t>del profesor,</w:t>
            </w:r>
          </w:p>
          <w:p w14:paraId="17EE4318" w14:textId="77777777" w:rsidR="00BD64AE" w:rsidRPr="00BD64AE" w:rsidRDefault="00BD64AE" w:rsidP="00BD64AE">
            <w:pPr>
              <w:jc w:val="both"/>
              <w:rPr>
                <w:rFonts w:ascii="Arial" w:hAnsi="Arial" w:cs="Arial"/>
              </w:rPr>
            </w:pPr>
          </w:p>
          <w:p w14:paraId="2A909B41" w14:textId="77777777" w:rsidR="00BD64AE" w:rsidRPr="00BD64AE" w:rsidRDefault="00BD64AE" w:rsidP="00BD64AE">
            <w:pPr>
              <w:pStyle w:val="Prrafodelista"/>
              <w:numPr>
                <w:ilvl w:val="0"/>
                <w:numId w:val="1"/>
              </w:numPr>
              <w:jc w:val="both"/>
              <w:rPr>
                <w:rFonts w:ascii="Arial" w:hAnsi="Arial" w:cs="Arial"/>
              </w:rPr>
            </w:pPr>
            <w:r w:rsidRPr="00BD64AE">
              <w:rPr>
                <w:rFonts w:ascii="Arial" w:hAnsi="Arial" w:cs="Arial"/>
              </w:rPr>
              <w:t>Métodos (Interacción Didáctica) ¿Cómo enseñar?, y</w:t>
            </w:r>
          </w:p>
          <w:p w14:paraId="08A0D48C" w14:textId="77777777" w:rsidR="00BD64AE" w:rsidRPr="00BD64AE" w:rsidRDefault="00BD64AE" w:rsidP="00BD64AE">
            <w:pPr>
              <w:jc w:val="both"/>
              <w:rPr>
                <w:rFonts w:ascii="Arial" w:hAnsi="Arial" w:cs="Arial"/>
              </w:rPr>
            </w:pPr>
          </w:p>
          <w:p w14:paraId="1D06C0B9" w14:textId="77777777" w:rsidR="00BD64AE" w:rsidRPr="00BD64AE" w:rsidRDefault="00BD64AE" w:rsidP="00BD64AE">
            <w:pPr>
              <w:pStyle w:val="Prrafodelista"/>
              <w:numPr>
                <w:ilvl w:val="0"/>
                <w:numId w:val="1"/>
              </w:numPr>
              <w:jc w:val="both"/>
              <w:rPr>
                <w:rFonts w:ascii="Arial" w:hAnsi="Arial" w:cs="Arial"/>
              </w:rPr>
            </w:pPr>
            <w:r w:rsidRPr="00BD64AE">
              <w:rPr>
                <w:rFonts w:ascii="Arial" w:hAnsi="Arial" w:cs="Arial"/>
              </w:rPr>
              <w:t>Evaluación ¿Cómo comprobar la enseñanza?</w:t>
            </w:r>
          </w:p>
          <w:p w14:paraId="271C4616" w14:textId="77777777" w:rsidR="00BD64AE" w:rsidRPr="00BD64AE" w:rsidRDefault="00BD64AE" w:rsidP="00BD64AE">
            <w:pPr>
              <w:jc w:val="both"/>
              <w:rPr>
                <w:rFonts w:ascii="Arial" w:hAnsi="Arial" w:cs="Arial"/>
              </w:rPr>
            </w:pPr>
          </w:p>
          <w:p w14:paraId="33AC0EC8" w14:textId="71D5165E" w:rsidR="00BD64AE" w:rsidRPr="007B382A" w:rsidRDefault="00BD64AE" w:rsidP="00BD64AE">
            <w:pPr>
              <w:jc w:val="both"/>
              <w:rPr>
                <w:rFonts w:ascii="Arial" w:hAnsi="Arial" w:cs="Arial"/>
              </w:rPr>
            </w:pPr>
          </w:p>
        </w:tc>
        <w:tc>
          <w:tcPr>
            <w:tcW w:w="3427" w:type="dxa"/>
            <w:shd w:val="clear" w:color="auto" w:fill="DEEAF6" w:themeFill="accent5" w:themeFillTint="33"/>
          </w:tcPr>
          <w:p w14:paraId="781FB968" w14:textId="77777777" w:rsidR="00BD64AE" w:rsidRPr="00C91514" w:rsidRDefault="00BD64AE" w:rsidP="00BD64AE">
            <w:pPr>
              <w:rPr>
                <w:rFonts w:ascii="Arial" w:hAnsi="Arial" w:cs="Arial"/>
              </w:rPr>
            </w:pPr>
            <w:r w:rsidRPr="00C91514">
              <w:rPr>
                <w:rFonts w:ascii="Arial" w:hAnsi="Arial" w:cs="Arial"/>
              </w:rPr>
              <w:lastRenderedPageBreak/>
              <w:t>Teorías lingüísticas:</w:t>
            </w:r>
          </w:p>
          <w:p w14:paraId="7418BDF1" w14:textId="75A2C845" w:rsidR="00BD64AE" w:rsidRDefault="00C91514" w:rsidP="00BD64AE">
            <w:pPr>
              <w:rPr>
                <w:rFonts w:ascii="Arial" w:hAnsi="Arial" w:cs="Arial"/>
              </w:rPr>
            </w:pPr>
            <w:r>
              <w:rPr>
                <w:rFonts w:ascii="Arial" w:hAnsi="Arial" w:cs="Arial"/>
              </w:rPr>
              <w:t xml:space="preserve">Sociolingüística </w:t>
            </w:r>
          </w:p>
          <w:p w14:paraId="268FBC94" w14:textId="77777777" w:rsidR="00C91514" w:rsidRPr="00C91514" w:rsidRDefault="00C91514" w:rsidP="00BD64AE">
            <w:pPr>
              <w:rPr>
                <w:rFonts w:ascii="Arial" w:hAnsi="Arial" w:cs="Arial"/>
              </w:rPr>
            </w:pPr>
          </w:p>
          <w:p w14:paraId="5007A672" w14:textId="77777777" w:rsidR="00567F96" w:rsidRDefault="00BD64AE" w:rsidP="00BD64AE">
            <w:pPr>
              <w:rPr>
                <w:rFonts w:ascii="Arial" w:hAnsi="Arial" w:cs="Arial"/>
              </w:rPr>
            </w:pPr>
            <w:r w:rsidRPr="00C91514">
              <w:rPr>
                <w:rFonts w:ascii="Arial" w:hAnsi="Arial" w:cs="Arial"/>
              </w:rPr>
              <w:t>Teorías psicolingüísticas</w:t>
            </w:r>
            <w:r w:rsidR="00C91514">
              <w:rPr>
                <w:rFonts w:ascii="Arial" w:hAnsi="Arial" w:cs="Arial"/>
              </w:rPr>
              <w:t>:</w:t>
            </w:r>
          </w:p>
          <w:p w14:paraId="1508CAAF" w14:textId="77777777" w:rsidR="00C91514" w:rsidRDefault="0022774A" w:rsidP="00BD64AE">
            <w:pPr>
              <w:rPr>
                <w:rFonts w:ascii="Arial" w:hAnsi="Arial" w:cs="Arial"/>
              </w:rPr>
            </w:pPr>
            <w:r w:rsidRPr="0022774A">
              <w:rPr>
                <w:rFonts w:ascii="Arial" w:hAnsi="Arial" w:cs="Arial"/>
              </w:rPr>
              <w:t>Pragmática</w:t>
            </w:r>
            <w:r w:rsidR="00C91514" w:rsidRPr="0022774A">
              <w:rPr>
                <w:rFonts w:ascii="Arial" w:hAnsi="Arial" w:cs="Arial"/>
              </w:rPr>
              <w:t xml:space="preserve"> y </w:t>
            </w:r>
            <w:r w:rsidRPr="0022774A">
              <w:rPr>
                <w:rFonts w:ascii="Arial" w:hAnsi="Arial" w:cs="Arial"/>
              </w:rPr>
              <w:t>psicolingüística</w:t>
            </w:r>
          </w:p>
          <w:p w14:paraId="6ABFE725" w14:textId="150C5440" w:rsidR="0022774A" w:rsidRPr="0022774A" w:rsidRDefault="0022774A" w:rsidP="00BD64AE">
            <w:pPr>
              <w:rPr>
                <w:rFonts w:ascii="Arial" w:hAnsi="Arial" w:cs="Arial"/>
              </w:rPr>
            </w:pPr>
          </w:p>
        </w:tc>
      </w:tr>
      <w:tr w:rsidR="00567F96" w14:paraId="4DE4C243" w14:textId="77777777" w:rsidTr="0022774A">
        <w:trPr>
          <w:trHeight w:val="393"/>
        </w:trPr>
        <w:tc>
          <w:tcPr>
            <w:tcW w:w="3426" w:type="dxa"/>
            <w:shd w:val="clear" w:color="auto" w:fill="DEEAF6" w:themeFill="accent5" w:themeFillTint="33"/>
          </w:tcPr>
          <w:p w14:paraId="05F56990" w14:textId="0B4D9960" w:rsidR="00567F96" w:rsidRPr="00BD64AE" w:rsidRDefault="00BD64AE" w:rsidP="00E20A35">
            <w:pPr>
              <w:rPr>
                <w:rFonts w:ascii="Arial" w:hAnsi="Arial" w:cs="Arial"/>
                <w:b/>
                <w:bCs/>
              </w:rPr>
            </w:pPr>
            <w:r w:rsidRPr="00BD64AE">
              <w:rPr>
                <w:rFonts w:ascii="Arial" w:hAnsi="Arial" w:cs="Arial"/>
                <w:b/>
                <w:bCs/>
              </w:rPr>
              <w:t>Organización de la clase.</w:t>
            </w:r>
          </w:p>
        </w:tc>
        <w:tc>
          <w:tcPr>
            <w:tcW w:w="3427" w:type="dxa"/>
            <w:shd w:val="clear" w:color="auto" w:fill="DEEAF6" w:themeFill="accent5" w:themeFillTint="33"/>
          </w:tcPr>
          <w:p w14:paraId="32DF5A6F" w14:textId="03659241" w:rsidR="00567F96" w:rsidRPr="000D0B37" w:rsidRDefault="000D0B37" w:rsidP="000D0B37">
            <w:pPr>
              <w:jc w:val="both"/>
              <w:rPr>
                <w:rFonts w:ascii="Arial" w:hAnsi="Arial" w:cs="Arial"/>
              </w:rPr>
            </w:pPr>
            <w:r w:rsidRPr="000D0B37">
              <w:rPr>
                <w:rFonts w:ascii="Arial" w:hAnsi="Arial" w:cs="Arial"/>
              </w:rPr>
              <w:t>Refiere a la disposición y estructuración adecuada del elemento humano, así como las condiciones materiales, espaciales y temporales, de manera que se facilite el desarrollo de la clase, la consecución de los valores y los propósitos educativos</w:t>
            </w:r>
            <w:r>
              <w:rPr>
                <w:rFonts w:ascii="Arial" w:hAnsi="Arial" w:cs="Arial"/>
              </w:rPr>
              <w:t>.</w:t>
            </w:r>
          </w:p>
        </w:tc>
        <w:tc>
          <w:tcPr>
            <w:tcW w:w="3427" w:type="dxa"/>
            <w:shd w:val="clear" w:color="auto" w:fill="DEEAF6" w:themeFill="accent5" w:themeFillTint="33"/>
          </w:tcPr>
          <w:p w14:paraId="789101B3" w14:textId="77777777" w:rsidR="0022774A" w:rsidRDefault="0022774A" w:rsidP="0022774A">
            <w:pPr>
              <w:rPr>
                <w:rFonts w:ascii="Arial" w:hAnsi="Arial" w:cs="Arial"/>
              </w:rPr>
            </w:pPr>
            <w:r w:rsidRPr="0022774A">
              <w:rPr>
                <w:rFonts w:ascii="Arial" w:hAnsi="Arial" w:cs="Arial"/>
              </w:rPr>
              <w:t>Teorías lingüísticas:</w:t>
            </w:r>
          </w:p>
          <w:p w14:paraId="07FAB915" w14:textId="77777777" w:rsidR="0022774A" w:rsidRDefault="0022774A" w:rsidP="0022774A">
            <w:pPr>
              <w:rPr>
                <w:rFonts w:ascii="Arial" w:hAnsi="Arial" w:cs="Arial"/>
              </w:rPr>
            </w:pPr>
            <w:r>
              <w:rPr>
                <w:rFonts w:ascii="Arial" w:hAnsi="Arial" w:cs="Arial"/>
              </w:rPr>
              <w:t>Sociolingüística y pragmática.</w:t>
            </w:r>
          </w:p>
          <w:p w14:paraId="334FD803" w14:textId="77777777" w:rsidR="0022774A" w:rsidRDefault="0022774A" w:rsidP="0022774A">
            <w:pPr>
              <w:rPr>
                <w:rFonts w:ascii="Arial" w:hAnsi="Arial" w:cs="Arial"/>
              </w:rPr>
            </w:pPr>
            <w:r w:rsidRPr="00C91514">
              <w:rPr>
                <w:rFonts w:ascii="Arial" w:hAnsi="Arial" w:cs="Arial"/>
              </w:rPr>
              <w:t>Teorías psicolingüísticas</w:t>
            </w:r>
            <w:r>
              <w:rPr>
                <w:rFonts w:ascii="Arial" w:hAnsi="Arial" w:cs="Arial"/>
              </w:rPr>
              <w:t>:</w:t>
            </w:r>
          </w:p>
          <w:p w14:paraId="191EB5DF" w14:textId="77777777" w:rsidR="0022774A" w:rsidRDefault="0022774A" w:rsidP="0022774A">
            <w:pPr>
              <w:rPr>
                <w:rFonts w:ascii="Arial" w:hAnsi="Arial" w:cs="Arial"/>
              </w:rPr>
            </w:pPr>
            <w:r>
              <w:rPr>
                <w:rFonts w:ascii="Arial" w:hAnsi="Arial" w:cs="Arial"/>
              </w:rPr>
              <w:t>sociocultural</w:t>
            </w:r>
            <w:r w:rsidRPr="0022774A">
              <w:rPr>
                <w:rFonts w:ascii="Arial" w:hAnsi="Arial" w:cs="Arial"/>
              </w:rPr>
              <w:t xml:space="preserve"> y psicolingüística</w:t>
            </w:r>
          </w:p>
          <w:p w14:paraId="3D9D12BD" w14:textId="13A04EC6" w:rsidR="0022774A" w:rsidRPr="0022774A" w:rsidRDefault="0022774A" w:rsidP="0022774A">
            <w:pPr>
              <w:rPr>
                <w:rFonts w:ascii="Arial" w:hAnsi="Arial" w:cs="Arial"/>
              </w:rPr>
            </w:pPr>
          </w:p>
        </w:tc>
      </w:tr>
      <w:tr w:rsidR="00567F96" w14:paraId="5E1EE221" w14:textId="77777777" w:rsidTr="0022774A">
        <w:trPr>
          <w:trHeight w:val="393"/>
        </w:trPr>
        <w:tc>
          <w:tcPr>
            <w:tcW w:w="3426" w:type="dxa"/>
            <w:shd w:val="clear" w:color="auto" w:fill="DEEAF6" w:themeFill="accent5" w:themeFillTint="33"/>
          </w:tcPr>
          <w:p w14:paraId="5BFD69DE" w14:textId="2ED1F2D5" w:rsidR="00567F96" w:rsidRPr="000D0B37" w:rsidRDefault="000D0B37" w:rsidP="00E20A35">
            <w:pPr>
              <w:rPr>
                <w:rFonts w:ascii="Arial" w:hAnsi="Arial" w:cs="Arial"/>
                <w:b/>
                <w:bCs/>
              </w:rPr>
            </w:pPr>
            <w:r w:rsidRPr="000D0B37">
              <w:rPr>
                <w:rFonts w:ascii="Arial" w:hAnsi="Arial" w:cs="Arial"/>
                <w:b/>
                <w:bCs/>
              </w:rPr>
              <w:t>Recursos para el aprendizaje.</w:t>
            </w:r>
          </w:p>
        </w:tc>
        <w:tc>
          <w:tcPr>
            <w:tcW w:w="3427" w:type="dxa"/>
            <w:shd w:val="clear" w:color="auto" w:fill="DEEAF6" w:themeFill="accent5" w:themeFillTint="33"/>
          </w:tcPr>
          <w:p w14:paraId="4821ADBC" w14:textId="2E57E612" w:rsidR="00AC3F5E" w:rsidRPr="00AC3F5E" w:rsidRDefault="00AC3F5E" w:rsidP="00AC3F5E">
            <w:pPr>
              <w:pStyle w:val="Prrafodelista"/>
              <w:numPr>
                <w:ilvl w:val="0"/>
                <w:numId w:val="1"/>
              </w:numPr>
              <w:jc w:val="both"/>
              <w:rPr>
                <w:rFonts w:ascii="Arial" w:hAnsi="Arial" w:cs="Arial"/>
              </w:rPr>
            </w:pPr>
            <w:r w:rsidRPr="00AC3F5E">
              <w:rPr>
                <w:rFonts w:ascii="Arial" w:hAnsi="Arial" w:cs="Arial"/>
              </w:rPr>
              <w:t xml:space="preserve">Pizarrón, tizas, marcadores delebles. </w:t>
            </w:r>
          </w:p>
          <w:p w14:paraId="4F12F0E5" w14:textId="44EAB504" w:rsidR="00AC3F5E" w:rsidRPr="00AC3F5E" w:rsidRDefault="00AC3F5E" w:rsidP="00AC3F5E">
            <w:pPr>
              <w:pStyle w:val="Prrafodelista"/>
              <w:numPr>
                <w:ilvl w:val="0"/>
                <w:numId w:val="1"/>
              </w:numPr>
              <w:jc w:val="both"/>
              <w:rPr>
                <w:rFonts w:ascii="Arial" w:hAnsi="Arial" w:cs="Arial"/>
              </w:rPr>
            </w:pPr>
            <w:r w:rsidRPr="00AC3F5E">
              <w:rPr>
                <w:rFonts w:ascii="Arial" w:hAnsi="Arial" w:cs="Arial"/>
              </w:rPr>
              <w:t>Proyectores</w:t>
            </w:r>
            <w:r>
              <w:rPr>
                <w:rFonts w:ascii="Arial" w:hAnsi="Arial" w:cs="Arial"/>
              </w:rPr>
              <w:t xml:space="preserve"> </w:t>
            </w:r>
            <w:r w:rsidRPr="00AC3F5E">
              <w:rPr>
                <w:rFonts w:ascii="Arial" w:hAnsi="Arial" w:cs="Arial"/>
              </w:rPr>
              <w:t xml:space="preserve">láminas, carteleras. </w:t>
            </w:r>
          </w:p>
          <w:p w14:paraId="24B054BD" w14:textId="2E668A44" w:rsidR="00AC3F5E" w:rsidRPr="00AC3F5E" w:rsidRDefault="00717401" w:rsidP="00AC3F5E">
            <w:pPr>
              <w:pStyle w:val="Prrafodelista"/>
              <w:numPr>
                <w:ilvl w:val="0"/>
                <w:numId w:val="1"/>
              </w:numPr>
              <w:jc w:val="both"/>
              <w:rPr>
                <w:rFonts w:ascii="Arial" w:hAnsi="Arial" w:cs="Arial"/>
              </w:rPr>
            </w:pPr>
            <w:hyperlink r:id="rId6" w:history="1">
              <w:r w:rsidR="00AC3F5E" w:rsidRPr="00AC3F5E">
                <w:rPr>
                  <w:rStyle w:val="Hipervnculo"/>
                  <w:rFonts w:ascii="Arial" w:hAnsi="Arial" w:cs="Arial"/>
                  <w:color w:val="auto"/>
                  <w:u w:val="none"/>
                </w:rPr>
                <w:t>Software</w:t>
              </w:r>
            </w:hyperlink>
            <w:r w:rsidR="00AC3F5E" w:rsidRPr="00AC3F5E">
              <w:rPr>
                <w:rFonts w:ascii="Arial" w:hAnsi="Arial" w:cs="Arial"/>
              </w:rPr>
              <w:t xml:space="preserve"> de aprendizaje, secuencias audiovisuales, enciclopedias en línea. </w:t>
            </w:r>
          </w:p>
          <w:p w14:paraId="1BAF9E72" w14:textId="5B6352CE" w:rsidR="00AC3F5E" w:rsidRPr="00AC3F5E" w:rsidRDefault="00AC3F5E" w:rsidP="00AC3F5E">
            <w:pPr>
              <w:pStyle w:val="Prrafodelista"/>
              <w:numPr>
                <w:ilvl w:val="0"/>
                <w:numId w:val="1"/>
              </w:numPr>
              <w:jc w:val="both"/>
              <w:rPr>
                <w:rFonts w:ascii="Arial" w:hAnsi="Arial" w:cs="Arial"/>
              </w:rPr>
            </w:pPr>
            <w:r w:rsidRPr="00AC3F5E">
              <w:rPr>
                <w:rFonts w:ascii="Arial" w:hAnsi="Arial" w:cs="Arial"/>
              </w:rPr>
              <w:t xml:space="preserve">Material de laboratorio científico, prácticas experimentales, ejercicios de campo. </w:t>
            </w:r>
          </w:p>
          <w:p w14:paraId="3B5E2F57" w14:textId="28ACAC2B" w:rsidR="00AC3F5E" w:rsidRPr="00AC3F5E" w:rsidRDefault="00AC3F5E" w:rsidP="00AC3F5E">
            <w:pPr>
              <w:pStyle w:val="Prrafodelista"/>
              <w:numPr>
                <w:ilvl w:val="0"/>
                <w:numId w:val="1"/>
              </w:numPr>
              <w:jc w:val="both"/>
              <w:rPr>
                <w:rFonts w:ascii="Arial" w:hAnsi="Arial" w:cs="Arial"/>
              </w:rPr>
            </w:pPr>
            <w:r w:rsidRPr="00AC3F5E">
              <w:rPr>
                <w:rFonts w:ascii="Arial" w:hAnsi="Arial" w:cs="Arial"/>
              </w:rPr>
              <w:t xml:space="preserve">Libros de texto, diccionarios de diverso tipo, cuadernos, blocs de hojas. </w:t>
            </w:r>
          </w:p>
          <w:p w14:paraId="274AF1BA" w14:textId="62FEAE7A" w:rsidR="00AC3F5E" w:rsidRPr="00AC3F5E" w:rsidRDefault="00AC3F5E" w:rsidP="00AC3F5E">
            <w:pPr>
              <w:pStyle w:val="Prrafodelista"/>
              <w:numPr>
                <w:ilvl w:val="0"/>
                <w:numId w:val="1"/>
              </w:numPr>
              <w:jc w:val="both"/>
              <w:rPr>
                <w:rFonts w:ascii="Arial" w:hAnsi="Arial" w:cs="Arial"/>
              </w:rPr>
            </w:pPr>
            <w:r w:rsidRPr="00AC3F5E">
              <w:rPr>
                <w:rFonts w:ascii="Arial" w:hAnsi="Arial" w:cs="Arial"/>
              </w:rPr>
              <w:t xml:space="preserve">Reglas de distinto tipo, calculadoras, compases, escuadras. </w:t>
            </w:r>
          </w:p>
          <w:p w14:paraId="23D34836" w14:textId="5650F3BC" w:rsidR="00AC3F5E" w:rsidRDefault="00AC3F5E" w:rsidP="00AC3F5E">
            <w:pPr>
              <w:pStyle w:val="Prrafodelista"/>
              <w:numPr>
                <w:ilvl w:val="0"/>
                <w:numId w:val="2"/>
              </w:numPr>
              <w:jc w:val="both"/>
            </w:pPr>
            <w:r w:rsidRPr="00AC3F5E">
              <w:rPr>
                <w:rFonts w:ascii="Arial" w:hAnsi="Arial" w:cs="Arial"/>
              </w:rPr>
              <w:t xml:space="preserve">Maquetas, simuladores, </w:t>
            </w:r>
            <w:hyperlink r:id="rId7" w:history="1">
              <w:r w:rsidRPr="00AC3F5E">
                <w:rPr>
                  <w:rStyle w:val="Hipervnculo"/>
                  <w:rFonts w:ascii="Arial" w:hAnsi="Arial" w:cs="Arial"/>
                  <w:color w:val="auto"/>
                  <w:u w:val="none"/>
                </w:rPr>
                <w:t>organigramas</w:t>
              </w:r>
            </w:hyperlink>
            <w:r w:rsidRPr="00AC3F5E">
              <w:rPr>
                <w:rFonts w:ascii="Arial" w:hAnsi="Arial" w:cs="Arial"/>
              </w:rPr>
              <w:t xml:space="preserve">, gráficos. </w:t>
            </w:r>
          </w:p>
        </w:tc>
        <w:tc>
          <w:tcPr>
            <w:tcW w:w="3427" w:type="dxa"/>
            <w:shd w:val="clear" w:color="auto" w:fill="DEEAF6" w:themeFill="accent5" w:themeFillTint="33"/>
          </w:tcPr>
          <w:p w14:paraId="58EED3BF" w14:textId="77777777" w:rsidR="0022774A" w:rsidRDefault="0022774A" w:rsidP="0022774A">
            <w:pPr>
              <w:rPr>
                <w:rFonts w:ascii="Arial" w:hAnsi="Arial" w:cs="Arial"/>
              </w:rPr>
            </w:pPr>
            <w:r w:rsidRPr="0022774A">
              <w:rPr>
                <w:rFonts w:ascii="Arial" w:hAnsi="Arial" w:cs="Arial"/>
              </w:rPr>
              <w:t>Teorías lingüísticas:</w:t>
            </w:r>
          </w:p>
          <w:p w14:paraId="3640690B" w14:textId="77777777" w:rsidR="00567F96" w:rsidRDefault="0022774A" w:rsidP="0022774A">
            <w:pPr>
              <w:rPr>
                <w:rFonts w:ascii="Arial" w:hAnsi="Arial" w:cs="Arial"/>
              </w:rPr>
            </w:pPr>
            <w:r>
              <w:rPr>
                <w:rFonts w:ascii="Arial" w:hAnsi="Arial" w:cs="Arial"/>
              </w:rPr>
              <w:t xml:space="preserve">Sociolingüística </w:t>
            </w:r>
          </w:p>
          <w:p w14:paraId="4A33EA21" w14:textId="77777777" w:rsidR="0022774A" w:rsidRDefault="0022774A" w:rsidP="0022774A">
            <w:pPr>
              <w:rPr>
                <w:rFonts w:ascii="Arial" w:hAnsi="Arial" w:cs="Arial"/>
              </w:rPr>
            </w:pPr>
            <w:r w:rsidRPr="00C91514">
              <w:rPr>
                <w:rFonts w:ascii="Arial" w:hAnsi="Arial" w:cs="Arial"/>
              </w:rPr>
              <w:t>Teorías psicolingüísticas</w:t>
            </w:r>
            <w:r>
              <w:rPr>
                <w:rFonts w:ascii="Arial" w:hAnsi="Arial" w:cs="Arial"/>
              </w:rPr>
              <w:t>:</w:t>
            </w:r>
          </w:p>
          <w:p w14:paraId="44A9BDB8" w14:textId="3EE00B7E" w:rsidR="0022774A" w:rsidRDefault="0022774A" w:rsidP="0022774A">
            <w:pPr>
              <w:rPr>
                <w:rFonts w:ascii="Arial" w:hAnsi="Arial" w:cs="Arial"/>
              </w:rPr>
            </w:pPr>
            <w:r w:rsidRPr="0022774A">
              <w:rPr>
                <w:rFonts w:ascii="Arial" w:hAnsi="Arial" w:cs="Arial"/>
              </w:rPr>
              <w:t>psicolingüística</w:t>
            </w:r>
          </w:p>
          <w:p w14:paraId="7B85FBEE" w14:textId="4C2B5A9F" w:rsidR="0022774A" w:rsidRDefault="0022774A" w:rsidP="0022774A"/>
        </w:tc>
      </w:tr>
      <w:tr w:rsidR="00567F96" w14:paraId="4856792F" w14:textId="77777777" w:rsidTr="0022774A">
        <w:trPr>
          <w:trHeight w:val="373"/>
        </w:trPr>
        <w:tc>
          <w:tcPr>
            <w:tcW w:w="3426" w:type="dxa"/>
            <w:shd w:val="clear" w:color="auto" w:fill="DEEAF6" w:themeFill="accent5" w:themeFillTint="33"/>
          </w:tcPr>
          <w:p w14:paraId="61D5F1D0" w14:textId="54FD2EDC" w:rsidR="00567F96" w:rsidRPr="00F12500" w:rsidRDefault="00F12500" w:rsidP="00E20A35">
            <w:pPr>
              <w:rPr>
                <w:rFonts w:ascii="Arial" w:hAnsi="Arial" w:cs="Arial"/>
                <w:b/>
                <w:bCs/>
              </w:rPr>
            </w:pPr>
            <w:r w:rsidRPr="00F12500">
              <w:rPr>
                <w:rFonts w:ascii="Arial" w:hAnsi="Arial" w:cs="Arial"/>
                <w:b/>
                <w:bCs/>
              </w:rPr>
              <w:t>Evaluación</w:t>
            </w:r>
          </w:p>
        </w:tc>
        <w:tc>
          <w:tcPr>
            <w:tcW w:w="3427" w:type="dxa"/>
            <w:shd w:val="clear" w:color="auto" w:fill="DEEAF6" w:themeFill="accent5" w:themeFillTint="33"/>
          </w:tcPr>
          <w:p w14:paraId="18EC0A67" w14:textId="77777777" w:rsidR="00567F96" w:rsidRDefault="00F12500" w:rsidP="00F12500">
            <w:pPr>
              <w:jc w:val="both"/>
              <w:rPr>
                <w:rFonts w:ascii="Arial" w:hAnsi="Arial" w:cs="Arial"/>
              </w:rPr>
            </w:pPr>
            <w:r w:rsidRPr="00F12500">
              <w:rPr>
                <w:rFonts w:ascii="Arial" w:hAnsi="Arial" w:cs="Arial"/>
              </w:rPr>
              <w:t>Sugerencias de evaluación.</w:t>
            </w:r>
          </w:p>
          <w:p w14:paraId="66806070" w14:textId="77777777" w:rsidR="00F12500" w:rsidRDefault="00F12500" w:rsidP="00F12500">
            <w:pPr>
              <w:jc w:val="both"/>
              <w:rPr>
                <w:rFonts w:ascii="Arial" w:hAnsi="Arial" w:cs="Arial"/>
              </w:rPr>
            </w:pPr>
            <w:r>
              <w:rPr>
                <w:rFonts w:ascii="Arial" w:hAnsi="Arial" w:cs="Arial"/>
              </w:rPr>
              <w:t>E</w:t>
            </w:r>
            <w:r w:rsidRPr="00F12500">
              <w:rPr>
                <w:rFonts w:ascii="Arial" w:hAnsi="Arial" w:cs="Arial"/>
              </w:rPr>
              <w:t xml:space="preserve">s la base para que las educadoras tomen decisiones y realicen los cambios necesarios en su acción docente o en las condiciones del proceso de </w:t>
            </w:r>
            <w:r w:rsidRPr="00F12500">
              <w:rPr>
                <w:rFonts w:ascii="Arial" w:hAnsi="Arial" w:cs="Arial"/>
              </w:rPr>
              <w:lastRenderedPageBreak/>
              <w:t>enseñanza y aprendizaje, mismas que contribuirán al logro de los aprendizajes de los alumnos a partir de la valoración de sus aciertos en la intervención educativa, la pertenencia de la planificación, la adecuación a sus necesidades, la mejora de los ambientes de aprendizaje en el aula, las formas de organización, las relaciones que se establecen en el grupo, el aprovechamiento de los materiales didácticos, la adecuación y pertinencia de la selección y orden de los contenidos abordados, todo esto se verá reflejado en la evaluación.</w:t>
            </w:r>
          </w:p>
          <w:p w14:paraId="3F0C0AA7" w14:textId="77777777" w:rsidR="00F12500" w:rsidRDefault="00F12500" w:rsidP="00F12500">
            <w:pPr>
              <w:jc w:val="both"/>
              <w:rPr>
                <w:rFonts w:ascii="Arial" w:hAnsi="Arial" w:cs="Arial"/>
              </w:rPr>
            </w:pPr>
          </w:p>
          <w:p w14:paraId="516465E8" w14:textId="77777777" w:rsidR="00F12500" w:rsidRDefault="00F12500" w:rsidP="00F12500">
            <w:pPr>
              <w:pStyle w:val="Prrafodelista"/>
              <w:numPr>
                <w:ilvl w:val="0"/>
                <w:numId w:val="3"/>
              </w:numPr>
              <w:jc w:val="both"/>
              <w:rPr>
                <w:rFonts w:ascii="Arial" w:hAnsi="Arial" w:cs="Arial"/>
              </w:rPr>
            </w:pPr>
            <w:r w:rsidRPr="00F12500">
              <w:rPr>
                <w:rFonts w:ascii="Arial" w:hAnsi="Arial" w:cs="Arial"/>
              </w:rPr>
              <w:t>Seguimiento sistemático de los procesos de aprendizaje de los alumnos desde que inicia el ciclo escolar hasta su culminación</w:t>
            </w:r>
            <w:r>
              <w:rPr>
                <w:rFonts w:ascii="Arial" w:hAnsi="Arial" w:cs="Arial"/>
              </w:rPr>
              <w:t>.</w:t>
            </w:r>
          </w:p>
          <w:p w14:paraId="67AAB2FE" w14:textId="2D5DA808" w:rsidR="00F12500" w:rsidRPr="00F12500" w:rsidRDefault="00F12500" w:rsidP="00F12500">
            <w:pPr>
              <w:pStyle w:val="Prrafodelista"/>
              <w:numPr>
                <w:ilvl w:val="0"/>
                <w:numId w:val="3"/>
              </w:numPr>
              <w:jc w:val="both"/>
              <w:rPr>
                <w:rFonts w:ascii="Arial" w:hAnsi="Arial" w:cs="Arial"/>
              </w:rPr>
            </w:pPr>
            <w:r w:rsidRPr="00F12500">
              <w:rPr>
                <w:rFonts w:ascii="Arial" w:hAnsi="Arial" w:cs="Arial"/>
              </w:rPr>
              <w:t>Participación activa de los alumnos como constructores de su propio conocimiento, capaces de autoevaluar y evaluar sus procesos de aprendizaje y actuaciones y las de sus compañeros, con base en criterios que sean planificados y dados a conocer por las educadoras a éstos, evitando que sea dominante la hetero-evaluación.</w:t>
            </w:r>
          </w:p>
        </w:tc>
        <w:tc>
          <w:tcPr>
            <w:tcW w:w="3427" w:type="dxa"/>
            <w:shd w:val="clear" w:color="auto" w:fill="DEEAF6" w:themeFill="accent5" w:themeFillTint="33"/>
          </w:tcPr>
          <w:p w14:paraId="3425BDD6" w14:textId="77777777" w:rsidR="0022774A" w:rsidRDefault="0022774A" w:rsidP="0022774A">
            <w:pPr>
              <w:rPr>
                <w:rFonts w:ascii="Arial" w:hAnsi="Arial" w:cs="Arial"/>
              </w:rPr>
            </w:pPr>
            <w:r w:rsidRPr="00C91514">
              <w:rPr>
                <w:rFonts w:ascii="Arial" w:hAnsi="Arial" w:cs="Arial"/>
              </w:rPr>
              <w:lastRenderedPageBreak/>
              <w:t>Teorías psicolingüísticas</w:t>
            </w:r>
            <w:r>
              <w:rPr>
                <w:rFonts w:ascii="Arial" w:hAnsi="Arial" w:cs="Arial"/>
              </w:rPr>
              <w:t>:</w:t>
            </w:r>
          </w:p>
          <w:p w14:paraId="26F08526" w14:textId="77777777" w:rsidR="0022774A" w:rsidRDefault="0022774A" w:rsidP="0022774A">
            <w:pPr>
              <w:rPr>
                <w:rFonts w:ascii="Arial" w:hAnsi="Arial" w:cs="Arial"/>
              </w:rPr>
            </w:pPr>
            <w:r>
              <w:rPr>
                <w:rFonts w:ascii="Arial" w:hAnsi="Arial" w:cs="Arial"/>
              </w:rPr>
              <w:t>sociocultural</w:t>
            </w:r>
            <w:r w:rsidRPr="0022774A">
              <w:rPr>
                <w:rFonts w:ascii="Arial" w:hAnsi="Arial" w:cs="Arial"/>
              </w:rPr>
              <w:t xml:space="preserve"> y psicolingüística</w:t>
            </w:r>
          </w:p>
          <w:p w14:paraId="585B00D0" w14:textId="77777777" w:rsidR="0022774A" w:rsidRDefault="0022774A" w:rsidP="0022774A">
            <w:pPr>
              <w:rPr>
                <w:rFonts w:ascii="Arial" w:hAnsi="Arial" w:cs="Arial"/>
              </w:rPr>
            </w:pPr>
            <w:r w:rsidRPr="0022774A">
              <w:rPr>
                <w:rFonts w:ascii="Arial" w:hAnsi="Arial" w:cs="Arial"/>
              </w:rPr>
              <w:t>Teorías lingüísticas:</w:t>
            </w:r>
          </w:p>
          <w:p w14:paraId="363B2133" w14:textId="110A09D7" w:rsidR="0022774A" w:rsidRDefault="0022774A" w:rsidP="0022774A">
            <w:pPr>
              <w:rPr>
                <w:rFonts w:ascii="Arial" w:hAnsi="Arial" w:cs="Arial"/>
              </w:rPr>
            </w:pPr>
            <w:r>
              <w:rPr>
                <w:rFonts w:ascii="Arial" w:hAnsi="Arial" w:cs="Arial"/>
              </w:rPr>
              <w:t>P</w:t>
            </w:r>
            <w:r>
              <w:rPr>
                <w:rFonts w:ascii="Arial" w:hAnsi="Arial" w:cs="Arial"/>
              </w:rPr>
              <w:t>ragmática.</w:t>
            </w:r>
          </w:p>
          <w:p w14:paraId="1AA1B2D6" w14:textId="1D599D5B" w:rsidR="0022774A" w:rsidRDefault="0022774A" w:rsidP="00E20A35"/>
        </w:tc>
      </w:tr>
    </w:tbl>
    <w:p w14:paraId="0EB8A492" w14:textId="023A7258" w:rsidR="00E20A35" w:rsidRDefault="00E20A35" w:rsidP="00E20A35"/>
    <w:p w14:paraId="292C8FA7" w14:textId="77777777" w:rsidR="0022774A" w:rsidRDefault="0022774A" w:rsidP="00E20A35"/>
    <w:p w14:paraId="7DAA0253" w14:textId="77777777" w:rsidR="0022774A" w:rsidRDefault="0022774A" w:rsidP="00E20A35"/>
    <w:p w14:paraId="17415E75" w14:textId="648401AE" w:rsidR="00564AD5" w:rsidRDefault="0022774A" w:rsidP="00E20A35">
      <w:pPr>
        <w:rPr>
          <w:rFonts w:ascii="Arial" w:hAnsi="Arial" w:cs="Arial"/>
          <w:sz w:val="24"/>
          <w:szCs w:val="24"/>
        </w:rPr>
      </w:pPr>
      <w:hyperlink r:id="rId8" w:history="1">
        <w:r w:rsidRPr="00904459">
          <w:rPr>
            <w:rStyle w:val="Hipervnculo"/>
            <w:rFonts w:ascii="Arial" w:hAnsi="Arial" w:cs="Arial"/>
            <w:sz w:val="24"/>
            <w:szCs w:val="24"/>
          </w:rPr>
          <w:t>https://firmezasolutions.com/cuales-son-las-etapas-de-un-proyecto/</w:t>
        </w:r>
      </w:hyperlink>
      <w:r w:rsidR="00564AD5" w:rsidRPr="00564AD5">
        <w:rPr>
          <w:rFonts w:ascii="Arial" w:hAnsi="Arial" w:cs="Arial"/>
          <w:sz w:val="24"/>
          <w:szCs w:val="24"/>
        </w:rPr>
        <w:t xml:space="preserve"> </w:t>
      </w:r>
    </w:p>
    <w:p w14:paraId="6F4E32A6" w14:textId="30763E7D" w:rsidR="00F12500" w:rsidRDefault="00717401" w:rsidP="00E20A35">
      <w:pPr>
        <w:rPr>
          <w:rFonts w:ascii="Arial" w:hAnsi="Arial" w:cs="Arial"/>
          <w:sz w:val="24"/>
          <w:szCs w:val="24"/>
        </w:rPr>
      </w:pPr>
      <w:hyperlink r:id="rId9" w:history="1">
        <w:r w:rsidR="00F12500" w:rsidRPr="00E57DA2">
          <w:rPr>
            <w:rStyle w:val="Hipervnculo"/>
            <w:rFonts w:ascii="Arial" w:hAnsi="Arial" w:cs="Arial"/>
            <w:sz w:val="24"/>
            <w:szCs w:val="24"/>
          </w:rPr>
          <w:t>https://www.comie.org.mx/congreso/memoriaelectronica/v14/doc/1851.pdf</w:t>
        </w:r>
      </w:hyperlink>
      <w:r w:rsidR="00F12500">
        <w:rPr>
          <w:rFonts w:ascii="Arial" w:hAnsi="Arial" w:cs="Arial"/>
          <w:sz w:val="24"/>
          <w:szCs w:val="24"/>
        </w:rPr>
        <w:t xml:space="preserve"> </w:t>
      </w:r>
    </w:p>
    <w:p w14:paraId="43481F25" w14:textId="06DA006A" w:rsidR="00F12500" w:rsidRPr="00564AD5" w:rsidRDefault="00717401" w:rsidP="00E20A35">
      <w:pPr>
        <w:rPr>
          <w:rFonts w:ascii="Arial" w:hAnsi="Arial" w:cs="Arial"/>
          <w:sz w:val="24"/>
          <w:szCs w:val="24"/>
        </w:rPr>
      </w:pPr>
      <w:hyperlink r:id="rId10" w:history="1">
        <w:r w:rsidR="00F12500" w:rsidRPr="00E57DA2">
          <w:rPr>
            <w:rStyle w:val="Hipervnculo"/>
            <w:rFonts w:ascii="Arial" w:hAnsi="Arial" w:cs="Arial"/>
            <w:sz w:val="24"/>
            <w:szCs w:val="24"/>
          </w:rPr>
          <w:t>https://www.orientacionandujar.es/2017/03/03/sugerencias-rellenar-reportes-evaluacion-preescolar/</w:t>
        </w:r>
      </w:hyperlink>
      <w:r w:rsidR="00F12500">
        <w:rPr>
          <w:rFonts w:ascii="Arial" w:hAnsi="Arial" w:cs="Arial"/>
          <w:sz w:val="24"/>
          <w:szCs w:val="24"/>
        </w:rPr>
        <w:t xml:space="preserve"> </w:t>
      </w:r>
    </w:p>
    <w:sectPr w:rsidR="00F12500" w:rsidRPr="00564A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0BF"/>
    <w:multiLevelType w:val="hybridMultilevel"/>
    <w:tmpl w:val="05DC0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931777"/>
    <w:multiLevelType w:val="hybridMultilevel"/>
    <w:tmpl w:val="C18A6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E43D42"/>
    <w:multiLevelType w:val="hybridMultilevel"/>
    <w:tmpl w:val="8A58D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0A35"/>
    <w:rsid w:val="00037386"/>
    <w:rsid w:val="00094BAC"/>
    <w:rsid w:val="000B5E3E"/>
    <w:rsid w:val="000D0B37"/>
    <w:rsid w:val="0022774A"/>
    <w:rsid w:val="00564AD5"/>
    <w:rsid w:val="00567F96"/>
    <w:rsid w:val="00670AD9"/>
    <w:rsid w:val="00706E7B"/>
    <w:rsid w:val="00717401"/>
    <w:rsid w:val="007B382A"/>
    <w:rsid w:val="00863833"/>
    <w:rsid w:val="00AC3F5E"/>
    <w:rsid w:val="00BD64AE"/>
    <w:rsid w:val="00C91514"/>
    <w:rsid w:val="00CD5AEF"/>
    <w:rsid w:val="00E20A35"/>
    <w:rsid w:val="00F12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DC4"/>
  <w15:docId w15:val="{DA2840B4-71B7-4288-A244-B80CF139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3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7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4AD5"/>
    <w:rPr>
      <w:color w:val="0563C1" w:themeColor="hyperlink"/>
      <w:u w:val="single"/>
    </w:rPr>
  </w:style>
  <w:style w:type="character" w:styleId="Mencinsinresolver">
    <w:name w:val="Unresolved Mention"/>
    <w:basedOn w:val="Fuentedeprrafopredeter"/>
    <w:uiPriority w:val="99"/>
    <w:semiHidden/>
    <w:unhideWhenUsed/>
    <w:rsid w:val="00564AD5"/>
    <w:rPr>
      <w:color w:val="605E5C"/>
      <w:shd w:val="clear" w:color="auto" w:fill="E1DFDD"/>
    </w:rPr>
  </w:style>
  <w:style w:type="paragraph" w:styleId="Prrafodelista">
    <w:name w:val="List Paragraph"/>
    <w:basedOn w:val="Normal"/>
    <w:uiPriority w:val="34"/>
    <w:qFormat/>
    <w:rsid w:val="00BD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6157">
      <w:bodyDiv w:val="1"/>
      <w:marLeft w:val="0"/>
      <w:marRight w:val="0"/>
      <w:marTop w:val="0"/>
      <w:marBottom w:val="0"/>
      <w:divBdr>
        <w:top w:val="none" w:sz="0" w:space="0" w:color="auto"/>
        <w:left w:val="none" w:sz="0" w:space="0" w:color="auto"/>
        <w:bottom w:val="none" w:sz="0" w:space="0" w:color="auto"/>
        <w:right w:val="none" w:sz="0" w:space="0" w:color="auto"/>
      </w:divBdr>
    </w:div>
    <w:div w:id="30404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rmezasolutions.com/cuales-son-las-etapas-de-un-proyecto/" TargetMode="External"/><Relationship Id="rId3" Type="http://schemas.openxmlformats.org/officeDocument/2006/relationships/settings" Target="settings.xml"/><Relationship Id="rId7" Type="http://schemas.openxmlformats.org/officeDocument/2006/relationships/hyperlink" Target="https://concepto.de/organigr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softwar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orientacionandujar.es/2017/03/03/sugerencias-rellenar-reportes-evaluacion-preescolar/" TargetMode="External"/><Relationship Id="rId4" Type="http://schemas.openxmlformats.org/officeDocument/2006/relationships/webSettings" Target="webSettings.xml"/><Relationship Id="rId9" Type="http://schemas.openxmlformats.org/officeDocument/2006/relationships/hyperlink" Target="https://www.comie.org.mx/congreso/memoriaelectronica/v14/doc/185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LEZLY ZAYETSY CORTES CORTES</cp:lastModifiedBy>
  <cp:revision>3</cp:revision>
  <dcterms:created xsi:type="dcterms:W3CDTF">2021-12-02T23:01:00Z</dcterms:created>
  <dcterms:modified xsi:type="dcterms:W3CDTF">2021-12-03T01:54:00Z</dcterms:modified>
</cp:coreProperties>
</file>