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1C6" w:rsidRDefault="009361C6" w:rsidP="00F655EE">
      <w:pPr>
        <w:jc w:val="center"/>
        <w:rPr>
          <w:rFonts w:ascii="Times New Roman" w:hAnsi="Times New Roman" w:cs="Times New Roman"/>
          <w:sz w:val="24"/>
        </w:rPr>
      </w:pPr>
    </w:p>
    <w:p w:rsidR="009361C6" w:rsidRDefault="009361C6" w:rsidP="00F655EE">
      <w:pPr>
        <w:jc w:val="center"/>
        <w:rPr>
          <w:rFonts w:ascii="Times New Roman" w:hAnsi="Times New Roman" w:cs="Times New Roman"/>
          <w:sz w:val="24"/>
        </w:rPr>
      </w:pPr>
    </w:p>
    <w:p w:rsidR="009361C6" w:rsidRDefault="009361C6" w:rsidP="00F655EE">
      <w:pPr>
        <w:jc w:val="center"/>
        <w:rPr>
          <w:rFonts w:ascii="Times New Roman" w:hAnsi="Times New Roman" w:cs="Times New Roman"/>
          <w:sz w:val="24"/>
        </w:rPr>
      </w:pPr>
    </w:p>
    <w:p w:rsidR="00F655EE" w:rsidRPr="00D568B5" w:rsidRDefault="00F655EE" w:rsidP="00F655EE">
      <w:pPr>
        <w:jc w:val="center"/>
        <w:rPr>
          <w:rFonts w:ascii="Times New Roman" w:hAnsi="Times New Roman" w:cs="Times New Roman"/>
          <w:sz w:val="24"/>
        </w:rPr>
      </w:pPr>
      <w:r w:rsidRPr="00D568B5">
        <w:rPr>
          <w:rFonts w:ascii="Times New Roman" w:hAnsi="Times New Roman" w:cs="Times New Roman"/>
          <w:noProof/>
          <w:sz w:val="24"/>
          <w:lang w:eastAsia="es-MX"/>
        </w:rPr>
        <w:drawing>
          <wp:anchor distT="0" distB="0" distL="114300" distR="114300" simplePos="0" relativeHeight="251659264" behindDoc="1" locked="0" layoutInCell="1" allowOverlap="1" wp14:anchorId="360FD2BC" wp14:editId="181456E2">
            <wp:simplePos x="0" y="0"/>
            <wp:positionH relativeFrom="column">
              <wp:posOffset>1152525</wp:posOffset>
            </wp:positionH>
            <wp:positionV relativeFrom="paragraph">
              <wp:posOffset>6350</wp:posOffset>
            </wp:positionV>
            <wp:extent cx="1419225" cy="990600"/>
            <wp:effectExtent l="0" t="0" r="0" b="0"/>
            <wp:wrapNone/>
            <wp:docPr id="5" name="Imagen 4"/>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5">
                      <a:extLst>
                        <a:ext uri="{28A0092B-C50C-407E-A947-70E740481C1C}">
                          <a14:useLocalDpi xmlns:a14="http://schemas.microsoft.com/office/drawing/2010/main" val="0"/>
                        </a:ext>
                      </a:extLst>
                    </a:blip>
                    <a:stretch>
                      <a:fillRect/>
                    </a:stretch>
                  </pic:blipFill>
                  <pic:spPr>
                    <a:xfrm>
                      <a:off x="0" y="0"/>
                      <a:ext cx="1419225" cy="990600"/>
                    </a:xfrm>
                    <a:prstGeom prst="rect">
                      <a:avLst/>
                    </a:prstGeom>
                  </pic:spPr>
                </pic:pic>
              </a:graphicData>
            </a:graphic>
            <wp14:sizeRelH relativeFrom="margin">
              <wp14:pctWidth>0</wp14:pctWidth>
            </wp14:sizeRelH>
            <wp14:sizeRelV relativeFrom="margin">
              <wp14:pctHeight>0</wp14:pctHeight>
            </wp14:sizeRelV>
          </wp:anchor>
        </w:drawing>
      </w:r>
      <w:r w:rsidRPr="00D568B5">
        <w:rPr>
          <w:rFonts w:ascii="Times New Roman" w:hAnsi="Times New Roman" w:cs="Times New Roman"/>
          <w:sz w:val="24"/>
        </w:rPr>
        <w:t>Escuela Normal de Educación Preescolar</w:t>
      </w:r>
    </w:p>
    <w:p w:rsidR="00F655EE" w:rsidRPr="00D568B5" w:rsidRDefault="00F655EE" w:rsidP="00F655EE">
      <w:pPr>
        <w:jc w:val="center"/>
        <w:rPr>
          <w:rFonts w:ascii="Times New Roman" w:hAnsi="Times New Roman" w:cs="Times New Roman"/>
          <w:sz w:val="24"/>
        </w:rPr>
      </w:pPr>
      <w:r w:rsidRPr="00D568B5">
        <w:rPr>
          <w:rFonts w:ascii="Times New Roman" w:hAnsi="Times New Roman" w:cs="Times New Roman"/>
          <w:sz w:val="24"/>
        </w:rPr>
        <w:t>Licenciatura en Educación Preescolar</w:t>
      </w:r>
    </w:p>
    <w:p w:rsidR="00F655EE" w:rsidRPr="00D568B5" w:rsidRDefault="00F655EE" w:rsidP="00F655EE">
      <w:pPr>
        <w:jc w:val="center"/>
        <w:rPr>
          <w:rFonts w:ascii="Times New Roman" w:hAnsi="Times New Roman" w:cs="Times New Roman"/>
          <w:sz w:val="24"/>
        </w:rPr>
      </w:pPr>
      <w:r w:rsidRPr="00D568B5">
        <w:rPr>
          <w:rFonts w:ascii="Times New Roman" w:hAnsi="Times New Roman" w:cs="Times New Roman"/>
          <w:sz w:val="24"/>
        </w:rPr>
        <w:t>Primer Semestre Sección “A”</w:t>
      </w:r>
    </w:p>
    <w:p w:rsidR="00F655EE" w:rsidRPr="00D568B5" w:rsidRDefault="00F655EE" w:rsidP="00F655EE">
      <w:pPr>
        <w:jc w:val="center"/>
        <w:rPr>
          <w:rFonts w:ascii="Times New Roman" w:hAnsi="Times New Roman" w:cs="Times New Roman"/>
          <w:sz w:val="24"/>
        </w:rPr>
      </w:pPr>
      <w:r w:rsidRPr="00D568B5">
        <w:rPr>
          <w:rFonts w:ascii="Times New Roman" w:hAnsi="Times New Roman" w:cs="Times New Roman"/>
          <w:sz w:val="24"/>
        </w:rPr>
        <w:t>Ciclo 2021-2022</w:t>
      </w:r>
    </w:p>
    <w:p w:rsidR="00F655EE" w:rsidRPr="00D568B5" w:rsidRDefault="00F655EE" w:rsidP="00F655EE">
      <w:pPr>
        <w:jc w:val="center"/>
        <w:rPr>
          <w:rFonts w:ascii="Times New Roman" w:hAnsi="Times New Roman" w:cs="Times New Roman"/>
          <w:sz w:val="24"/>
        </w:rPr>
      </w:pPr>
      <w:r w:rsidRPr="00D568B5">
        <w:rPr>
          <w:rFonts w:ascii="Times New Roman" w:hAnsi="Times New Roman" w:cs="Times New Roman"/>
          <w:sz w:val="24"/>
        </w:rPr>
        <w:t>Curso: Lenguaje y Comunicación</w:t>
      </w:r>
    </w:p>
    <w:p w:rsidR="00F655EE" w:rsidRPr="00D568B5" w:rsidRDefault="00F655EE" w:rsidP="00F655EE">
      <w:pPr>
        <w:jc w:val="center"/>
        <w:rPr>
          <w:rFonts w:ascii="Times New Roman" w:hAnsi="Times New Roman" w:cs="Times New Roman"/>
          <w:sz w:val="24"/>
        </w:rPr>
      </w:pPr>
      <w:r w:rsidRPr="00D568B5">
        <w:rPr>
          <w:rFonts w:ascii="Times New Roman" w:hAnsi="Times New Roman" w:cs="Times New Roman"/>
          <w:sz w:val="24"/>
        </w:rPr>
        <w:t>Titular: Yara Alejandra Hernández Figueroa</w:t>
      </w:r>
    </w:p>
    <w:p w:rsidR="00F655EE" w:rsidRPr="00D568B5" w:rsidRDefault="00F655EE" w:rsidP="00F655EE">
      <w:pPr>
        <w:jc w:val="center"/>
        <w:rPr>
          <w:rFonts w:ascii="Times New Roman" w:hAnsi="Times New Roman" w:cs="Times New Roman"/>
          <w:sz w:val="24"/>
        </w:rPr>
      </w:pPr>
      <w:r w:rsidRPr="00D568B5">
        <w:rPr>
          <w:rFonts w:ascii="Times New Roman" w:hAnsi="Times New Roman" w:cs="Times New Roman"/>
          <w:sz w:val="24"/>
        </w:rPr>
        <w:t xml:space="preserve">Andrea </w:t>
      </w:r>
      <w:proofErr w:type="spellStart"/>
      <w:r w:rsidRPr="00D568B5">
        <w:rPr>
          <w:rFonts w:ascii="Times New Roman" w:hAnsi="Times New Roman" w:cs="Times New Roman"/>
          <w:sz w:val="24"/>
        </w:rPr>
        <w:t>Mayalen</w:t>
      </w:r>
      <w:proofErr w:type="spellEnd"/>
      <w:r w:rsidRPr="00D568B5">
        <w:rPr>
          <w:rFonts w:ascii="Times New Roman" w:hAnsi="Times New Roman" w:cs="Times New Roman"/>
          <w:sz w:val="24"/>
        </w:rPr>
        <w:t xml:space="preserve"> Muñiz Limón</w:t>
      </w:r>
      <w:r>
        <w:rPr>
          <w:rFonts w:ascii="Times New Roman" w:hAnsi="Times New Roman" w:cs="Times New Roman"/>
          <w:sz w:val="24"/>
        </w:rPr>
        <w:t xml:space="preserve"> #17</w:t>
      </w:r>
    </w:p>
    <w:p w:rsidR="00F655EE" w:rsidRPr="00275D43" w:rsidRDefault="00F655EE" w:rsidP="00F655EE">
      <w:pPr>
        <w:pStyle w:val="Prrafodelista"/>
        <w:ind w:left="360"/>
        <w:jc w:val="center"/>
        <w:rPr>
          <w:rFonts w:ascii="Times New Roman" w:hAnsi="Times New Roman" w:cs="Times New Roman"/>
          <w:sz w:val="24"/>
          <w:szCs w:val="24"/>
        </w:rPr>
      </w:pPr>
      <w:r>
        <w:rPr>
          <w:rFonts w:ascii="Times New Roman" w:hAnsi="Times New Roman" w:cs="Times New Roman"/>
          <w:sz w:val="24"/>
          <w:szCs w:val="24"/>
        </w:rPr>
        <w:t xml:space="preserve">Cuadro de doble entrada </w:t>
      </w:r>
      <w:proofErr w:type="spellStart"/>
      <w:r>
        <w:rPr>
          <w:rFonts w:ascii="Times New Roman" w:hAnsi="Times New Roman" w:cs="Times New Roman"/>
          <w:sz w:val="24"/>
          <w:szCs w:val="24"/>
        </w:rPr>
        <w:t>Castedo</w:t>
      </w:r>
      <w:proofErr w:type="spellEnd"/>
      <w:r>
        <w:rPr>
          <w:rFonts w:ascii="Times New Roman" w:hAnsi="Times New Roman" w:cs="Times New Roman"/>
          <w:sz w:val="24"/>
          <w:szCs w:val="24"/>
        </w:rPr>
        <w:t>.</w:t>
      </w:r>
    </w:p>
    <w:p w:rsidR="00F655EE" w:rsidRPr="00D568B5" w:rsidRDefault="00F655EE" w:rsidP="00F655EE">
      <w:pPr>
        <w:jc w:val="center"/>
        <w:rPr>
          <w:rFonts w:ascii="Times New Roman" w:hAnsi="Times New Roman" w:cs="Times New Roman"/>
          <w:sz w:val="24"/>
        </w:rPr>
      </w:pPr>
      <w:r w:rsidRPr="00D568B5">
        <w:rPr>
          <w:rFonts w:ascii="Times New Roman" w:hAnsi="Times New Roman" w:cs="Times New Roman"/>
          <w:sz w:val="24"/>
        </w:rPr>
        <w:t xml:space="preserve">Saltillo Coahuila de Zaragoza                                </w:t>
      </w:r>
      <w:r>
        <w:rPr>
          <w:rFonts w:ascii="Times New Roman" w:hAnsi="Times New Roman" w:cs="Times New Roman"/>
          <w:sz w:val="24"/>
        </w:rPr>
        <w:t xml:space="preserve">  </w:t>
      </w:r>
      <w:r>
        <w:rPr>
          <w:rFonts w:ascii="Times New Roman" w:hAnsi="Times New Roman" w:cs="Times New Roman"/>
          <w:sz w:val="24"/>
        </w:rPr>
        <w:t xml:space="preserve">                       diciembre</w:t>
      </w:r>
      <w:r w:rsidRPr="00D568B5">
        <w:rPr>
          <w:rFonts w:ascii="Times New Roman" w:hAnsi="Times New Roman" w:cs="Times New Roman"/>
          <w:sz w:val="24"/>
        </w:rPr>
        <w:t>, 2021</w:t>
      </w:r>
    </w:p>
    <w:p w:rsidR="00E24AFA" w:rsidRDefault="00E24AFA"/>
    <w:p w:rsidR="000450EE" w:rsidRDefault="000450EE"/>
    <w:p w:rsidR="000450EE" w:rsidRDefault="000450EE"/>
    <w:p w:rsidR="000450EE" w:rsidRDefault="000450EE"/>
    <w:p w:rsidR="000450EE" w:rsidRDefault="000450EE"/>
    <w:p w:rsidR="009361C6" w:rsidRDefault="009361C6"/>
    <w:tbl>
      <w:tblPr>
        <w:tblStyle w:val="Tablaconcuadrcula"/>
        <w:tblpPr w:leftFromText="141" w:rightFromText="141" w:vertAnchor="text" w:horzAnchor="margin" w:tblpX="-147" w:tblpY="-740"/>
        <w:tblW w:w="13467" w:type="dxa"/>
        <w:tblLook w:val="04A0" w:firstRow="1" w:lastRow="0" w:firstColumn="1" w:lastColumn="0" w:noHBand="0" w:noVBand="1"/>
      </w:tblPr>
      <w:tblGrid>
        <w:gridCol w:w="2689"/>
        <w:gridCol w:w="4961"/>
        <w:gridCol w:w="5817"/>
      </w:tblGrid>
      <w:tr w:rsidR="004411DE" w:rsidTr="004411DE">
        <w:tc>
          <w:tcPr>
            <w:tcW w:w="2689" w:type="dxa"/>
          </w:tcPr>
          <w:p w:rsidR="004411DE" w:rsidRPr="008663EC" w:rsidRDefault="004411DE" w:rsidP="004411DE">
            <w:pPr>
              <w:rPr>
                <w:rFonts w:ascii="Times New Roman" w:hAnsi="Times New Roman" w:cs="Times New Roman"/>
                <w:sz w:val="24"/>
              </w:rPr>
            </w:pPr>
            <w:r w:rsidRPr="008663EC">
              <w:rPr>
                <w:rFonts w:ascii="Times New Roman" w:hAnsi="Times New Roman" w:cs="Times New Roman"/>
                <w:sz w:val="24"/>
              </w:rPr>
              <w:lastRenderedPageBreak/>
              <w:t xml:space="preserve">Elementos orientadores </w:t>
            </w:r>
          </w:p>
        </w:tc>
        <w:tc>
          <w:tcPr>
            <w:tcW w:w="4961" w:type="dxa"/>
          </w:tcPr>
          <w:p w:rsidR="004411DE" w:rsidRPr="008663EC" w:rsidRDefault="004411DE" w:rsidP="004411DE">
            <w:pPr>
              <w:rPr>
                <w:rFonts w:ascii="Times New Roman" w:hAnsi="Times New Roman" w:cs="Times New Roman"/>
                <w:sz w:val="24"/>
              </w:rPr>
            </w:pPr>
            <w:r w:rsidRPr="008663EC">
              <w:rPr>
                <w:rFonts w:ascii="Times New Roman" w:hAnsi="Times New Roman" w:cs="Times New Roman"/>
                <w:sz w:val="24"/>
              </w:rPr>
              <w:t>¿Qué se recomienda?</w:t>
            </w:r>
          </w:p>
        </w:tc>
        <w:tc>
          <w:tcPr>
            <w:tcW w:w="5817" w:type="dxa"/>
          </w:tcPr>
          <w:p w:rsidR="004411DE" w:rsidRPr="008663EC" w:rsidRDefault="004411DE" w:rsidP="004411DE">
            <w:pPr>
              <w:rPr>
                <w:rFonts w:ascii="Times New Roman" w:hAnsi="Times New Roman" w:cs="Times New Roman"/>
              </w:rPr>
            </w:pPr>
            <w:r w:rsidRPr="008663EC">
              <w:rPr>
                <w:rFonts w:ascii="Times New Roman" w:hAnsi="Times New Roman" w:cs="Times New Roman"/>
                <w:sz w:val="24"/>
              </w:rPr>
              <w:t>¿Qué disciplinas y / o noción teórica pueden fundamentar esta orientación?</w:t>
            </w:r>
          </w:p>
        </w:tc>
      </w:tr>
      <w:tr w:rsidR="004411DE" w:rsidTr="004411DE">
        <w:tc>
          <w:tcPr>
            <w:tcW w:w="2689" w:type="dxa"/>
          </w:tcPr>
          <w:p w:rsidR="004411DE" w:rsidRPr="008663EC" w:rsidRDefault="004411DE" w:rsidP="004411DE">
            <w:pPr>
              <w:rPr>
                <w:rFonts w:ascii="Times New Roman" w:hAnsi="Times New Roman" w:cs="Times New Roman"/>
                <w:b/>
                <w:i/>
                <w:sz w:val="24"/>
              </w:rPr>
            </w:pPr>
            <w:r w:rsidRPr="008663EC">
              <w:rPr>
                <w:rFonts w:ascii="Times New Roman" w:hAnsi="Times New Roman" w:cs="Times New Roman"/>
                <w:b/>
                <w:i/>
                <w:sz w:val="24"/>
              </w:rPr>
              <w:t>Modalidades de trabajo</w:t>
            </w:r>
          </w:p>
        </w:tc>
        <w:tc>
          <w:tcPr>
            <w:tcW w:w="4961" w:type="dxa"/>
          </w:tcPr>
          <w:p w:rsidR="004411DE" w:rsidRPr="00836BA8" w:rsidRDefault="004411DE" w:rsidP="004411DE">
            <w:pPr>
              <w:pStyle w:val="Prrafodelista"/>
              <w:numPr>
                <w:ilvl w:val="0"/>
                <w:numId w:val="2"/>
              </w:numPr>
              <w:rPr>
                <w:rFonts w:ascii="Times New Roman" w:hAnsi="Times New Roman" w:cs="Times New Roman"/>
              </w:rPr>
            </w:pPr>
            <w:r w:rsidRPr="00836BA8">
              <w:rPr>
                <w:rFonts w:ascii="Times New Roman" w:hAnsi="Times New Roman" w:cs="Times New Roman"/>
              </w:rPr>
              <w:t>P</w:t>
            </w:r>
            <w:r w:rsidRPr="00836BA8">
              <w:rPr>
                <w:rFonts w:ascii="Times New Roman" w:hAnsi="Times New Roman" w:cs="Times New Roman"/>
              </w:rPr>
              <w:t>royectos:</w:t>
            </w:r>
          </w:p>
          <w:p w:rsidR="004411DE" w:rsidRPr="00836BA8" w:rsidRDefault="004411DE" w:rsidP="004411DE">
            <w:pPr>
              <w:rPr>
                <w:rFonts w:ascii="Times New Roman" w:hAnsi="Times New Roman" w:cs="Times New Roman"/>
              </w:rPr>
            </w:pPr>
            <w:r w:rsidRPr="00836BA8">
              <w:rPr>
                <w:rFonts w:ascii="Times New Roman" w:hAnsi="Times New Roman" w:cs="Times New Roman"/>
              </w:rPr>
              <w:t xml:space="preserve">Nuestra unidad de trabajo pedagógico es un proyecto grupal de escritura de un texto real en una situación de comunicación real. Esta idea no es nueva en pedagogía En la década del ‘20 C. </w:t>
            </w:r>
            <w:proofErr w:type="spellStart"/>
            <w:r w:rsidRPr="00836BA8">
              <w:rPr>
                <w:rFonts w:ascii="Times New Roman" w:hAnsi="Times New Roman" w:cs="Times New Roman"/>
              </w:rPr>
              <w:t>Freinet</w:t>
            </w:r>
            <w:proofErr w:type="spellEnd"/>
            <w:r w:rsidRPr="00836BA8">
              <w:rPr>
                <w:rFonts w:ascii="Times New Roman" w:hAnsi="Times New Roman" w:cs="Times New Roman"/>
              </w:rPr>
              <w:t xml:space="preserve"> ya proponía la utilización de la imprenta, el periódico escolar, la correspondencia </w:t>
            </w:r>
            <w:proofErr w:type="spellStart"/>
            <w:r w:rsidRPr="00836BA8">
              <w:rPr>
                <w:rFonts w:ascii="Times New Roman" w:hAnsi="Times New Roman" w:cs="Times New Roman"/>
              </w:rPr>
              <w:t>interescolar</w:t>
            </w:r>
            <w:proofErr w:type="spellEnd"/>
            <w:r w:rsidRPr="00836BA8">
              <w:rPr>
                <w:rFonts w:ascii="Times New Roman" w:hAnsi="Times New Roman" w:cs="Times New Roman"/>
              </w:rPr>
              <w:t xml:space="preserve"> y las “conferencias”.</w:t>
            </w:r>
          </w:p>
          <w:p w:rsidR="004411DE" w:rsidRPr="00836BA8" w:rsidRDefault="004411DE" w:rsidP="004411DE">
            <w:pPr>
              <w:pStyle w:val="Prrafodelista"/>
              <w:numPr>
                <w:ilvl w:val="0"/>
                <w:numId w:val="4"/>
              </w:numPr>
              <w:rPr>
                <w:rFonts w:ascii="Times New Roman" w:hAnsi="Times New Roman" w:cs="Times New Roman"/>
              </w:rPr>
            </w:pPr>
            <w:r w:rsidRPr="00836BA8">
              <w:rPr>
                <w:rFonts w:ascii="Times New Roman" w:hAnsi="Times New Roman" w:cs="Times New Roman"/>
              </w:rPr>
              <w:t>Escribir un periódico constituye una operación de la inteligencia muy diferente a ennegrecer un cuaderno escolar.</w:t>
            </w:r>
          </w:p>
          <w:p w:rsidR="004411DE" w:rsidRPr="00836BA8" w:rsidRDefault="004411DE" w:rsidP="004411DE">
            <w:pPr>
              <w:pStyle w:val="Prrafodelista"/>
              <w:numPr>
                <w:ilvl w:val="0"/>
                <w:numId w:val="1"/>
              </w:numPr>
              <w:rPr>
                <w:rFonts w:ascii="Times New Roman" w:hAnsi="Times New Roman" w:cs="Times New Roman"/>
              </w:rPr>
            </w:pPr>
            <w:r w:rsidRPr="00836BA8">
              <w:rPr>
                <w:rFonts w:ascii="Times New Roman" w:hAnsi="Times New Roman" w:cs="Times New Roman"/>
              </w:rPr>
              <w:t xml:space="preserve">Conceptos: </w:t>
            </w:r>
          </w:p>
          <w:p w:rsidR="004411DE" w:rsidRPr="00836BA8" w:rsidRDefault="004411DE" w:rsidP="004411DE">
            <w:pPr>
              <w:rPr>
                <w:rFonts w:ascii="Times New Roman" w:hAnsi="Times New Roman" w:cs="Times New Roman"/>
              </w:rPr>
            </w:pPr>
            <w:r w:rsidRPr="00836BA8">
              <w:rPr>
                <w:rFonts w:ascii="Times New Roman" w:hAnsi="Times New Roman" w:cs="Times New Roman"/>
              </w:rPr>
              <w:t>L</w:t>
            </w:r>
            <w:r w:rsidRPr="00836BA8">
              <w:rPr>
                <w:rFonts w:ascii="Times New Roman" w:hAnsi="Times New Roman" w:cs="Times New Roman"/>
              </w:rPr>
              <w:t>a lectura y la escritura son actos sociales, en los que, juntos, alumnos y maestros comparten libros y autores y disfrutan componiendo textos de diversos géneros.</w:t>
            </w:r>
          </w:p>
          <w:p w:rsidR="009E29AC" w:rsidRPr="00836BA8" w:rsidRDefault="009E29AC" w:rsidP="004411DE">
            <w:pPr>
              <w:rPr>
                <w:rFonts w:ascii="Times New Roman" w:hAnsi="Times New Roman" w:cs="Times New Roman"/>
              </w:rPr>
            </w:pPr>
            <w:r w:rsidRPr="00836BA8">
              <w:rPr>
                <w:rFonts w:ascii="Times New Roman" w:hAnsi="Times New Roman" w:cs="Times New Roman"/>
              </w:rPr>
              <w:t xml:space="preserve">Un proyecto es una </w:t>
            </w:r>
            <w:proofErr w:type="spellStart"/>
            <w:r w:rsidRPr="00836BA8">
              <w:rPr>
                <w:rFonts w:ascii="Times New Roman" w:hAnsi="Times New Roman" w:cs="Times New Roman"/>
              </w:rPr>
              <w:t>macrosituación</w:t>
            </w:r>
            <w:proofErr w:type="spellEnd"/>
            <w:r w:rsidRPr="00836BA8">
              <w:rPr>
                <w:rFonts w:ascii="Times New Roman" w:hAnsi="Times New Roman" w:cs="Times New Roman"/>
              </w:rPr>
              <w:t xml:space="preserve"> de enseñanza en el transcurso de la cual el docente organiza y plantea las situaciones de clase que permitirán a los niños aproximarse a un tipo textual para apropiarse de sus características</w:t>
            </w:r>
            <w:r w:rsidRPr="00836BA8">
              <w:rPr>
                <w:rFonts w:ascii="Times New Roman" w:hAnsi="Times New Roman" w:cs="Times New Roman"/>
              </w:rPr>
              <w:t xml:space="preserve"> </w:t>
            </w:r>
            <w:r w:rsidRPr="00836BA8">
              <w:rPr>
                <w:rFonts w:ascii="Times New Roman" w:hAnsi="Times New Roman" w:cs="Times New Roman"/>
              </w:rPr>
              <w:t>constitutivas.</w:t>
            </w:r>
          </w:p>
          <w:p w:rsidR="004411DE" w:rsidRPr="00836BA8" w:rsidRDefault="004411DE" w:rsidP="004411DE">
            <w:pPr>
              <w:pStyle w:val="Prrafodelista"/>
              <w:numPr>
                <w:ilvl w:val="0"/>
                <w:numId w:val="1"/>
              </w:numPr>
              <w:rPr>
                <w:rFonts w:ascii="Times New Roman" w:hAnsi="Times New Roman" w:cs="Times New Roman"/>
              </w:rPr>
            </w:pPr>
            <w:r w:rsidRPr="00836BA8">
              <w:rPr>
                <w:rFonts w:ascii="Times New Roman" w:hAnsi="Times New Roman" w:cs="Times New Roman"/>
              </w:rPr>
              <w:t>Faces o pasos del proyecto:</w:t>
            </w:r>
          </w:p>
          <w:p w:rsidR="004411DE" w:rsidRPr="00836BA8" w:rsidRDefault="00E51842" w:rsidP="004411DE">
            <w:pPr>
              <w:rPr>
                <w:rFonts w:ascii="Times New Roman" w:hAnsi="Times New Roman" w:cs="Times New Roman"/>
              </w:rPr>
            </w:pPr>
            <w:r w:rsidRPr="00836BA8">
              <w:rPr>
                <w:rFonts w:ascii="Times New Roman" w:hAnsi="Times New Roman" w:cs="Times New Roman"/>
              </w:rPr>
              <w:t>Podemos identificar una primera fase caracterizada por un abordaje global del texto a producir. Es un momento donde se plantean situaciones en las cuales los niños leen, escuchan, dictan, escriben, critican y corrigen el texto como totalidad, sin desagregar contenidos lingüísticos específicos.</w:t>
            </w:r>
          </w:p>
          <w:p w:rsidR="00E51842" w:rsidRPr="00836BA8" w:rsidRDefault="00E51842" w:rsidP="00E51842">
            <w:pPr>
              <w:rPr>
                <w:rFonts w:ascii="Times New Roman" w:hAnsi="Times New Roman" w:cs="Times New Roman"/>
              </w:rPr>
            </w:pPr>
            <w:r w:rsidRPr="00836BA8">
              <w:rPr>
                <w:rFonts w:ascii="Times New Roman" w:hAnsi="Times New Roman" w:cs="Times New Roman"/>
              </w:rPr>
              <w:t>Durante esta primera fase, luego del primer intento de escritura de los niños se realizan situaciones de críticas y correcciones entre pares.</w:t>
            </w:r>
          </w:p>
          <w:p w:rsidR="00E51842" w:rsidRPr="00836BA8" w:rsidRDefault="00E51842" w:rsidP="00E51842">
            <w:pPr>
              <w:rPr>
                <w:rFonts w:ascii="Times New Roman" w:hAnsi="Times New Roman" w:cs="Times New Roman"/>
              </w:rPr>
            </w:pPr>
            <w:r w:rsidRPr="00836BA8">
              <w:rPr>
                <w:rFonts w:ascii="Times New Roman" w:hAnsi="Times New Roman" w:cs="Times New Roman"/>
              </w:rPr>
              <w:t xml:space="preserve">Cuando los niños están en condiciones de poder leer las producciones de sus pares hemos utilizado consignas como “qué dejarías igual y qué cambiarías, </w:t>
            </w:r>
            <w:r w:rsidRPr="00836BA8">
              <w:rPr>
                <w:rFonts w:ascii="Times New Roman" w:hAnsi="Times New Roman" w:cs="Times New Roman"/>
              </w:rPr>
              <w:lastRenderedPageBreak/>
              <w:t>qué agregarías y qué sacarías en el trabajo de tu compañero”.</w:t>
            </w:r>
          </w:p>
          <w:p w:rsidR="00E51842" w:rsidRPr="00836BA8" w:rsidRDefault="00E51842" w:rsidP="00E51842">
            <w:pPr>
              <w:rPr>
                <w:rFonts w:ascii="Times New Roman" w:hAnsi="Times New Roman" w:cs="Times New Roman"/>
              </w:rPr>
            </w:pPr>
            <w:r w:rsidRPr="00836BA8">
              <w:rPr>
                <w:rFonts w:ascii="Times New Roman" w:hAnsi="Times New Roman" w:cs="Times New Roman"/>
              </w:rPr>
              <w:t>Concluía la primera fase, con todas las variaciones que el tipo de texto, el grupo de niños, y el contexto pueden provocar, la maestra está segura que los niños han producido un texto completo y han mejorado sus competencias a través del intercambio con sus pares, el docente y los modelos textuales.</w:t>
            </w:r>
          </w:p>
          <w:p w:rsidR="00E51842" w:rsidRPr="00836BA8" w:rsidRDefault="00E51842" w:rsidP="00E51842">
            <w:pPr>
              <w:rPr>
                <w:rFonts w:ascii="Times New Roman" w:hAnsi="Times New Roman" w:cs="Times New Roman"/>
              </w:rPr>
            </w:pPr>
            <w:r w:rsidRPr="00836BA8">
              <w:rPr>
                <w:rFonts w:ascii="Times New Roman" w:hAnsi="Times New Roman" w:cs="Times New Roman"/>
              </w:rPr>
              <w:t>A partir de esta situación el proyecto puede adoptar varios caminos. Cuando el texto es muy simple y más frecuentemente cuando los niños son pequeños, puede pasarse directamente a la edición, es decir a “pasarlo en limpio” para ser entregado a su o sus destinatarios.</w:t>
            </w:r>
          </w:p>
          <w:p w:rsidR="009E29AC" w:rsidRPr="00836BA8" w:rsidRDefault="009E29AC" w:rsidP="00E51842">
            <w:pPr>
              <w:rPr>
                <w:rFonts w:ascii="Times New Roman" w:hAnsi="Times New Roman" w:cs="Times New Roman"/>
              </w:rPr>
            </w:pPr>
            <w:r w:rsidRPr="00836BA8">
              <w:rPr>
                <w:rFonts w:ascii="Times New Roman" w:hAnsi="Times New Roman" w:cs="Times New Roman"/>
              </w:rPr>
              <w:t xml:space="preserve">Entre las dos fases descriptas puede desarrollarse un segundo momento que denominamos “situaciones ad-hoc para resolver problemas relativos a contenidos lingüísticos recortados”. Las mismas se plantean a propósito de contenidos lingüísticos que no han sido resueltos durante la primera fase y sobre los que se supone que es posible avanzar un poco más. No con todos los textos ni con todos los grupos se trabajan todos los contenidos en situaciones </w:t>
            </w:r>
            <w:proofErr w:type="spellStart"/>
            <w:r w:rsidRPr="00836BA8">
              <w:rPr>
                <w:rFonts w:ascii="Times New Roman" w:hAnsi="Times New Roman" w:cs="Times New Roman"/>
              </w:rPr>
              <w:t>adhoc</w:t>
            </w:r>
            <w:proofErr w:type="spellEnd"/>
            <w:r w:rsidRPr="00836BA8">
              <w:rPr>
                <w:rFonts w:ascii="Times New Roman" w:hAnsi="Times New Roman" w:cs="Times New Roman"/>
              </w:rPr>
              <w:t>, sería terriblemente largo y tedioso.</w:t>
            </w:r>
          </w:p>
          <w:p w:rsidR="009E29AC" w:rsidRPr="00836BA8" w:rsidRDefault="009E29AC" w:rsidP="009E29AC">
            <w:pPr>
              <w:pStyle w:val="Prrafodelista"/>
              <w:numPr>
                <w:ilvl w:val="0"/>
                <w:numId w:val="1"/>
              </w:numPr>
              <w:rPr>
                <w:rFonts w:ascii="Times New Roman" w:hAnsi="Times New Roman" w:cs="Times New Roman"/>
              </w:rPr>
            </w:pPr>
            <w:r w:rsidRPr="00836BA8">
              <w:rPr>
                <w:rFonts w:ascii="Times New Roman" w:hAnsi="Times New Roman" w:cs="Times New Roman"/>
              </w:rPr>
              <w:t>Situación didáctica:</w:t>
            </w:r>
          </w:p>
          <w:p w:rsidR="009E29AC" w:rsidRPr="00836BA8" w:rsidRDefault="009E29AC" w:rsidP="009E29AC">
            <w:pPr>
              <w:rPr>
                <w:rFonts w:ascii="Times New Roman" w:hAnsi="Times New Roman" w:cs="Times New Roman"/>
              </w:rPr>
            </w:pPr>
            <w:r w:rsidRPr="00836BA8">
              <w:rPr>
                <w:rFonts w:ascii="Times New Roman" w:hAnsi="Times New Roman" w:cs="Times New Roman"/>
                <w:b/>
                <w:i/>
              </w:rPr>
              <w:t>Concepto</w:t>
            </w:r>
            <w:r w:rsidRPr="00836BA8">
              <w:rPr>
                <w:rFonts w:ascii="Times New Roman" w:hAnsi="Times New Roman" w:cs="Times New Roman"/>
              </w:rPr>
              <w:t>:  es el escenario de aprend</w:t>
            </w:r>
            <w:r w:rsidR="00F655EE" w:rsidRPr="00836BA8">
              <w:rPr>
                <w:rFonts w:ascii="Times New Roman" w:hAnsi="Times New Roman" w:cs="Times New Roman"/>
              </w:rPr>
              <w:t>izaje, la excusa o conjunto de actividades que, articuladas entre sí, proporcionan que los y las estudiantes desarrollen la competencia.</w:t>
            </w:r>
          </w:p>
          <w:p w:rsidR="00F655EE" w:rsidRPr="00836BA8" w:rsidRDefault="00F655EE" w:rsidP="009E29AC">
            <w:pPr>
              <w:rPr>
                <w:rFonts w:ascii="Times New Roman" w:hAnsi="Times New Roman" w:cs="Times New Roman"/>
              </w:rPr>
            </w:pPr>
          </w:p>
          <w:p w:rsidR="00F655EE" w:rsidRPr="00836BA8" w:rsidRDefault="00F655EE" w:rsidP="009E29AC">
            <w:pPr>
              <w:rPr>
                <w:rFonts w:ascii="Times New Roman" w:hAnsi="Times New Roman" w:cs="Times New Roman"/>
              </w:rPr>
            </w:pPr>
            <w:r w:rsidRPr="00836BA8">
              <w:rPr>
                <w:rFonts w:ascii="Times New Roman" w:hAnsi="Times New Roman" w:cs="Times New Roman"/>
              </w:rPr>
              <w:t xml:space="preserve">Muy poco de lo que aquí se expone hubiese podido elaborarse sin conocer lo que hoy sabemos sobre los procesos de conceptualización de los niños acerca de la lengua escrita y su sistema de representación. </w:t>
            </w:r>
            <w:r w:rsidRPr="00836BA8">
              <w:rPr>
                <w:rFonts w:ascii="Times New Roman" w:hAnsi="Times New Roman" w:cs="Times New Roman"/>
              </w:rPr>
              <w:lastRenderedPageBreak/>
              <w:t>Estos descubrimientos nos permiten entender sus errores, interpretar sus preguntas, intervenir mejor y en momentos más oportunos. Tampoco estaríamos enseñando a los chicos a ponerse en lugar del lector, a hacer previsiones sobre el contenido de los bloques de un texto o a buscar la variedad lingüística más adecuada para “hacer hablar” al personaje de una historieta, si la lingüística actual no nos hubiese develado que existe algo más que reglas de ortografía, sujetos y predicados... pero nada de esto puede entrar directamente en nuestras aulas si no reconocemos la necesidad de elaborar una teoría didáctica que oriente científicamente nuestras decisiones</w:t>
            </w:r>
          </w:p>
        </w:tc>
        <w:tc>
          <w:tcPr>
            <w:tcW w:w="5817" w:type="dxa"/>
          </w:tcPr>
          <w:p w:rsidR="00F655EE" w:rsidRPr="00F655EE" w:rsidRDefault="00F655EE" w:rsidP="00F655EE">
            <w:pPr>
              <w:pStyle w:val="Prrafodelista"/>
              <w:numPr>
                <w:ilvl w:val="0"/>
                <w:numId w:val="1"/>
              </w:numPr>
              <w:spacing w:before="100" w:beforeAutospacing="1"/>
              <w:jc w:val="both"/>
              <w:rPr>
                <w:rFonts w:ascii="Times New Roman" w:eastAsia="Times New Roman" w:hAnsi="Times New Roman" w:cs="Times New Roman"/>
                <w:color w:val="000000"/>
                <w:sz w:val="28"/>
                <w:szCs w:val="24"/>
                <w:lang w:eastAsia="es-MX"/>
              </w:rPr>
            </w:pPr>
            <w:r w:rsidRPr="00F655EE">
              <w:rPr>
                <w:rFonts w:ascii="Times New Roman" w:eastAsia="Times New Roman" w:hAnsi="Times New Roman" w:cs="Times New Roman"/>
                <w:color w:val="000000"/>
                <w:szCs w:val="20"/>
                <w:lang w:eastAsia="es-MX"/>
              </w:rPr>
              <w:lastRenderedPageBreak/>
              <w:t>Teorías lingüísticas</w:t>
            </w:r>
          </w:p>
          <w:p w:rsidR="00F655EE" w:rsidRPr="00F655EE" w:rsidRDefault="00F655EE" w:rsidP="00F655EE">
            <w:pPr>
              <w:spacing w:before="100" w:beforeAutospacing="1"/>
              <w:ind w:left="180" w:hanging="360"/>
              <w:jc w:val="both"/>
              <w:rPr>
                <w:rFonts w:ascii="Times New Roman" w:eastAsia="Times New Roman" w:hAnsi="Times New Roman" w:cs="Times New Roman"/>
                <w:color w:val="000000"/>
                <w:sz w:val="28"/>
                <w:szCs w:val="24"/>
                <w:lang w:eastAsia="es-MX"/>
              </w:rPr>
            </w:pPr>
            <w:r w:rsidRPr="00F655EE">
              <w:rPr>
                <w:rFonts w:ascii="Times New Roman" w:eastAsia="Times New Roman" w:hAnsi="Times New Roman" w:cs="Times New Roman"/>
                <w:color w:val="000000"/>
                <w:szCs w:val="20"/>
                <w:lang w:eastAsia="es-MX"/>
              </w:rPr>
              <w:t>     Sociolingüísticas y Pragmática porque la elaboración de proyectos implica pensar y analizar situaciones comunicativas, emisores, destinatarios de los mensajes que se producen intenciones comunicativas, adecuación del lenguaje al contexto y características de los participantes.</w:t>
            </w:r>
          </w:p>
          <w:p w:rsidR="00F655EE" w:rsidRPr="00F655EE" w:rsidRDefault="00F655EE" w:rsidP="00F655EE">
            <w:pPr>
              <w:spacing w:before="100" w:beforeAutospacing="1"/>
              <w:ind w:left="180" w:hanging="360"/>
              <w:jc w:val="both"/>
              <w:rPr>
                <w:rFonts w:ascii="Times New Roman" w:eastAsia="Times New Roman" w:hAnsi="Times New Roman" w:cs="Times New Roman"/>
                <w:color w:val="000000"/>
                <w:sz w:val="28"/>
                <w:szCs w:val="24"/>
                <w:lang w:eastAsia="es-MX"/>
              </w:rPr>
            </w:pPr>
            <w:r w:rsidRPr="00F655EE">
              <w:rPr>
                <w:rFonts w:ascii="Times New Roman" w:eastAsia="Times New Roman" w:hAnsi="Times New Roman" w:cs="Times New Roman"/>
                <w:color w:val="000000"/>
                <w:szCs w:val="20"/>
                <w:lang w:eastAsia="es-MX"/>
              </w:rPr>
              <w:t>      Lingüística textual por los tipos de texto que se producen, sus características, funciones y soportes de circulación.</w:t>
            </w:r>
          </w:p>
          <w:p w:rsidR="00F655EE" w:rsidRPr="00F655EE" w:rsidRDefault="00F655EE" w:rsidP="00F655EE">
            <w:pPr>
              <w:pStyle w:val="Prrafodelista"/>
              <w:numPr>
                <w:ilvl w:val="0"/>
                <w:numId w:val="1"/>
              </w:numPr>
              <w:spacing w:before="100" w:beforeAutospacing="1"/>
              <w:jc w:val="both"/>
              <w:rPr>
                <w:rFonts w:ascii="Times New Roman" w:eastAsia="Times New Roman" w:hAnsi="Times New Roman" w:cs="Times New Roman"/>
                <w:color w:val="000000"/>
                <w:sz w:val="28"/>
                <w:szCs w:val="24"/>
                <w:lang w:eastAsia="es-MX"/>
              </w:rPr>
            </w:pPr>
            <w:r w:rsidRPr="00F655EE">
              <w:rPr>
                <w:rFonts w:ascii="Times New Roman" w:eastAsia="Times New Roman" w:hAnsi="Times New Roman" w:cs="Times New Roman"/>
                <w:color w:val="000000"/>
                <w:szCs w:val="20"/>
                <w:lang w:eastAsia="es-MX"/>
              </w:rPr>
              <w:t>Teorías psicolingüísticas</w:t>
            </w:r>
          </w:p>
          <w:p w:rsidR="00F655EE" w:rsidRPr="00F655EE" w:rsidRDefault="00F655EE" w:rsidP="00F655EE">
            <w:pPr>
              <w:spacing w:before="100" w:beforeAutospacing="1"/>
              <w:ind w:left="180" w:hanging="360"/>
              <w:jc w:val="both"/>
              <w:rPr>
                <w:rFonts w:ascii="Times New Roman" w:eastAsia="Times New Roman" w:hAnsi="Times New Roman" w:cs="Times New Roman"/>
                <w:color w:val="000000"/>
                <w:sz w:val="28"/>
                <w:szCs w:val="24"/>
                <w:lang w:eastAsia="es-MX"/>
              </w:rPr>
            </w:pPr>
            <w:r w:rsidRPr="00F655EE">
              <w:rPr>
                <w:rFonts w:ascii="Times New Roman" w:eastAsia="Times New Roman" w:hAnsi="Times New Roman" w:cs="Times New Roman"/>
                <w:color w:val="000000"/>
                <w:szCs w:val="20"/>
                <w:lang w:eastAsia="es-MX"/>
              </w:rPr>
              <w:t>    Teoría sociocultural y pragmática porque implica una modalidad para recrear contextos lingüísticamente significativos.</w:t>
            </w:r>
          </w:p>
          <w:p w:rsidR="004411DE" w:rsidRDefault="004411DE" w:rsidP="004411DE"/>
        </w:tc>
      </w:tr>
      <w:tr w:rsidR="004411DE" w:rsidTr="004411DE">
        <w:tc>
          <w:tcPr>
            <w:tcW w:w="2689" w:type="dxa"/>
          </w:tcPr>
          <w:p w:rsidR="004411DE" w:rsidRPr="008663EC" w:rsidRDefault="004411DE" w:rsidP="004411DE">
            <w:pPr>
              <w:rPr>
                <w:rFonts w:ascii="Times New Roman" w:hAnsi="Times New Roman" w:cs="Times New Roman"/>
                <w:b/>
                <w:i/>
                <w:sz w:val="24"/>
              </w:rPr>
            </w:pPr>
            <w:r w:rsidRPr="008663EC">
              <w:rPr>
                <w:rFonts w:ascii="Times New Roman" w:hAnsi="Times New Roman" w:cs="Times New Roman"/>
                <w:b/>
                <w:i/>
                <w:sz w:val="24"/>
              </w:rPr>
              <w:lastRenderedPageBreak/>
              <w:t xml:space="preserve">Intervención del profesor </w:t>
            </w:r>
          </w:p>
        </w:tc>
        <w:tc>
          <w:tcPr>
            <w:tcW w:w="4961" w:type="dxa"/>
          </w:tcPr>
          <w:p w:rsidR="004411DE" w:rsidRPr="00836BA8" w:rsidRDefault="009361C6" w:rsidP="004411DE">
            <w:pPr>
              <w:rPr>
                <w:rFonts w:ascii="Times New Roman" w:hAnsi="Times New Roman" w:cs="Times New Roman"/>
              </w:rPr>
            </w:pPr>
            <w:r w:rsidRPr="00836BA8">
              <w:rPr>
                <w:rFonts w:ascii="Times New Roman" w:hAnsi="Times New Roman" w:cs="Times New Roman"/>
              </w:rPr>
              <w:t>E</w:t>
            </w:r>
            <w:r w:rsidRPr="00836BA8">
              <w:rPr>
                <w:rFonts w:ascii="Times New Roman" w:hAnsi="Times New Roman" w:cs="Times New Roman"/>
              </w:rPr>
              <w:t>l docente propone un proyecto y logra compartir con los niños una finalidad consciente para todos, planifica las situaciones para lograrlo</w:t>
            </w:r>
            <w:r w:rsidRPr="00836BA8">
              <w:rPr>
                <w:rFonts w:ascii="Times New Roman" w:hAnsi="Times New Roman" w:cs="Times New Roman"/>
              </w:rPr>
              <w:t>.</w:t>
            </w:r>
          </w:p>
          <w:p w:rsidR="009361C6" w:rsidRPr="00836BA8" w:rsidRDefault="009361C6" w:rsidP="004411DE">
            <w:pPr>
              <w:rPr>
                <w:rFonts w:ascii="Times New Roman" w:hAnsi="Times New Roman" w:cs="Times New Roman"/>
              </w:rPr>
            </w:pPr>
            <w:r w:rsidRPr="00836BA8">
              <w:rPr>
                <w:rFonts w:ascii="Times New Roman" w:hAnsi="Times New Roman" w:cs="Times New Roman"/>
              </w:rPr>
              <w:t>La maestra plantea situaciones y atiende los problemas que los niños no pueden resolver por sí solos al escribir cada tipo de texto.</w:t>
            </w:r>
          </w:p>
          <w:p w:rsidR="009361C6" w:rsidRPr="00836BA8" w:rsidRDefault="009361C6" w:rsidP="004411DE">
            <w:pPr>
              <w:rPr>
                <w:rFonts w:ascii="Times New Roman" w:hAnsi="Times New Roman" w:cs="Times New Roman"/>
              </w:rPr>
            </w:pPr>
            <w:r w:rsidRPr="00836BA8">
              <w:rPr>
                <w:rFonts w:ascii="Times New Roman" w:hAnsi="Times New Roman" w:cs="Times New Roman"/>
              </w:rPr>
              <w:t>E</w:t>
            </w:r>
            <w:r w:rsidRPr="00836BA8">
              <w:rPr>
                <w:rFonts w:ascii="Times New Roman" w:hAnsi="Times New Roman" w:cs="Times New Roman"/>
              </w:rPr>
              <w:t>l docente organiza y plantea las situaciones de clase que permitirán a los niños aproximarse a un tipo textual para apropiarse de sus características</w:t>
            </w:r>
            <w:r w:rsidRPr="00836BA8">
              <w:rPr>
                <w:rFonts w:ascii="Times New Roman" w:hAnsi="Times New Roman" w:cs="Times New Roman"/>
              </w:rPr>
              <w:t xml:space="preserve"> constitutivas.</w:t>
            </w:r>
          </w:p>
          <w:p w:rsidR="00836BA8" w:rsidRPr="00836BA8" w:rsidRDefault="00836BA8" w:rsidP="004411DE">
            <w:pPr>
              <w:rPr>
                <w:rFonts w:ascii="Times New Roman" w:hAnsi="Times New Roman" w:cs="Times New Roman"/>
              </w:rPr>
            </w:pPr>
            <w:r w:rsidRPr="00836BA8">
              <w:rPr>
                <w:rFonts w:ascii="Times New Roman" w:hAnsi="Times New Roman" w:cs="Times New Roman"/>
              </w:rPr>
              <w:t>Una vez que el docente propone un proyecto y logra compartir con los niños una finalidad consciente para todos, planifica las situaciones para lograrlo.</w:t>
            </w:r>
          </w:p>
          <w:p w:rsidR="00836BA8" w:rsidRPr="00836BA8" w:rsidRDefault="00836BA8" w:rsidP="004411DE">
            <w:pPr>
              <w:rPr>
                <w:rFonts w:ascii="Times New Roman" w:hAnsi="Times New Roman" w:cs="Times New Roman"/>
                <w:sz w:val="24"/>
              </w:rPr>
            </w:pPr>
            <w:r>
              <w:rPr>
                <w:rFonts w:ascii="Times New Roman" w:hAnsi="Times New Roman" w:cs="Times New Roman"/>
              </w:rPr>
              <w:t>L</w:t>
            </w:r>
            <w:r w:rsidRPr="00836BA8">
              <w:rPr>
                <w:rFonts w:ascii="Times New Roman" w:hAnsi="Times New Roman" w:cs="Times New Roman"/>
              </w:rPr>
              <w:t>a maestra está segura que los niños han producido un texto completo y han mejorado sus competencias a través del intercambio con sus pares, el docente y los modelos textuales.</w:t>
            </w:r>
          </w:p>
        </w:tc>
        <w:tc>
          <w:tcPr>
            <w:tcW w:w="5817" w:type="dxa"/>
          </w:tcPr>
          <w:p w:rsidR="004411DE" w:rsidRPr="00652190" w:rsidRDefault="001D139A" w:rsidP="004411DE">
            <w:pPr>
              <w:rPr>
                <w:rFonts w:ascii="Times New Roman" w:hAnsi="Times New Roman" w:cs="Times New Roman"/>
              </w:rPr>
            </w:pPr>
            <w:r w:rsidRPr="00652190">
              <w:rPr>
                <w:rFonts w:ascii="Times New Roman" w:hAnsi="Times New Roman" w:cs="Times New Roman"/>
              </w:rPr>
              <w:t xml:space="preserve">Teorías lingüísticas: </w:t>
            </w:r>
          </w:p>
          <w:p w:rsidR="001D139A" w:rsidRPr="00652190" w:rsidRDefault="001D139A" w:rsidP="001D139A">
            <w:pPr>
              <w:pStyle w:val="Prrafodelista"/>
              <w:numPr>
                <w:ilvl w:val="0"/>
                <w:numId w:val="1"/>
              </w:numPr>
              <w:rPr>
                <w:rFonts w:ascii="Times New Roman" w:hAnsi="Times New Roman" w:cs="Times New Roman"/>
              </w:rPr>
            </w:pPr>
            <w:r w:rsidRPr="00652190">
              <w:rPr>
                <w:rFonts w:ascii="Times New Roman" w:hAnsi="Times New Roman" w:cs="Times New Roman"/>
              </w:rPr>
              <w:t>Sociolingüística</w:t>
            </w:r>
            <w:r w:rsidR="00652190">
              <w:rPr>
                <w:rFonts w:ascii="Times New Roman" w:hAnsi="Times New Roman" w:cs="Times New Roman"/>
              </w:rPr>
              <w:t>:</w:t>
            </w:r>
            <w:r w:rsidRPr="00652190">
              <w:rPr>
                <w:rFonts w:ascii="Times New Roman" w:hAnsi="Times New Roman" w:cs="Times New Roman"/>
              </w:rPr>
              <w:t xml:space="preserve"> se emplea un lenguaje con relación</w:t>
            </w:r>
            <w:r w:rsidR="00652190">
              <w:rPr>
                <w:rFonts w:ascii="Times New Roman" w:hAnsi="Times New Roman" w:cs="Times New Roman"/>
              </w:rPr>
              <w:t xml:space="preserve"> </w:t>
            </w:r>
            <w:r w:rsidRPr="00652190">
              <w:rPr>
                <w:rFonts w:ascii="Times New Roman" w:hAnsi="Times New Roman" w:cs="Times New Roman"/>
              </w:rPr>
              <w:t>social al momento que la maestra explica y plantea situaciones a sus alumnos.</w:t>
            </w:r>
          </w:p>
          <w:p w:rsidR="001D139A" w:rsidRPr="00652190" w:rsidRDefault="001D139A" w:rsidP="001D139A">
            <w:pPr>
              <w:pStyle w:val="Prrafodelista"/>
              <w:numPr>
                <w:ilvl w:val="0"/>
                <w:numId w:val="1"/>
              </w:numPr>
              <w:rPr>
                <w:rFonts w:ascii="Times New Roman" w:hAnsi="Times New Roman" w:cs="Times New Roman"/>
              </w:rPr>
            </w:pPr>
            <w:r w:rsidRPr="00652190">
              <w:rPr>
                <w:rFonts w:ascii="Times New Roman" w:hAnsi="Times New Roman" w:cs="Times New Roman"/>
              </w:rPr>
              <w:t>Semántica: se trabaja para mejorar el trabajo lingüístico de los niños a través de la realización de textos.</w:t>
            </w:r>
          </w:p>
          <w:p w:rsidR="001D139A" w:rsidRPr="00652190" w:rsidRDefault="001D139A" w:rsidP="001D139A">
            <w:pPr>
              <w:rPr>
                <w:rFonts w:ascii="Times New Roman" w:hAnsi="Times New Roman" w:cs="Times New Roman"/>
              </w:rPr>
            </w:pPr>
            <w:r w:rsidRPr="00652190">
              <w:rPr>
                <w:rFonts w:ascii="Times New Roman" w:hAnsi="Times New Roman" w:cs="Times New Roman"/>
              </w:rPr>
              <w:t>Teorías psicolingüísticas:</w:t>
            </w:r>
          </w:p>
          <w:p w:rsidR="001D139A" w:rsidRDefault="001D139A" w:rsidP="001D139A">
            <w:pPr>
              <w:pStyle w:val="Prrafodelista"/>
              <w:numPr>
                <w:ilvl w:val="0"/>
                <w:numId w:val="6"/>
              </w:numPr>
            </w:pPr>
            <w:r w:rsidRPr="00652190">
              <w:rPr>
                <w:rFonts w:ascii="Times New Roman" w:hAnsi="Times New Roman" w:cs="Times New Roman"/>
              </w:rPr>
              <w:t>Teoría de Piaget: el niño para para reproducción de textos tiene que hacer uso de su comprensión del mundo mediante la inteligencia.</w:t>
            </w:r>
            <w:r>
              <w:t xml:space="preserve"> </w:t>
            </w:r>
          </w:p>
        </w:tc>
      </w:tr>
      <w:tr w:rsidR="004411DE" w:rsidTr="004411DE">
        <w:tc>
          <w:tcPr>
            <w:tcW w:w="2689" w:type="dxa"/>
          </w:tcPr>
          <w:p w:rsidR="004411DE" w:rsidRPr="008663EC" w:rsidRDefault="004411DE" w:rsidP="004411DE">
            <w:pPr>
              <w:rPr>
                <w:rFonts w:ascii="Times New Roman" w:hAnsi="Times New Roman" w:cs="Times New Roman"/>
                <w:b/>
                <w:i/>
                <w:sz w:val="24"/>
              </w:rPr>
            </w:pPr>
            <w:r w:rsidRPr="008663EC">
              <w:rPr>
                <w:rFonts w:ascii="Times New Roman" w:hAnsi="Times New Roman" w:cs="Times New Roman"/>
                <w:b/>
                <w:i/>
                <w:sz w:val="24"/>
              </w:rPr>
              <w:t xml:space="preserve">Organización de la clase </w:t>
            </w:r>
          </w:p>
        </w:tc>
        <w:tc>
          <w:tcPr>
            <w:tcW w:w="4961" w:type="dxa"/>
          </w:tcPr>
          <w:p w:rsidR="004411DE" w:rsidRPr="00836BA8" w:rsidRDefault="00836BA8" w:rsidP="004411DE">
            <w:pPr>
              <w:rPr>
                <w:rFonts w:ascii="Times New Roman" w:hAnsi="Times New Roman" w:cs="Times New Roman"/>
                <w:sz w:val="24"/>
              </w:rPr>
            </w:pPr>
            <w:r w:rsidRPr="00836BA8">
              <w:rPr>
                <w:rFonts w:ascii="Times New Roman" w:hAnsi="Times New Roman" w:cs="Times New Roman"/>
              </w:rPr>
              <w:t xml:space="preserve"> L</w:t>
            </w:r>
            <w:r w:rsidR="009361C6" w:rsidRPr="00836BA8">
              <w:rPr>
                <w:rFonts w:ascii="Times New Roman" w:hAnsi="Times New Roman" w:cs="Times New Roman"/>
              </w:rPr>
              <w:t xml:space="preserve">as clases se </w:t>
            </w:r>
            <w:r w:rsidR="009361C6" w:rsidRPr="00836BA8">
              <w:rPr>
                <w:rFonts w:ascii="Times New Roman" w:hAnsi="Times New Roman" w:cs="Times New Roman"/>
              </w:rPr>
              <w:t>organizarán</w:t>
            </w:r>
            <w:r w:rsidR="009361C6" w:rsidRPr="00836BA8">
              <w:rPr>
                <w:rFonts w:ascii="Times New Roman" w:hAnsi="Times New Roman" w:cs="Times New Roman"/>
              </w:rPr>
              <w:t xml:space="preserve"> en base a la elaboración de los textos, su corrección y su impresión definitiva. Pero no incluía estas actividades como complementos </w:t>
            </w:r>
            <w:r w:rsidR="009361C6" w:rsidRPr="00836BA8">
              <w:rPr>
                <w:rFonts w:ascii="Times New Roman" w:hAnsi="Times New Roman" w:cs="Times New Roman"/>
              </w:rPr>
              <w:lastRenderedPageBreak/>
              <w:t>interesantes o motivadores para el niño sino que las consideraba la entraña misma de la enseñanza</w:t>
            </w:r>
          </w:p>
        </w:tc>
        <w:tc>
          <w:tcPr>
            <w:tcW w:w="5817" w:type="dxa"/>
          </w:tcPr>
          <w:p w:rsidR="004411DE" w:rsidRPr="00652190" w:rsidRDefault="00652190" w:rsidP="004411DE">
            <w:pPr>
              <w:rPr>
                <w:rFonts w:ascii="Times New Roman" w:hAnsi="Times New Roman" w:cs="Times New Roman"/>
              </w:rPr>
            </w:pPr>
            <w:r w:rsidRPr="00652190">
              <w:rPr>
                <w:rFonts w:ascii="Times New Roman" w:hAnsi="Times New Roman" w:cs="Times New Roman"/>
              </w:rPr>
              <w:lastRenderedPageBreak/>
              <w:t>Teorías lingüísticas:</w:t>
            </w:r>
          </w:p>
          <w:p w:rsidR="00652190" w:rsidRPr="00652190" w:rsidRDefault="00652190" w:rsidP="00652190">
            <w:pPr>
              <w:pStyle w:val="Prrafodelista"/>
              <w:numPr>
                <w:ilvl w:val="0"/>
                <w:numId w:val="6"/>
              </w:numPr>
              <w:rPr>
                <w:rFonts w:ascii="Times New Roman" w:hAnsi="Times New Roman" w:cs="Times New Roman"/>
              </w:rPr>
            </w:pPr>
            <w:r w:rsidRPr="00652190">
              <w:rPr>
                <w:rFonts w:ascii="Times New Roman" w:hAnsi="Times New Roman" w:cs="Times New Roman"/>
              </w:rPr>
              <w:t>Lingüística funcional sistemática: se espera la producción de un texto bien formado gramaticalmente.</w:t>
            </w:r>
          </w:p>
          <w:p w:rsidR="00652190" w:rsidRPr="00652190" w:rsidRDefault="00652190" w:rsidP="00652190">
            <w:pPr>
              <w:rPr>
                <w:rFonts w:ascii="Times New Roman" w:hAnsi="Times New Roman" w:cs="Times New Roman"/>
              </w:rPr>
            </w:pPr>
            <w:r w:rsidRPr="00652190">
              <w:rPr>
                <w:rFonts w:ascii="Times New Roman" w:hAnsi="Times New Roman" w:cs="Times New Roman"/>
              </w:rPr>
              <w:lastRenderedPageBreak/>
              <w:t>Teorías psicolingüísticas:</w:t>
            </w:r>
          </w:p>
          <w:p w:rsidR="00652190" w:rsidRPr="00652190" w:rsidRDefault="00652190" w:rsidP="00652190">
            <w:pPr>
              <w:pStyle w:val="Prrafodelista"/>
              <w:numPr>
                <w:ilvl w:val="0"/>
                <w:numId w:val="6"/>
              </w:numPr>
              <w:rPr>
                <w:rFonts w:ascii="Times New Roman" w:hAnsi="Times New Roman" w:cs="Times New Roman"/>
              </w:rPr>
            </w:pPr>
            <w:r w:rsidRPr="00652190">
              <w:rPr>
                <w:rFonts w:ascii="Times New Roman" w:hAnsi="Times New Roman" w:cs="Times New Roman"/>
              </w:rPr>
              <w:t xml:space="preserve">Teoría ambientalista de Skinner: </w:t>
            </w:r>
            <w:r>
              <w:rPr>
                <w:rFonts w:ascii="Times New Roman" w:hAnsi="Times New Roman" w:cs="Times New Roman"/>
              </w:rPr>
              <w:t>se plantea que el niño aprenda a producir textos por medio de la enseñanza.</w:t>
            </w:r>
          </w:p>
        </w:tc>
      </w:tr>
      <w:tr w:rsidR="004411DE" w:rsidTr="004411DE">
        <w:tc>
          <w:tcPr>
            <w:tcW w:w="2689" w:type="dxa"/>
          </w:tcPr>
          <w:p w:rsidR="004411DE" w:rsidRPr="008663EC" w:rsidRDefault="004411DE" w:rsidP="004411DE">
            <w:pPr>
              <w:rPr>
                <w:rFonts w:ascii="Times New Roman" w:hAnsi="Times New Roman" w:cs="Times New Roman"/>
                <w:b/>
                <w:i/>
                <w:sz w:val="24"/>
              </w:rPr>
            </w:pPr>
            <w:r w:rsidRPr="008663EC">
              <w:rPr>
                <w:rFonts w:ascii="Times New Roman" w:hAnsi="Times New Roman" w:cs="Times New Roman"/>
                <w:b/>
                <w:i/>
                <w:sz w:val="24"/>
              </w:rPr>
              <w:lastRenderedPageBreak/>
              <w:t xml:space="preserve">Recursos para el aprendizaje </w:t>
            </w:r>
          </w:p>
        </w:tc>
        <w:tc>
          <w:tcPr>
            <w:tcW w:w="4961" w:type="dxa"/>
          </w:tcPr>
          <w:p w:rsidR="004411DE" w:rsidRPr="00836BA8" w:rsidRDefault="00836BA8" w:rsidP="004411DE">
            <w:pPr>
              <w:rPr>
                <w:rFonts w:ascii="Times New Roman" w:hAnsi="Times New Roman" w:cs="Times New Roman"/>
              </w:rPr>
            </w:pPr>
            <w:r w:rsidRPr="00836BA8">
              <w:rPr>
                <w:rFonts w:ascii="Times New Roman" w:hAnsi="Times New Roman" w:cs="Times New Roman"/>
              </w:rPr>
              <w:t>P</w:t>
            </w:r>
            <w:r w:rsidR="009361C6" w:rsidRPr="00836BA8">
              <w:rPr>
                <w:rFonts w:ascii="Times New Roman" w:hAnsi="Times New Roman" w:cs="Times New Roman"/>
              </w:rPr>
              <w:t>lantear una situación para la cual los niños no poseen todos los conocimientos ni todas las estrategias necesarias para poder resolverlo íntegramente.</w:t>
            </w:r>
            <w:r w:rsidR="009361C6" w:rsidRPr="00836BA8">
              <w:rPr>
                <w:rFonts w:ascii="Times New Roman" w:hAnsi="Times New Roman" w:cs="Times New Roman"/>
              </w:rPr>
              <w:t xml:space="preserve"> </w:t>
            </w:r>
            <w:r w:rsidR="009361C6" w:rsidRPr="00836BA8">
              <w:rPr>
                <w:rFonts w:ascii="Times New Roman" w:hAnsi="Times New Roman" w:cs="Times New Roman"/>
              </w:rPr>
              <w:t>Su resolución genera la necesidad de coordinar o resignificar conocimientos anteriores, construir nuevos conocimientos y desarrollar estrategias.</w:t>
            </w:r>
          </w:p>
          <w:p w:rsidR="00836BA8" w:rsidRPr="00836BA8" w:rsidRDefault="00836BA8" w:rsidP="004411DE">
            <w:pPr>
              <w:rPr>
                <w:rFonts w:ascii="Times New Roman" w:hAnsi="Times New Roman" w:cs="Times New Roman"/>
                <w:sz w:val="24"/>
              </w:rPr>
            </w:pPr>
            <w:r w:rsidRPr="00836BA8">
              <w:rPr>
                <w:rFonts w:ascii="Times New Roman" w:hAnsi="Times New Roman" w:cs="Times New Roman"/>
              </w:rPr>
              <w:t>L</w:t>
            </w:r>
            <w:r w:rsidRPr="00836BA8">
              <w:rPr>
                <w:rFonts w:ascii="Times New Roman" w:hAnsi="Times New Roman" w:cs="Times New Roman"/>
              </w:rPr>
              <w:t>os niños se realizan situaciones de críticas y correcciones entre pares.</w:t>
            </w:r>
          </w:p>
        </w:tc>
        <w:tc>
          <w:tcPr>
            <w:tcW w:w="5817" w:type="dxa"/>
          </w:tcPr>
          <w:p w:rsidR="004411DE" w:rsidRPr="00C37F1D" w:rsidRDefault="00652190" w:rsidP="004411DE">
            <w:pPr>
              <w:rPr>
                <w:rFonts w:ascii="Times New Roman" w:hAnsi="Times New Roman" w:cs="Times New Roman"/>
              </w:rPr>
            </w:pPr>
            <w:r w:rsidRPr="00C37F1D">
              <w:rPr>
                <w:rFonts w:ascii="Times New Roman" w:hAnsi="Times New Roman" w:cs="Times New Roman"/>
              </w:rPr>
              <w:t xml:space="preserve">Teorías lingüísticas: </w:t>
            </w:r>
          </w:p>
          <w:p w:rsidR="00652190" w:rsidRPr="00C37F1D" w:rsidRDefault="00652190" w:rsidP="00652190">
            <w:pPr>
              <w:pStyle w:val="Prrafodelista"/>
              <w:numPr>
                <w:ilvl w:val="0"/>
                <w:numId w:val="6"/>
              </w:numPr>
              <w:rPr>
                <w:rFonts w:ascii="Times New Roman" w:hAnsi="Times New Roman" w:cs="Times New Roman"/>
              </w:rPr>
            </w:pPr>
            <w:r w:rsidRPr="00C37F1D">
              <w:rPr>
                <w:rFonts w:ascii="Times New Roman" w:hAnsi="Times New Roman" w:cs="Times New Roman"/>
              </w:rPr>
              <w:t>Sociolingüística: se presenta la enseñanza y corrección de textos con ayuda de un par.</w:t>
            </w:r>
          </w:p>
          <w:p w:rsidR="00C37F1D" w:rsidRPr="00C37F1D" w:rsidRDefault="00C37F1D" w:rsidP="00C37F1D">
            <w:pPr>
              <w:rPr>
                <w:rFonts w:ascii="Times New Roman" w:hAnsi="Times New Roman" w:cs="Times New Roman"/>
              </w:rPr>
            </w:pPr>
            <w:r w:rsidRPr="00C37F1D">
              <w:rPr>
                <w:rFonts w:ascii="Times New Roman" w:hAnsi="Times New Roman" w:cs="Times New Roman"/>
              </w:rPr>
              <w:t>Teorías psicolingüísticas:</w:t>
            </w:r>
          </w:p>
          <w:p w:rsidR="00652190" w:rsidRPr="00C37F1D" w:rsidRDefault="00C37F1D" w:rsidP="00C37F1D">
            <w:pPr>
              <w:pStyle w:val="Prrafodelista"/>
              <w:numPr>
                <w:ilvl w:val="0"/>
                <w:numId w:val="6"/>
              </w:numPr>
              <w:rPr>
                <w:rFonts w:ascii="Times New Roman" w:hAnsi="Times New Roman" w:cs="Times New Roman"/>
              </w:rPr>
            </w:pPr>
            <w:r w:rsidRPr="00C37F1D">
              <w:rPr>
                <w:rFonts w:ascii="Times New Roman" w:hAnsi="Times New Roman" w:cs="Times New Roman"/>
              </w:rPr>
              <w:t xml:space="preserve">Teoría de hallday: establece que se pondrá en práctica los conocimientos previos del niño. </w:t>
            </w:r>
          </w:p>
        </w:tc>
      </w:tr>
      <w:tr w:rsidR="004411DE" w:rsidRPr="00C37F1D" w:rsidTr="004411DE">
        <w:tc>
          <w:tcPr>
            <w:tcW w:w="2689" w:type="dxa"/>
          </w:tcPr>
          <w:p w:rsidR="004411DE" w:rsidRPr="00C37F1D" w:rsidRDefault="004411DE" w:rsidP="004411DE">
            <w:pPr>
              <w:rPr>
                <w:rFonts w:ascii="Times New Roman" w:hAnsi="Times New Roman" w:cs="Times New Roman"/>
                <w:b/>
                <w:i/>
                <w:sz w:val="24"/>
              </w:rPr>
            </w:pPr>
            <w:r w:rsidRPr="00C37F1D">
              <w:rPr>
                <w:rFonts w:ascii="Times New Roman" w:hAnsi="Times New Roman" w:cs="Times New Roman"/>
                <w:b/>
                <w:i/>
                <w:sz w:val="24"/>
              </w:rPr>
              <w:t xml:space="preserve">Evaluación </w:t>
            </w:r>
          </w:p>
        </w:tc>
        <w:tc>
          <w:tcPr>
            <w:tcW w:w="4961" w:type="dxa"/>
          </w:tcPr>
          <w:p w:rsidR="004411DE" w:rsidRPr="00C37F1D" w:rsidRDefault="00836BA8" w:rsidP="004411DE">
            <w:pPr>
              <w:rPr>
                <w:rFonts w:ascii="Times New Roman" w:hAnsi="Times New Roman" w:cs="Times New Roman"/>
                <w:sz w:val="24"/>
              </w:rPr>
            </w:pPr>
            <w:r w:rsidRPr="00C37F1D">
              <w:rPr>
                <w:rFonts w:ascii="Times New Roman" w:hAnsi="Times New Roman" w:cs="Times New Roman"/>
              </w:rPr>
              <w:t>L</w:t>
            </w:r>
            <w:r w:rsidRPr="00C37F1D">
              <w:rPr>
                <w:rFonts w:ascii="Times New Roman" w:hAnsi="Times New Roman" w:cs="Times New Roman"/>
              </w:rPr>
              <w:t>a maestra está segura que los niños han producido un texto completo y han mejorado sus competencias a través del intercambio con sus pares, el docente y los modelos textuales.</w:t>
            </w:r>
          </w:p>
        </w:tc>
        <w:tc>
          <w:tcPr>
            <w:tcW w:w="5817" w:type="dxa"/>
          </w:tcPr>
          <w:p w:rsidR="004411DE" w:rsidRPr="00C37F1D" w:rsidRDefault="00C37F1D" w:rsidP="004411DE">
            <w:pPr>
              <w:rPr>
                <w:rFonts w:ascii="Times New Roman" w:hAnsi="Times New Roman" w:cs="Times New Roman"/>
              </w:rPr>
            </w:pPr>
            <w:r w:rsidRPr="00C37F1D">
              <w:rPr>
                <w:rFonts w:ascii="Times New Roman" w:hAnsi="Times New Roman" w:cs="Times New Roman"/>
              </w:rPr>
              <w:t>Teorías lingüísticas:</w:t>
            </w:r>
          </w:p>
          <w:p w:rsidR="00C37F1D" w:rsidRPr="00C37F1D" w:rsidRDefault="00C37F1D" w:rsidP="00C37F1D">
            <w:pPr>
              <w:pStyle w:val="Prrafodelista"/>
              <w:numPr>
                <w:ilvl w:val="0"/>
                <w:numId w:val="6"/>
              </w:numPr>
              <w:rPr>
                <w:rFonts w:ascii="Times New Roman" w:hAnsi="Times New Roman" w:cs="Times New Roman"/>
              </w:rPr>
            </w:pPr>
            <w:r w:rsidRPr="00C37F1D">
              <w:rPr>
                <w:rFonts w:ascii="Times New Roman" w:hAnsi="Times New Roman" w:cs="Times New Roman"/>
              </w:rPr>
              <w:t>Pragmática y sociolingüística: ya se pensó el producto final que es la producción de un texto completo y para esto son necesarias estas 2 teorías.</w:t>
            </w:r>
          </w:p>
          <w:p w:rsidR="00C37F1D" w:rsidRDefault="00C37F1D" w:rsidP="00C37F1D">
            <w:pPr>
              <w:rPr>
                <w:rFonts w:ascii="Times New Roman" w:hAnsi="Times New Roman" w:cs="Times New Roman"/>
              </w:rPr>
            </w:pPr>
            <w:r w:rsidRPr="00C37F1D">
              <w:rPr>
                <w:rFonts w:ascii="Times New Roman" w:hAnsi="Times New Roman" w:cs="Times New Roman"/>
              </w:rPr>
              <w:t xml:space="preserve">Teorías psicolingüísticas:   </w:t>
            </w:r>
          </w:p>
          <w:p w:rsidR="00C37F1D" w:rsidRPr="00C37F1D" w:rsidRDefault="00C37F1D" w:rsidP="00C37F1D">
            <w:pPr>
              <w:pStyle w:val="Prrafodelista"/>
              <w:numPr>
                <w:ilvl w:val="0"/>
                <w:numId w:val="6"/>
              </w:numPr>
              <w:rPr>
                <w:rFonts w:ascii="Times New Roman" w:hAnsi="Times New Roman" w:cs="Times New Roman"/>
              </w:rPr>
            </w:pPr>
            <w:r>
              <w:rPr>
                <w:rFonts w:ascii="Times New Roman" w:hAnsi="Times New Roman" w:cs="Times New Roman"/>
              </w:rPr>
              <w:t xml:space="preserve">Teoría de Piaget: los niños mejoraron sus competencias por medio de su relación con el ambiente </w:t>
            </w:r>
            <w:bookmarkStart w:id="0" w:name="_GoBack"/>
            <w:bookmarkEnd w:id="0"/>
            <w:r>
              <w:rPr>
                <w:rFonts w:ascii="Times New Roman" w:hAnsi="Times New Roman" w:cs="Times New Roman"/>
              </w:rPr>
              <w:t>(trabajando en pares y con su docente).</w:t>
            </w:r>
          </w:p>
          <w:p w:rsidR="00C37F1D" w:rsidRPr="00C37F1D" w:rsidRDefault="00C37F1D" w:rsidP="004411DE">
            <w:pPr>
              <w:rPr>
                <w:rFonts w:ascii="Times New Roman" w:hAnsi="Times New Roman" w:cs="Times New Roman"/>
              </w:rPr>
            </w:pPr>
          </w:p>
        </w:tc>
      </w:tr>
    </w:tbl>
    <w:p w:rsidR="000450EE" w:rsidRPr="00C37F1D" w:rsidRDefault="000450EE">
      <w:pPr>
        <w:rPr>
          <w:rFonts w:ascii="Times New Roman" w:hAnsi="Times New Roman" w:cs="Times New Roman"/>
        </w:rPr>
      </w:pPr>
    </w:p>
    <w:p w:rsidR="000450EE" w:rsidRDefault="000450EE"/>
    <w:p w:rsidR="000450EE" w:rsidRDefault="000450EE"/>
    <w:p w:rsidR="000450EE" w:rsidRDefault="000450EE"/>
    <w:p w:rsidR="000450EE" w:rsidRDefault="000450EE"/>
    <w:p w:rsidR="000450EE" w:rsidRDefault="000450EE"/>
    <w:p w:rsidR="000450EE" w:rsidRDefault="000450EE"/>
    <w:p w:rsidR="000450EE" w:rsidRDefault="000450EE"/>
    <w:sectPr w:rsidR="000450EE" w:rsidSect="004411DE">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390"/>
    <w:multiLevelType w:val="hybridMultilevel"/>
    <w:tmpl w:val="5C8AB3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D12D9A"/>
    <w:multiLevelType w:val="hybridMultilevel"/>
    <w:tmpl w:val="4A5C3F4E"/>
    <w:lvl w:ilvl="0" w:tplc="0409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BA07535"/>
    <w:multiLevelType w:val="hybridMultilevel"/>
    <w:tmpl w:val="FC781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E6121DE"/>
    <w:multiLevelType w:val="hybridMultilevel"/>
    <w:tmpl w:val="E56260A4"/>
    <w:lvl w:ilvl="0" w:tplc="0409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D221DD6"/>
    <w:multiLevelType w:val="hybridMultilevel"/>
    <w:tmpl w:val="33500C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F620C63"/>
    <w:multiLevelType w:val="hybridMultilevel"/>
    <w:tmpl w:val="37FE8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0EE"/>
    <w:rsid w:val="000450EE"/>
    <w:rsid w:val="001D139A"/>
    <w:rsid w:val="004411DE"/>
    <w:rsid w:val="00652190"/>
    <w:rsid w:val="00836BA8"/>
    <w:rsid w:val="008663EC"/>
    <w:rsid w:val="009361C6"/>
    <w:rsid w:val="009E29AC"/>
    <w:rsid w:val="00BB2C80"/>
    <w:rsid w:val="00C37F1D"/>
    <w:rsid w:val="00E24AFA"/>
    <w:rsid w:val="00E51842"/>
    <w:rsid w:val="00F655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87B61"/>
  <w15:chartTrackingRefBased/>
  <w15:docId w15:val="{972DCF9B-8F3D-4908-9ADD-D23BAF24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4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2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5106">
      <w:bodyDiv w:val="1"/>
      <w:marLeft w:val="0"/>
      <w:marRight w:val="0"/>
      <w:marTop w:val="0"/>
      <w:marBottom w:val="0"/>
      <w:divBdr>
        <w:top w:val="none" w:sz="0" w:space="0" w:color="auto"/>
        <w:left w:val="none" w:sz="0" w:space="0" w:color="auto"/>
        <w:bottom w:val="none" w:sz="0" w:space="0" w:color="auto"/>
        <w:right w:val="none" w:sz="0" w:space="0" w:color="auto"/>
      </w:divBdr>
    </w:div>
    <w:div w:id="830410708">
      <w:bodyDiv w:val="1"/>
      <w:marLeft w:val="0"/>
      <w:marRight w:val="0"/>
      <w:marTop w:val="0"/>
      <w:marBottom w:val="0"/>
      <w:divBdr>
        <w:top w:val="none" w:sz="0" w:space="0" w:color="auto"/>
        <w:left w:val="none" w:sz="0" w:space="0" w:color="auto"/>
        <w:bottom w:val="none" w:sz="0" w:space="0" w:color="auto"/>
        <w:right w:val="none" w:sz="0" w:space="0" w:color="auto"/>
      </w:divBdr>
    </w:div>
    <w:div w:id="138949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5</Pages>
  <Words>1181</Words>
  <Characters>6500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dc:creator>
  <cp:keywords/>
  <dc:description/>
  <cp:lastModifiedBy>52844</cp:lastModifiedBy>
  <cp:revision>1</cp:revision>
  <dcterms:created xsi:type="dcterms:W3CDTF">2021-12-03T17:56:00Z</dcterms:created>
  <dcterms:modified xsi:type="dcterms:W3CDTF">2021-12-03T22:47:00Z</dcterms:modified>
</cp:coreProperties>
</file>