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2E52" w14:textId="19D5D31F" w:rsidR="00D10EC3" w:rsidRDefault="00D10EC3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61C8CE7" wp14:editId="39A286F5">
            <wp:simplePos x="0" y="0"/>
            <wp:positionH relativeFrom="column">
              <wp:posOffset>-285750</wp:posOffset>
            </wp:positionH>
            <wp:positionV relativeFrom="paragraph">
              <wp:posOffset>-457835</wp:posOffset>
            </wp:positionV>
            <wp:extent cx="1852295" cy="1377315"/>
            <wp:effectExtent l="0" t="0" r="0" b="0"/>
            <wp:wrapNone/>
            <wp:docPr id="3" name="Imagen 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AE7EC" wp14:editId="3516AE9A">
                <wp:simplePos x="0" y="0"/>
                <wp:positionH relativeFrom="column">
                  <wp:posOffset>1647825</wp:posOffset>
                </wp:positionH>
                <wp:positionV relativeFrom="paragraph">
                  <wp:posOffset>-85725</wp:posOffset>
                </wp:positionV>
                <wp:extent cx="3372485" cy="111569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C51F9" w14:textId="77777777" w:rsidR="00D10EC3" w:rsidRPr="00A2627B" w:rsidRDefault="00D10EC3" w:rsidP="00D10EC3">
                            <w:pP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A2627B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  <w:p w14:paraId="1411944D" w14:textId="77777777" w:rsidR="00D10EC3" w:rsidRPr="00A2627B" w:rsidRDefault="00D10EC3" w:rsidP="00D10EC3">
                            <w:pPr>
                              <w:rPr>
                                <w:b/>
                              </w:rPr>
                            </w:pPr>
                            <w:r w:rsidRPr="00A2627B">
                              <w:rPr>
                                <w:b/>
                              </w:rPr>
                              <w:t>LIC.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AE7E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29.75pt;margin-top:-6.75pt;width:265.55pt;height:8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" filled="f" stroked="f" strokeweight=".5pt">
                <v:textbox>
                  <w:txbxContent>
                    <w:p w14:paraId="5BEC51F9" w14:textId="77777777" w:rsidR="00D10EC3" w:rsidRPr="00A2627B" w:rsidRDefault="00D10EC3" w:rsidP="00D10EC3">
                      <w:pPr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A2627B">
                        <w:rPr>
                          <w:rFonts w:ascii="Britannic Bold" w:hAnsi="Britannic Bold"/>
                          <w:sz w:val="36"/>
                          <w:szCs w:val="36"/>
                        </w:rPr>
                        <w:t>ESCUELA NORMAL DE EDUCACIÓN PREESCOLAR</w:t>
                      </w:r>
                    </w:p>
                    <w:p w14:paraId="1411944D" w14:textId="77777777" w:rsidR="00D10EC3" w:rsidRPr="00A2627B" w:rsidRDefault="00D10EC3" w:rsidP="00D10EC3">
                      <w:pPr>
                        <w:rPr>
                          <w:b/>
                        </w:rPr>
                      </w:pPr>
                      <w:r w:rsidRPr="00A2627B">
                        <w:rPr>
                          <w:b/>
                        </w:rPr>
                        <w:t>LIC.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2105878863"/>
        <w:docPartObj>
          <w:docPartGallery w:val="Cover Pages"/>
          <w:docPartUnique/>
        </w:docPartObj>
      </w:sdtPr>
      <w:sdtContent>
        <w:p w14:paraId="49E7FD16" w14:textId="4037055F" w:rsidR="00AF6379" w:rsidRDefault="00AF6379"/>
        <w:p w14:paraId="44E596C9" w14:textId="1094D5E0" w:rsidR="00AF6379" w:rsidRDefault="00D10EC3">
          <w:r>
            <w:rPr>
              <w:noProof/>
              <w:lang w:eastAsia="es-ES"/>
            </w:rPr>
            <w:drawing>
              <wp:anchor distT="0" distB="0" distL="114300" distR="114300" simplePos="0" relativeHeight="251668480" behindDoc="0" locked="0" layoutInCell="1" allowOverlap="1" wp14:anchorId="5E578D73" wp14:editId="48C9120A">
                <wp:simplePos x="0" y="0"/>
                <wp:positionH relativeFrom="column">
                  <wp:posOffset>1838325</wp:posOffset>
                </wp:positionH>
                <wp:positionV relativeFrom="paragraph">
                  <wp:posOffset>5685790</wp:posOffset>
                </wp:positionV>
                <wp:extent cx="2095500" cy="1174750"/>
                <wp:effectExtent l="0" t="0" r="0" b="6350"/>
                <wp:wrapNone/>
                <wp:docPr id="9" name="Imagen 9" descr="CIFE - ECAMPUS - Estrategias didácticas para favorecer las prácticas  sociales del lengua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IFE - ECAMPUS - Estrategias didácticas para favorecer las prácticas  sociales del lengua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12" w:hAnsi="Arial 12"/>
              <w:noProof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49ACCCA" wp14:editId="5141AA5B">
                    <wp:simplePos x="0" y="0"/>
                    <wp:positionH relativeFrom="column">
                      <wp:posOffset>3267075</wp:posOffset>
                    </wp:positionH>
                    <wp:positionV relativeFrom="paragraph">
                      <wp:posOffset>3418840</wp:posOffset>
                    </wp:positionV>
                    <wp:extent cx="2837815" cy="3206115"/>
                    <wp:effectExtent l="0" t="0" r="19685" b="13335"/>
                    <wp:wrapNone/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7815" cy="32061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000DC6" w14:textId="77777777" w:rsidR="00D10EC3" w:rsidRDefault="00D10EC3" w:rsidP="00D10EC3">
                                <w:r>
                                  <w:t>C O M P E T E N C I A S</w:t>
                                </w:r>
                              </w:p>
                              <w:p w14:paraId="111D266C" w14:textId="77777777" w:rsidR="00D10EC3" w:rsidRDefault="00D10EC3" w:rsidP="00D10EC3">
                                <w:pPr>
                                  <w:jc w:val="right"/>
                                </w:pPr>
                                <w:r>
                                  <w:tab/>
                                  <w:t>Detecta los procesos de aprendizaje de sus alumnos para favorecer su desarrollo cognitivo y socioemocional.</w:t>
                                </w:r>
                              </w:p>
                              <w:p w14:paraId="2657A745" w14:textId="77777777" w:rsidR="00D10EC3" w:rsidRDefault="00D10EC3" w:rsidP="00D10EC3">
                                <w:pPr>
                                  <w:jc w:val="right"/>
                                </w:pPr>
                                <w:r>
                                  <w:t>Aplica el plan y programas de estudio para alcanzar los propósitos educativos y contribuir al pleno desenvolvimiento de las capacidades de sus alumnos.</w:t>
                                </w:r>
                              </w:p>
                              <w:p w14:paraId="0BB8D816" w14:textId="77777777" w:rsidR="00D10EC3" w:rsidRDefault="00D10EC3" w:rsidP="00D10EC3">
                                <w:pPr>
                                  <w:jc w:val="right"/>
                                </w:pPr>
                                <w:r>
                                  <w:t>Integra recursos de la investigación educativa para enriquecer su práctica profesional, expresando su interés por el conocimiento, la ciencia y la mejora de la educación.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9ACCCA" id="7 Cuadro de texto" o:spid="_x0000_s1027" type="#_x0000_t202" style="position:absolute;margin-left:257.25pt;margin-top:269.2pt;width:223.45pt;height:25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" fillcolor="white [3201]" strokeweight=".5pt">
                    <v:textbox>
                      <w:txbxContent>
                        <w:p w14:paraId="04000DC6" w14:textId="77777777" w:rsidR="00D10EC3" w:rsidRDefault="00D10EC3" w:rsidP="00D10EC3">
                          <w:r>
                            <w:t>C O M P E T E N C I A S</w:t>
                          </w:r>
                        </w:p>
                        <w:p w14:paraId="111D266C" w14:textId="77777777" w:rsidR="00D10EC3" w:rsidRDefault="00D10EC3" w:rsidP="00D10EC3">
                          <w:pPr>
                            <w:jc w:val="right"/>
                          </w:pPr>
                          <w:r>
                            <w:tab/>
                            <w:t>Detecta los procesos de aprendizaje de sus alumnos para favorecer su desarrollo cognitivo y socioemocional.</w:t>
                          </w:r>
                        </w:p>
                        <w:p w14:paraId="2657A745" w14:textId="77777777" w:rsidR="00D10EC3" w:rsidRDefault="00D10EC3" w:rsidP="00D10EC3">
                          <w:pPr>
                            <w:jc w:val="right"/>
                          </w:pPr>
                          <w:r>
                            <w:t>Aplica el plan y programas de estudio para alcanzar los propósitos educativos y contribuir al pleno desenvolvimiento de las capacidades de sus alumnos.</w:t>
                          </w:r>
                        </w:p>
                        <w:p w14:paraId="0BB8D816" w14:textId="77777777" w:rsidR="00D10EC3" w:rsidRDefault="00D10EC3" w:rsidP="00D10EC3">
                          <w:pPr>
                            <w:jc w:val="right"/>
                          </w:pPr>
                          <w:r>
                            <w:t>Integra recursos de la investigación educativa para enriquecer su práctica profesional, expresando su interés por el conocimiento, la ciencia y la mejora de la educación.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 12" w:hAnsi="Arial 12"/>
              <w:noProof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9044945" wp14:editId="7BE497C2">
                    <wp:simplePos x="0" y="0"/>
                    <wp:positionH relativeFrom="column">
                      <wp:posOffset>1066800</wp:posOffset>
                    </wp:positionH>
                    <wp:positionV relativeFrom="paragraph">
                      <wp:posOffset>437515</wp:posOffset>
                    </wp:positionV>
                    <wp:extent cx="4876800" cy="3425371"/>
                    <wp:effectExtent l="0" t="0" r="0" b="381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6800" cy="34253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A18918" w14:textId="77777777" w:rsidR="00D10EC3" w:rsidRPr="00D10EC3" w:rsidRDefault="00D10EC3" w:rsidP="00D10EC3">
                                <w:pPr>
                                  <w:rPr>
                                    <w:rFonts w:asciiTheme="majorHAnsi" w:hAnsiTheme="majorHAnsi" w:cstheme="majorHAnsi"/>
                                    <w:bCs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D10EC3">
                                  <w:rPr>
                                    <w:rFonts w:asciiTheme="majorHAnsi" w:hAnsiTheme="majorHAnsi" w:cstheme="majorHAnsi"/>
                                    <w:bCs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MAESTRO.  NARCISO RODRIGUEZ ESPINOSA</w:t>
                                </w:r>
                              </w:p>
                              <w:p w14:paraId="44150F3F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b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403C2C">
                                  <w:rPr>
                                    <w:rFonts w:ascii="Verdana" w:hAnsi="Verdana"/>
                                    <w:b/>
                                    <w:color w:val="000000"/>
                                    <w:sz w:val="30"/>
                                    <w:szCs w:val="30"/>
                                  </w:rPr>
                                  <w:t>Alumna. Pamela Yudith Avila Castillo</w:t>
                                </w:r>
                              </w:p>
                              <w:p w14:paraId="76F6C032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733835F9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403C2C"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  <w:t>Curso. Lenguaje y alfabetización</w:t>
                                </w:r>
                              </w:p>
                              <w:p w14:paraId="4E7B7C61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725F76DE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403C2C"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  <w:t>U N I D A D I. Diversas concepciones sobre la enseñanza del lenguaje escrito.</w:t>
                                </w:r>
                              </w:p>
                              <w:p w14:paraId="5360167D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403C2C"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  <w:t>ACTIVIDAD. Responder el cuestionario</w:t>
                                </w:r>
                              </w:p>
                              <w:p w14:paraId="284B8C5C" w14:textId="77777777" w:rsidR="00D10EC3" w:rsidRPr="00403C2C" w:rsidRDefault="00D10EC3" w:rsidP="00D10EC3">
                                <w:pPr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403C2C">
                                  <w:rPr>
                                    <w:rFonts w:ascii="Verdana" w:hAnsi="Verdana"/>
                                    <w:color w:val="000000"/>
                                    <w:sz w:val="30"/>
                                    <w:szCs w:val="30"/>
                                  </w:rPr>
                                  <w:t>2 C</w:t>
                                </w:r>
                              </w:p>
                              <w:p w14:paraId="75545BD1" w14:textId="77777777" w:rsidR="00D10EC3" w:rsidRDefault="00D10EC3" w:rsidP="00D10E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044945" id="6 Cuadro de texto" o:spid="_x0000_s1028" type="#_x0000_t202" style="position:absolute;margin-left:84pt;margin-top:34.45pt;width:384pt;height:2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" filled="f" stroked="f" strokeweight=".5pt">
                    <v:textbox>
                      <w:txbxContent>
                        <w:p w14:paraId="04A18918" w14:textId="77777777" w:rsidR="00D10EC3" w:rsidRPr="00D10EC3" w:rsidRDefault="00D10EC3" w:rsidP="00D10EC3">
                          <w:pPr>
                            <w:rPr>
                              <w:rFonts w:asciiTheme="majorHAnsi" w:hAnsiTheme="majorHAnsi" w:cstheme="majorHAnsi"/>
                              <w:bCs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D10EC3">
                            <w:rPr>
                              <w:rFonts w:asciiTheme="majorHAnsi" w:hAnsiTheme="majorHAnsi" w:cstheme="majorHAnsi"/>
                              <w:bCs/>
                              <w:color w:val="000000" w:themeColor="text1"/>
                              <w:sz w:val="30"/>
                              <w:szCs w:val="30"/>
                            </w:rPr>
                            <w:t>MAESTRO.  NARCISO RODRIGUEZ ESPINOSA</w:t>
                          </w:r>
                        </w:p>
                        <w:p w14:paraId="44150F3F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b/>
                              <w:color w:val="000000"/>
                              <w:sz w:val="30"/>
                              <w:szCs w:val="30"/>
                            </w:rPr>
                          </w:pPr>
                          <w:r w:rsidRPr="00403C2C">
                            <w:rPr>
                              <w:rFonts w:ascii="Verdana" w:hAnsi="Verdana"/>
                              <w:b/>
                              <w:color w:val="000000"/>
                              <w:sz w:val="30"/>
                              <w:szCs w:val="30"/>
                            </w:rPr>
                            <w:t>Alumna. Pamela Yudith Avila Castillo</w:t>
                          </w:r>
                        </w:p>
                        <w:p w14:paraId="76F6C032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  <w:p w14:paraId="733835F9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  <w:r w:rsidRPr="00403C2C"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  <w:t>Curso. Lenguaje y alfabetización</w:t>
                          </w:r>
                        </w:p>
                        <w:p w14:paraId="4E7B7C61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  <w:p w14:paraId="725F76DE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  <w:r w:rsidRPr="00403C2C"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  <w:t>U N I D A D I. Diversas concepciones sobre la enseñanza del lenguaje escrito.</w:t>
                          </w:r>
                        </w:p>
                        <w:p w14:paraId="5360167D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  <w:r w:rsidRPr="00403C2C"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  <w:t>ACTIVIDAD. Responder el cuestionario</w:t>
                          </w:r>
                        </w:p>
                        <w:p w14:paraId="284B8C5C" w14:textId="77777777" w:rsidR="00D10EC3" w:rsidRPr="00403C2C" w:rsidRDefault="00D10EC3" w:rsidP="00D10EC3">
                          <w:pPr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</w:pPr>
                          <w:r w:rsidRPr="00403C2C">
                            <w:rPr>
                              <w:rFonts w:ascii="Verdana" w:hAnsi="Verdana"/>
                              <w:color w:val="000000"/>
                              <w:sz w:val="30"/>
                              <w:szCs w:val="30"/>
                            </w:rPr>
                            <w:t>2 C</w:t>
                          </w:r>
                        </w:p>
                        <w:p w14:paraId="75545BD1" w14:textId="77777777" w:rsidR="00D10EC3" w:rsidRDefault="00D10EC3" w:rsidP="00D10EC3"/>
                      </w:txbxContent>
                    </v:textbox>
                  </v:shape>
                </w:pict>
              </mc:Fallback>
            </mc:AlternateContent>
          </w:r>
          <w:r w:rsidR="00AF6379">
            <w:br w:type="page"/>
          </w:r>
        </w:p>
      </w:sdtContent>
    </w:sdt>
    <w:p w14:paraId="5D471FD5" w14:textId="1A6957D8" w:rsidR="00AF6379" w:rsidRDefault="00D10EC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84F5CF" wp14:editId="31F95DC3">
            <wp:simplePos x="0" y="0"/>
            <wp:positionH relativeFrom="margin">
              <wp:posOffset>5267325</wp:posOffset>
            </wp:positionH>
            <wp:positionV relativeFrom="paragraph">
              <wp:posOffset>-5080</wp:posOffset>
            </wp:positionV>
            <wp:extent cx="914400" cy="914400"/>
            <wp:effectExtent l="0" t="0" r="0" b="0"/>
            <wp:wrapNone/>
            <wp:docPr id="2" name="Imagen 2" descr="Observación - Iconos gratis de negocios y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ervación - Iconos gratis de negocios y finanz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86AE" w14:textId="6FBF3066" w:rsidR="00D10EC3" w:rsidRDefault="00D10EC3"/>
    <w:tbl>
      <w:tblPr>
        <w:tblStyle w:val="Tablaconcuadrcula1Claro-nfasis2"/>
        <w:tblpPr w:leftFromText="141" w:rightFromText="141" w:vertAnchor="text" w:horzAnchor="margin" w:tblpY="100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D10EC3" w14:paraId="348E09E4" w14:textId="77777777" w:rsidTr="00D1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14:paraId="579970ED" w14:textId="7CAA4A43" w:rsidR="00D10EC3" w:rsidRDefault="00D10EC3" w:rsidP="00D10EC3">
            <w:pPr>
              <w:tabs>
                <w:tab w:val="left" w:pos="4095"/>
              </w:tabs>
              <w:jc w:val="center"/>
            </w:pPr>
            <w:r>
              <w:t>JORNADA DE OBSERVACIÓN</w:t>
            </w:r>
          </w:p>
        </w:tc>
      </w:tr>
    </w:tbl>
    <w:p w14:paraId="0E5E3A01" w14:textId="6C7F7E7B" w:rsidR="00D10EC3" w:rsidRDefault="00D10EC3"/>
    <w:p w14:paraId="77625730" w14:textId="12B7B4D1" w:rsidR="00D10EC3" w:rsidRDefault="00D10EC3"/>
    <w:p w14:paraId="2CA06A74" w14:textId="77777777" w:rsidR="00D10EC3" w:rsidRDefault="00D10EC3"/>
    <w:tbl>
      <w:tblPr>
        <w:tblStyle w:val="Tablaconcuadrcula4-nfasis2"/>
        <w:tblpPr w:leftFromText="141" w:rightFromText="141" w:vertAnchor="page" w:horzAnchor="margin" w:tblpY="2836"/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D963CD" w14:paraId="4A81275A" w14:textId="77777777" w:rsidTr="00D1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shd w:val="clear" w:color="auto" w:fill="F4B083" w:themeFill="accent2" w:themeFillTint="99"/>
          </w:tcPr>
          <w:p w14:paraId="02610E2D" w14:textId="68F3DA91" w:rsidR="00D963CD" w:rsidRDefault="00D963CD" w:rsidP="00D10EC3">
            <w:pPr>
              <w:jc w:val="center"/>
            </w:pPr>
            <w:r>
              <w:t>PROS</w:t>
            </w:r>
          </w:p>
        </w:tc>
        <w:tc>
          <w:tcPr>
            <w:tcW w:w="4878" w:type="dxa"/>
            <w:shd w:val="clear" w:color="auto" w:fill="F4B083" w:themeFill="accent2" w:themeFillTint="99"/>
          </w:tcPr>
          <w:p w14:paraId="606980DA" w14:textId="6DA19A88" w:rsidR="00D963CD" w:rsidRDefault="00D963CD" w:rsidP="00D10E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CONTRAS</w:t>
            </w:r>
          </w:p>
        </w:tc>
      </w:tr>
      <w:tr w:rsidR="00D963CD" w14:paraId="4E04D613" w14:textId="77777777" w:rsidTr="00D1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top w:val="single" w:sz="4" w:space="0" w:color="ED7D31" w:themeColor="accent2"/>
              <w:bottom w:val="nil"/>
            </w:tcBorders>
            <w:shd w:val="clear" w:color="auto" w:fill="EF8E63"/>
          </w:tcPr>
          <w:p w14:paraId="5792DAB6" w14:textId="77777777" w:rsidR="00D963CD" w:rsidRPr="00AF6379" w:rsidRDefault="00D963CD" w:rsidP="00D10EC3">
            <w:pPr>
              <w:pStyle w:val="Prrafodelista"/>
              <w:numPr>
                <w:ilvl w:val="0"/>
                <w:numId w:val="2"/>
              </w:numPr>
            </w:pPr>
            <w:r w:rsidRPr="00AF6379">
              <w:t>Comodidad para tomar las clases</w:t>
            </w:r>
          </w:p>
          <w:p w14:paraId="334382D1" w14:textId="1B84D98B" w:rsidR="00D963CD" w:rsidRPr="00AF6379" w:rsidRDefault="00D963CD" w:rsidP="00D10EC3">
            <w:pPr>
              <w:pStyle w:val="Prrafodelista"/>
              <w:numPr>
                <w:ilvl w:val="0"/>
                <w:numId w:val="2"/>
              </w:numPr>
            </w:pPr>
            <w:r w:rsidRPr="00AF6379">
              <w:t>Autonomía</w:t>
            </w:r>
          </w:p>
          <w:p w14:paraId="6F403BAC" w14:textId="77777777" w:rsidR="00D963CD" w:rsidRPr="00AF6379" w:rsidRDefault="00D963CD" w:rsidP="00D10EC3">
            <w:pPr>
              <w:pStyle w:val="Prrafodelista"/>
              <w:numPr>
                <w:ilvl w:val="0"/>
                <w:numId w:val="2"/>
              </w:numPr>
            </w:pPr>
            <w:r w:rsidRPr="00AF6379">
              <w:t>Acceso a información inmediata</w:t>
            </w:r>
          </w:p>
          <w:p w14:paraId="009095DD" w14:textId="77777777" w:rsidR="00AF6379" w:rsidRPr="00AF6379" w:rsidRDefault="00AF6379" w:rsidP="00D10EC3"/>
          <w:p w14:paraId="2496FAC7" w14:textId="77777777" w:rsidR="00AF6379" w:rsidRPr="00AF6379" w:rsidRDefault="00AF6379" w:rsidP="00D10EC3"/>
          <w:p w14:paraId="05B275FA" w14:textId="77777777" w:rsidR="00AF6379" w:rsidRDefault="00AF6379" w:rsidP="00D10EC3">
            <w:pPr>
              <w:rPr>
                <w:b w:val="0"/>
                <w:bCs w:val="0"/>
              </w:rPr>
            </w:pPr>
          </w:p>
          <w:p w14:paraId="72A4D8EF" w14:textId="77777777" w:rsidR="00AF6379" w:rsidRDefault="00AF6379" w:rsidP="00D10EC3">
            <w:pPr>
              <w:rPr>
                <w:b w:val="0"/>
                <w:bCs w:val="0"/>
              </w:rPr>
            </w:pPr>
          </w:p>
          <w:p w14:paraId="18E0ACDD" w14:textId="77777777" w:rsidR="00AF6379" w:rsidRDefault="00AF6379" w:rsidP="00D10EC3">
            <w:pPr>
              <w:rPr>
                <w:b w:val="0"/>
                <w:bCs w:val="0"/>
              </w:rPr>
            </w:pPr>
          </w:p>
          <w:p w14:paraId="57CF97B6" w14:textId="3923437C" w:rsidR="00AF6379" w:rsidRPr="00AF6379" w:rsidRDefault="00AF6379" w:rsidP="00D10EC3">
            <w:pPr>
              <w:jc w:val="right"/>
            </w:pPr>
          </w:p>
        </w:tc>
        <w:tc>
          <w:tcPr>
            <w:tcW w:w="4878" w:type="dxa"/>
            <w:shd w:val="clear" w:color="auto" w:fill="EF8E63"/>
          </w:tcPr>
          <w:p w14:paraId="040F77F4" w14:textId="2D70B1B4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No hay contacto físico</w:t>
            </w:r>
          </w:p>
          <w:p w14:paraId="36B28428" w14:textId="4B6D2AAB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Desorden</w:t>
            </w:r>
          </w:p>
          <w:p w14:paraId="359CD161" w14:textId="245DEDEA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No acceso a internet</w:t>
            </w:r>
          </w:p>
          <w:p w14:paraId="389D72E5" w14:textId="77777777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No conectarse a clases</w:t>
            </w:r>
          </w:p>
          <w:p w14:paraId="1776ECCB" w14:textId="0D9A81A0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No poder llevar seguimiento adecuado del aprendizaje</w:t>
            </w:r>
          </w:p>
          <w:p w14:paraId="5D8FC8E2" w14:textId="77777777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Distracciones</w:t>
            </w:r>
          </w:p>
          <w:p w14:paraId="5FFF86C4" w14:textId="77777777" w:rsidR="00D963CD" w:rsidRPr="00AF6379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379">
              <w:rPr>
                <w:b/>
                <w:bCs/>
              </w:rPr>
              <w:t>Falta de tiempo para la clase</w:t>
            </w:r>
          </w:p>
          <w:p w14:paraId="51FC1029" w14:textId="1ADB5A26" w:rsidR="00D963CD" w:rsidRDefault="00D963CD" w:rsidP="00D10EC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6379">
              <w:rPr>
                <w:b/>
                <w:bCs/>
              </w:rPr>
              <w:t>No hay afecto</w:t>
            </w:r>
          </w:p>
        </w:tc>
      </w:tr>
    </w:tbl>
    <w:p w14:paraId="6E8BEA0B" w14:textId="1FE47501" w:rsidR="00DA4982" w:rsidRDefault="00DA4982"/>
    <w:sectPr w:rsidR="00DA4982" w:rsidSect="00AF6379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974"/>
    <w:multiLevelType w:val="hybridMultilevel"/>
    <w:tmpl w:val="AE06A84C"/>
    <w:lvl w:ilvl="0" w:tplc="E2B49DC4">
      <w:start w:val="1"/>
      <w:numFmt w:val="bullet"/>
      <w:lvlText w:val="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125C"/>
    <w:multiLevelType w:val="hybridMultilevel"/>
    <w:tmpl w:val="059E01C6"/>
    <w:lvl w:ilvl="0" w:tplc="E2B49DC4">
      <w:start w:val="1"/>
      <w:numFmt w:val="bullet"/>
      <w:lvlText w:val="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CD"/>
    <w:rsid w:val="007A292B"/>
    <w:rsid w:val="00AF6379"/>
    <w:rsid w:val="00D10EC3"/>
    <w:rsid w:val="00D963CD"/>
    <w:rsid w:val="00D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243"/>
  <w15:chartTrackingRefBased/>
  <w15:docId w15:val="{C9697BA1-89BC-41D2-A09E-D53D4559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7A29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2">
    <w:name w:val="Grid Table 3 Accent 2"/>
    <w:basedOn w:val="Tablanormal"/>
    <w:uiPriority w:val="48"/>
    <w:rsid w:val="007A29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5oscura-nfasis2">
    <w:name w:val="Grid Table 5 Dark Accent 2"/>
    <w:basedOn w:val="Tablanormal"/>
    <w:uiPriority w:val="50"/>
    <w:rsid w:val="007A29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7A29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AF637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637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637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Yudeel Velazquez</dc:creator>
  <cp:keywords/>
  <dc:description/>
  <cp:lastModifiedBy>Yudeel Velazquez</cp:lastModifiedBy>
  <cp:revision>1</cp:revision>
  <dcterms:created xsi:type="dcterms:W3CDTF">2021-12-04T04:13:00Z</dcterms:created>
  <dcterms:modified xsi:type="dcterms:W3CDTF">2021-12-04T04:35:00Z</dcterms:modified>
</cp:coreProperties>
</file>