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Escuela Normal de Educación Preescolar</w:t>
      </w:r>
    </w:p>
    <w:p w:rsidR="00000000" w:rsidDel="00000000" w:rsidP="00000000" w:rsidRDefault="00000000" w:rsidRPr="00000000" w14:paraId="00000002">
      <w:pP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Licenciatura en educación preescolar</w:t>
      </w:r>
    </w:p>
    <w:p w:rsidR="00000000" w:rsidDel="00000000" w:rsidP="00000000" w:rsidRDefault="00000000" w:rsidRPr="00000000" w14:paraId="00000003">
      <w:pP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Ciclo escolar 2021-2022</w:t>
      </w:r>
      <w:r w:rsidDel="00000000" w:rsidR="00000000" w:rsidRPr="00000000">
        <w:drawing>
          <wp:anchor allowOverlap="1" behindDoc="0" distB="0" distT="0" distL="114300" distR="114300" hidden="0" layoutInCell="1" locked="0" relativeHeight="0" simplePos="0">
            <wp:simplePos x="0" y="0"/>
            <wp:positionH relativeFrom="column">
              <wp:posOffset>2181225</wp:posOffset>
            </wp:positionH>
            <wp:positionV relativeFrom="paragraph">
              <wp:posOffset>370840</wp:posOffset>
            </wp:positionV>
            <wp:extent cx="1118870" cy="124904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21793" r="16514" t="0"/>
                    <a:stretch>
                      <a:fillRect/>
                    </a:stretch>
                  </pic:blipFill>
                  <pic:spPr>
                    <a:xfrm>
                      <a:off x="0" y="0"/>
                      <a:ext cx="1118870" cy="1249045"/>
                    </a:xfrm>
                    <a:prstGeom prst="rect"/>
                    <a:ln/>
                  </pic:spPr>
                </pic:pic>
              </a:graphicData>
            </a:graphic>
          </wp:anchor>
        </w:drawing>
      </w:r>
    </w:p>
    <w:p w:rsidR="00000000" w:rsidDel="00000000" w:rsidP="00000000" w:rsidRDefault="00000000" w:rsidRPr="00000000" w14:paraId="0000000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Curso: </w:t>
      </w:r>
      <w:r w:rsidDel="00000000" w:rsidR="00000000" w:rsidRPr="00000000">
        <w:rPr>
          <w:rFonts w:ascii="Times New Roman" w:cs="Times New Roman" w:eastAsia="Times New Roman" w:hAnsi="Times New Roman"/>
          <w:color w:val="000000"/>
          <w:sz w:val="24"/>
          <w:szCs w:val="24"/>
          <w:rtl w:val="0"/>
        </w:rPr>
        <w:t xml:space="preserve">Aprendizaje en el servicio</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Maestra: </w:t>
      </w:r>
      <w:r w:rsidDel="00000000" w:rsidR="00000000" w:rsidRPr="00000000">
        <w:rPr>
          <w:rFonts w:ascii="Times New Roman" w:cs="Times New Roman" w:eastAsia="Times New Roman" w:hAnsi="Times New Roman"/>
          <w:color w:val="000000"/>
          <w:sz w:val="24"/>
          <w:szCs w:val="24"/>
          <w:rtl w:val="0"/>
        </w:rPr>
        <w:t xml:space="preserve">Elizabeth Guadalupe Ramos Suarez  </w:t>
      </w:r>
    </w:p>
    <w:p w:rsidR="00000000" w:rsidDel="00000000" w:rsidP="00000000" w:rsidRDefault="00000000" w:rsidRPr="00000000" w14:paraId="00000006">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 semestre </w:t>
      </w:r>
    </w:p>
    <w:p w:rsidR="00000000" w:rsidDel="00000000" w:rsidP="00000000" w:rsidRDefault="00000000" w:rsidRPr="00000000" w14:paraId="00000007">
      <w:pPr>
        <w:spacing w:line="240" w:lineRule="auto"/>
        <w:jc w:val="center"/>
        <w:rPr>
          <w:rFonts w:ascii="Dancing Script" w:cs="Dancing Script" w:eastAsia="Dancing Script" w:hAnsi="Dancing Script"/>
          <w:b w:val="1"/>
          <w:color w:val="000000"/>
          <w:sz w:val="36"/>
          <w:szCs w:val="36"/>
        </w:rPr>
      </w:pPr>
      <w:r w:rsidDel="00000000" w:rsidR="00000000" w:rsidRPr="00000000">
        <w:rPr>
          <w:rFonts w:ascii="Dancing Script" w:cs="Dancing Script" w:eastAsia="Dancing Script" w:hAnsi="Dancing Script"/>
          <w:b w:val="1"/>
          <w:color w:val="000000"/>
          <w:sz w:val="36"/>
          <w:szCs w:val="36"/>
          <w:u w:val="single"/>
          <w:rtl w:val="0"/>
        </w:rPr>
        <w:t xml:space="preserve">Narrativa Digital   </w:t>
      </w: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Competencias profesionales: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Detecta los procesos de aprendizaje de sus alumnos para favorecer su desarrollo cognitivo y socioemocional</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 el plan y programa de estudio para alcanzar los propósitos educativos y contribuir al pleno desenvolvimiento de las capacidades de sus alumnos.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Emplea la evaluación para intervenir en los diferentes ámbitos y momentos de la tarea educativa para mejorar los aprendizajes de sus alumnos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 recursos de la investigación educativa para enriquecer su practica profesional, expresando su interés por el conocimiento, la ciencia y la mejora de la educación.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Actúa de manera ética ante la diversidad de situaciones que se presentan en la practica profesional. </w:t>
      </w:r>
      <w:r w:rsidDel="00000000" w:rsidR="00000000" w:rsidRPr="00000000">
        <w:rPr>
          <w:rtl w:val="0"/>
        </w:rPr>
      </w:r>
    </w:p>
    <w:p w:rsidR="00000000" w:rsidDel="00000000" w:rsidP="00000000" w:rsidRDefault="00000000" w:rsidRPr="00000000" w14:paraId="0000000F">
      <w:pPr>
        <w:spacing w:line="240" w:lineRule="auto"/>
        <w:ind w:left="36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Alumna:</w:t>
      </w:r>
    </w:p>
    <w:p w:rsidR="00000000" w:rsidDel="00000000" w:rsidP="00000000" w:rsidRDefault="00000000" w:rsidRPr="00000000" w14:paraId="00000010">
      <w:pPr>
        <w:spacing w:line="240" w:lineRule="auto"/>
        <w:ind w:left="3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Sofia Mali Siller Valdés #18 </w:t>
      </w:r>
    </w:p>
    <w:p w:rsidR="00000000" w:rsidDel="00000000" w:rsidP="00000000" w:rsidRDefault="00000000" w:rsidRPr="00000000" w14:paraId="00000011">
      <w:pPr>
        <w:spacing w:line="240" w:lineRule="auto"/>
        <w:ind w:left="3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Fecha:</w:t>
      </w:r>
      <w:r w:rsidDel="00000000" w:rsidR="00000000" w:rsidRPr="00000000">
        <w:rPr>
          <w:rFonts w:ascii="Times New Roman" w:cs="Times New Roman" w:eastAsia="Times New Roman" w:hAnsi="Times New Roman"/>
          <w:color w:val="000000"/>
          <w:sz w:val="24"/>
          <w:szCs w:val="24"/>
          <w:rtl w:val="0"/>
        </w:rPr>
        <w:t xml:space="preserve"> 05 de enero del 2022, Saltillo, Coahuila. </w:t>
      </w:r>
    </w:p>
    <w:p w:rsidR="00000000" w:rsidDel="00000000" w:rsidP="00000000" w:rsidRDefault="00000000" w:rsidRPr="00000000" w14:paraId="00000012">
      <w:pPr>
        <w:spacing w:line="240" w:lineRule="auto"/>
        <w:ind w:left="360" w:firstLine="0"/>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spacing w:line="240" w:lineRule="auto"/>
        <w:ind w:left="360" w:firstLine="0"/>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Link de la narrativa: </w:t>
      </w:r>
    </w:p>
    <w:p w:rsidR="00000000" w:rsidDel="00000000" w:rsidP="00000000" w:rsidRDefault="00000000" w:rsidRPr="00000000" w14:paraId="00000016">
      <w:pPr>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b w:val="1"/>
          <w:sz w:val="32"/>
          <w:szCs w:val="32"/>
        </w:rPr>
      </w:pPr>
      <w:hyperlink r:id="rId7">
        <w:r w:rsidDel="00000000" w:rsidR="00000000" w:rsidRPr="00000000">
          <w:rPr>
            <w:rFonts w:ascii="Times New Roman" w:cs="Times New Roman" w:eastAsia="Times New Roman" w:hAnsi="Times New Roman"/>
            <w:b w:val="1"/>
            <w:color w:val="1155cc"/>
            <w:sz w:val="32"/>
            <w:szCs w:val="32"/>
            <w:u w:val="single"/>
            <w:rtl w:val="0"/>
          </w:rPr>
          <w:t xml:space="preserve">https://youtu.be/B_bReYv7KQY</w:t>
        </w:r>
      </w:hyperlink>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32"/>
          <w:szCs w:val="32"/>
        </w:rPr>
        <w:sectPr>
          <w:pgSz w:h="15840" w:w="12240"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19">
      <w:pPr>
        <w:tabs>
          <w:tab w:val="left" w:pos="465"/>
          <w:tab w:val="center" w:pos="4419"/>
        </w:tabs>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1A">
      <w:pPr>
        <w:tabs>
          <w:tab w:val="left" w:pos="465"/>
          <w:tab w:val="center" w:pos="4419"/>
        </w:tabs>
        <w:jc w:val="cente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Lista de cotejo narrativa digital</w:t>
      </w:r>
    </w:p>
    <w:p w:rsidR="00000000" w:rsidDel="00000000" w:rsidP="00000000" w:rsidRDefault="00000000" w:rsidRPr="00000000" w14:paraId="0000001B">
      <w:pPr>
        <w:jc w:val="cente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Del analisis de los aprendizajes adquiridos durante </w:t>
      </w:r>
    </w:p>
    <w:p w:rsidR="00000000" w:rsidDel="00000000" w:rsidP="00000000" w:rsidRDefault="00000000" w:rsidRPr="00000000" w14:paraId="0000001C">
      <w:pPr>
        <w:jc w:val="cente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las jornadas de paráctica del 7° semstre  </w:t>
      </w:r>
    </w:p>
    <w:p w:rsidR="00000000" w:rsidDel="00000000" w:rsidP="00000000" w:rsidRDefault="00000000" w:rsidRPr="00000000" w14:paraId="0000001D">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                    Nombre de la alumna: ______________________________  # de lista:___ </w:t>
      </w:r>
    </w:p>
    <w:p w:rsidR="00000000" w:rsidDel="00000000" w:rsidP="00000000" w:rsidRDefault="00000000" w:rsidRPr="00000000" w14:paraId="0000001E">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e1"/>
        <w:tblW w:w="1078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
        <w:gridCol w:w="4736"/>
        <w:gridCol w:w="1105"/>
        <w:gridCol w:w="1105"/>
        <w:gridCol w:w="3276"/>
        <w:tblGridChange w:id="0">
          <w:tblGrid>
            <w:gridCol w:w="561"/>
            <w:gridCol w:w="4736"/>
            <w:gridCol w:w="1105"/>
            <w:gridCol w:w="1105"/>
            <w:gridCol w:w="3276"/>
          </w:tblGrid>
        </w:tblGridChange>
      </w:tblGrid>
      <w:tr>
        <w:trPr>
          <w:cantSplit w:val="0"/>
          <w:trHeight w:val="428" w:hRule="atLeast"/>
          <w:tblHeader w:val="0"/>
        </w:trPr>
        <w:tc>
          <w:tcPr>
            <w:gridSpan w:val="2"/>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1F">
            <w:pPr>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Elementos por considerar para desarrollar </w:t>
            </w:r>
          </w:p>
          <w:p w:rsidR="00000000" w:rsidDel="00000000" w:rsidP="00000000" w:rsidRDefault="00000000" w:rsidRPr="00000000" w14:paraId="00000020">
            <w:pPr>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narrativa digital</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22">
            <w:pPr>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Lo presenta</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23">
            <w:pPr>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No lo presenta</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24">
            <w:pPr>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Observaciones</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25">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26">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Si apareces en el video de la narrativa deberás portar el uniforme de gala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rFonts w:ascii="Candara" w:cs="Candara" w:eastAsia="Candara" w:hAnsi="Candara"/>
                <w:sz w:val="24"/>
                <w:szCs w:val="24"/>
              </w:rPr>
            </w:pPr>
            <w:r w:rsidDel="00000000" w:rsidR="00000000" w:rsidRPr="00000000">
              <w:rPr>
                <w:rtl w:val="0"/>
              </w:rPr>
            </w:r>
          </w:p>
        </w:tc>
      </w:tr>
      <w:tr>
        <w:trPr>
          <w:cantSplit w:val="0"/>
          <w:trHeight w:val="428"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2A">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2B">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Prepara un espacio apropiado para la grabación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Candara" w:cs="Candara" w:eastAsia="Candara" w:hAnsi="Candara"/>
                <w:sz w:val="24"/>
                <w:szCs w:val="24"/>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2F">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30">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duración deberá ser de entre 8-10 minutos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rFonts w:ascii="Candara" w:cs="Candara" w:eastAsia="Candara" w:hAnsi="Candara"/>
                <w:sz w:val="24"/>
                <w:szCs w:val="24"/>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34">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35">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narrativa deberá de tener un orden lógico de sucesos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Candara" w:cs="Candara" w:eastAsia="Candara" w:hAnsi="Candara"/>
                <w:sz w:val="24"/>
                <w:szCs w:val="24"/>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39">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3A">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El lenguaje deberá de ser apropiado y claro, evitando el uso de muletillas o modismos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rFonts w:ascii="Candara" w:cs="Candara" w:eastAsia="Candara" w:hAnsi="Candara"/>
                <w:sz w:val="24"/>
                <w:szCs w:val="24"/>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3E">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3F">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En el caso de que emplees texto deberás cuidar la ortografía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rFonts w:ascii="Candara" w:cs="Candara" w:eastAsia="Candara" w:hAnsi="Candara"/>
                <w:sz w:val="24"/>
                <w:szCs w:val="24"/>
              </w:rPr>
            </w:pPr>
            <w:r w:rsidDel="00000000" w:rsidR="00000000" w:rsidRPr="00000000">
              <w:rPr>
                <w:rtl w:val="0"/>
              </w:rPr>
            </w:r>
          </w:p>
        </w:tc>
      </w:tr>
      <w:tr>
        <w:trPr>
          <w:cantSplit w:val="0"/>
          <w:trHeight w:val="428"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43">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44">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Al audio deberá ser claro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Candara" w:cs="Candara" w:eastAsia="Candara" w:hAnsi="Candara"/>
                <w:sz w:val="24"/>
                <w:szCs w:val="24"/>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48">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49">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En el caso de emplear música, no deberá de interferir con la voz del narrador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Candara" w:cs="Candara" w:eastAsia="Candara" w:hAnsi="Candara"/>
                <w:sz w:val="24"/>
                <w:szCs w:val="24"/>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4D">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4E">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Debes incluir imágenes y fotografías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Candara" w:cs="Candara" w:eastAsia="Candara" w:hAnsi="Candara"/>
                <w:sz w:val="24"/>
                <w:szCs w:val="24"/>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52">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53">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Deberás contextualizar en donde realizaste tu práctica: Nombre del jardín, modalidad de la práctica (presencial, virtual o hibrido), grado con el que se trabajó, número de alumnos (niños y niñas)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Candara" w:cs="Candara" w:eastAsia="Candara" w:hAnsi="Candar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Candara" w:cs="Candara" w:eastAsia="Candara" w:hAnsi="Candara"/>
                <w:sz w:val="24"/>
                <w:szCs w:val="24"/>
              </w:rPr>
            </w:pPr>
            <w:r w:rsidDel="00000000" w:rsidR="00000000" w:rsidRPr="00000000">
              <w:rPr>
                <w:rtl w:val="0"/>
              </w:rPr>
            </w:r>
          </w:p>
        </w:tc>
      </w:tr>
    </w:tbl>
    <w:p w:rsidR="00000000" w:rsidDel="00000000" w:rsidP="00000000" w:rsidRDefault="00000000" w:rsidRPr="00000000" w14:paraId="00000057">
      <w:pPr>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58">
      <w:pP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Nota importante:</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Puedes basarte en la ficha con la que auto evaluaste tu jornada de práctica, para que te aporte más elementos al contenido de tu narrativa digital  </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Considera también el análisis del cuadro de las competencias profesionales que realizaron con la maestra Marcia para que el contenido de tu narrativa está muy completo. </w:t>
      </w:r>
      <w:r w:rsidDel="00000000" w:rsidR="00000000" w:rsidRPr="00000000">
        <w:rPr>
          <w:rtl w:val="0"/>
        </w:rPr>
      </w:r>
    </w:p>
    <w:tbl>
      <w:tblPr>
        <w:tblStyle w:val="Table2"/>
        <w:tblW w:w="1039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
        <w:gridCol w:w="2537"/>
        <w:gridCol w:w="1961"/>
        <w:gridCol w:w="1828"/>
        <w:gridCol w:w="1014"/>
        <w:gridCol w:w="1209"/>
        <w:gridCol w:w="1421"/>
        <w:tblGridChange w:id="0">
          <w:tblGrid>
            <w:gridCol w:w="422"/>
            <w:gridCol w:w="2537"/>
            <w:gridCol w:w="1961"/>
            <w:gridCol w:w="1828"/>
            <w:gridCol w:w="1014"/>
            <w:gridCol w:w="1209"/>
            <w:gridCol w:w="1421"/>
          </w:tblGrid>
        </w:tblGridChange>
      </w:tblGrid>
      <w:tr>
        <w:trPr>
          <w:cantSplit w:val="0"/>
          <w:trHeight w:val="1077" w:hRule="atLeast"/>
          <w:tblHeader w:val="0"/>
        </w:trPr>
        <w:tc>
          <w:tcPr>
            <w:gridSpan w:val="2"/>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5B">
            <w:pPr>
              <w:jc w:val="center"/>
              <w:rPr>
                <w:rFonts w:ascii="Candara" w:cs="Candara" w:eastAsia="Candara" w:hAnsi="Candara"/>
              </w:rPr>
            </w:pPr>
            <w:r w:rsidDel="00000000" w:rsidR="00000000" w:rsidRPr="00000000">
              <w:rPr>
                <w:rFonts w:ascii="Candara" w:cs="Candara" w:eastAsia="Candara" w:hAnsi="Candara"/>
                <w:rtl w:val="0"/>
              </w:rPr>
              <w:t xml:space="preserve">COMPETENCIAS PROFESIONALES Y CARACERISTICAS GENERALES DEL MATERIAL AUDIOVISUAL</w:t>
            </w:r>
          </w:p>
        </w:tc>
        <w:tc>
          <w:tcPr>
            <w:gridSpan w:val="2"/>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5D">
            <w:pPr>
              <w:jc w:val="center"/>
              <w:rPr>
                <w:rFonts w:ascii="Candara" w:cs="Candara" w:eastAsia="Candara" w:hAnsi="Candara"/>
              </w:rPr>
            </w:pPr>
            <w:r w:rsidDel="00000000" w:rsidR="00000000" w:rsidRPr="00000000">
              <w:rPr>
                <w:rFonts w:ascii="Candara" w:cs="Candara" w:eastAsia="Candara" w:hAnsi="Candara"/>
                <w:rtl w:val="0"/>
              </w:rPr>
              <w:t xml:space="preserve">¿COMO SE VIO FAVORECIDA EN MI PRÁCTICA? / ¿QUÉ TUVE QUE REALIZAR PARA FACORECER LA COMPETENCIA?</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5F">
            <w:pPr>
              <w:rPr>
                <w:rFonts w:ascii="Candara" w:cs="Candara" w:eastAsia="Candara" w:hAnsi="Candara"/>
              </w:rPr>
            </w:pPr>
            <w:r w:rsidDel="00000000" w:rsidR="00000000" w:rsidRPr="00000000">
              <w:rPr>
                <w:rtl w:val="0"/>
              </w:rPr>
            </w:r>
          </w:p>
          <w:p w:rsidR="00000000" w:rsidDel="00000000" w:rsidP="00000000" w:rsidRDefault="00000000" w:rsidRPr="00000000" w14:paraId="00000060">
            <w:pPr>
              <w:rPr>
                <w:rFonts w:ascii="Candara" w:cs="Candara" w:eastAsia="Candara" w:hAnsi="Candara"/>
              </w:rPr>
            </w:pPr>
            <w:r w:rsidDel="00000000" w:rsidR="00000000" w:rsidRPr="00000000">
              <w:rPr>
                <w:rFonts w:ascii="Candara" w:cs="Candara" w:eastAsia="Candara" w:hAnsi="Candara"/>
                <w:rtl w:val="0"/>
              </w:rPr>
              <w:t xml:space="preserve">PUNTOS</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61">
            <w:pPr>
              <w:jc w:val="center"/>
              <w:rPr>
                <w:rFonts w:ascii="Candara" w:cs="Candara" w:eastAsia="Candara" w:hAnsi="Candara"/>
              </w:rPr>
            </w:pPr>
            <w:r w:rsidDel="00000000" w:rsidR="00000000" w:rsidRPr="00000000">
              <w:rPr>
                <w:rFonts w:ascii="Candara" w:cs="Candara" w:eastAsia="Candara" w:hAnsi="Candara"/>
                <w:rtl w:val="0"/>
              </w:rPr>
              <w:t xml:space="preserve">LO PRESENTA</w:t>
            </w:r>
          </w:p>
          <w:p w:rsidR="00000000" w:rsidDel="00000000" w:rsidP="00000000" w:rsidRDefault="00000000" w:rsidRPr="00000000" w14:paraId="00000062">
            <w:pPr>
              <w:jc w:val="cente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63">
            <w:pPr>
              <w:jc w:val="center"/>
              <w:rPr>
                <w:rFonts w:ascii="Candara" w:cs="Candara" w:eastAsia="Candara" w:hAnsi="Candara"/>
              </w:rPr>
            </w:pPr>
            <w:r w:rsidDel="00000000" w:rsidR="00000000" w:rsidRPr="00000000">
              <w:rPr>
                <w:rFonts w:ascii="Candara" w:cs="Candara" w:eastAsia="Candara" w:hAnsi="Candara"/>
                <w:rtl w:val="0"/>
              </w:rPr>
              <w:t xml:space="preserve">NO LO PRESENTA</w:t>
            </w:r>
          </w:p>
        </w:tc>
      </w:tr>
      <w:tr>
        <w:trPr>
          <w:cantSplit w:val="0"/>
          <w:trHeight w:val="3159" w:hRule="atLeast"/>
          <w:tblHeader w:val="0"/>
        </w:trPr>
        <w:tc>
          <w:tcPr>
            <w:gridSpan w:val="2"/>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64">
            <w:pPr>
              <w:rPr>
                <w:rFonts w:ascii="Candara" w:cs="Candara" w:eastAsia="Candara" w:hAnsi="Candara"/>
              </w:rPr>
            </w:pPr>
            <w:r w:rsidDel="00000000" w:rsidR="00000000" w:rsidRPr="00000000">
              <w:rPr>
                <w:rFonts w:ascii="Candara" w:cs="Candara" w:eastAsia="Candara" w:hAnsi="Candara"/>
                <w:rtl w:val="0"/>
              </w:rPr>
              <w:t xml:space="preserve">habla de tu realidad inmediata en la cual desarrollo sus prácticas profesionales (PRÁCTICA REGULAR/ CONAFE) </w:t>
            </w:r>
          </w:p>
          <w:p w:rsidR="00000000" w:rsidDel="00000000" w:rsidP="00000000" w:rsidRDefault="00000000" w:rsidRPr="00000000" w14:paraId="00000065">
            <w:pPr>
              <w:rPr>
                <w:rFonts w:ascii="Candara" w:cs="Candara" w:eastAsia="Candara" w:hAnsi="Candara"/>
              </w:rPr>
            </w:pPr>
            <w:r w:rsidDel="00000000" w:rsidR="00000000" w:rsidRPr="00000000">
              <w:rPr>
                <w:rtl w:val="0"/>
              </w:rPr>
            </w:r>
          </w:p>
          <w:p w:rsidR="00000000" w:rsidDel="00000000" w:rsidP="00000000" w:rsidRDefault="00000000" w:rsidRPr="00000000" w14:paraId="00000066">
            <w:pPr>
              <w:rPr>
                <w:rFonts w:ascii="Candara" w:cs="Candara" w:eastAsia="Candara" w:hAnsi="Candara"/>
              </w:rPr>
            </w:pPr>
            <w:r w:rsidDel="00000000" w:rsidR="00000000" w:rsidRPr="00000000">
              <w:rPr>
                <w:rFonts w:ascii="Candara" w:cs="Candara" w:eastAsia="Candara" w:hAnsi="Candara"/>
                <w:sz w:val="18"/>
                <w:szCs w:val="18"/>
                <w:rtl w:val="0"/>
              </w:rPr>
              <w:t xml:space="preserve">En el caso de que las prácticas sean presenciales recuerda explicar de qué manera y bajo qué condiciones recibías al grupo de alumnos y de qué manera esto ha contribuido para el desarrollo de tus competencias profesionales.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68">
            <w:pPr>
              <w:jc w:val="center"/>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PRÁCTICA REGULAR</w:t>
            </w:r>
          </w:p>
          <w:p w:rsidR="00000000" w:rsidDel="00000000" w:rsidP="00000000" w:rsidRDefault="00000000" w:rsidRPr="00000000" w14:paraId="00000069">
            <w:pPr>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-Nombre del jardín asignado para realizar sus prácticas</w:t>
            </w:r>
          </w:p>
          <w:p w:rsidR="00000000" w:rsidDel="00000000" w:rsidP="00000000" w:rsidRDefault="00000000" w:rsidRPr="00000000" w14:paraId="0000006A">
            <w:pPr>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-Grupo que atiende (#niñosy niñas) </w:t>
            </w:r>
          </w:p>
          <w:p w:rsidR="00000000" w:rsidDel="00000000" w:rsidP="00000000" w:rsidRDefault="00000000" w:rsidRPr="00000000" w14:paraId="0000006B">
            <w:pPr>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 Organización para el desarrollo de sus clases (plataformas empleadas para desarrollar comunicación con los padres de familia y recibir evidencias, desarrollar tus clases en caso de que tu práctica sea virtual.)</w:t>
            </w:r>
          </w:p>
          <w:p w:rsidR="00000000" w:rsidDel="00000000" w:rsidP="00000000" w:rsidRDefault="00000000" w:rsidRPr="00000000" w14:paraId="0000006C">
            <w:pPr>
              <w:rPr>
                <w:rFonts w:ascii="Candara" w:cs="Candara" w:eastAsia="Candara" w:hAnsi="Candar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6D">
            <w:pPr>
              <w:jc w:val="center"/>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CONAFE </w:t>
            </w:r>
          </w:p>
          <w:p w:rsidR="00000000" w:rsidDel="00000000" w:rsidP="00000000" w:rsidRDefault="00000000" w:rsidRPr="00000000" w14:paraId="0000006E">
            <w:pPr>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-Comunidad asignada</w:t>
            </w:r>
          </w:p>
          <w:p w:rsidR="00000000" w:rsidDel="00000000" w:rsidP="00000000" w:rsidRDefault="00000000" w:rsidRPr="00000000" w14:paraId="0000006F">
            <w:pPr>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-Grupo que atiende (#niñosy niñas) </w:t>
            </w:r>
          </w:p>
          <w:p w:rsidR="00000000" w:rsidDel="00000000" w:rsidP="00000000" w:rsidRDefault="00000000" w:rsidRPr="00000000" w14:paraId="00000070">
            <w:pPr>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 Organización para el desarrollo de sus clases (características de las clases presenciales y plataformas empleadas para desarrollar comunicación con los padres de familia recibir evidencias, desarrollar tus clases en caso de que tu práctica sea virtual.)</w:t>
            </w:r>
          </w:p>
          <w:p w:rsidR="00000000" w:rsidDel="00000000" w:rsidP="00000000" w:rsidRDefault="00000000" w:rsidRPr="00000000" w14:paraId="00000071">
            <w:pPr>
              <w:rPr>
                <w:rFonts w:ascii="Candara" w:cs="Candara" w:eastAsia="Candara" w:hAnsi="Candara"/>
                <w:sz w:val="18"/>
                <w:szCs w:val="18"/>
              </w:rPr>
            </w:pPr>
            <w:r w:rsidDel="00000000" w:rsidR="00000000" w:rsidRPr="00000000">
              <w:rPr>
                <w:rtl w:val="0"/>
              </w:rPr>
            </w:r>
          </w:p>
          <w:p w:rsidR="00000000" w:rsidDel="00000000" w:rsidP="00000000" w:rsidRDefault="00000000" w:rsidRPr="00000000" w14:paraId="00000072">
            <w:pPr>
              <w:jc w:val="center"/>
              <w:rPr>
                <w:rFonts w:ascii="Candara" w:cs="Candara" w:eastAsia="Candara" w:hAnsi="Candar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73">
            <w:pPr>
              <w:jc w:val="center"/>
              <w:rPr>
                <w:rFonts w:ascii="Candara" w:cs="Candara" w:eastAsia="Candara" w:hAnsi="Candara"/>
              </w:rPr>
            </w:pPr>
            <w:r w:rsidDel="00000000" w:rsidR="00000000" w:rsidRPr="00000000">
              <w:rPr>
                <w:rFonts w:ascii="Candara" w:cs="Candara" w:eastAsia="Candara" w:hAnsi="Candara"/>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jc w:val="cente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rFonts w:ascii="Candara" w:cs="Candara" w:eastAsia="Candara" w:hAnsi="Candara"/>
              </w:rPr>
            </w:pPr>
            <w:r w:rsidDel="00000000" w:rsidR="00000000" w:rsidRPr="00000000">
              <w:rPr>
                <w:rtl w:val="0"/>
              </w:rPr>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76">
            <w:pPr>
              <w:rPr>
                <w:rFonts w:ascii="Candara" w:cs="Candara" w:eastAsia="Candara" w:hAnsi="Candara"/>
              </w:rPr>
            </w:pPr>
            <w:r w:rsidDel="00000000" w:rsidR="00000000" w:rsidRPr="00000000">
              <w:rPr>
                <w:rFonts w:ascii="Candara" w:cs="Candara" w:eastAsia="Candara" w:hAnsi="Candara"/>
                <w:rtl w:val="0"/>
              </w:rPr>
              <w:t xml:space="preserve">1.</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77">
            <w:pPr>
              <w:rPr>
                <w:rFonts w:ascii="Candara" w:cs="Candara" w:eastAsia="Candara" w:hAnsi="Candara"/>
              </w:rPr>
            </w:pPr>
            <w:r w:rsidDel="00000000" w:rsidR="00000000" w:rsidRPr="00000000">
              <w:rPr>
                <w:rFonts w:ascii="Candara" w:cs="Candara" w:eastAsia="Candara" w:hAnsi="Candara"/>
                <w:rtl w:val="0"/>
              </w:rPr>
              <w:t xml:space="preserve">Detecta los procesos de aprendizaje de sus alumnos para favorecer su desarrollo cognitivo y socioemocional.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7A">
            <w:pPr>
              <w:jc w:val="center"/>
              <w:rPr>
                <w:rFonts w:ascii="Candara" w:cs="Candara" w:eastAsia="Candara" w:hAnsi="Candara"/>
              </w:rPr>
            </w:pPr>
            <w:r w:rsidDel="00000000" w:rsidR="00000000" w:rsidRPr="00000000">
              <w:rPr>
                <w:rFonts w:ascii="Candara" w:cs="Candara" w:eastAsia="Candara" w:hAnsi="Candara"/>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jc w:val="cente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rFonts w:ascii="Candara" w:cs="Candara" w:eastAsia="Candara" w:hAnsi="Candara"/>
              </w:rPr>
            </w:pPr>
            <w:r w:rsidDel="00000000" w:rsidR="00000000" w:rsidRPr="00000000">
              <w:rPr>
                <w:rtl w:val="0"/>
              </w:rPr>
            </w:r>
          </w:p>
        </w:tc>
      </w:tr>
      <w:tr>
        <w:trPr>
          <w:cantSplit w:val="0"/>
          <w:trHeight w:val="1091"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7D">
            <w:pPr>
              <w:rPr>
                <w:rFonts w:ascii="Candara" w:cs="Candara" w:eastAsia="Candara" w:hAnsi="Candara"/>
              </w:rPr>
            </w:pPr>
            <w:r w:rsidDel="00000000" w:rsidR="00000000" w:rsidRPr="00000000">
              <w:rPr>
                <w:rFonts w:ascii="Candara" w:cs="Candara" w:eastAsia="Candara" w:hAnsi="Candara"/>
                <w:rtl w:val="0"/>
              </w:rPr>
              <w:t xml:space="preserve">2.</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7E">
            <w:pPr>
              <w:rPr>
                <w:rFonts w:ascii="Candara" w:cs="Candara" w:eastAsia="Candara" w:hAnsi="Candara"/>
              </w:rPr>
            </w:pPr>
            <w:r w:rsidDel="00000000" w:rsidR="00000000" w:rsidRPr="00000000">
              <w:rPr>
                <w:rFonts w:ascii="Candara" w:cs="Candara" w:eastAsia="Candara" w:hAnsi="Candara"/>
                <w:rtl w:val="0"/>
              </w:rPr>
              <w:t xml:space="preserve"> Aplica el plan y programas de estudio para alcanzar los propósitos educativos y contribuir al pleno desenvolvimiento de las capacidades de sus alumnos.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81">
            <w:pPr>
              <w:jc w:val="center"/>
              <w:rPr>
                <w:rFonts w:ascii="Candara" w:cs="Candara" w:eastAsia="Candara" w:hAnsi="Candara"/>
              </w:rPr>
            </w:pPr>
            <w:r w:rsidDel="00000000" w:rsidR="00000000" w:rsidRPr="00000000">
              <w:rPr>
                <w:rFonts w:ascii="Candara" w:cs="Candara" w:eastAsia="Candara" w:hAnsi="Candara"/>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cente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Candara" w:cs="Candara" w:eastAsia="Candara" w:hAnsi="Candara"/>
              </w:rPr>
            </w:pPr>
            <w:r w:rsidDel="00000000" w:rsidR="00000000" w:rsidRPr="00000000">
              <w:rPr>
                <w:rtl w:val="0"/>
              </w:rPr>
            </w:r>
          </w:p>
        </w:tc>
      </w:tr>
      <w:tr>
        <w:trPr>
          <w:cantSplit w:val="0"/>
          <w:trHeight w:val="1592"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84">
            <w:pPr>
              <w:rPr>
                <w:rFonts w:ascii="Candara" w:cs="Candara" w:eastAsia="Candara" w:hAnsi="Candara"/>
              </w:rPr>
            </w:pPr>
            <w:r w:rsidDel="00000000" w:rsidR="00000000" w:rsidRPr="00000000">
              <w:rPr>
                <w:rFonts w:ascii="Candara" w:cs="Candara" w:eastAsia="Candara" w:hAnsi="Candara"/>
                <w:rtl w:val="0"/>
              </w:rPr>
              <w:t xml:space="preserve">3.</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85">
            <w:pPr>
              <w:rPr>
                <w:rFonts w:ascii="Candara" w:cs="Candara" w:eastAsia="Candara" w:hAnsi="Candara"/>
              </w:rPr>
            </w:pPr>
            <w:r w:rsidDel="00000000" w:rsidR="00000000" w:rsidRPr="00000000">
              <w:rPr>
                <w:rFonts w:ascii="Candara" w:cs="Candara" w:eastAsia="Candara" w:hAnsi="Candara"/>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88">
            <w:pPr>
              <w:jc w:val="center"/>
              <w:rPr>
                <w:rFonts w:ascii="Candara" w:cs="Candara" w:eastAsia="Candara" w:hAnsi="Candara"/>
              </w:rPr>
            </w:pPr>
            <w:r w:rsidDel="00000000" w:rsidR="00000000" w:rsidRPr="00000000">
              <w:rPr>
                <w:rFonts w:ascii="Candara" w:cs="Candara" w:eastAsia="Candara" w:hAnsi="Candara"/>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cente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rFonts w:ascii="Candara" w:cs="Candara" w:eastAsia="Candara" w:hAnsi="Candara"/>
              </w:rPr>
            </w:pPr>
            <w:r w:rsidDel="00000000" w:rsidR="00000000" w:rsidRPr="00000000">
              <w:rPr>
                <w:rtl w:val="0"/>
              </w:rPr>
            </w:r>
          </w:p>
        </w:tc>
      </w:tr>
      <w:tr>
        <w:trPr>
          <w:cantSplit w:val="0"/>
          <w:trHeight w:val="546"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8B">
            <w:pPr>
              <w:rPr>
                <w:rFonts w:ascii="Candara" w:cs="Candara" w:eastAsia="Candara" w:hAnsi="Candara"/>
              </w:rPr>
            </w:pPr>
            <w:r w:rsidDel="00000000" w:rsidR="00000000" w:rsidRPr="00000000">
              <w:rPr>
                <w:rFonts w:ascii="Candara" w:cs="Candara" w:eastAsia="Candara" w:hAnsi="Candara"/>
                <w:rtl w:val="0"/>
              </w:rPr>
              <w:t xml:space="preserve">4.</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8C">
            <w:pPr>
              <w:rPr>
                <w:rFonts w:ascii="Candara" w:cs="Candara" w:eastAsia="Candara" w:hAnsi="Candara"/>
              </w:rPr>
            </w:pPr>
            <w:r w:rsidDel="00000000" w:rsidR="00000000" w:rsidRPr="00000000">
              <w:rPr>
                <w:rFonts w:ascii="Candara" w:cs="Candara" w:eastAsia="Candara" w:hAnsi="Candara"/>
                <w:rtl w:val="0"/>
              </w:rPr>
              <w:t xml:space="preserve">Emplea la evaluación para intervenir en los diferentes ámbitos y momentos de la tarea educativa para mejorar los aprendizajes de sus alumnos.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8F">
            <w:pPr>
              <w:jc w:val="center"/>
              <w:rPr>
                <w:rFonts w:ascii="Candara" w:cs="Candara" w:eastAsia="Candara" w:hAnsi="Candara"/>
              </w:rPr>
            </w:pPr>
            <w:r w:rsidDel="00000000" w:rsidR="00000000" w:rsidRPr="00000000">
              <w:rPr>
                <w:rFonts w:ascii="Candara" w:cs="Candara" w:eastAsia="Candara" w:hAnsi="Candara"/>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cente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rFonts w:ascii="Candara" w:cs="Candara" w:eastAsia="Candara" w:hAnsi="Candara"/>
              </w:rPr>
            </w:pPr>
            <w:r w:rsidDel="00000000" w:rsidR="00000000" w:rsidRPr="00000000">
              <w:rPr>
                <w:rtl w:val="0"/>
              </w:rPr>
            </w:r>
          </w:p>
        </w:tc>
      </w:tr>
      <w:tr>
        <w:trPr>
          <w:cantSplit w:val="0"/>
          <w:trHeight w:val="797"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92">
            <w:pPr>
              <w:rPr>
                <w:rFonts w:ascii="Candara" w:cs="Candara" w:eastAsia="Candara" w:hAnsi="Candara"/>
              </w:rPr>
            </w:pPr>
            <w:r w:rsidDel="00000000" w:rsidR="00000000" w:rsidRPr="00000000">
              <w:rPr>
                <w:rFonts w:ascii="Candara" w:cs="Candara" w:eastAsia="Candara" w:hAnsi="Candara"/>
                <w:rtl w:val="0"/>
              </w:rPr>
              <w:t xml:space="preserve">5.</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93">
            <w:pPr>
              <w:rPr>
                <w:rFonts w:ascii="Candara" w:cs="Candara" w:eastAsia="Candara" w:hAnsi="Candara"/>
              </w:rPr>
            </w:pPr>
            <w:r w:rsidDel="00000000" w:rsidR="00000000" w:rsidRPr="00000000">
              <w:rPr>
                <w:rFonts w:ascii="Candara" w:cs="Candara" w:eastAsia="Candara" w:hAnsi="Candara"/>
                <w:rtl w:val="0"/>
              </w:rPr>
              <w:t xml:space="preserve">Integra recursos de la investigación educativa para enriquecer su práctica profesional, expresando su interés por el conocimiento, la ciencia y la mejora de la educación.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96">
            <w:pPr>
              <w:jc w:val="center"/>
              <w:rPr>
                <w:rFonts w:ascii="Candara" w:cs="Candara" w:eastAsia="Candara" w:hAnsi="Candara"/>
              </w:rPr>
            </w:pPr>
            <w:r w:rsidDel="00000000" w:rsidR="00000000" w:rsidRPr="00000000">
              <w:rPr>
                <w:rFonts w:ascii="Candara" w:cs="Candara" w:eastAsia="Candara" w:hAnsi="Candara"/>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jc w:val="cente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Candara" w:cs="Candara" w:eastAsia="Candara" w:hAnsi="Candara"/>
              </w:rPr>
            </w:pPr>
            <w:r w:rsidDel="00000000" w:rsidR="00000000" w:rsidRPr="00000000">
              <w:rPr>
                <w:rtl w:val="0"/>
              </w:rPr>
            </w:r>
          </w:p>
        </w:tc>
      </w:tr>
      <w:tr>
        <w:trPr>
          <w:cantSplit w:val="0"/>
          <w:trHeight w:val="568"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99">
            <w:pPr>
              <w:rPr>
                <w:rFonts w:ascii="Candara" w:cs="Candara" w:eastAsia="Candara" w:hAnsi="Candara"/>
              </w:rPr>
            </w:pPr>
            <w:r w:rsidDel="00000000" w:rsidR="00000000" w:rsidRPr="00000000">
              <w:rPr>
                <w:rFonts w:ascii="Candara" w:cs="Candara" w:eastAsia="Candara" w:hAnsi="Candara"/>
                <w:rtl w:val="0"/>
              </w:rPr>
              <w:t xml:space="preserve">6.</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9A">
            <w:pPr>
              <w:rPr>
                <w:rFonts w:ascii="Candara" w:cs="Candara" w:eastAsia="Candara" w:hAnsi="Candara"/>
              </w:rPr>
            </w:pPr>
            <w:r w:rsidDel="00000000" w:rsidR="00000000" w:rsidRPr="00000000">
              <w:rPr>
                <w:rFonts w:ascii="Candara" w:cs="Candara" w:eastAsia="Candara" w:hAnsi="Candara"/>
                <w:rtl w:val="0"/>
              </w:rPr>
              <w:t xml:space="preserve">Actúa de manera ética ante la diversidad de situaciones que se presentan en la práctica profesional.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9D">
            <w:pPr>
              <w:jc w:val="center"/>
              <w:rPr>
                <w:rFonts w:ascii="Candara" w:cs="Candara" w:eastAsia="Candara" w:hAnsi="Candara"/>
              </w:rPr>
            </w:pPr>
            <w:r w:rsidDel="00000000" w:rsidR="00000000" w:rsidRPr="00000000">
              <w:rPr>
                <w:rFonts w:ascii="Candara" w:cs="Candara" w:eastAsia="Candara" w:hAnsi="Candara"/>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jc w:val="cente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rFonts w:ascii="Candara" w:cs="Candara" w:eastAsia="Candara" w:hAnsi="Candara"/>
              </w:rPr>
            </w:pPr>
            <w:r w:rsidDel="00000000" w:rsidR="00000000" w:rsidRPr="00000000">
              <w:rPr>
                <w:rtl w:val="0"/>
              </w:rPr>
            </w:r>
          </w:p>
        </w:tc>
      </w:tr>
      <w:tr>
        <w:trPr>
          <w:cantSplit w:val="0"/>
          <w:trHeight w:val="568"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A0">
            <w:pPr>
              <w:rPr>
                <w:rFonts w:ascii="Candara" w:cs="Candara" w:eastAsia="Candara" w:hAnsi="Candara"/>
              </w:rPr>
            </w:pPr>
            <w:r w:rsidDel="00000000" w:rsidR="00000000" w:rsidRPr="00000000">
              <w:rPr>
                <w:rFonts w:ascii="Candara" w:cs="Candara" w:eastAsia="Candara" w:hAnsi="Candara"/>
                <w:rtl w:val="0"/>
              </w:rPr>
              <w:t xml:space="preserve">7.</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A1">
            <w:pPr>
              <w:rPr>
                <w:rFonts w:ascii="Candara" w:cs="Candara" w:eastAsia="Candara" w:hAnsi="Candara"/>
              </w:rPr>
            </w:pPr>
            <w:r w:rsidDel="00000000" w:rsidR="00000000" w:rsidRPr="00000000">
              <w:rPr>
                <w:rFonts w:ascii="Candara" w:cs="Candara" w:eastAsia="Candara" w:hAnsi="Candara"/>
                <w:rtl w:val="0"/>
              </w:rPr>
              <w:t xml:space="preserve">Colabora con la comunidad escolar, padres de familia, autoridades y docentes, en la toma de decisiones y en el desarrollo de alternativas de solución a problemáticas socioeducativas.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A4">
            <w:pPr>
              <w:jc w:val="center"/>
              <w:rPr>
                <w:rFonts w:ascii="Candara" w:cs="Candara" w:eastAsia="Candara" w:hAnsi="Candara"/>
              </w:rPr>
            </w:pPr>
            <w:r w:rsidDel="00000000" w:rsidR="00000000" w:rsidRPr="00000000">
              <w:rPr>
                <w:rFonts w:ascii="Candara" w:cs="Candara" w:eastAsia="Candara" w:hAnsi="Candara"/>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cente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rFonts w:ascii="Candara" w:cs="Candara" w:eastAsia="Candara" w:hAnsi="Candara"/>
              </w:rPr>
            </w:pPr>
            <w:r w:rsidDel="00000000" w:rsidR="00000000" w:rsidRPr="00000000">
              <w:rPr>
                <w:rtl w:val="0"/>
              </w:rPr>
            </w:r>
          </w:p>
        </w:tc>
      </w:tr>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A7">
            <w:pPr>
              <w:jc w:val="center"/>
              <w:rPr>
                <w:rFonts w:ascii="Candara" w:cs="Candara" w:eastAsia="Candara" w:hAnsi="Candara"/>
              </w:rPr>
            </w:pPr>
            <w:r w:rsidDel="00000000" w:rsidR="00000000" w:rsidRPr="00000000">
              <w:rPr>
                <w:rFonts w:ascii="Candara" w:cs="Candara" w:eastAsia="Candara" w:hAnsi="Candara"/>
                <w:rtl w:val="0"/>
              </w:rPr>
              <w:t xml:space="preserve">8.</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A8">
            <w:pPr>
              <w:jc w:val="center"/>
              <w:rPr>
                <w:rFonts w:ascii="Candara" w:cs="Candara" w:eastAsia="Candara" w:hAnsi="Candara"/>
              </w:rPr>
            </w:pPr>
            <w:r w:rsidDel="00000000" w:rsidR="00000000" w:rsidRPr="00000000">
              <w:rPr>
                <w:rFonts w:ascii="Candara" w:cs="Candara" w:eastAsia="Candara" w:hAnsi="Candara"/>
                <w:rtl w:val="0"/>
              </w:rPr>
              <w:t xml:space="preserve">Referentes teóricos que sustenten los</w:t>
            </w:r>
            <w:r w:rsidDel="00000000" w:rsidR="00000000" w:rsidRPr="00000000">
              <w:rPr>
                <w:rFonts w:ascii="Candara" w:cs="Candara" w:eastAsia="Candara" w:hAnsi="Candara"/>
                <w:sz w:val="24"/>
                <w:szCs w:val="24"/>
                <w:rtl w:val="0"/>
              </w:rPr>
              <w:t xml:space="preserve"> </w:t>
            </w:r>
            <w:r w:rsidDel="00000000" w:rsidR="00000000" w:rsidRPr="00000000">
              <w:rPr>
                <w:rFonts w:ascii="Candara" w:cs="Candara" w:eastAsia="Candara" w:hAnsi="Candara"/>
                <w:rtl w:val="0"/>
              </w:rPr>
              <w:t xml:space="preserve">instrumentos de práctica</w:t>
            </w:r>
          </w:p>
          <w:p w:rsidR="00000000" w:rsidDel="00000000" w:rsidP="00000000" w:rsidRDefault="00000000" w:rsidRPr="00000000" w14:paraId="000000A9">
            <w:pPr>
              <w:jc w:val="center"/>
              <w:rPr>
                <w:rFonts w:ascii="Candara" w:cs="Candara" w:eastAsia="Candara" w:hAnsi="Candara"/>
              </w:rPr>
            </w:pPr>
            <w:r w:rsidDel="00000000" w:rsidR="00000000" w:rsidRPr="00000000">
              <w:rPr>
                <w:rFonts w:ascii="Candara" w:cs="Candara" w:eastAsia="Candara" w:hAnsi="Candara"/>
                <w:rtl w:val="0"/>
              </w:rPr>
              <w:t xml:space="preserve">(mínimo 10 referentes) </w:t>
            </w:r>
          </w:p>
        </w:tc>
        <w:tc>
          <w:tcPr>
            <w:gridSpan w:val="2"/>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AA">
            <w:pPr>
              <w:jc w:val="cente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AC">
            <w:pPr>
              <w:jc w:val="center"/>
              <w:rPr>
                <w:rFonts w:ascii="Candara" w:cs="Candara" w:eastAsia="Candara" w:hAnsi="Candara"/>
              </w:rPr>
            </w:pPr>
            <w:r w:rsidDel="00000000" w:rsidR="00000000" w:rsidRPr="00000000">
              <w:rPr>
                <w:rFonts w:ascii="Candara" w:cs="Candara" w:eastAsia="Candara" w:hAnsi="Candara"/>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Candara" w:cs="Candara" w:eastAsia="Candara" w:hAnsi="Candara"/>
              </w:rPr>
            </w:pPr>
            <w:r w:rsidDel="00000000" w:rsidR="00000000" w:rsidRPr="00000000">
              <w:rPr>
                <w:rtl w:val="0"/>
              </w:rPr>
            </w:r>
          </w:p>
        </w:tc>
      </w:tr>
      <w:tr>
        <w:trPr>
          <w:cantSplit w:val="0"/>
          <w:trHeight w:val="257" w:hRule="atLeast"/>
          <w:tblHeader w:val="0"/>
        </w:trPr>
        <w:tc>
          <w:tcPr>
            <w:gridSpan w:val="4"/>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AF">
            <w:pPr>
              <w:jc w:val="center"/>
              <w:rPr>
                <w:rFonts w:ascii="Candara" w:cs="Candara" w:eastAsia="Candara" w:hAnsi="Candara"/>
              </w:rPr>
            </w:pPr>
            <w:r w:rsidDel="00000000" w:rsidR="00000000" w:rsidRPr="00000000">
              <w:rPr>
                <w:rFonts w:ascii="Candara" w:cs="Candara" w:eastAsia="Candara" w:hAnsi="Candara"/>
                <w:rtl w:val="0"/>
              </w:rPr>
              <w:t xml:space="preserve">Total</w:t>
            </w:r>
          </w:p>
        </w:tc>
        <w:tc>
          <w:tcPr>
            <w:tcBorders>
              <w:top w:color="000000" w:space="0" w:sz="4" w:val="single"/>
              <w:left w:color="000000" w:space="0" w:sz="4" w:val="single"/>
              <w:bottom w:color="000000" w:space="0" w:sz="4" w:val="single"/>
              <w:right w:color="000000" w:space="0" w:sz="4" w:val="single"/>
            </w:tcBorders>
            <w:shd w:fill="ffd965" w:val="clear"/>
          </w:tcPr>
          <w:p w:rsidR="00000000" w:rsidDel="00000000" w:rsidP="00000000" w:rsidRDefault="00000000" w:rsidRPr="00000000" w14:paraId="000000B3">
            <w:pPr>
              <w:jc w:val="center"/>
              <w:rPr>
                <w:rFonts w:ascii="Candara" w:cs="Candara" w:eastAsia="Candara" w:hAnsi="Candara"/>
              </w:rPr>
            </w:pPr>
            <w:r w:rsidDel="00000000" w:rsidR="00000000" w:rsidRPr="00000000">
              <w:rPr>
                <w:rFonts w:ascii="Candara" w:cs="Candara" w:eastAsia="Candara" w:hAnsi="Candara"/>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Candara" w:cs="Candara" w:eastAsia="Candara" w:hAnsi="Candar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rFonts w:ascii="Candara" w:cs="Candara" w:eastAsia="Candara" w:hAnsi="Candara"/>
              </w:rPr>
            </w:pPr>
            <w:r w:rsidDel="00000000" w:rsidR="00000000" w:rsidRPr="00000000">
              <w:rPr>
                <w:rtl w:val="0"/>
              </w:rPr>
            </w:r>
          </w:p>
        </w:tc>
      </w:tr>
    </w:tbl>
    <w:p w:rsidR="00000000" w:rsidDel="00000000" w:rsidP="00000000" w:rsidRDefault="00000000" w:rsidRPr="00000000" w14:paraId="000000B6">
      <w:pPr>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B7">
      <w:pPr>
        <w:jc w:val="right"/>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Evaluación de la alumna: ________________________</w:t>
      </w:r>
    </w:p>
    <w:p w:rsidR="00000000" w:rsidDel="00000000" w:rsidP="00000000" w:rsidRDefault="00000000" w:rsidRPr="00000000" w14:paraId="000000B8">
      <w:pPr>
        <w:jc w:val="right"/>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Nombre del profesor que revisa: ______________________________</w:t>
      </w:r>
    </w:p>
    <w:p w:rsidR="00000000" w:rsidDel="00000000" w:rsidP="00000000" w:rsidRDefault="00000000" w:rsidRPr="00000000" w14:paraId="000000B9">
      <w:pPr>
        <w:spacing w:line="240" w:lineRule="auto"/>
        <w:rPr>
          <w:rFonts w:ascii="Times New Roman" w:cs="Times New Roman" w:eastAsia="Times New Roman" w:hAnsi="Times New Roman"/>
          <w:b w:val="1"/>
          <w:sz w:val="28"/>
          <w:szCs w:val="28"/>
        </w:rPr>
      </w:pPr>
      <w:r w:rsidDel="00000000" w:rsidR="00000000" w:rsidRPr="00000000">
        <w:rPr>
          <w:rtl w:val="0"/>
        </w:rPr>
      </w:r>
    </w:p>
    <w:sectPr>
      <w:type w:val="nextPage"/>
      <w:pgSz w:h="15840" w:w="12240"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Dancing Script"/>
  <w:font w:name="Candar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B_bReYv7K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