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726EA" w14:textId="77777777" w:rsidR="005C19C9" w:rsidRDefault="005C19C9" w:rsidP="006761F1">
      <w:pPr>
        <w:spacing w:line="360" w:lineRule="auto"/>
        <w:jc w:val="center"/>
        <w:rPr>
          <w:rFonts w:ascii="Arial" w:hAnsi="Arial" w:cs="Arial"/>
          <w:b/>
        </w:rPr>
      </w:pPr>
    </w:p>
    <w:p w14:paraId="7570D5A5" w14:textId="7A178FDE"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Escuela Normal de Educación Preescolar del Estado de Coahuila</w:t>
      </w:r>
    </w:p>
    <w:p w14:paraId="04C122B7" w14:textId="77777777"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Ciclo 2021 – 2022</w:t>
      </w:r>
    </w:p>
    <w:p w14:paraId="005D7F0E" w14:textId="77777777" w:rsidR="006761F1" w:rsidRPr="005C19C9" w:rsidRDefault="006761F1" w:rsidP="005C19C9">
      <w:pPr>
        <w:spacing w:line="360" w:lineRule="auto"/>
        <w:jc w:val="center"/>
        <w:rPr>
          <w:rFonts w:ascii="Arial" w:hAnsi="Arial" w:cs="Arial"/>
          <w:b/>
          <w:sz w:val="24"/>
          <w:szCs w:val="24"/>
        </w:rPr>
      </w:pPr>
      <w:r w:rsidRPr="005C19C9">
        <w:rPr>
          <w:rFonts w:ascii="Arial" w:hAnsi="Arial" w:cs="Arial"/>
          <w:b/>
          <w:noProof/>
          <w:sz w:val="24"/>
          <w:szCs w:val="24"/>
          <w:lang w:eastAsia="es-MX"/>
        </w:rPr>
        <w:drawing>
          <wp:inline distT="0" distB="0" distL="0" distR="0" wp14:anchorId="2C2BAF07" wp14:editId="22E65E8F">
            <wp:extent cx="818707" cy="1004393"/>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829090" cy="1017131"/>
                    </a:xfrm>
                    <a:prstGeom prst="rect">
                      <a:avLst/>
                    </a:prstGeom>
                  </pic:spPr>
                </pic:pic>
              </a:graphicData>
            </a:graphic>
          </wp:inline>
        </w:drawing>
      </w:r>
    </w:p>
    <w:p w14:paraId="1DDFF4E2" w14:textId="77777777"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Licenciatura en Educación Preescolar</w:t>
      </w:r>
    </w:p>
    <w:p w14:paraId="407C618F" w14:textId="1CBBF10B" w:rsidR="006761F1" w:rsidRPr="005C19C9" w:rsidRDefault="006761F1" w:rsidP="005B13BE">
      <w:pPr>
        <w:spacing w:line="360" w:lineRule="auto"/>
        <w:jc w:val="center"/>
        <w:rPr>
          <w:rFonts w:ascii="Arial" w:hAnsi="Arial" w:cs="Arial"/>
          <w:b/>
          <w:sz w:val="24"/>
          <w:szCs w:val="24"/>
        </w:rPr>
      </w:pPr>
      <w:r w:rsidRPr="005C19C9">
        <w:rPr>
          <w:rFonts w:ascii="Arial" w:hAnsi="Arial" w:cs="Arial"/>
          <w:b/>
          <w:sz w:val="24"/>
          <w:szCs w:val="24"/>
        </w:rPr>
        <w:t>4° “B”</w:t>
      </w:r>
    </w:p>
    <w:p w14:paraId="7EB78EFA" w14:textId="77777777"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Curso: Prevención de la Violencia en la Escuela</w:t>
      </w:r>
    </w:p>
    <w:p w14:paraId="62F4F977" w14:textId="4911D7C0"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 xml:space="preserve">Unidad 2. </w:t>
      </w:r>
      <w:r w:rsidRPr="005C19C9">
        <w:rPr>
          <w:rFonts w:ascii="Arial" w:eastAsia="+mj-ea" w:hAnsi="Arial" w:cs="Arial"/>
          <w:b/>
          <w:bCs/>
          <w:color w:val="000000"/>
          <w:kern w:val="24"/>
          <w:sz w:val="24"/>
          <w:szCs w:val="24"/>
        </w:rPr>
        <w:t>Estrategias para prevenir la violencia en la escuela y en el aula.</w:t>
      </w:r>
    </w:p>
    <w:p w14:paraId="6B1332C1" w14:textId="77777777"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Maestro: David Gustavo Montalván Zertuche</w:t>
      </w:r>
    </w:p>
    <w:p w14:paraId="5A8EFEDD" w14:textId="77777777" w:rsidR="006761F1" w:rsidRPr="005C19C9" w:rsidRDefault="006761F1" w:rsidP="005C19C9">
      <w:pPr>
        <w:spacing w:line="360" w:lineRule="auto"/>
        <w:jc w:val="center"/>
        <w:rPr>
          <w:rFonts w:ascii="Arial" w:hAnsi="Arial" w:cs="Arial"/>
          <w:b/>
          <w:sz w:val="24"/>
          <w:szCs w:val="24"/>
        </w:rPr>
      </w:pPr>
    </w:p>
    <w:p w14:paraId="3AD43BBA" w14:textId="77777777" w:rsidR="006761F1" w:rsidRPr="005C19C9" w:rsidRDefault="006761F1" w:rsidP="005C19C9">
      <w:pPr>
        <w:spacing w:line="360" w:lineRule="auto"/>
        <w:jc w:val="center"/>
        <w:rPr>
          <w:rFonts w:ascii="Arial" w:hAnsi="Arial" w:cs="Arial"/>
          <w:b/>
          <w:sz w:val="24"/>
          <w:szCs w:val="24"/>
        </w:rPr>
      </w:pPr>
      <w:r w:rsidRPr="005C19C9">
        <w:rPr>
          <w:rFonts w:ascii="Arial" w:hAnsi="Arial" w:cs="Arial"/>
          <w:b/>
          <w:sz w:val="24"/>
          <w:szCs w:val="24"/>
        </w:rPr>
        <w:t>Competencias Profesionales:</w:t>
      </w:r>
    </w:p>
    <w:p w14:paraId="31B087E6" w14:textId="77777777" w:rsidR="005B13BE" w:rsidRDefault="006761F1" w:rsidP="005B13BE">
      <w:pPr>
        <w:spacing w:line="360" w:lineRule="auto"/>
        <w:rPr>
          <w:rFonts w:ascii="Arial" w:hAnsi="Arial" w:cs="Arial"/>
          <w:sz w:val="24"/>
          <w:szCs w:val="24"/>
        </w:rPr>
      </w:pPr>
      <w:r w:rsidRPr="005C19C9">
        <w:rPr>
          <w:rFonts w:ascii="Arial" w:hAnsi="Arial" w:cs="Arial"/>
          <w:sz w:val="24"/>
          <w:szCs w:val="24"/>
        </w:rPr>
        <w:t>-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17B16BD0" w14:textId="67E34E73" w:rsidR="006761F1" w:rsidRPr="005C19C9" w:rsidRDefault="006761F1" w:rsidP="005B13BE">
      <w:pPr>
        <w:spacing w:line="360" w:lineRule="auto"/>
        <w:rPr>
          <w:rFonts w:ascii="Arial" w:hAnsi="Arial" w:cs="Arial"/>
          <w:sz w:val="24"/>
          <w:szCs w:val="24"/>
        </w:rPr>
      </w:pPr>
      <w:r w:rsidRPr="005C19C9">
        <w:rPr>
          <w:rFonts w:ascii="Arial" w:hAnsi="Arial" w:cs="Arial"/>
          <w:sz w:val="24"/>
          <w:szCs w:val="24"/>
        </w:rPr>
        <w:t>-Actúa de manera ética ante la diversidad de situaciones que se presentan en la práctica profesional</w:t>
      </w:r>
      <w:r w:rsidR="005B13BE">
        <w:rPr>
          <w:rFonts w:ascii="Arial" w:hAnsi="Arial" w:cs="Arial"/>
          <w:sz w:val="24"/>
          <w:szCs w:val="24"/>
        </w:rPr>
        <w:t>.</w:t>
      </w:r>
      <w:r w:rsidRPr="005C19C9">
        <w:rPr>
          <w:rFonts w:ascii="Arial" w:hAnsi="Arial" w:cs="Arial"/>
          <w:sz w:val="24"/>
          <w:szCs w:val="24"/>
        </w:rPr>
        <w:br/>
        <w:t>-Colabora con la comunidad escolar, padres de familia, autoridades y docentes, en la toma de decisiones y en el desarrollo de alternativas de solución a problemáticas socioeducativas.</w:t>
      </w:r>
    </w:p>
    <w:p w14:paraId="0C81DAE4" w14:textId="77777777" w:rsidR="006761F1" w:rsidRPr="005C19C9" w:rsidRDefault="006761F1" w:rsidP="005C19C9">
      <w:pPr>
        <w:spacing w:line="360" w:lineRule="auto"/>
        <w:rPr>
          <w:rFonts w:ascii="Arial" w:hAnsi="Arial" w:cs="Arial"/>
          <w:sz w:val="24"/>
          <w:szCs w:val="24"/>
        </w:rPr>
      </w:pPr>
    </w:p>
    <w:p w14:paraId="445B64A1" w14:textId="711AFB99" w:rsidR="006761F1" w:rsidRPr="005C19C9" w:rsidRDefault="006761F1" w:rsidP="005B13BE">
      <w:pPr>
        <w:spacing w:line="360" w:lineRule="auto"/>
        <w:jc w:val="center"/>
        <w:rPr>
          <w:rFonts w:ascii="Arial" w:hAnsi="Arial" w:cs="Arial"/>
          <w:sz w:val="24"/>
          <w:szCs w:val="24"/>
        </w:rPr>
      </w:pPr>
      <w:r w:rsidRPr="005C19C9">
        <w:rPr>
          <w:rFonts w:ascii="Arial" w:hAnsi="Arial" w:cs="Arial"/>
          <w:sz w:val="24"/>
          <w:szCs w:val="24"/>
        </w:rPr>
        <w:t>Alumna: Adanary Avigail Rodríguez Moreno</w:t>
      </w:r>
    </w:p>
    <w:p w14:paraId="01306004" w14:textId="5A7D1895" w:rsidR="006761F1" w:rsidRPr="005C19C9" w:rsidRDefault="006761F1" w:rsidP="005C19C9">
      <w:pPr>
        <w:spacing w:line="360" w:lineRule="auto"/>
        <w:jc w:val="right"/>
        <w:rPr>
          <w:rFonts w:ascii="Arial" w:hAnsi="Arial" w:cs="Arial"/>
          <w:sz w:val="24"/>
          <w:szCs w:val="24"/>
        </w:rPr>
      </w:pPr>
      <w:r w:rsidRPr="005C19C9">
        <w:rPr>
          <w:rFonts w:ascii="Arial" w:hAnsi="Arial" w:cs="Arial"/>
          <w:sz w:val="24"/>
          <w:szCs w:val="24"/>
        </w:rPr>
        <w:t xml:space="preserve"> Saltillo Coahuila, </w:t>
      </w:r>
      <w:r w:rsidR="00E9480E">
        <w:rPr>
          <w:rFonts w:ascii="Arial" w:hAnsi="Arial" w:cs="Arial"/>
          <w:sz w:val="24"/>
          <w:szCs w:val="24"/>
        </w:rPr>
        <w:t>enero</w:t>
      </w:r>
      <w:r w:rsidR="005B13BE">
        <w:rPr>
          <w:rFonts w:ascii="Arial" w:hAnsi="Arial" w:cs="Arial"/>
          <w:sz w:val="24"/>
          <w:szCs w:val="24"/>
        </w:rPr>
        <w:t xml:space="preserve"> </w:t>
      </w:r>
      <w:r w:rsidRPr="005C19C9">
        <w:rPr>
          <w:rFonts w:ascii="Arial" w:hAnsi="Arial" w:cs="Arial"/>
          <w:sz w:val="24"/>
          <w:szCs w:val="24"/>
        </w:rPr>
        <w:t>del 202</w:t>
      </w:r>
      <w:r w:rsidR="005B13BE">
        <w:rPr>
          <w:rFonts w:ascii="Arial" w:hAnsi="Arial" w:cs="Arial"/>
          <w:sz w:val="24"/>
          <w:szCs w:val="24"/>
        </w:rPr>
        <w:t>2</w:t>
      </w:r>
    </w:p>
    <w:p w14:paraId="012173DC" w14:textId="77777777" w:rsidR="005B13BE" w:rsidRDefault="005B13BE" w:rsidP="005B13BE">
      <w:pPr>
        <w:spacing w:line="360" w:lineRule="auto"/>
        <w:rPr>
          <w:rFonts w:ascii="Arial" w:hAnsi="Arial" w:cs="Arial"/>
          <w:b/>
          <w:sz w:val="24"/>
          <w:szCs w:val="24"/>
        </w:rPr>
      </w:pPr>
    </w:p>
    <w:p w14:paraId="3AEC6BE4" w14:textId="7B665F4A" w:rsidR="00F318D9" w:rsidRPr="005C19C9" w:rsidRDefault="006761F1" w:rsidP="000A50F2">
      <w:pPr>
        <w:spacing w:line="360" w:lineRule="auto"/>
        <w:jc w:val="center"/>
        <w:rPr>
          <w:rFonts w:ascii="Arial" w:hAnsi="Arial" w:cs="Arial"/>
          <w:b/>
          <w:bCs/>
          <w:sz w:val="24"/>
          <w:szCs w:val="24"/>
        </w:rPr>
      </w:pPr>
      <w:r w:rsidRPr="005C19C9">
        <w:rPr>
          <w:rFonts w:ascii="Arial" w:hAnsi="Arial" w:cs="Arial"/>
          <w:b/>
          <w:bCs/>
          <w:sz w:val="24"/>
          <w:szCs w:val="24"/>
        </w:rPr>
        <w:lastRenderedPageBreak/>
        <w:t>El acoso escolar – Bullying</w:t>
      </w:r>
    </w:p>
    <w:p w14:paraId="41234BFC" w14:textId="29B6AEB9" w:rsidR="006761F1" w:rsidRPr="005C19C9" w:rsidRDefault="0087552D" w:rsidP="001C4424">
      <w:pPr>
        <w:spacing w:line="360" w:lineRule="auto"/>
        <w:jc w:val="both"/>
        <w:rPr>
          <w:rFonts w:ascii="Arial" w:hAnsi="Arial" w:cs="Arial"/>
          <w:b/>
          <w:bCs/>
          <w:sz w:val="24"/>
          <w:szCs w:val="24"/>
        </w:rPr>
      </w:pPr>
      <w:r w:rsidRPr="005C19C9">
        <w:rPr>
          <w:rFonts w:ascii="Arial" w:hAnsi="Arial" w:cs="Arial"/>
          <w:b/>
          <w:bCs/>
          <w:sz w:val="24"/>
          <w:szCs w:val="24"/>
        </w:rPr>
        <w:t>Introducción</w:t>
      </w:r>
    </w:p>
    <w:p w14:paraId="6DF09341" w14:textId="77777777" w:rsidR="00D14D6F" w:rsidRPr="005C19C9" w:rsidRDefault="0087552D" w:rsidP="001C4424">
      <w:pPr>
        <w:spacing w:line="360" w:lineRule="auto"/>
        <w:jc w:val="both"/>
        <w:rPr>
          <w:rFonts w:ascii="Arial" w:hAnsi="Arial" w:cs="Arial"/>
          <w:sz w:val="24"/>
          <w:szCs w:val="24"/>
        </w:rPr>
      </w:pPr>
      <w:r w:rsidRPr="005C19C9">
        <w:rPr>
          <w:rFonts w:ascii="Arial" w:hAnsi="Arial" w:cs="Arial"/>
          <w:sz w:val="24"/>
          <w:szCs w:val="24"/>
        </w:rPr>
        <w:t xml:space="preserve">El acoso escolar es un tema que en los últimos años ha tenido más relevancia en la educación y ha sido de preocupación para maestros, directivos, padres de familia y por supuesto los mismos alumnos, al hablar de acoso escolar </w:t>
      </w:r>
      <w:r w:rsidR="00B6103F" w:rsidRPr="005C19C9">
        <w:rPr>
          <w:rFonts w:ascii="Arial" w:hAnsi="Arial" w:cs="Arial"/>
          <w:sz w:val="24"/>
          <w:szCs w:val="24"/>
        </w:rPr>
        <w:t xml:space="preserve">o bullying, </w:t>
      </w:r>
      <w:r w:rsidRPr="005C19C9">
        <w:rPr>
          <w:rFonts w:ascii="Arial" w:hAnsi="Arial" w:cs="Arial"/>
          <w:sz w:val="24"/>
          <w:szCs w:val="24"/>
        </w:rPr>
        <w:t xml:space="preserve">muchas de las personas piensan que es ser sólo violentado </w:t>
      </w:r>
      <w:r w:rsidR="00B6103F" w:rsidRPr="005C19C9">
        <w:rPr>
          <w:rFonts w:ascii="Arial" w:hAnsi="Arial" w:cs="Arial"/>
          <w:sz w:val="24"/>
          <w:szCs w:val="24"/>
        </w:rPr>
        <w:t>físicamente,</w:t>
      </w:r>
      <w:r w:rsidRPr="005C19C9">
        <w:rPr>
          <w:rFonts w:ascii="Arial" w:hAnsi="Arial" w:cs="Arial"/>
          <w:sz w:val="24"/>
          <w:szCs w:val="24"/>
        </w:rPr>
        <w:t xml:space="preserve"> pero, al </w:t>
      </w:r>
      <w:r w:rsidR="00B6103F" w:rsidRPr="005C19C9">
        <w:rPr>
          <w:rFonts w:ascii="Arial" w:hAnsi="Arial" w:cs="Arial"/>
          <w:sz w:val="24"/>
          <w:szCs w:val="24"/>
        </w:rPr>
        <w:t>hacer mención de est</w:t>
      </w:r>
      <w:r w:rsidR="00DA1C6B" w:rsidRPr="005C19C9">
        <w:rPr>
          <w:rFonts w:ascii="Arial" w:hAnsi="Arial" w:cs="Arial"/>
          <w:sz w:val="24"/>
          <w:szCs w:val="24"/>
        </w:rPr>
        <w:t>as palabras</w:t>
      </w:r>
      <w:r w:rsidR="00B6103F" w:rsidRPr="005C19C9">
        <w:rPr>
          <w:rFonts w:ascii="Arial" w:hAnsi="Arial" w:cs="Arial"/>
          <w:sz w:val="24"/>
          <w:szCs w:val="24"/>
        </w:rPr>
        <w:t xml:space="preserve"> quiere decir que el acoso puede ser tanto físico como psicológico</w:t>
      </w:r>
      <w:r w:rsidR="00D14D6F" w:rsidRPr="005C19C9">
        <w:rPr>
          <w:rFonts w:ascii="Arial" w:hAnsi="Arial" w:cs="Arial"/>
          <w:sz w:val="24"/>
          <w:szCs w:val="24"/>
        </w:rPr>
        <w:t>.</w:t>
      </w:r>
    </w:p>
    <w:p w14:paraId="60D2E4BB" w14:textId="668FE61A" w:rsidR="00B6103F" w:rsidRPr="005C19C9" w:rsidRDefault="00D14D6F" w:rsidP="001C4424">
      <w:pPr>
        <w:spacing w:line="360" w:lineRule="auto"/>
        <w:jc w:val="both"/>
        <w:rPr>
          <w:rFonts w:ascii="Arial" w:hAnsi="Arial" w:cs="Arial"/>
          <w:sz w:val="24"/>
          <w:szCs w:val="24"/>
        </w:rPr>
      </w:pPr>
      <w:r w:rsidRPr="005C19C9">
        <w:rPr>
          <w:rFonts w:ascii="Arial" w:hAnsi="Arial" w:cs="Arial"/>
          <w:sz w:val="24"/>
          <w:szCs w:val="24"/>
        </w:rPr>
        <w:t>De acuerdo a la página oficial del Poder Judicial de la Ciudad de México, el acoso escolar es una forma de violencia entre compañeros en la que uno o varios alumnos molestan y agreden de manera constante y repetida a uno o varios compañeros, quienes no pueden defenderse de manera efectiva y generalmente están en una posición de desventaja o inferioridad.</w:t>
      </w:r>
    </w:p>
    <w:p w14:paraId="68706C3D" w14:textId="4CFB73D0" w:rsidR="00B6103F" w:rsidRPr="005C19C9" w:rsidRDefault="00DA1C6B" w:rsidP="001C4424">
      <w:pPr>
        <w:spacing w:line="360" w:lineRule="auto"/>
        <w:jc w:val="both"/>
        <w:rPr>
          <w:rFonts w:ascii="Arial" w:hAnsi="Arial" w:cs="Arial"/>
          <w:sz w:val="24"/>
          <w:szCs w:val="24"/>
        </w:rPr>
      </w:pPr>
      <w:r w:rsidRPr="005C19C9">
        <w:rPr>
          <w:rFonts w:ascii="Arial" w:hAnsi="Arial" w:cs="Arial"/>
          <w:sz w:val="24"/>
          <w:szCs w:val="24"/>
        </w:rPr>
        <w:t>A pesar de que</w:t>
      </w:r>
      <w:r w:rsidR="001E0436" w:rsidRPr="005C19C9">
        <w:rPr>
          <w:rFonts w:ascii="Arial" w:hAnsi="Arial" w:cs="Arial"/>
          <w:sz w:val="24"/>
          <w:szCs w:val="24"/>
        </w:rPr>
        <w:t xml:space="preserve"> en tiempos pasados ya se podía presenciar actos violentos en las instituciones, </w:t>
      </w:r>
      <w:r w:rsidRPr="005C19C9">
        <w:rPr>
          <w:rFonts w:ascii="Arial" w:hAnsi="Arial" w:cs="Arial"/>
          <w:sz w:val="24"/>
          <w:szCs w:val="24"/>
        </w:rPr>
        <w:t>no había mucho movimiento por combatirlo o prevenirlo, porque era más común que los maestros fueran los agresores, ya que eran vistos por la sociedad como personas de gran respeto</w:t>
      </w:r>
      <w:r w:rsidR="00166CB3" w:rsidRPr="005C19C9">
        <w:rPr>
          <w:rFonts w:ascii="Arial" w:hAnsi="Arial" w:cs="Arial"/>
          <w:sz w:val="24"/>
          <w:szCs w:val="24"/>
        </w:rPr>
        <w:t xml:space="preserve"> y autoridad.</w:t>
      </w:r>
    </w:p>
    <w:p w14:paraId="44923076" w14:textId="21525210" w:rsidR="00DA1C6B" w:rsidRPr="005C19C9" w:rsidRDefault="00DA1C6B" w:rsidP="001C4424">
      <w:pPr>
        <w:spacing w:line="360" w:lineRule="auto"/>
        <w:jc w:val="both"/>
        <w:rPr>
          <w:rFonts w:ascii="Arial" w:hAnsi="Arial" w:cs="Arial"/>
          <w:sz w:val="24"/>
          <w:szCs w:val="24"/>
        </w:rPr>
      </w:pPr>
      <w:r w:rsidRPr="005C19C9">
        <w:rPr>
          <w:rFonts w:ascii="Arial" w:hAnsi="Arial" w:cs="Arial"/>
          <w:sz w:val="24"/>
          <w:szCs w:val="24"/>
        </w:rPr>
        <w:t xml:space="preserve">Ahora </w:t>
      </w:r>
      <w:r w:rsidR="00017863" w:rsidRPr="005C19C9">
        <w:rPr>
          <w:rFonts w:ascii="Arial" w:hAnsi="Arial" w:cs="Arial"/>
          <w:sz w:val="24"/>
          <w:szCs w:val="24"/>
        </w:rPr>
        <w:t>bien,</w:t>
      </w:r>
      <w:r w:rsidRPr="005C19C9">
        <w:rPr>
          <w:rFonts w:ascii="Arial" w:hAnsi="Arial" w:cs="Arial"/>
          <w:sz w:val="24"/>
          <w:szCs w:val="24"/>
        </w:rPr>
        <w:t xml:space="preserve"> este ensayo tiene como propósito dar a conocer lo que es el acoso escolar, iniciando con la justificación del </w:t>
      </w:r>
      <w:r w:rsidR="00480DBE" w:rsidRPr="005C19C9">
        <w:rPr>
          <w:rFonts w:ascii="Arial" w:hAnsi="Arial" w:cs="Arial"/>
          <w:sz w:val="24"/>
          <w:szCs w:val="24"/>
        </w:rPr>
        <w:t>por</w:t>
      </w:r>
      <w:r w:rsidR="00E67206" w:rsidRPr="005C19C9">
        <w:rPr>
          <w:rFonts w:ascii="Arial" w:hAnsi="Arial" w:cs="Arial"/>
          <w:sz w:val="24"/>
          <w:szCs w:val="24"/>
        </w:rPr>
        <w:t>qué se eligió</w:t>
      </w:r>
      <w:r w:rsidRPr="005C19C9">
        <w:rPr>
          <w:rFonts w:ascii="Arial" w:hAnsi="Arial" w:cs="Arial"/>
          <w:sz w:val="24"/>
          <w:szCs w:val="24"/>
        </w:rPr>
        <w:t xml:space="preserve"> este tema,</w:t>
      </w:r>
      <w:r w:rsidR="00EF1B77" w:rsidRPr="005C19C9">
        <w:rPr>
          <w:rFonts w:ascii="Arial" w:hAnsi="Arial" w:cs="Arial"/>
          <w:sz w:val="24"/>
          <w:szCs w:val="24"/>
        </w:rPr>
        <w:t xml:space="preserve"> </w:t>
      </w:r>
      <w:r w:rsidR="00480DBE" w:rsidRPr="005C19C9">
        <w:rPr>
          <w:rFonts w:ascii="Arial" w:hAnsi="Arial" w:cs="Arial"/>
          <w:sz w:val="24"/>
          <w:szCs w:val="24"/>
        </w:rPr>
        <w:t xml:space="preserve">así como la importancia de </w:t>
      </w:r>
      <w:r w:rsidR="00EF1B77" w:rsidRPr="005C19C9">
        <w:rPr>
          <w:rFonts w:ascii="Arial" w:hAnsi="Arial" w:cs="Arial"/>
          <w:sz w:val="24"/>
          <w:szCs w:val="24"/>
        </w:rPr>
        <w:t xml:space="preserve">trabajar actividades </w:t>
      </w:r>
      <w:r w:rsidR="00480DBE" w:rsidRPr="005C19C9">
        <w:rPr>
          <w:rFonts w:ascii="Arial" w:hAnsi="Arial" w:cs="Arial"/>
          <w:sz w:val="24"/>
          <w:szCs w:val="24"/>
        </w:rPr>
        <w:t xml:space="preserve">con alumnos, </w:t>
      </w:r>
      <w:r w:rsidR="00EF1B77" w:rsidRPr="005C19C9">
        <w:rPr>
          <w:rFonts w:ascii="Arial" w:hAnsi="Arial" w:cs="Arial"/>
          <w:sz w:val="24"/>
          <w:szCs w:val="24"/>
        </w:rPr>
        <w:t xml:space="preserve">que </w:t>
      </w:r>
      <w:r w:rsidR="00E67206" w:rsidRPr="005C19C9">
        <w:rPr>
          <w:rFonts w:ascii="Arial" w:hAnsi="Arial" w:cs="Arial"/>
          <w:sz w:val="24"/>
          <w:szCs w:val="24"/>
        </w:rPr>
        <w:t xml:space="preserve">les </w:t>
      </w:r>
      <w:r w:rsidR="00EF1B77" w:rsidRPr="005C19C9">
        <w:rPr>
          <w:rFonts w:ascii="Arial" w:hAnsi="Arial" w:cs="Arial"/>
          <w:sz w:val="24"/>
          <w:szCs w:val="24"/>
        </w:rPr>
        <w:t>hagan</w:t>
      </w:r>
      <w:r w:rsidR="00E67206" w:rsidRPr="005C19C9">
        <w:rPr>
          <w:rFonts w:ascii="Arial" w:hAnsi="Arial" w:cs="Arial"/>
          <w:sz w:val="24"/>
          <w:szCs w:val="24"/>
        </w:rPr>
        <w:t xml:space="preserve"> tomar</w:t>
      </w:r>
      <w:r w:rsidR="00EF1B77" w:rsidRPr="005C19C9">
        <w:rPr>
          <w:rFonts w:ascii="Arial" w:hAnsi="Arial" w:cs="Arial"/>
          <w:sz w:val="24"/>
          <w:szCs w:val="24"/>
        </w:rPr>
        <w:t xml:space="preserve"> conciencia de que actuar y reaccionar de forma violenta no es lo ideal</w:t>
      </w:r>
      <w:r w:rsidR="00B003AB">
        <w:rPr>
          <w:rFonts w:ascii="Arial" w:hAnsi="Arial" w:cs="Arial"/>
          <w:sz w:val="24"/>
          <w:szCs w:val="24"/>
        </w:rPr>
        <w:t xml:space="preserve">, por otro lado este documento tiene se compone de un apartado de legislación, en donde se habla sobre algunas leyes que amparan a los niños, y están </w:t>
      </w:r>
      <w:r w:rsidR="000A50F2">
        <w:rPr>
          <w:rFonts w:ascii="Arial" w:hAnsi="Arial" w:cs="Arial"/>
          <w:sz w:val="24"/>
          <w:szCs w:val="24"/>
        </w:rPr>
        <w:t xml:space="preserve">en contra del maltrato infantil. </w:t>
      </w:r>
    </w:p>
    <w:p w14:paraId="66E3809D" w14:textId="03AE2814" w:rsidR="00017863" w:rsidRDefault="00E9480E" w:rsidP="001C4424">
      <w:pPr>
        <w:spacing w:line="360" w:lineRule="auto"/>
        <w:jc w:val="both"/>
        <w:rPr>
          <w:rFonts w:ascii="Arial" w:hAnsi="Arial" w:cs="Arial"/>
          <w:sz w:val="24"/>
          <w:szCs w:val="24"/>
        </w:rPr>
      </w:pPr>
      <w:r>
        <w:rPr>
          <w:rFonts w:ascii="Arial" w:hAnsi="Arial" w:cs="Arial"/>
          <w:sz w:val="24"/>
          <w:szCs w:val="24"/>
        </w:rPr>
        <w:t xml:space="preserve">Asimismo </w:t>
      </w:r>
      <w:r w:rsidR="00017863" w:rsidRPr="005C19C9">
        <w:rPr>
          <w:rFonts w:ascii="Arial" w:hAnsi="Arial" w:cs="Arial"/>
          <w:sz w:val="24"/>
          <w:szCs w:val="24"/>
        </w:rPr>
        <w:t xml:space="preserve">se va a </w:t>
      </w:r>
      <w:r>
        <w:rPr>
          <w:rFonts w:ascii="Arial" w:hAnsi="Arial" w:cs="Arial"/>
          <w:sz w:val="24"/>
          <w:szCs w:val="24"/>
        </w:rPr>
        <w:t xml:space="preserve">abordar </w:t>
      </w:r>
      <w:r w:rsidR="00017863" w:rsidRPr="005C19C9">
        <w:rPr>
          <w:rFonts w:ascii="Arial" w:hAnsi="Arial" w:cs="Arial"/>
          <w:sz w:val="24"/>
          <w:szCs w:val="24"/>
        </w:rPr>
        <w:t>el desarrollo</w:t>
      </w:r>
      <w:r>
        <w:rPr>
          <w:rFonts w:ascii="Arial" w:hAnsi="Arial" w:cs="Arial"/>
          <w:sz w:val="24"/>
          <w:szCs w:val="24"/>
        </w:rPr>
        <w:t xml:space="preserve"> de una </w:t>
      </w:r>
      <w:r w:rsidR="00017863" w:rsidRPr="005C19C9">
        <w:rPr>
          <w:rFonts w:ascii="Arial" w:hAnsi="Arial" w:cs="Arial"/>
          <w:sz w:val="24"/>
          <w:szCs w:val="24"/>
        </w:rPr>
        <w:t xml:space="preserve">propuesta de actividad para niños de nivel preescolar y doy a conocer los resultados obtenidos, terminando con una conclusión de la actividad ejecutada y anexando las referencias bibliográficas utilizadas a lo largo de este documento. </w:t>
      </w:r>
    </w:p>
    <w:p w14:paraId="1BC37755" w14:textId="5DA87398" w:rsidR="006761F1" w:rsidRPr="005C19C9" w:rsidRDefault="00B53170" w:rsidP="001C4424">
      <w:pPr>
        <w:spacing w:line="360" w:lineRule="auto"/>
        <w:jc w:val="both"/>
        <w:rPr>
          <w:rFonts w:ascii="Arial" w:hAnsi="Arial" w:cs="Arial"/>
          <w:b/>
          <w:bCs/>
          <w:sz w:val="24"/>
          <w:szCs w:val="24"/>
        </w:rPr>
      </w:pPr>
      <w:r w:rsidRPr="005C19C9">
        <w:rPr>
          <w:rFonts w:ascii="Arial" w:hAnsi="Arial" w:cs="Arial"/>
          <w:b/>
          <w:bCs/>
          <w:sz w:val="24"/>
          <w:szCs w:val="24"/>
        </w:rPr>
        <w:t>Justificación</w:t>
      </w:r>
    </w:p>
    <w:p w14:paraId="22677878" w14:textId="708DA38F" w:rsidR="00B53170" w:rsidRPr="005C19C9" w:rsidRDefault="001B1B3F" w:rsidP="001C4424">
      <w:pPr>
        <w:spacing w:line="360" w:lineRule="auto"/>
        <w:jc w:val="both"/>
        <w:rPr>
          <w:rFonts w:ascii="Arial" w:hAnsi="Arial" w:cs="Arial"/>
          <w:sz w:val="24"/>
          <w:szCs w:val="24"/>
        </w:rPr>
      </w:pPr>
      <w:r w:rsidRPr="005C19C9">
        <w:rPr>
          <w:rFonts w:ascii="Arial" w:hAnsi="Arial" w:cs="Arial"/>
          <w:sz w:val="24"/>
          <w:szCs w:val="24"/>
        </w:rPr>
        <w:t xml:space="preserve">El bullying (acoso escolar) es un subtipo de agresión que se caracteriza por presentarse entre escolares de forma reiterada hacia un alumno en específico y se identifica desequilibrio de poder entre agresores y víctimas (Mendoza-González y Pedroza-Cabrera, 2015), </w:t>
      </w:r>
      <w:r w:rsidR="00852740" w:rsidRPr="005C19C9">
        <w:rPr>
          <w:rFonts w:ascii="Arial" w:hAnsi="Arial" w:cs="Arial"/>
          <w:sz w:val="24"/>
          <w:szCs w:val="24"/>
        </w:rPr>
        <w:t>ahora, el porque hablar de este tema, es muy sencillo, entre más se pongan acciones p</w:t>
      </w:r>
      <w:r w:rsidR="00166CB3" w:rsidRPr="005C19C9">
        <w:rPr>
          <w:rFonts w:ascii="Arial" w:hAnsi="Arial" w:cs="Arial"/>
          <w:sz w:val="24"/>
          <w:szCs w:val="24"/>
        </w:rPr>
        <w:t xml:space="preserve">ara </w:t>
      </w:r>
      <w:r w:rsidR="00852740" w:rsidRPr="005C19C9">
        <w:rPr>
          <w:rFonts w:ascii="Arial" w:hAnsi="Arial" w:cs="Arial"/>
          <w:sz w:val="24"/>
          <w:szCs w:val="24"/>
        </w:rPr>
        <w:t>prevenir</w:t>
      </w:r>
      <w:r w:rsidR="00166CB3" w:rsidRPr="005C19C9">
        <w:rPr>
          <w:rFonts w:ascii="Arial" w:hAnsi="Arial" w:cs="Arial"/>
          <w:sz w:val="24"/>
          <w:szCs w:val="24"/>
        </w:rPr>
        <w:t xml:space="preserve"> este </w:t>
      </w:r>
      <w:r w:rsidR="00166CB3" w:rsidRPr="005C19C9">
        <w:rPr>
          <w:rFonts w:ascii="Arial" w:hAnsi="Arial" w:cs="Arial"/>
          <w:sz w:val="24"/>
          <w:szCs w:val="24"/>
        </w:rPr>
        <w:lastRenderedPageBreak/>
        <w:t>tipo de situaciones,</w:t>
      </w:r>
      <w:r w:rsidR="00852740" w:rsidRPr="005C19C9">
        <w:rPr>
          <w:rFonts w:ascii="Arial" w:hAnsi="Arial" w:cs="Arial"/>
          <w:sz w:val="24"/>
          <w:szCs w:val="24"/>
        </w:rPr>
        <w:t xml:space="preserve"> mejores serán las convivencias en las instituciones educativas, además </w:t>
      </w:r>
      <w:r w:rsidR="00166CB3" w:rsidRPr="005C19C9">
        <w:rPr>
          <w:rFonts w:ascii="Arial" w:hAnsi="Arial" w:cs="Arial"/>
          <w:sz w:val="24"/>
          <w:szCs w:val="24"/>
        </w:rPr>
        <w:t xml:space="preserve">de </w:t>
      </w:r>
      <w:r w:rsidR="00852740" w:rsidRPr="005C19C9">
        <w:rPr>
          <w:rFonts w:ascii="Arial" w:hAnsi="Arial" w:cs="Arial"/>
          <w:sz w:val="24"/>
          <w:szCs w:val="24"/>
        </w:rPr>
        <w:t>ayudar a que los alumnos hagan conciencia desde edades tempranas que reaccionar de forma violenta – agresiva no es nada correcto</w:t>
      </w:r>
      <w:r w:rsidR="00166CB3" w:rsidRPr="005C19C9">
        <w:rPr>
          <w:rFonts w:ascii="Arial" w:hAnsi="Arial" w:cs="Arial"/>
          <w:sz w:val="24"/>
          <w:szCs w:val="24"/>
        </w:rPr>
        <w:t xml:space="preserve">, y que siempre el diálogo es una buena salida para resolver problemas. </w:t>
      </w:r>
    </w:p>
    <w:p w14:paraId="52C4C8B9" w14:textId="40F3F3A2" w:rsidR="00852740" w:rsidRPr="005C19C9" w:rsidRDefault="00EF1B77" w:rsidP="001C4424">
      <w:pPr>
        <w:spacing w:line="360" w:lineRule="auto"/>
        <w:jc w:val="both"/>
        <w:rPr>
          <w:rFonts w:ascii="Arial" w:hAnsi="Arial" w:cs="Arial"/>
          <w:sz w:val="24"/>
          <w:szCs w:val="24"/>
        </w:rPr>
      </w:pPr>
      <w:r w:rsidRPr="005C19C9">
        <w:rPr>
          <w:rFonts w:ascii="Arial" w:hAnsi="Arial" w:cs="Arial"/>
          <w:sz w:val="24"/>
          <w:szCs w:val="24"/>
        </w:rPr>
        <w:t>En el acoso escolar intervienen: los agresores, las víctimas y los testigos, es decir los alumnos, docentes u otros miembros de la comunidad escolar que presencian las agresiones hacia las víctimas. Estos últimos juegan un papel muy importante pues suelen estimular las agresiones, cuando se ríen, aplauden, felicitan a los agresores o por el contrario apoyando a las víctimas, denunciando el acoso.</w:t>
      </w:r>
    </w:p>
    <w:p w14:paraId="287E4F3B" w14:textId="17577922" w:rsidR="00EF1B77" w:rsidRPr="005C19C9" w:rsidRDefault="00D14D6F" w:rsidP="001C4424">
      <w:pPr>
        <w:spacing w:line="360" w:lineRule="auto"/>
        <w:jc w:val="both"/>
        <w:rPr>
          <w:rFonts w:ascii="Arial" w:hAnsi="Arial" w:cs="Arial"/>
          <w:sz w:val="24"/>
          <w:szCs w:val="24"/>
        </w:rPr>
      </w:pPr>
      <w:r w:rsidRPr="005C19C9">
        <w:rPr>
          <w:rFonts w:ascii="Arial" w:hAnsi="Arial" w:cs="Arial"/>
          <w:sz w:val="24"/>
          <w:szCs w:val="24"/>
        </w:rPr>
        <w:t xml:space="preserve">Como afirma </w:t>
      </w:r>
      <w:proofErr w:type="spellStart"/>
      <w:r w:rsidR="002F3137" w:rsidRPr="005C19C9">
        <w:rPr>
          <w:rFonts w:ascii="Arial" w:hAnsi="Arial" w:cs="Arial"/>
          <w:sz w:val="24"/>
          <w:szCs w:val="24"/>
        </w:rPr>
        <w:t>Hamodi</w:t>
      </w:r>
      <w:proofErr w:type="spellEnd"/>
      <w:r w:rsidR="002F3137" w:rsidRPr="005C19C9">
        <w:rPr>
          <w:rFonts w:ascii="Arial" w:hAnsi="Arial" w:cs="Arial"/>
          <w:sz w:val="24"/>
          <w:szCs w:val="24"/>
        </w:rPr>
        <w:t xml:space="preserve"> Galán, C., &amp; Jiménez Robles, L. (2018)., la violencia se produce cuando se da una mala interacción entre los individuos y el contexto en el que conviven, </w:t>
      </w:r>
      <w:r w:rsidR="003502BD" w:rsidRPr="005C19C9">
        <w:rPr>
          <w:rFonts w:ascii="Arial" w:hAnsi="Arial" w:cs="Arial"/>
          <w:sz w:val="24"/>
          <w:szCs w:val="24"/>
        </w:rPr>
        <w:t>por ello</w:t>
      </w:r>
      <w:r w:rsidR="002F3137" w:rsidRPr="005C19C9">
        <w:rPr>
          <w:rFonts w:ascii="Arial" w:hAnsi="Arial" w:cs="Arial"/>
          <w:sz w:val="24"/>
          <w:szCs w:val="24"/>
        </w:rPr>
        <w:t xml:space="preserve"> es muy importante que los estudiantes adquieran habilidades que les ayuden a enfrentarse a situaciones difíciles y de conflicto de forma pacífica y sin recurrir a la violencia, tanto en el entorno escolar como en el resto de las esferas sociales, de ahí surge la idea de trabajar actividades dinámicas con niños de 3 a 6 años de edad</w:t>
      </w:r>
      <w:r w:rsidR="003502BD" w:rsidRPr="005C19C9">
        <w:rPr>
          <w:rFonts w:ascii="Arial" w:hAnsi="Arial" w:cs="Arial"/>
          <w:sz w:val="24"/>
          <w:szCs w:val="24"/>
        </w:rPr>
        <w:t>.</w:t>
      </w:r>
    </w:p>
    <w:p w14:paraId="11CED942" w14:textId="68C84B36" w:rsidR="003502BD" w:rsidRPr="005C19C9" w:rsidRDefault="003502BD" w:rsidP="001C4424">
      <w:pPr>
        <w:spacing w:line="360" w:lineRule="auto"/>
        <w:jc w:val="both"/>
        <w:rPr>
          <w:rFonts w:ascii="Arial" w:hAnsi="Arial" w:cs="Arial"/>
          <w:sz w:val="24"/>
          <w:szCs w:val="24"/>
        </w:rPr>
      </w:pPr>
      <w:r w:rsidRPr="005C19C9">
        <w:rPr>
          <w:rFonts w:ascii="Arial" w:hAnsi="Arial" w:cs="Arial"/>
          <w:sz w:val="24"/>
          <w:szCs w:val="24"/>
        </w:rPr>
        <w:t>Recordando que es un trabajo en conjunto en donde se tienen que involucrar los padres de familia, estudiantes, maestros y directivos, teniendo presente el bienestar de cada uno de los alumnos.</w:t>
      </w:r>
    </w:p>
    <w:p w14:paraId="66FA3BB2" w14:textId="1D82A419" w:rsidR="005C19C9" w:rsidRDefault="005C19C9" w:rsidP="001C4424">
      <w:pPr>
        <w:spacing w:line="360" w:lineRule="auto"/>
        <w:jc w:val="both"/>
        <w:rPr>
          <w:rFonts w:ascii="Arial" w:hAnsi="Arial" w:cs="Arial"/>
          <w:b/>
          <w:bCs/>
          <w:sz w:val="24"/>
          <w:szCs w:val="24"/>
        </w:rPr>
      </w:pPr>
      <w:r w:rsidRPr="005C19C9">
        <w:rPr>
          <w:rFonts w:ascii="Arial" w:hAnsi="Arial" w:cs="Arial"/>
          <w:b/>
          <w:bCs/>
          <w:sz w:val="24"/>
          <w:szCs w:val="24"/>
        </w:rPr>
        <w:t>Legislación</w:t>
      </w:r>
    </w:p>
    <w:p w14:paraId="37DE0D01" w14:textId="11BCF55F" w:rsidR="001C4424" w:rsidRDefault="00453B18" w:rsidP="005416B0">
      <w:pPr>
        <w:spacing w:line="360" w:lineRule="auto"/>
        <w:jc w:val="both"/>
        <w:rPr>
          <w:rFonts w:ascii="Arial" w:hAnsi="Arial" w:cs="Arial"/>
          <w:sz w:val="24"/>
          <w:szCs w:val="24"/>
        </w:rPr>
      </w:pPr>
      <w:r w:rsidRPr="00453B18">
        <w:rPr>
          <w:rFonts w:ascii="Arial" w:hAnsi="Arial" w:cs="Arial"/>
          <w:sz w:val="24"/>
          <w:szCs w:val="24"/>
        </w:rPr>
        <w:t>La legislación es el p</w:t>
      </w:r>
      <w:r w:rsidRPr="00453B18">
        <w:rPr>
          <w:rFonts w:ascii="Arial" w:hAnsi="Arial" w:cs="Arial"/>
          <w:sz w:val="24"/>
          <w:szCs w:val="24"/>
        </w:rPr>
        <w:t>roceso por el cual uno o varios órganos del Estado formulan y promulgan determinadas reglas jurídicas de observancia general a las que se da el nombre específico de leyes</w:t>
      </w:r>
      <w:r w:rsidR="00B003AB">
        <w:rPr>
          <w:rFonts w:ascii="Arial" w:hAnsi="Arial" w:cs="Arial"/>
          <w:sz w:val="24"/>
          <w:szCs w:val="24"/>
        </w:rPr>
        <w:t>, en pocas palabras la</w:t>
      </w:r>
      <w:r w:rsidRPr="00453B18">
        <w:rPr>
          <w:rFonts w:ascii="Arial" w:hAnsi="Arial" w:cs="Arial"/>
          <w:sz w:val="24"/>
          <w:szCs w:val="24"/>
        </w:rPr>
        <w:t xml:space="preserve"> ley es el producto de la legislación</w:t>
      </w:r>
      <w:r w:rsidR="000A50F2">
        <w:rPr>
          <w:rFonts w:ascii="Arial" w:hAnsi="Arial" w:cs="Arial"/>
          <w:sz w:val="24"/>
          <w:szCs w:val="24"/>
        </w:rPr>
        <w:t>. A</w:t>
      </w:r>
      <w:r w:rsidR="00B003AB">
        <w:rPr>
          <w:rFonts w:ascii="Arial" w:hAnsi="Arial" w:cs="Arial"/>
          <w:sz w:val="24"/>
          <w:szCs w:val="24"/>
        </w:rPr>
        <w:t>hora</w:t>
      </w:r>
      <w:r w:rsidR="009C75B4">
        <w:rPr>
          <w:rFonts w:ascii="Arial" w:hAnsi="Arial" w:cs="Arial"/>
          <w:sz w:val="24"/>
          <w:szCs w:val="24"/>
        </w:rPr>
        <w:t>,</w:t>
      </w:r>
      <w:r w:rsidR="00B003AB">
        <w:rPr>
          <w:rFonts w:ascii="Arial" w:hAnsi="Arial" w:cs="Arial"/>
          <w:sz w:val="24"/>
          <w:szCs w:val="24"/>
        </w:rPr>
        <w:t xml:space="preserve"> </w:t>
      </w:r>
      <w:r w:rsidR="000A50F2">
        <w:rPr>
          <w:rFonts w:ascii="Arial" w:hAnsi="Arial" w:cs="Arial"/>
          <w:sz w:val="24"/>
          <w:szCs w:val="24"/>
        </w:rPr>
        <w:t xml:space="preserve">como primer momento, hablaré sobre la Constitución Política de los Estados Unidos Mexicanos, del artículo 3°, en donde </w:t>
      </w:r>
      <w:r w:rsidR="00667E46">
        <w:rPr>
          <w:rFonts w:ascii="Arial" w:hAnsi="Arial" w:cs="Arial"/>
          <w:sz w:val="24"/>
          <w:szCs w:val="24"/>
        </w:rPr>
        <w:t>se menciona que toda persona tiene derecho a la educación, y el Estado, Federación, Ciudad y Municipios tienen que garantizarlo, as</w:t>
      </w:r>
      <w:r w:rsidR="009C75B4">
        <w:rPr>
          <w:rFonts w:ascii="Arial" w:hAnsi="Arial" w:cs="Arial"/>
          <w:sz w:val="24"/>
          <w:szCs w:val="24"/>
        </w:rPr>
        <w:t>i</w:t>
      </w:r>
      <w:r w:rsidR="00667E46">
        <w:rPr>
          <w:rFonts w:ascii="Arial" w:hAnsi="Arial" w:cs="Arial"/>
          <w:sz w:val="24"/>
          <w:szCs w:val="24"/>
        </w:rPr>
        <w:t xml:space="preserve">mismo hace hincapié en que la educación básica es obligatoria, </w:t>
      </w:r>
      <w:r w:rsidR="005416B0">
        <w:rPr>
          <w:rFonts w:ascii="Arial" w:hAnsi="Arial" w:cs="Arial"/>
          <w:sz w:val="24"/>
          <w:szCs w:val="24"/>
        </w:rPr>
        <w:t xml:space="preserve">por otro lado, en la Ley General de Educación, en el Capítulo II, artículo 5, se sigue hablando sobre que todos tienen derecho a la educación, pero además de aludir que la educación debe </w:t>
      </w:r>
      <w:r w:rsidR="005416B0" w:rsidRPr="005416B0">
        <w:rPr>
          <w:rFonts w:ascii="Arial" w:hAnsi="Arial" w:cs="Arial"/>
          <w:sz w:val="24"/>
          <w:szCs w:val="24"/>
        </w:rPr>
        <w:t>contribuir a su bienestar, a la</w:t>
      </w:r>
      <w:r w:rsidR="005416B0">
        <w:rPr>
          <w:rFonts w:ascii="Arial" w:hAnsi="Arial" w:cs="Arial"/>
          <w:sz w:val="24"/>
          <w:szCs w:val="24"/>
        </w:rPr>
        <w:t xml:space="preserve"> </w:t>
      </w:r>
      <w:r w:rsidR="005416B0" w:rsidRPr="005416B0">
        <w:rPr>
          <w:rFonts w:ascii="Arial" w:hAnsi="Arial" w:cs="Arial"/>
          <w:sz w:val="24"/>
          <w:szCs w:val="24"/>
        </w:rPr>
        <w:t>transformación y el mejoramiento de la sociedad de la que forma parte.</w:t>
      </w:r>
    </w:p>
    <w:p w14:paraId="5425E04B" w14:textId="63D5A5AE" w:rsidR="005416B0" w:rsidRDefault="005416B0" w:rsidP="005416B0">
      <w:pPr>
        <w:spacing w:line="360" w:lineRule="auto"/>
        <w:jc w:val="both"/>
        <w:rPr>
          <w:rFonts w:ascii="Arial" w:hAnsi="Arial" w:cs="Arial"/>
          <w:sz w:val="24"/>
          <w:szCs w:val="24"/>
        </w:rPr>
      </w:pPr>
      <w:r>
        <w:rPr>
          <w:rFonts w:ascii="Arial" w:hAnsi="Arial" w:cs="Arial"/>
          <w:sz w:val="24"/>
          <w:szCs w:val="24"/>
        </w:rPr>
        <w:lastRenderedPageBreak/>
        <w:t>Ahora, efectivamente la escuela es un factor que puede contribuir a que la sociedad mejore, pero antes es necesario iniciar por la institución educativa,</w:t>
      </w:r>
      <w:r w:rsidR="003A197C">
        <w:rPr>
          <w:rFonts w:ascii="Arial" w:hAnsi="Arial" w:cs="Arial"/>
          <w:sz w:val="24"/>
          <w:szCs w:val="24"/>
        </w:rPr>
        <w:t xml:space="preserve"> </w:t>
      </w:r>
      <w:r>
        <w:rPr>
          <w:rFonts w:ascii="Arial" w:hAnsi="Arial" w:cs="Arial"/>
          <w:sz w:val="24"/>
          <w:szCs w:val="24"/>
        </w:rPr>
        <w:t xml:space="preserve">por </w:t>
      </w:r>
      <w:r w:rsidR="003A197C">
        <w:rPr>
          <w:rFonts w:ascii="Arial" w:hAnsi="Arial" w:cs="Arial"/>
          <w:sz w:val="24"/>
          <w:szCs w:val="24"/>
        </w:rPr>
        <w:t>ello</w:t>
      </w:r>
      <w:r>
        <w:rPr>
          <w:rFonts w:ascii="Arial" w:hAnsi="Arial" w:cs="Arial"/>
          <w:sz w:val="24"/>
          <w:szCs w:val="24"/>
        </w:rPr>
        <w:t xml:space="preserve"> </w:t>
      </w:r>
      <w:r w:rsidR="003A197C">
        <w:rPr>
          <w:rFonts w:ascii="Arial" w:hAnsi="Arial" w:cs="Arial"/>
          <w:sz w:val="24"/>
          <w:szCs w:val="24"/>
        </w:rPr>
        <w:t xml:space="preserve">el hecho implementar </w:t>
      </w:r>
      <w:r>
        <w:rPr>
          <w:rFonts w:ascii="Arial" w:hAnsi="Arial" w:cs="Arial"/>
          <w:sz w:val="24"/>
          <w:szCs w:val="24"/>
        </w:rPr>
        <w:t>actividades para combatir el bullying</w:t>
      </w:r>
      <w:r w:rsidR="003A197C">
        <w:rPr>
          <w:rFonts w:ascii="Arial" w:hAnsi="Arial" w:cs="Arial"/>
          <w:sz w:val="24"/>
          <w:szCs w:val="24"/>
        </w:rPr>
        <w:t xml:space="preserve"> y hacer uso del diálogo para solucionar conflictos desde niveles educativos iniciales como lo es el preescolar, ayudará poco a poco a formar ciudadanos responsables, razonables, y consientes en sus acciones. </w:t>
      </w:r>
    </w:p>
    <w:p w14:paraId="6C979A70" w14:textId="2C20522E" w:rsidR="001C4424" w:rsidRPr="005455EA" w:rsidRDefault="005455EA" w:rsidP="001C4424">
      <w:pPr>
        <w:spacing w:line="360" w:lineRule="auto"/>
        <w:jc w:val="both"/>
        <w:rPr>
          <w:rFonts w:ascii="Arial" w:hAnsi="Arial" w:cs="Arial"/>
          <w:sz w:val="24"/>
          <w:szCs w:val="24"/>
        </w:rPr>
      </w:pPr>
      <w:r>
        <w:rPr>
          <w:rFonts w:ascii="Arial" w:hAnsi="Arial" w:cs="Arial"/>
          <w:sz w:val="24"/>
          <w:szCs w:val="24"/>
        </w:rPr>
        <w:t>Conjuntamente</w:t>
      </w:r>
      <w:r w:rsidR="009C5963">
        <w:rPr>
          <w:rFonts w:ascii="Arial" w:hAnsi="Arial" w:cs="Arial"/>
          <w:sz w:val="24"/>
          <w:szCs w:val="24"/>
        </w:rPr>
        <w:t xml:space="preserve"> est</w:t>
      </w:r>
      <w:r w:rsidR="009C75B4">
        <w:rPr>
          <w:rFonts w:ascii="Arial" w:hAnsi="Arial" w:cs="Arial"/>
          <w:sz w:val="24"/>
          <w:szCs w:val="24"/>
        </w:rPr>
        <w:t>á</w:t>
      </w:r>
      <w:r w:rsidR="009C5963">
        <w:rPr>
          <w:rFonts w:ascii="Arial" w:hAnsi="Arial" w:cs="Arial"/>
          <w:sz w:val="24"/>
          <w:szCs w:val="24"/>
        </w:rPr>
        <w:t xml:space="preserve"> </w:t>
      </w:r>
      <w:r>
        <w:rPr>
          <w:rFonts w:ascii="Arial" w:hAnsi="Arial" w:cs="Arial"/>
          <w:sz w:val="24"/>
          <w:szCs w:val="24"/>
        </w:rPr>
        <w:t xml:space="preserve">la </w:t>
      </w:r>
      <w:r w:rsidRPr="005455EA">
        <w:rPr>
          <w:rFonts w:ascii="Arial" w:hAnsi="Arial" w:cs="Arial"/>
          <w:sz w:val="24"/>
          <w:szCs w:val="24"/>
        </w:rPr>
        <w:t>Ley General de los Derechos de Niñas,</w:t>
      </w:r>
      <w:r>
        <w:rPr>
          <w:rFonts w:ascii="Arial" w:hAnsi="Arial" w:cs="Arial"/>
          <w:sz w:val="24"/>
          <w:szCs w:val="24"/>
        </w:rPr>
        <w:t xml:space="preserve"> </w:t>
      </w:r>
      <w:r w:rsidRPr="005455EA">
        <w:rPr>
          <w:rFonts w:ascii="Arial" w:hAnsi="Arial" w:cs="Arial"/>
          <w:sz w:val="24"/>
          <w:szCs w:val="24"/>
        </w:rPr>
        <w:t>Niños y Adolescentes</w:t>
      </w:r>
      <w:r>
        <w:rPr>
          <w:rFonts w:ascii="Arial" w:hAnsi="Arial" w:cs="Arial"/>
          <w:sz w:val="24"/>
          <w:szCs w:val="24"/>
        </w:rPr>
        <w:t>, en donde en el artículo 2, se hace mención que se deben garantizar sus derechos, además de que se plasman principios rec</w:t>
      </w:r>
      <w:bookmarkStart w:id="0" w:name="_GoBack"/>
      <w:bookmarkEnd w:id="0"/>
      <w:r>
        <w:rPr>
          <w:rFonts w:ascii="Arial" w:hAnsi="Arial" w:cs="Arial"/>
          <w:sz w:val="24"/>
          <w:szCs w:val="24"/>
        </w:rPr>
        <w:t xml:space="preserve">tores en donde se substancia el derecho a la vida, a la no discriminación, a la igualdad, inclusión, y sobre todo </w:t>
      </w:r>
      <w:r>
        <w:rPr>
          <w:rFonts w:ascii="Arial" w:hAnsi="Arial" w:cs="Arial"/>
          <w:sz w:val="24"/>
          <w:szCs w:val="24"/>
        </w:rPr>
        <w:t>al acceso a una vida libre de violencia</w:t>
      </w:r>
      <w:r>
        <w:rPr>
          <w:rFonts w:ascii="Arial" w:hAnsi="Arial" w:cs="Arial"/>
          <w:sz w:val="24"/>
          <w:szCs w:val="24"/>
        </w:rPr>
        <w:t xml:space="preserve">. </w:t>
      </w:r>
    </w:p>
    <w:p w14:paraId="0DEF2AED" w14:textId="77777777" w:rsidR="001C4424" w:rsidRDefault="001C4424" w:rsidP="001C4424">
      <w:pPr>
        <w:spacing w:line="360" w:lineRule="auto"/>
        <w:jc w:val="both"/>
        <w:rPr>
          <w:rFonts w:ascii="Arial" w:hAnsi="Arial" w:cs="Arial"/>
          <w:b/>
          <w:bCs/>
          <w:sz w:val="24"/>
          <w:szCs w:val="24"/>
        </w:rPr>
      </w:pPr>
      <w:r>
        <w:rPr>
          <w:rFonts w:ascii="Arial" w:hAnsi="Arial" w:cs="Arial"/>
          <w:b/>
          <w:bCs/>
          <w:sz w:val="24"/>
          <w:szCs w:val="24"/>
        </w:rPr>
        <w:t>Actividad ejecutada</w:t>
      </w:r>
    </w:p>
    <w:p w14:paraId="6055BFAE" w14:textId="0961F48B" w:rsidR="005C19C9" w:rsidRPr="005C19C9" w:rsidRDefault="005C19C9" w:rsidP="001C4424">
      <w:pPr>
        <w:spacing w:line="360" w:lineRule="auto"/>
        <w:jc w:val="both"/>
        <w:rPr>
          <w:rFonts w:ascii="Arial" w:hAnsi="Arial" w:cs="Arial"/>
          <w:sz w:val="24"/>
          <w:szCs w:val="24"/>
        </w:rPr>
      </w:pPr>
      <w:r w:rsidRPr="005C19C9">
        <w:rPr>
          <w:rFonts w:ascii="Arial" w:hAnsi="Arial" w:cs="Arial"/>
          <w:sz w:val="24"/>
          <w:szCs w:val="24"/>
        </w:rPr>
        <w:t>La actividad que se había planeado fue enfocada a clases presencial, sin embargo, hubo contratiempos y se aplicó de manera virtual, es decir, por WhatsApp, esto debido a que una semana se suspendieron clases por falta agua en el jardín, las tuberías se taparon y por indicaciones de mi académica de acompañamiento (AA), se tuvo que trabajar a distancia, y después, a la siguiente semana fuimos citadas a tutorías las cuales duran una semana, y como es en otro municipio esa semana también se trabaja por el grupo de WhatsApp.</w:t>
      </w:r>
    </w:p>
    <w:p w14:paraId="54A76661" w14:textId="77777777" w:rsidR="005C19C9" w:rsidRPr="005C19C9" w:rsidRDefault="005C19C9" w:rsidP="001C4424">
      <w:pPr>
        <w:spacing w:line="360" w:lineRule="auto"/>
        <w:jc w:val="both"/>
        <w:rPr>
          <w:rFonts w:ascii="Arial" w:hAnsi="Arial" w:cs="Arial"/>
          <w:sz w:val="24"/>
          <w:szCs w:val="24"/>
        </w:rPr>
      </w:pPr>
      <w:r w:rsidRPr="005C19C9">
        <w:rPr>
          <w:rFonts w:ascii="Arial" w:hAnsi="Arial" w:cs="Arial"/>
          <w:sz w:val="24"/>
          <w:szCs w:val="24"/>
        </w:rPr>
        <w:t>Así que la planeación se adecuo para que se pudiera trabajar de esta manera, pero sin perder el aprendizaje que se tenía desde un inicio, a continuación, describo cada una de las actividades (inicio, desarrollo, y cierre), y agrego algunas evidencias de cada una.</w:t>
      </w:r>
    </w:p>
    <w:p w14:paraId="350F6DDB" w14:textId="77777777" w:rsidR="005C19C9" w:rsidRPr="005C19C9" w:rsidRDefault="005C19C9" w:rsidP="001C4424">
      <w:pPr>
        <w:pStyle w:val="Prrafodelista"/>
        <w:numPr>
          <w:ilvl w:val="0"/>
          <w:numId w:val="2"/>
        </w:numPr>
        <w:spacing w:line="360" w:lineRule="auto"/>
        <w:jc w:val="both"/>
        <w:rPr>
          <w:rFonts w:ascii="Arial" w:hAnsi="Arial" w:cs="Arial"/>
          <w:sz w:val="24"/>
          <w:szCs w:val="24"/>
        </w:rPr>
      </w:pPr>
      <w:r w:rsidRPr="005C19C9">
        <w:rPr>
          <w:rFonts w:ascii="Arial" w:hAnsi="Arial" w:cs="Arial"/>
          <w:sz w:val="24"/>
          <w:szCs w:val="24"/>
        </w:rPr>
        <w:t>Inicio: En la actividad de inicio lo que realicé fue mandar un vídeo (</w:t>
      </w:r>
      <w:proofErr w:type="spellStart"/>
      <w:r w:rsidRPr="005C19C9">
        <w:rPr>
          <w:rFonts w:ascii="Arial" w:hAnsi="Arial" w:cs="Arial"/>
          <w:sz w:val="24"/>
          <w:szCs w:val="24"/>
        </w:rPr>
        <w:t>tik</w:t>
      </w:r>
      <w:proofErr w:type="spellEnd"/>
      <w:r w:rsidRPr="005C19C9">
        <w:rPr>
          <w:rFonts w:ascii="Arial" w:hAnsi="Arial" w:cs="Arial"/>
          <w:sz w:val="24"/>
          <w:szCs w:val="24"/>
        </w:rPr>
        <w:t xml:space="preserve"> </w:t>
      </w:r>
      <w:proofErr w:type="spellStart"/>
      <w:r w:rsidRPr="005C19C9">
        <w:rPr>
          <w:rFonts w:ascii="Arial" w:hAnsi="Arial" w:cs="Arial"/>
          <w:sz w:val="24"/>
          <w:szCs w:val="24"/>
        </w:rPr>
        <w:t>tok</w:t>
      </w:r>
      <w:proofErr w:type="spellEnd"/>
      <w:r w:rsidRPr="005C19C9">
        <w:rPr>
          <w:rFonts w:ascii="Arial" w:hAnsi="Arial" w:cs="Arial"/>
          <w:sz w:val="24"/>
          <w:szCs w:val="24"/>
        </w:rPr>
        <w:t xml:space="preserve">), en donde les explico a los alumnos de lo que vamos a hablar y a realizar en ese día, posteriormente les envié un vídeo de un cuento para que lo observaran, y algunas preguntas acordes al vídeo para que reflexionaran. </w:t>
      </w:r>
    </w:p>
    <w:p w14:paraId="2BF64380" w14:textId="57825FB1" w:rsidR="005C19C9" w:rsidRPr="005C19C9" w:rsidRDefault="005C19C9" w:rsidP="001C4424">
      <w:pPr>
        <w:spacing w:line="360" w:lineRule="auto"/>
        <w:jc w:val="center"/>
        <w:rPr>
          <w:rFonts w:ascii="Arial" w:hAnsi="Arial" w:cs="Arial"/>
          <w:sz w:val="24"/>
          <w:szCs w:val="24"/>
        </w:rPr>
      </w:pPr>
      <w:r w:rsidRPr="005C19C9">
        <w:rPr>
          <w:rFonts w:ascii="Arial" w:hAnsi="Arial" w:cs="Arial"/>
          <w:noProof/>
          <w:sz w:val="24"/>
          <w:szCs w:val="24"/>
        </w:rPr>
        <w:drawing>
          <wp:inline distT="0" distB="0" distL="0" distR="0" wp14:anchorId="6B3039A4" wp14:editId="248263A1">
            <wp:extent cx="2323465" cy="190495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1322" cy="1927794"/>
                    </a:xfrm>
                    <a:prstGeom prst="rect">
                      <a:avLst/>
                    </a:prstGeom>
                    <a:noFill/>
                    <a:ln>
                      <a:noFill/>
                    </a:ln>
                  </pic:spPr>
                </pic:pic>
              </a:graphicData>
            </a:graphic>
          </wp:inline>
        </w:drawing>
      </w:r>
      <w:r w:rsidRPr="005C19C9">
        <w:rPr>
          <w:rFonts w:ascii="Arial" w:hAnsi="Arial" w:cs="Arial"/>
          <w:noProof/>
          <w:sz w:val="24"/>
          <w:szCs w:val="24"/>
        </w:rPr>
        <w:drawing>
          <wp:inline distT="0" distB="0" distL="0" distR="0" wp14:anchorId="34202A6F" wp14:editId="3785A7E5">
            <wp:extent cx="2667000" cy="1924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p>
    <w:p w14:paraId="21885048" w14:textId="7C0ACBD4" w:rsidR="005C19C9" w:rsidRPr="005C19C9" w:rsidRDefault="005C19C9" w:rsidP="001C4424">
      <w:pPr>
        <w:spacing w:line="360" w:lineRule="auto"/>
        <w:jc w:val="center"/>
        <w:rPr>
          <w:rFonts w:ascii="Arial" w:hAnsi="Arial" w:cs="Arial"/>
          <w:sz w:val="24"/>
          <w:szCs w:val="24"/>
        </w:rPr>
      </w:pPr>
      <w:r w:rsidRPr="005C19C9">
        <w:rPr>
          <w:rFonts w:ascii="Arial" w:hAnsi="Arial" w:cs="Arial"/>
          <w:noProof/>
          <w:sz w:val="24"/>
          <w:szCs w:val="24"/>
        </w:rPr>
        <w:lastRenderedPageBreak/>
        <w:drawing>
          <wp:inline distT="0" distB="0" distL="0" distR="0" wp14:anchorId="5108C6DB" wp14:editId="39152A76">
            <wp:extent cx="4162425" cy="1533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1533525"/>
                    </a:xfrm>
                    <a:prstGeom prst="rect">
                      <a:avLst/>
                    </a:prstGeom>
                    <a:noFill/>
                    <a:ln>
                      <a:noFill/>
                    </a:ln>
                  </pic:spPr>
                </pic:pic>
              </a:graphicData>
            </a:graphic>
          </wp:inline>
        </w:drawing>
      </w:r>
    </w:p>
    <w:p w14:paraId="057C9847" w14:textId="77777777" w:rsidR="005C19C9" w:rsidRPr="005C19C9" w:rsidRDefault="005C19C9" w:rsidP="001C4424">
      <w:pPr>
        <w:spacing w:line="360" w:lineRule="auto"/>
        <w:jc w:val="both"/>
        <w:rPr>
          <w:rFonts w:ascii="Arial" w:hAnsi="Arial" w:cs="Arial"/>
          <w:sz w:val="24"/>
          <w:szCs w:val="24"/>
        </w:rPr>
      </w:pPr>
      <w:r w:rsidRPr="005C19C9">
        <w:rPr>
          <w:rFonts w:ascii="Arial" w:hAnsi="Arial" w:cs="Arial"/>
          <w:sz w:val="24"/>
          <w:szCs w:val="24"/>
        </w:rPr>
        <w:t xml:space="preserve">En esta actividad sólo algunas madres de familia enviaron evidencia de audios de los alumnos, en donde responde las preguntas. </w:t>
      </w:r>
    </w:p>
    <w:p w14:paraId="17EA7F29" w14:textId="77777777" w:rsidR="005C19C9" w:rsidRPr="005C19C9" w:rsidRDefault="005C19C9" w:rsidP="001C4424">
      <w:pPr>
        <w:pStyle w:val="Prrafodelista"/>
        <w:numPr>
          <w:ilvl w:val="0"/>
          <w:numId w:val="2"/>
        </w:numPr>
        <w:spacing w:line="360" w:lineRule="auto"/>
        <w:jc w:val="both"/>
        <w:rPr>
          <w:rFonts w:ascii="Arial" w:hAnsi="Arial" w:cs="Arial"/>
          <w:sz w:val="24"/>
          <w:szCs w:val="24"/>
        </w:rPr>
      </w:pPr>
      <w:r w:rsidRPr="005C19C9">
        <w:rPr>
          <w:rFonts w:ascii="Arial" w:hAnsi="Arial" w:cs="Arial"/>
          <w:sz w:val="24"/>
          <w:szCs w:val="24"/>
        </w:rPr>
        <w:t xml:space="preserve">Desarrollo: En el desarrollo se les envió una ruleta con números e imágenes en relación a actitudes positivas y negativas acorde a una buena convivencia, ahí tenían que elegir una y enviar un vídeo en donde respondieran si era una actitud mala o buena y por qué. </w:t>
      </w:r>
    </w:p>
    <w:p w14:paraId="691D0C8E" w14:textId="3C9266E6" w:rsidR="005C19C9" w:rsidRPr="005C19C9" w:rsidRDefault="005C19C9" w:rsidP="001C4424">
      <w:pPr>
        <w:spacing w:line="360" w:lineRule="auto"/>
        <w:jc w:val="center"/>
        <w:rPr>
          <w:rFonts w:ascii="Arial" w:hAnsi="Arial" w:cs="Arial"/>
          <w:sz w:val="24"/>
          <w:szCs w:val="24"/>
        </w:rPr>
      </w:pPr>
      <w:r w:rsidRPr="005C19C9">
        <w:rPr>
          <w:rFonts w:ascii="Arial" w:hAnsi="Arial" w:cs="Arial"/>
          <w:noProof/>
          <w:sz w:val="24"/>
          <w:szCs w:val="24"/>
        </w:rPr>
        <w:drawing>
          <wp:inline distT="0" distB="0" distL="0" distR="0" wp14:anchorId="58C193ED" wp14:editId="177A6954">
            <wp:extent cx="1895475" cy="13725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810" cy="1380069"/>
                    </a:xfrm>
                    <a:prstGeom prst="rect">
                      <a:avLst/>
                    </a:prstGeom>
                    <a:noFill/>
                    <a:ln>
                      <a:noFill/>
                    </a:ln>
                  </pic:spPr>
                </pic:pic>
              </a:graphicData>
            </a:graphic>
          </wp:inline>
        </w:drawing>
      </w:r>
      <w:r w:rsidRPr="005C19C9">
        <w:rPr>
          <w:rFonts w:ascii="Arial" w:hAnsi="Arial" w:cs="Arial"/>
          <w:noProof/>
          <w:sz w:val="24"/>
          <w:szCs w:val="24"/>
        </w:rPr>
        <w:drawing>
          <wp:inline distT="0" distB="0" distL="0" distR="0" wp14:anchorId="1554D92C" wp14:editId="75F469F9">
            <wp:extent cx="1390253" cy="1496033"/>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4351" cy="1511204"/>
                    </a:xfrm>
                    <a:prstGeom prst="rect">
                      <a:avLst/>
                    </a:prstGeom>
                    <a:noFill/>
                    <a:ln>
                      <a:noFill/>
                    </a:ln>
                  </pic:spPr>
                </pic:pic>
              </a:graphicData>
            </a:graphic>
          </wp:inline>
        </w:drawing>
      </w:r>
    </w:p>
    <w:p w14:paraId="1A77945B" w14:textId="260A1AC9" w:rsidR="005C19C9" w:rsidRDefault="001C4424" w:rsidP="001C4424">
      <w:pPr>
        <w:spacing w:line="360" w:lineRule="auto"/>
        <w:jc w:val="both"/>
        <w:rPr>
          <w:rFonts w:ascii="Arial" w:hAnsi="Arial" w:cs="Arial"/>
          <w:sz w:val="24"/>
          <w:szCs w:val="24"/>
        </w:rPr>
      </w:pPr>
      <w:r w:rsidRPr="005C19C9">
        <w:rPr>
          <w:rFonts w:ascii="Arial" w:hAnsi="Arial" w:cs="Arial"/>
          <w:noProof/>
          <w:sz w:val="24"/>
          <w:szCs w:val="24"/>
        </w:rPr>
        <mc:AlternateContent>
          <mc:Choice Requires="wps">
            <w:drawing>
              <wp:anchor distT="0" distB="0" distL="114300" distR="114300" simplePos="0" relativeHeight="251659264" behindDoc="0" locked="0" layoutInCell="1" allowOverlap="1" wp14:anchorId="111EF1D5" wp14:editId="6CB24923">
                <wp:simplePos x="0" y="0"/>
                <wp:positionH relativeFrom="margin">
                  <wp:align>center</wp:align>
                </wp:positionH>
                <wp:positionV relativeFrom="paragraph">
                  <wp:posOffset>5080</wp:posOffset>
                </wp:positionV>
                <wp:extent cx="5857875" cy="90487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5857875" cy="904875"/>
                        </a:xfrm>
                        <a:prstGeom prst="rect">
                          <a:avLst/>
                        </a:prstGeom>
                        <a:solidFill>
                          <a:schemeClr val="bg1"/>
                        </a:solidFill>
                        <a:ln w="6350">
                          <a:solidFill>
                            <a:schemeClr val="bg1"/>
                          </a:solidFill>
                        </a:ln>
                      </wps:spPr>
                      <wps:txbx>
                        <w:txbxContent>
                          <w:p w14:paraId="06FD2B1D" w14:textId="77777777" w:rsidR="005C19C9" w:rsidRDefault="005C19C9" w:rsidP="005C19C9">
                            <w:r>
                              <w:t xml:space="preserve">Link de vídeo: </w:t>
                            </w:r>
                          </w:p>
                          <w:p w14:paraId="396BAC23" w14:textId="77777777" w:rsidR="005C19C9" w:rsidRDefault="005C19C9" w:rsidP="005C19C9">
                            <w:hyperlink r:id="rId11" w:history="1">
                              <w:r>
                                <w:rPr>
                                  <w:rStyle w:val="Hipervnculo"/>
                                </w:rPr>
                                <w:t>https://drive.google.com/file/d/1M__WV9m4tnjNBeMSLa_ZRC2vr3dO_Hrb/view?usp=sharing</w:t>
                              </w:r>
                            </w:hyperlink>
                          </w:p>
                          <w:p w14:paraId="72B781D2" w14:textId="77777777" w:rsidR="005C19C9" w:rsidRDefault="005C19C9" w:rsidP="005C1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1EF1D5" id="_x0000_t202" coordsize="21600,21600" o:spt="202" path="m,l,21600r21600,l21600,xe">
                <v:stroke joinstyle="miter"/>
                <v:path gradientshapeok="t" o:connecttype="rect"/>
              </v:shapetype>
              <v:shape id="Cuadro de texto 10" o:spid="_x0000_s1026" type="#_x0000_t202" style="position:absolute;left:0;text-align:left;margin-left:0;margin-top:.4pt;width:461.25pt;height:71.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" fillcolor="white [3212]" strokecolor="white [3212]" strokeweight=".5pt">
                <v:textbox>
                  <w:txbxContent>
                    <w:p w14:paraId="06FD2B1D" w14:textId="77777777" w:rsidR="005C19C9" w:rsidRDefault="005C19C9" w:rsidP="005C19C9">
                      <w:r>
                        <w:t xml:space="preserve">Link de vídeo: </w:t>
                      </w:r>
                    </w:p>
                    <w:p w14:paraId="396BAC23" w14:textId="77777777" w:rsidR="005C19C9" w:rsidRDefault="005C19C9" w:rsidP="005C19C9">
                      <w:hyperlink r:id="rId12" w:history="1">
                        <w:r>
                          <w:rPr>
                            <w:rStyle w:val="Hipervnculo"/>
                          </w:rPr>
                          <w:t>https://drive.google.com/file/d/1M__WV9m4tnjNBeMSLa_ZRC2vr3dO_Hrb/view?usp=sharing</w:t>
                        </w:r>
                      </w:hyperlink>
                    </w:p>
                    <w:p w14:paraId="72B781D2" w14:textId="77777777" w:rsidR="005C19C9" w:rsidRDefault="005C19C9" w:rsidP="005C19C9"/>
                  </w:txbxContent>
                </v:textbox>
                <w10:wrap anchorx="margin"/>
              </v:shape>
            </w:pict>
          </mc:Fallback>
        </mc:AlternateContent>
      </w:r>
    </w:p>
    <w:p w14:paraId="62CD8484" w14:textId="01619A84" w:rsidR="001C4424" w:rsidRDefault="001C4424" w:rsidP="001C4424">
      <w:pPr>
        <w:spacing w:line="360" w:lineRule="auto"/>
        <w:jc w:val="both"/>
        <w:rPr>
          <w:rFonts w:ascii="Arial" w:hAnsi="Arial" w:cs="Arial"/>
          <w:sz w:val="24"/>
          <w:szCs w:val="24"/>
        </w:rPr>
      </w:pPr>
    </w:p>
    <w:p w14:paraId="18717646" w14:textId="77777777" w:rsidR="001C4424" w:rsidRPr="005C19C9" w:rsidRDefault="001C4424" w:rsidP="001C4424">
      <w:pPr>
        <w:spacing w:line="360" w:lineRule="auto"/>
        <w:jc w:val="both"/>
        <w:rPr>
          <w:rFonts w:ascii="Arial" w:hAnsi="Arial" w:cs="Arial"/>
          <w:sz w:val="24"/>
          <w:szCs w:val="24"/>
        </w:rPr>
      </w:pPr>
    </w:p>
    <w:p w14:paraId="788328B1" w14:textId="77777777" w:rsidR="005C19C9" w:rsidRPr="005C19C9" w:rsidRDefault="005C19C9" w:rsidP="001C4424">
      <w:pPr>
        <w:pStyle w:val="Prrafodelista"/>
        <w:numPr>
          <w:ilvl w:val="0"/>
          <w:numId w:val="2"/>
        </w:numPr>
        <w:spacing w:line="360" w:lineRule="auto"/>
        <w:jc w:val="both"/>
        <w:rPr>
          <w:rFonts w:ascii="Arial" w:hAnsi="Arial" w:cs="Arial"/>
          <w:sz w:val="24"/>
          <w:szCs w:val="24"/>
        </w:rPr>
      </w:pPr>
      <w:r w:rsidRPr="005C19C9">
        <w:rPr>
          <w:rFonts w:ascii="Arial" w:hAnsi="Arial" w:cs="Arial"/>
          <w:sz w:val="24"/>
          <w:szCs w:val="24"/>
        </w:rPr>
        <w:t xml:space="preserve">Cierre: En el desarrollo se les pidió que hablaran con su mamá sobre las buenas y malas acciones, y que realizaran un dibujo de una sana y mala convivencia, y explicaran mediante un audio lo que dibujaron. </w:t>
      </w:r>
    </w:p>
    <w:p w14:paraId="6806CC39" w14:textId="2A13ABBD" w:rsidR="001C4424" w:rsidRPr="001C4424" w:rsidRDefault="005C19C9" w:rsidP="001C4424">
      <w:pPr>
        <w:spacing w:line="360" w:lineRule="auto"/>
        <w:jc w:val="center"/>
        <w:rPr>
          <w:rFonts w:ascii="Arial" w:hAnsi="Arial" w:cs="Arial"/>
          <w:sz w:val="24"/>
          <w:szCs w:val="24"/>
        </w:rPr>
      </w:pPr>
      <w:r w:rsidRPr="005C19C9">
        <w:rPr>
          <w:rFonts w:ascii="Arial" w:hAnsi="Arial" w:cs="Arial"/>
          <w:noProof/>
          <w:sz w:val="24"/>
          <w:szCs w:val="24"/>
        </w:rPr>
        <w:lastRenderedPageBreak/>
        <w:drawing>
          <wp:inline distT="0" distB="0" distL="0" distR="0" wp14:anchorId="731C19F0" wp14:editId="576DD3E5">
            <wp:extent cx="1409700" cy="290750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872" cy="2918173"/>
                    </a:xfrm>
                    <a:prstGeom prst="rect">
                      <a:avLst/>
                    </a:prstGeom>
                    <a:noFill/>
                    <a:ln>
                      <a:noFill/>
                    </a:ln>
                  </pic:spPr>
                </pic:pic>
              </a:graphicData>
            </a:graphic>
          </wp:inline>
        </w:drawing>
      </w:r>
      <w:r w:rsidRPr="005C19C9">
        <w:rPr>
          <w:rFonts w:ascii="Arial" w:hAnsi="Arial" w:cs="Arial"/>
          <w:noProof/>
          <w:sz w:val="24"/>
          <w:szCs w:val="24"/>
        </w:rPr>
        <w:drawing>
          <wp:inline distT="0" distB="0" distL="0" distR="0" wp14:anchorId="181C0BCB" wp14:editId="4EE5F7F7">
            <wp:extent cx="1781175" cy="288822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334" cy="2888483"/>
                    </a:xfrm>
                    <a:prstGeom prst="rect">
                      <a:avLst/>
                    </a:prstGeom>
                    <a:noFill/>
                    <a:ln>
                      <a:noFill/>
                    </a:ln>
                  </pic:spPr>
                </pic:pic>
              </a:graphicData>
            </a:graphic>
          </wp:inline>
        </w:drawing>
      </w:r>
    </w:p>
    <w:p w14:paraId="228EB4DA" w14:textId="6AD1CE5A" w:rsidR="005C19C9" w:rsidRDefault="005C19C9" w:rsidP="001C4424">
      <w:pPr>
        <w:spacing w:line="360" w:lineRule="auto"/>
        <w:jc w:val="both"/>
        <w:rPr>
          <w:rFonts w:ascii="Arial" w:hAnsi="Arial" w:cs="Arial"/>
          <w:b/>
          <w:bCs/>
          <w:sz w:val="24"/>
          <w:szCs w:val="24"/>
        </w:rPr>
      </w:pPr>
      <w:r w:rsidRPr="005C19C9">
        <w:rPr>
          <w:rFonts w:ascii="Arial" w:hAnsi="Arial" w:cs="Arial"/>
          <w:b/>
          <w:bCs/>
          <w:sz w:val="24"/>
          <w:szCs w:val="24"/>
        </w:rPr>
        <w:t>Conclusi</w:t>
      </w:r>
      <w:r w:rsidRPr="005C19C9">
        <w:rPr>
          <w:rFonts w:ascii="Arial" w:hAnsi="Arial" w:cs="Arial"/>
          <w:b/>
          <w:bCs/>
          <w:sz w:val="24"/>
          <w:szCs w:val="24"/>
        </w:rPr>
        <w:t>ón</w:t>
      </w:r>
    </w:p>
    <w:p w14:paraId="0DE6451D" w14:textId="372B41CA" w:rsidR="003A197C" w:rsidRDefault="003A197C" w:rsidP="001C4424">
      <w:pPr>
        <w:spacing w:line="360" w:lineRule="auto"/>
        <w:jc w:val="both"/>
        <w:rPr>
          <w:rFonts w:ascii="Arial" w:hAnsi="Arial" w:cs="Arial"/>
          <w:sz w:val="24"/>
          <w:szCs w:val="24"/>
        </w:rPr>
      </w:pPr>
      <w:r w:rsidRPr="003A197C">
        <w:rPr>
          <w:rFonts w:ascii="Arial" w:hAnsi="Arial" w:cs="Arial"/>
          <w:sz w:val="24"/>
          <w:szCs w:val="24"/>
        </w:rPr>
        <w:t>En definitiva, el acoso escolar es un tema que se debe trabajar siempre p</w:t>
      </w:r>
      <w:r>
        <w:rPr>
          <w:rFonts w:ascii="Arial" w:hAnsi="Arial" w:cs="Arial"/>
          <w:sz w:val="24"/>
          <w:szCs w:val="24"/>
        </w:rPr>
        <w:t>or c</w:t>
      </w:r>
      <w:r w:rsidRPr="003A197C">
        <w:rPr>
          <w:rFonts w:ascii="Arial" w:hAnsi="Arial" w:cs="Arial"/>
          <w:sz w:val="24"/>
          <w:szCs w:val="24"/>
        </w:rPr>
        <w:t xml:space="preserve">ombatirlo, </w:t>
      </w:r>
      <w:r>
        <w:rPr>
          <w:rFonts w:ascii="Arial" w:hAnsi="Arial" w:cs="Arial"/>
          <w:sz w:val="24"/>
          <w:szCs w:val="24"/>
        </w:rPr>
        <w:t>si bien la educación es obligatoria, y se piensa que puede ayudar a formar buen</w:t>
      </w:r>
      <w:r w:rsidR="00B75949">
        <w:rPr>
          <w:rFonts w:ascii="Arial" w:hAnsi="Arial" w:cs="Arial"/>
          <w:sz w:val="24"/>
          <w:szCs w:val="24"/>
        </w:rPr>
        <w:t xml:space="preserve">os </w:t>
      </w:r>
      <w:r>
        <w:rPr>
          <w:rFonts w:ascii="Arial" w:hAnsi="Arial" w:cs="Arial"/>
          <w:sz w:val="24"/>
          <w:szCs w:val="24"/>
        </w:rPr>
        <w:t xml:space="preserve">ciudadanos, también debe </w:t>
      </w:r>
      <w:r w:rsidR="00B75949">
        <w:rPr>
          <w:rFonts w:ascii="Arial" w:hAnsi="Arial" w:cs="Arial"/>
          <w:sz w:val="24"/>
          <w:szCs w:val="24"/>
        </w:rPr>
        <w:t xml:space="preserve">tenerse como un espacio seguro, en donde cada niño tenga el deseo de asistir, disfrute su estancia, se exprese y forme una buena comunicación con sus compañeros. </w:t>
      </w:r>
    </w:p>
    <w:p w14:paraId="57BCDE78" w14:textId="5D5D5E1C" w:rsidR="005C19C9" w:rsidRPr="005C19C9" w:rsidRDefault="00B75949" w:rsidP="001C4424">
      <w:pPr>
        <w:spacing w:line="360" w:lineRule="auto"/>
        <w:jc w:val="both"/>
        <w:rPr>
          <w:rFonts w:ascii="Arial" w:hAnsi="Arial" w:cs="Arial"/>
          <w:sz w:val="24"/>
          <w:szCs w:val="24"/>
        </w:rPr>
      </w:pPr>
      <w:r>
        <w:rPr>
          <w:rFonts w:ascii="Arial" w:hAnsi="Arial" w:cs="Arial"/>
          <w:sz w:val="24"/>
          <w:szCs w:val="24"/>
        </w:rPr>
        <w:t>Por otro lado c</w:t>
      </w:r>
      <w:r w:rsidR="005C19C9" w:rsidRPr="005C19C9">
        <w:rPr>
          <w:rFonts w:ascii="Arial" w:hAnsi="Arial" w:cs="Arial"/>
          <w:sz w:val="24"/>
          <w:szCs w:val="24"/>
        </w:rPr>
        <w:t xml:space="preserve">on la actividad que </w:t>
      </w:r>
      <w:r>
        <w:rPr>
          <w:rFonts w:ascii="Arial" w:hAnsi="Arial" w:cs="Arial"/>
          <w:sz w:val="24"/>
          <w:szCs w:val="24"/>
        </w:rPr>
        <w:t xml:space="preserve">se ejecutó, puedo decir que </w:t>
      </w:r>
      <w:r w:rsidR="005C19C9" w:rsidRPr="005C19C9">
        <w:rPr>
          <w:rFonts w:ascii="Arial" w:hAnsi="Arial" w:cs="Arial"/>
          <w:sz w:val="24"/>
          <w:szCs w:val="24"/>
        </w:rPr>
        <w:t>en estos tiempos es indispensable tener diferentes formas de trabajo por si se llegan a presentar clases virtuales, además el uso de material manipulable es muy necesario para que los alumnos comprendan más el tema, aunque con esta ejecución de la actividad se tuvieron respuestas buenas, al estar con alumnos de manera presencial, y al cuestionarlos un poco sobre lo ya antes realizados me di cuenta que ellos ven a la violencia sólo como actos físicos, algunos ya comprenden las buenas y malas acciones, y sobre lo importante que es convivir.</w:t>
      </w:r>
    </w:p>
    <w:p w14:paraId="5748486C" w14:textId="2631EDF3" w:rsidR="00B75949" w:rsidRPr="005C19C9" w:rsidRDefault="005C19C9" w:rsidP="001C4424">
      <w:pPr>
        <w:spacing w:line="360" w:lineRule="auto"/>
        <w:jc w:val="both"/>
        <w:rPr>
          <w:rFonts w:ascii="Arial" w:hAnsi="Arial" w:cs="Arial"/>
          <w:sz w:val="24"/>
          <w:szCs w:val="24"/>
        </w:rPr>
      </w:pPr>
      <w:r w:rsidRPr="005C19C9">
        <w:rPr>
          <w:rFonts w:ascii="Arial" w:hAnsi="Arial" w:cs="Arial"/>
          <w:sz w:val="24"/>
          <w:szCs w:val="24"/>
        </w:rPr>
        <w:t>Para mis próximas prácticas puedo incluir el uso de títeres y poner diferentes escenarios a su disposición para que comprendan mejor estas situaciones</w:t>
      </w:r>
      <w:r w:rsidR="00B75949">
        <w:rPr>
          <w:rFonts w:ascii="Arial" w:hAnsi="Arial" w:cs="Arial"/>
          <w:sz w:val="24"/>
          <w:szCs w:val="24"/>
        </w:rPr>
        <w:t xml:space="preserve">, además de incluir actividades en donde los padres </w:t>
      </w:r>
      <w:r w:rsidR="005455EA">
        <w:rPr>
          <w:rFonts w:ascii="Arial" w:hAnsi="Arial" w:cs="Arial"/>
          <w:sz w:val="24"/>
          <w:szCs w:val="24"/>
        </w:rPr>
        <w:t>d</w:t>
      </w:r>
      <w:r w:rsidR="00B75949">
        <w:rPr>
          <w:rFonts w:ascii="Arial" w:hAnsi="Arial" w:cs="Arial"/>
          <w:sz w:val="24"/>
          <w:szCs w:val="24"/>
        </w:rPr>
        <w:t xml:space="preserve">e familia se involucren más, y así empezar a trabajar estos temas desde el contexto inmediato del alumno. </w:t>
      </w:r>
    </w:p>
    <w:p w14:paraId="1BD19FFB" w14:textId="4FB04162" w:rsidR="003502BD" w:rsidRDefault="003502BD" w:rsidP="00EF1B77">
      <w:pPr>
        <w:spacing w:line="360" w:lineRule="auto"/>
        <w:rPr>
          <w:rFonts w:ascii="Times New Roman" w:hAnsi="Times New Roman" w:cs="Times New Roman"/>
          <w:sz w:val="24"/>
        </w:rPr>
      </w:pPr>
    </w:p>
    <w:p w14:paraId="6001D682" w14:textId="7F4BAEA4" w:rsidR="00B75949" w:rsidRDefault="00B75949" w:rsidP="00EF1B77">
      <w:pPr>
        <w:spacing w:line="360" w:lineRule="auto"/>
        <w:rPr>
          <w:rFonts w:ascii="Arial" w:hAnsi="Arial" w:cs="Arial"/>
          <w:sz w:val="24"/>
          <w:szCs w:val="24"/>
        </w:rPr>
      </w:pPr>
    </w:p>
    <w:p w14:paraId="1577CA88" w14:textId="77777777" w:rsidR="009C5963" w:rsidRDefault="009C5963" w:rsidP="00EF1B77">
      <w:pPr>
        <w:spacing w:line="360" w:lineRule="auto"/>
        <w:rPr>
          <w:rFonts w:ascii="Arial" w:hAnsi="Arial" w:cs="Arial"/>
          <w:sz w:val="24"/>
          <w:szCs w:val="24"/>
        </w:rPr>
      </w:pPr>
    </w:p>
    <w:p w14:paraId="73350923" w14:textId="2968333E" w:rsidR="00EF1B77" w:rsidRDefault="001C4424" w:rsidP="00EF1B77">
      <w:pPr>
        <w:spacing w:line="360" w:lineRule="auto"/>
        <w:rPr>
          <w:rFonts w:ascii="Arial" w:hAnsi="Arial" w:cs="Arial"/>
          <w:sz w:val="24"/>
          <w:szCs w:val="24"/>
        </w:rPr>
      </w:pPr>
      <w:r>
        <w:rPr>
          <w:rFonts w:ascii="Arial" w:hAnsi="Arial" w:cs="Arial"/>
          <w:sz w:val="24"/>
          <w:szCs w:val="24"/>
        </w:rPr>
        <w:t>Bibliografía</w:t>
      </w:r>
      <w:r w:rsidR="00EF1B77">
        <w:rPr>
          <w:rFonts w:ascii="Arial" w:hAnsi="Arial" w:cs="Arial"/>
          <w:sz w:val="24"/>
          <w:szCs w:val="24"/>
        </w:rPr>
        <w:t>:</w:t>
      </w:r>
    </w:p>
    <w:p w14:paraId="165C60C3" w14:textId="61AE0DE5" w:rsidR="00B75949" w:rsidRDefault="00B75949" w:rsidP="002F3137">
      <w:pPr>
        <w:spacing w:line="360" w:lineRule="auto"/>
        <w:ind w:left="709" w:hanging="709"/>
        <w:rPr>
          <w:rFonts w:ascii="Arial" w:hAnsi="Arial" w:cs="Arial"/>
          <w:sz w:val="24"/>
          <w:szCs w:val="24"/>
        </w:rPr>
      </w:pPr>
      <w:bookmarkStart w:id="1" w:name="_Hlk90639866"/>
      <w:r w:rsidRPr="00B75949">
        <w:rPr>
          <w:rFonts w:ascii="Arial" w:hAnsi="Arial" w:cs="Arial"/>
          <w:sz w:val="24"/>
          <w:szCs w:val="24"/>
        </w:rPr>
        <w:t>Constitución Política de los Estados Unidos Mexicanos (</w:t>
      </w:r>
      <w:proofErr w:type="spellStart"/>
      <w:r w:rsidRPr="00B75949">
        <w:rPr>
          <w:rFonts w:ascii="Arial" w:hAnsi="Arial" w:cs="Arial"/>
          <w:sz w:val="24"/>
          <w:szCs w:val="24"/>
        </w:rPr>
        <w:t>Const</w:t>
      </w:r>
      <w:proofErr w:type="spellEnd"/>
      <w:r w:rsidRPr="00B75949">
        <w:rPr>
          <w:rFonts w:ascii="Arial" w:hAnsi="Arial" w:cs="Arial"/>
          <w:sz w:val="24"/>
          <w:szCs w:val="24"/>
        </w:rPr>
        <w:t>) Art.3. (México) https://n9.cl/spwlv</w:t>
      </w:r>
    </w:p>
    <w:p w14:paraId="1CC6BB52" w14:textId="7F6665CD" w:rsidR="002F3137" w:rsidRPr="00B75949" w:rsidRDefault="002F3137" w:rsidP="002F3137">
      <w:pPr>
        <w:spacing w:line="360" w:lineRule="auto"/>
        <w:ind w:left="709" w:hanging="709"/>
        <w:rPr>
          <w:rFonts w:ascii="Arial" w:hAnsi="Arial" w:cs="Arial"/>
          <w:sz w:val="24"/>
          <w:szCs w:val="24"/>
        </w:rPr>
      </w:pPr>
      <w:proofErr w:type="spellStart"/>
      <w:r w:rsidRPr="002F3137">
        <w:rPr>
          <w:rFonts w:ascii="Arial" w:hAnsi="Arial" w:cs="Arial"/>
          <w:sz w:val="24"/>
          <w:szCs w:val="24"/>
        </w:rPr>
        <w:t>Hamodi</w:t>
      </w:r>
      <w:proofErr w:type="spellEnd"/>
      <w:r w:rsidRPr="002F3137">
        <w:rPr>
          <w:rFonts w:ascii="Arial" w:hAnsi="Arial" w:cs="Arial"/>
          <w:sz w:val="24"/>
          <w:szCs w:val="24"/>
        </w:rPr>
        <w:t xml:space="preserve"> Galán, C., &amp; Jiménez Robles, L. (2018). </w:t>
      </w:r>
      <w:bookmarkEnd w:id="1"/>
      <w:r w:rsidRPr="002F3137">
        <w:rPr>
          <w:rFonts w:ascii="Arial" w:hAnsi="Arial" w:cs="Arial"/>
          <w:sz w:val="24"/>
          <w:szCs w:val="24"/>
        </w:rPr>
        <w:t>Modelos de prevención del bullying:</w:t>
      </w:r>
      <w:r w:rsidR="00E67206">
        <w:rPr>
          <w:rFonts w:ascii="Arial" w:hAnsi="Arial" w:cs="Arial"/>
          <w:sz w:val="24"/>
          <w:szCs w:val="24"/>
        </w:rPr>
        <w:t xml:space="preserve"> </w:t>
      </w:r>
      <w:r w:rsidRPr="002F3137">
        <w:rPr>
          <w:rFonts w:ascii="Arial" w:hAnsi="Arial" w:cs="Arial"/>
          <w:sz w:val="24"/>
          <w:szCs w:val="24"/>
        </w:rPr>
        <w:t xml:space="preserve">¿qué se puede hacer en educación infantil?. IE Revista de investigación educativa de la </w:t>
      </w:r>
      <w:r w:rsidRPr="00B75949">
        <w:rPr>
          <w:rFonts w:ascii="Arial" w:hAnsi="Arial" w:cs="Arial"/>
          <w:sz w:val="24"/>
          <w:szCs w:val="24"/>
        </w:rPr>
        <w:t>REDIECH, 9(16), 29-50.</w:t>
      </w:r>
    </w:p>
    <w:p w14:paraId="50AD4919" w14:textId="61D7583B" w:rsidR="00B75949" w:rsidRPr="00B75949" w:rsidRDefault="00B75949" w:rsidP="00B75949">
      <w:pPr>
        <w:spacing w:line="360" w:lineRule="auto"/>
        <w:ind w:left="709" w:hanging="709"/>
        <w:rPr>
          <w:rFonts w:ascii="Arial" w:hAnsi="Arial" w:cs="Arial"/>
          <w:sz w:val="24"/>
          <w:szCs w:val="24"/>
        </w:rPr>
      </w:pPr>
      <w:r w:rsidRPr="00B75949">
        <w:rPr>
          <w:rFonts w:ascii="Arial" w:hAnsi="Arial" w:cs="Arial"/>
          <w:sz w:val="24"/>
          <w:szCs w:val="24"/>
        </w:rPr>
        <w:t xml:space="preserve">LGE. Ley General de Educación (30 de septiembre de 2019). Diario Oficial de la Federación. Recuperado de: </w:t>
      </w:r>
      <w:hyperlink r:id="rId15" w:history="1">
        <w:r w:rsidRPr="00B75949">
          <w:rPr>
            <w:rStyle w:val="Hipervnculo"/>
            <w:rFonts w:ascii="Arial" w:hAnsi="Arial" w:cs="Arial"/>
            <w:sz w:val="24"/>
            <w:szCs w:val="24"/>
          </w:rPr>
          <w:t>https://bit.ly/3pwukUf</w:t>
        </w:r>
      </w:hyperlink>
    </w:p>
    <w:p w14:paraId="0257AA79" w14:textId="14E127F6" w:rsidR="00EF1B77" w:rsidRPr="002F3137" w:rsidRDefault="00EF1B77" w:rsidP="002F3137">
      <w:pPr>
        <w:spacing w:line="360" w:lineRule="auto"/>
        <w:ind w:left="709" w:hanging="709"/>
        <w:rPr>
          <w:rFonts w:ascii="Arial" w:hAnsi="Arial" w:cs="Arial"/>
          <w:sz w:val="24"/>
          <w:szCs w:val="24"/>
        </w:rPr>
      </w:pPr>
      <w:r w:rsidRPr="002F3137">
        <w:rPr>
          <w:rFonts w:ascii="Arial" w:hAnsi="Arial" w:cs="Arial"/>
          <w:sz w:val="24"/>
          <w:szCs w:val="24"/>
        </w:rPr>
        <w:t xml:space="preserve">Mendoza, B., Morales, T. y Arriaga, Y. (2015). Variables proximales relacionados con violencia escolar y bullying en alumnado de bachillerato. </w:t>
      </w:r>
      <w:proofErr w:type="spellStart"/>
      <w:r w:rsidRPr="002F3137">
        <w:rPr>
          <w:rFonts w:ascii="Arial" w:hAnsi="Arial" w:cs="Arial"/>
          <w:sz w:val="24"/>
          <w:szCs w:val="24"/>
        </w:rPr>
        <w:t>Special</w:t>
      </w:r>
      <w:proofErr w:type="spellEnd"/>
      <w:r w:rsidRPr="002F3137">
        <w:rPr>
          <w:rFonts w:ascii="Arial" w:hAnsi="Arial" w:cs="Arial"/>
          <w:sz w:val="24"/>
          <w:szCs w:val="24"/>
        </w:rPr>
        <w:t xml:space="preserve"> </w:t>
      </w:r>
      <w:proofErr w:type="spellStart"/>
      <w:r w:rsidRPr="002F3137">
        <w:rPr>
          <w:rFonts w:ascii="Arial" w:hAnsi="Arial" w:cs="Arial"/>
          <w:sz w:val="24"/>
          <w:szCs w:val="24"/>
        </w:rPr>
        <w:t>Issue</w:t>
      </w:r>
      <w:proofErr w:type="spellEnd"/>
      <w:r w:rsidRPr="002F3137">
        <w:rPr>
          <w:rFonts w:ascii="Arial" w:hAnsi="Arial" w:cs="Arial"/>
          <w:sz w:val="24"/>
          <w:szCs w:val="24"/>
        </w:rPr>
        <w:t xml:space="preserve"> </w:t>
      </w:r>
      <w:proofErr w:type="spellStart"/>
      <w:r w:rsidRPr="002F3137">
        <w:rPr>
          <w:rFonts w:ascii="Arial" w:hAnsi="Arial" w:cs="Arial"/>
          <w:sz w:val="24"/>
          <w:szCs w:val="24"/>
        </w:rPr>
        <w:t>of</w:t>
      </w:r>
      <w:proofErr w:type="spellEnd"/>
      <w:r w:rsidRPr="002F3137">
        <w:rPr>
          <w:rFonts w:ascii="Arial" w:hAnsi="Arial" w:cs="Arial"/>
          <w:sz w:val="24"/>
          <w:szCs w:val="24"/>
        </w:rPr>
        <w:t xml:space="preserve"> </w:t>
      </w:r>
      <w:proofErr w:type="spellStart"/>
      <w:r w:rsidRPr="002F3137">
        <w:rPr>
          <w:rFonts w:ascii="Arial" w:hAnsi="Arial" w:cs="Arial"/>
          <w:sz w:val="24"/>
          <w:szCs w:val="24"/>
        </w:rPr>
        <w:t>Psychology</w:t>
      </w:r>
      <w:proofErr w:type="spellEnd"/>
      <w:r w:rsidRPr="002F3137">
        <w:rPr>
          <w:rFonts w:ascii="Arial" w:hAnsi="Arial" w:cs="Arial"/>
          <w:sz w:val="24"/>
          <w:szCs w:val="24"/>
        </w:rPr>
        <w:t xml:space="preserve">, </w:t>
      </w:r>
      <w:proofErr w:type="spellStart"/>
      <w:r w:rsidRPr="002F3137">
        <w:rPr>
          <w:rFonts w:ascii="Arial" w:hAnsi="Arial" w:cs="Arial"/>
          <w:sz w:val="24"/>
          <w:szCs w:val="24"/>
        </w:rPr>
        <w:t>Society</w:t>
      </w:r>
      <w:proofErr w:type="spellEnd"/>
      <w:r w:rsidRPr="002F3137">
        <w:rPr>
          <w:rFonts w:ascii="Arial" w:hAnsi="Arial" w:cs="Arial"/>
          <w:sz w:val="24"/>
          <w:szCs w:val="24"/>
        </w:rPr>
        <w:t xml:space="preserve"> and </w:t>
      </w:r>
      <w:proofErr w:type="spellStart"/>
      <w:r w:rsidRPr="002F3137">
        <w:rPr>
          <w:rFonts w:ascii="Arial" w:hAnsi="Arial" w:cs="Arial"/>
          <w:sz w:val="24"/>
          <w:szCs w:val="24"/>
        </w:rPr>
        <w:t>Education</w:t>
      </w:r>
      <w:proofErr w:type="spellEnd"/>
      <w:r w:rsidRPr="002F3137">
        <w:rPr>
          <w:rFonts w:ascii="Arial" w:hAnsi="Arial" w:cs="Arial"/>
          <w:sz w:val="24"/>
          <w:szCs w:val="24"/>
        </w:rPr>
        <w:t xml:space="preserve"> </w:t>
      </w:r>
      <w:proofErr w:type="spellStart"/>
      <w:r w:rsidRPr="002F3137">
        <w:rPr>
          <w:rFonts w:ascii="Arial" w:hAnsi="Arial" w:cs="Arial"/>
          <w:sz w:val="24"/>
          <w:szCs w:val="24"/>
        </w:rPr>
        <w:t>Journal</w:t>
      </w:r>
      <w:proofErr w:type="spellEnd"/>
      <w:r w:rsidRPr="002F3137">
        <w:rPr>
          <w:rFonts w:ascii="Arial" w:hAnsi="Arial" w:cs="Arial"/>
          <w:sz w:val="24"/>
          <w:szCs w:val="24"/>
        </w:rPr>
        <w:t>, 7(2), 185-200.</w:t>
      </w:r>
    </w:p>
    <w:p w14:paraId="512A53EE" w14:textId="5FE2AFB8" w:rsidR="005B13BE" w:rsidRDefault="00EF1B77" w:rsidP="005B13BE">
      <w:pPr>
        <w:spacing w:line="360" w:lineRule="auto"/>
        <w:ind w:left="709" w:hanging="709"/>
        <w:rPr>
          <w:rFonts w:ascii="Arial" w:hAnsi="Arial" w:cs="Arial"/>
          <w:sz w:val="24"/>
          <w:szCs w:val="24"/>
        </w:rPr>
      </w:pPr>
      <w:r w:rsidRPr="002F3137">
        <w:rPr>
          <w:rFonts w:ascii="Arial" w:hAnsi="Arial" w:cs="Arial"/>
          <w:sz w:val="24"/>
          <w:szCs w:val="24"/>
        </w:rPr>
        <w:t xml:space="preserve">Recuperado de: </w:t>
      </w:r>
      <w:hyperlink r:id="rId16" w:history="1">
        <w:r w:rsidRPr="002F3137">
          <w:rPr>
            <w:rStyle w:val="Hipervnculo"/>
            <w:rFonts w:ascii="Arial" w:hAnsi="Arial" w:cs="Arial"/>
            <w:sz w:val="24"/>
            <w:szCs w:val="24"/>
          </w:rPr>
          <w:t>https://bit.ly/3sno7xg</w:t>
        </w:r>
      </w:hyperlink>
    </w:p>
    <w:p w14:paraId="2704A105" w14:textId="4C9A7BE5" w:rsidR="00D14D6F" w:rsidRDefault="00D14D6F" w:rsidP="005B13BE">
      <w:pPr>
        <w:spacing w:line="360" w:lineRule="auto"/>
        <w:ind w:left="709" w:hanging="709"/>
        <w:rPr>
          <w:rStyle w:val="Hipervnculo"/>
          <w:rFonts w:ascii="Arial" w:hAnsi="Arial" w:cs="Arial"/>
          <w:sz w:val="24"/>
          <w:szCs w:val="24"/>
        </w:rPr>
      </w:pPr>
      <w:r w:rsidRPr="002F3137">
        <w:rPr>
          <w:rFonts w:ascii="Arial" w:hAnsi="Arial" w:cs="Arial"/>
          <w:sz w:val="24"/>
          <w:szCs w:val="24"/>
        </w:rPr>
        <w:t>Recuperado de:</w:t>
      </w:r>
      <w:r w:rsidRPr="00D14D6F">
        <w:t xml:space="preserve"> </w:t>
      </w:r>
      <w:hyperlink r:id="rId17" w:history="1">
        <w:r w:rsidRPr="007F79E7">
          <w:rPr>
            <w:rStyle w:val="Hipervnculo"/>
            <w:rFonts w:ascii="Arial" w:hAnsi="Arial" w:cs="Arial"/>
            <w:sz w:val="24"/>
            <w:szCs w:val="24"/>
          </w:rPr>
          <w:t>https://bit.ly/3q3d2Pf</w:t>
        </w:r>
      </w:hyperlink>
    </w:p>
    <w:p w14:paraId="5D8FE8B7" w14:textId="0B107BDC" w:rsidR="00B003AB" w:rsidRDefault="00B003AB" w:rsidP="005B13BE">
      <w:pPr>
        <w:spacing w:line="360" w:lineRule="auto"/>
        <w:ind w:left="709" w:hanging="709"/>
        <w:rPr>
          <w:rStyle w:val="Hipervnculo"/>
          <w:rFonts w:ascii="Arial" w:hAnsi="Arial" w:cs="Arial"/>
          <w:sz w:val="24"/>
          <w:szCs w:val="24"/>
        </w:rPr>
      </w:pPr>
      <w:r w:rsidRPr="00B003AB">
        <w:rPr>
          <w:rStyle w:val="Hipervnculo"/>
          <w:rFonts w:ascii="Arial" w:hAnsi="Arial" w:cs="Arial"/>
          <w:color w:val="auto"/>
          <w:sz w:val="24"/>
          <w:szCs w:val="24"/>
          <w:u w:val="none"/>
        </w:rPr>
        <w:t>Recuperado de:</w:t>
      </w:r>
      <w:r w:rsidRPr="00B003AB">
        <w:rPr>
          <w:rStyle w:val="Hipervnculo"/>
          <w:rFonts w:ascii="Arial" w:hAnsi="Arial" w:cs="Arial"/>
          <w:color w:val="auto"/>
          <w:sz w:val="24"/>
          <w:szCs w:val="24"/>
        </w:rPr>
        <w:t xml:space="preserve"> </w:t>
      </w:r>
      <w:hyperlink r:id="rId18" w:history="1">
        <w:r w:rsidRPr="006C1031">
          <w:rPr>
            <w:rStyle w:val="Hipervnculo"/>
            <w:rFonts w:ascii="Arial" w:hAnsi="Arial" w:cs="Arial"/>
            <w:sz w:val="24"/>
            <w:szCs w:val="24"/>
          </w:rPr>
          <w:t>https://bit.ly/3zpmMHQ</w:t>
        </w:r>
      </w:hyperlink>
    </w:p>
    <w:p w14:paraId="5D4D4EE0" w14:textId="77777777" w:rsidR="00B003AB" w:rsidRDefault="00B003AB" w:rsidP="005B13BE">
      <w:pPr>
        <w:spacing w:line="360" w:lineRule="auto"/>
        <w:ind w:left="709" w:hanging="709"/>
        <w:rPr>
          <w:rFonts w:ascii="Arial" w:hAnsi="Arial" w:cs="Arial"/>
          <w:sz w:val="24"/>
          <w:szCs w:val="24"/>
        </w:rPr>
      </w:pPr>
    </w:p>
    <w:p w14:paraId="3D07B5E4" w14:textId="3934D96D" w:rsidR="00D14D6F" w:rsidRDefault="00D14D6F" w:rsidP="002F3137">
      <w:pPr>
        <w:spacing w:line="360" w:lineRule="auto"/>
        <w:ind w:left="709" w:hanging="709"/>
        <w:rPr>
          <w:rFonts w:ascii="Arial" w:hAnsi="Arial" w:cs="Arial"/>
          <w:sz w:val="24"/>
          <w:szCs w:val="24"/>
        </w:rPr>
      </w:pPr>
    </w:p>
    <w:p w14:paraId="3B85FE71" w14:textId="1E7F18B5" w:rsidR="005455EA" w:rsidRDefault="005455EA" w:rsidP="002F3137">
      <w:pPr>
        <w:spacing w:line="360" w:lineRule="auto"/>
        <w:ind w:left="709" w:hanging="709"/>
        <w:rPr>
          <w:rFonts w:ascii="Arial" w:hAnsi="Arial" w:cs="Arial"/>
          <w:sz w:val="24"/>
          <w:szCs w:val="24"/>
        </w:rPr>
      </w:pPr>
    </w:p>
    <w:p w14:paraId="0CE3A190" w14:textId="13B9C192" w:rsidR="005455EA" w:rsidRDefault="005455EA" w:rsidP="002F3137">
      <w:pPr>
        <w:spacing w:line="360" w:lineRule="auto"/>
        <w:ind w:left="709" w:hanging="709"/>
        <w:rPr>
          <w:rFonts w:ascii="Arial" w:hAnsi="Arial" w:cs="Arial"/>
          <w:sz w:val="24"/>
          <w:szCs w:val="24"/>
        </w:rPr>
      </w:pPr>
    </w:p>
    <w:p w14:paraId="5843B09D" w14:textId="37DB682D" w:rsidR="005455EA" w:rsidRDefault="005455EA" w:rsidP="002F3137">
      <w:pPr>
        <w:spacing w:line="360" w:lineRule="auto"/>
        <w:ind w:left="709" w:hanging="709"/>
        <w:rPr>
          <w:rFonts w:ascii="Arial" w:hAnsi="Arial" w:cs="Arial"/>
          <w:sz w:val="24"/>
          <w:szCs w:val="24"/>
        </w:rPr>
      </w:pPr>
    </w:p>
    <w:p w14:paraId="77386AD3" w14:textId="4A6710BF" w:rsidR="005455EA" w:rsidRDefault="005455EA" w:rsidP="002F3137">
      <w:pPr>
        <w:spacing w:line="360" w:lineRule="auto"/>
        <w:ind w:left="709" w:hanging="709"/>
        <w:rPr>
          <w:rFonts w:ascii="Arial" w:hAnsi="Arial" w:cs="Arial"/>
          <w:sz w:val="24"/>
          <w:szCs w:val="24"/>
        </w:rPr>
      </w:pPr>
    </w:p>
    <w:p w14:paraId="6EFA3F08" w14:textId="11511955" w:rsidR="005455EA" w:rsidRDefault="005455EA" w:rsidP="002F3137">
      <w:pPr>
        <w:spacing w:line="360" w:lineRule="auto"/>
        <w:ind w:left="709" w:hanging="709"/>
        <w:rPr>
          <w:rFonts w:ascii="Arial" w:hAnsi="Arial" w:cs="Arial"/>
          <w:sz w:val="24"/>
          <w:szCs w:val="24"/>
        </w:rPr>
      </w:pPr>
    </w:p>
    <w:p w14:paraId="6F459C6E" w14:textId="5C8F1DE6" w:rsidR="005455EA" w:rsidRDefault="005455EA" w:rsidP="002F3137">
      <w:pPr>
        <w:spacing w:line="360" w:lineRule="auto"/>
        <w:ind w:left="709" w:hanging="709"/>
        <w:rPr>
          <w:rFonts w:ascii="Arial" w:hAnsi="Arial" w:cs="Arial"/>
          <w:sz w:val="24"/>
          <w:szCs w:val="24"/>
        </w:rPr>
      </w:pPr>
    </w:p>
    <w:p w14:paraId="797AD6CB" w14:textId="788F2C91" w:rsidR="005455EA" w:rsidRDefault="005455EA" w:rsidP="002F3137">
      <w:pPr>
        <w:spacing w:line="360" w:lineRule="auto"/>
        <w:ind w:left="709" w:hanging="709"/>
        <w:rPr>
          <w:rFonts w:ascii="Arial" w:hAnsi="Arial" w:cs="Arial"/>
          <w:sz w:val="24"/>
          <w:szCs w:val="24"/>
        </w:rPr>
      </w:pPr>
    </w:p>
    <w:p w14:paraId="27ADBC93" w14:textId="4F281DA8" w:rsidR="005455EA" w:rsidRDefault="005455EA" w:rsidP="002F3137">
      <w:pPr>
        <w:spacing w:line="360" w:lineRule="auto"/>
        <w:ind w:left="709" w:hanging="709"/>
        <w:rPr>
          <w:rFonts w:ascii="Arial" w:hAnsi="Arial" w:cs="Arial"/>
          <w:sz w:val="24"/>
          <w:szCs w:val="24"/>
        </w:rPr>
      </w:pPr>
    </w:p>
    <w:p w14:paraId="51069018" w14:textId="6F0114A8" w:rsidR="005455EA" w:rsidRPr="002F3137" w:rsidRDefault="005455EA" w:rsidP="002F3137">
      <w:pPr>
        <w:spacing w:line="360" w:lineRule="auto"/>
        <w:ind w:left="709" w:hanging="709"/>
        <w:rPr>
          <w:rFonts w:ascii="Arial" w:hAnsi="Arial" w:cs="Arial"/>
          <w:sz w:val="24"/>
          <w:szCs w:val="24"/>
        </w:rPr>
      </w:pPr>
      <w:r>
        <w:rPr>
          <w:rFonts w:ascii="Arial" w:hAnsi="Arial" w:cs="Arial"/>
          <w:sz w:val="24"/>
          <w:szCs w:val="24"/>
        </w:rPr>
        <w:lastRenderedPageBreak/>
        <w:t>Rúbrica</w:t>
      </w:r>
    </w:p>
    <w:p w14:paraId="6432CC38" w14:textId="39F7714B" w:rsidR="00EF1B77" w:rsidRPr="00B53170" w:rsidRDefault="005455EA" w:rsidP="00EF1B77">
      <w:pPr>
        <w:spacing w:line="360" w:lineRule="auto"/>
        <w:rPr>
          <w:rFonts w:ascii="Arial" w:hAnsi="Arial" w:cs="Arial"/>
          <w:sz w:val="24"/>
          <w:szCs w:val="24"/>
        </w:rPr>
      </w:pPr>
      <w:r>
        <w:rPr>
          <w:noProof/>
        </w:rPr>
        <w:drawing>
          <wp:inline distT="0" distB="0" distL="0" distR="0" wp14:anchorId="64C21998" wp14:editId="08650308">
            <wp:extent cx="6457950" cy="4533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75" t="25950" r="6739" b="14124"/>
                    <a:stretch/>
                  </pic:blipFill>
                  <pic:spPr bwMode="auto">
                    <a:xfrm>
                      <a:off x="0" y="0"/>
                      <a:ext cx="6464815" cy="4538720"/>
                    </a:xfrm>
                    <a:prstGeom prst="rect">
                      <a:avLst/>
                    </a:prstGeom>
                    <a:ln>
                      <a:noFill/>
                    </a:ln>
                    <a:extLst>
                      <a:ext uri="{53640926-AAD7-44D8-BBD7-CCE9431645EC}">
                        <a14:shadowObscured xmlns:a14="http://schemas.microsoft.com/office/drawing/2010/main"/>
                      </a:ext>
                    </a:extLst>
                  </pic:spPr>
                </pic:pic>
              </a:graphicData>
            </a:graphic>
          </wp:inline>
        </w:drawing>
      </w:r>
    </w:p>
    <w:sectPr w:rsidR="00EF1B77" w:rsidRPr="00B53170" w:rsidSect="000A50F2">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j-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E08CF"/>
    <w:multiLevelType w:val="hybridMultilevel"/>
    <w:tmpl w:val="741E2168"/>
    <w:lvl w:ilvl="0" w:tplc="DA66019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B566D29"/>
    <w:multiLevelType w:val="hybridMultilevel"/>
    <w:tmpl w:val="5B74F3FC"/>
    <w:lvl w:ilvl="0" w:tplc="73DC409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8D9"/>
    <w:rsid w:val="00017863"/>
    <w:rsid w:val="000A50F2"/>
    <w:rsid w:val="00166CB3"/>
    <w:rsid w:val="001B1B3F"/>
    <w:rsid w:val="001C4424"/>
    <w:rsid w:val="001E0436"/>
    <w:rsid w:val="002F3137"/>
    <w:rsid w:val="003502BD"/>
    <w:rsid w:val="003A197C"/>
    <w:rsid w:val="00453B18"/>
    <w:rsid w:val="00480DBE"/>
    <w:rsid w:val="005416B0"/>
    <w:rsid w:val="005455EA"/>
    <w:rsid w:val="005B13BE"/>
    <w:rsid w:val="005C19C9"/>
    <w:rsid w:val="00667E46"/>
    <w:rsid w:val="006761F1"/>
    <w:rsid w:val="00852740"/>
    <w:rsid w:val="0087552D"/>
    <w:rsid w:val="009C5963"/>
    <w:rsid w:val="009C75B4"/>
    <w:rsid w:val="00A04657"/>
    <w:rsid w:val="00B003AB"/>
    <w:rsid w:val="00B53170"/>
    <w:rsid w:val="00B6103F"/>
    <w:rsid w:val="00B75949"/>
    <w:rsid w:val="00D14D6F"/>
    <w:rsid w:val="00DA1C6B"/>
    <w:rsid w:val="00E67206"/>
    <w:rsid w:val="00E9480E"/>
    <w:rsid w:val="00EF1B77"/>
    <w:rsid w:val="00F318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D1FF7"/>
  <w15:chartTrackingRefBased/>
  <w15:docId w15:val="{68F6BE92-8A70-49AF-9589-3B033B63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1B77"/>
    <w:rPr>
      <w:color w:val="0563C1" w:themeColor="hyperlink"/>
      <w:u w:val="single"/>
    </w:rPr>
  </w:style>
  <w:style w:type="character" w:styleId="Mencinsinresolver">
    <w:name w:val="Unresolved Mention"/>
    <w:basedOn w:val="Fuentedeprrafopredeter"/>
    <w:uiPriority w:val="99"/>
    <w:semiHidden/>
    <w:unhideWhenUsed/>
    <w:rsid w:val="00EF1B77"/>
    <w:rPr>
      <w:color w:val="605E5C"/>
      <w:shd w:val="clear" w:color="auto" w:fill="E1DFDD"/>
    </w:rPr>
  </w:style>
  <w:style w:type="paragraph" w:styleId="Prrafodelista">
    <w:name w:val="List Paragraph"/>
    <w:basedOn w:val="Normal"/>
    <w:uiPriority w:val="34"/>
    <w:qFormat/>
    <w:rsid w:val="00EF1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99723">
      <w:bodyDiv w:val="1"/>
      <w:marLeft w:val="0"/>
      <w:marRight w:val="0"/>
      <w:marTop w:val="0"/>
      <w:marBottom w:val="0"/>
      <w:divBdr>
        <w:top w:val="none" w:sz="0" w:space="0" w:color="auto"/>
        <w:left w:val="none" w:sz="0" w:space="0" w:color="auto"/>
        <w:bottom w:val="none" w:sz="0" w:space="0" w:color="auto"/>
        <w:right w:val="none" w:sz="0" w:space="0" w:color="auto"/>
      </w:divBdr>
    </w:div>
    <w:div w:id="1620256879">
      <w:bodyDiv w:val="1"/>
      <w:marLeft w:val="0"/>
      <w:marRight w:val="0"/>
      <w:marTop w:val="0"/>
      <w:marBottom w:val="0"/>
      <w:divBdr>
        <w:top w:val="none" w:sz="0" w:space="0" w:color="auto"/>
        <w:left w:val="none" w:sz="0" w:space="0" w:color="auto"/>
        <w:bottom w:val="none" w:sz="0" w:space="0" w:color="auto"/>
        <w:right w:val="none" w:sz="0" w:space="0" w:color="auto"/>
      </w:divBdr>
    </w:div>
    <w:div w:id="1732536802">
      <w:bodyDiv w:val="1"/>
      <w:marLeft w:val="0"/>
      <w:marRight w:val="0"/>
      <w:marTop w:val="0"/>
      <w:marBottom w:val="0"/>
      <w:divBdr>
        <w:top w:val="none" w:sz="0" w:space="0" w:color="auto"/>
        <w:left w:val="none" w:sz="0" w:space="0" w:color="auto"/>
        <w:bottom w:val="none" w:sz="0" w:space="0" w:color="auto"/>
        <w:right w:val="none" w:sz="0" w:space="0" w:color="auto"/>
      </w:divBdr>
    </w:div>
    <w:div w:id="205792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hyperlink" Target="https://bit.ly/3zpmMHQ"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drive.google.com/file/d/1M__WV9m4tnjNBeMSLa_ZRC2vr3dO_Hrb/view?usp=sharing" TargetMode="External"/><Relationship Id="rId17" Type="http://schemas.openxmlformats.org/officeDocument/2006/relationships/hyperlink" Target="https://bit.ly/3q3d2Pf" TargetMode="External"/><Relationship Id="rId2" Type="http://schemas.openxmlformats.org/officeDocument/2006/relationships/styles" Target="styles.xml"/><Relationship Id="rId16" Type="http://schemas.openxmlformats.org/officeDocument/2006/relationships/hyperlink" Target="https://bit.ly/3sno7x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rive.google.com/file/d/1M__WV9m4tnjNBeMSLa_ZRC2vr3dO_Hrb/view?usp=sharing" TargetMode="External"/><Relationship Id="rId5" Type="http://schemas.openxmlformats.org/officeDocument/2006/relationships/image" Target="media/image1.png"/><Relationship Id="rId15" Type="http://schemas.openxmlformats.org/officeDocument/2006/relationships/hyperlink" Target="https://bit.ly/3pwukUf" TargetMode="External"/><Relationship Id="rId10" Type="http://schemas.openxmlformats.org/officeDocument/2006/relationships/image" Target="media/image6.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8</Pages>
  <Words>1574</Words>
  <Characters>8661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ADANARY</dc:creator>
  <cp:keywords/>
  <dc:description/>
  <cp:lastModifiedBy>ADANARY</cp:lastModifiedBy>
  <cp:revision>7</cp:revision>
  <dcterms:created xsi:type="dcterms:W3CDTF">2021-12-17T17:00:00Z</dcterms:created>
  <dcterms:modified xsi:type="dcterms:W3CDTF">2022-01-05T02:39:00Z</dcterms:modified>
</cp:coreProperties>
</file>