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CF" w:rsidRPr="00E368A1" w:rsidRDefault="00D97DCF" w:rsidP="00D97DCF">
      <w:pPr>
        <w:jc w:val="center"/>
        <w:rPr>
          <w:rFonts w:ascii="Arial" w:hAnsi="Arial" w:cs="Arial"/>
          <w:b/>
          <w:bCs/>
          <w:sz w:val="40"/>
          <w:szCs w:val="40"/>
        </w:rPr>
      </w:pPr>
      <w:r w:rsidRPr="00E368A1">
        <w:rPr>
          <w:rFonts w:ascii="Arial" w:hAnsi="Arial" w:cs="Arial"/>
          <w:b/>
          <w:bCs/>
          <w:sz w:val="40"/>
          <w:szCs w:val="40"/>
        </w:rPr>
        <w:t>ESCUELA NORMAL DE EDUCACIÓN PREESCOLAR</w:t>
      </w:r>
    </w:p>
    <w:p w:rsidR="00D97DCF" w:rsidRPr="00E368A1" w:rsidRDefault="00D97DCF" w:rsidP="00D97DCF">
      <w:pPr>
        <w:jc w:val="center"/>
        <w:rPr>
          <w:rFonts w:ascii="Arial" w:hAnsi="Arial" w:cs="Arial"/>
          <w:sz w:val="40"/>
          <w:szCs w:val="40"/>
        </w:rPr>
      </w:pPr>
      <w:r w:rsidRPr="00E368A1">
        <w:rPr>
          <w:rFonts w:ascii="Arial" w:hAnsi="Arial" w:cs="Arial"/>
          <w:noProof/>
          <w:lang w:eastAsia="es-MX"/>
        </w:rPr>
        <w:drawing>
          <wp:anchor distT="0" distB="0" distL="114300" distR="114300" simplePos="0" relativeHeight="251659264" behindDoc="1" locked="0" layoutInCell="1" allowOverlap="1" wp14:anchorId="1100F23D" wp14:editId="6C59BDE3">
            <wp:simplePos x="0" y="0"/>
            <wp:positionH relativeFrom="margin">
              <wp:align>center</wp:align>
            </wp:positionH>
            <wp:positionV relativeFrom="paragraph">
              <wp:posOffset>100965</wp:posOffset>
            </wp:positionV>
            <wp:extent cx="1179830" cy="1379220"/>
            <wp:effectExtent l="0" t="0" r="0" b="0"/>
            <wp:wrapTight wrapText="bothSides">
              <wp:wrapPolygon edited="0">
                <wp:start x="349" y="0"/>
                <wp:lineTo x="349" y="16409"/>
                <wp:lineTo x="2093" y="19392"/>
                <wp:lineTo x="9417" y="21182"/>
                <wp:lineTo x="10114" y="21182"/>
                <wp:lineTo x="11858" y="21182"/>
                <wp:lineTo x="12555" y="21182"/>
                <wp:lineTo x="18484" y="19392"/>
                <wp:lineTo x="20926" y="16110"/>
                <wp:lineTo x="20577" y="0"/>
                <wp:lineTo x="349" y="0"/>
              </wp:wrapPolygon>
            </wp:wrapTight>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l="20538" r="16039"/>
                    <a:stretch>
                      <a:fillRect/>
                    </a:stretch>
                  </pic:blipFill>
                  <pic:spPr bwMode="auto">
                    <a:xfrm>
                      <a:off x="0" y="0"/>
                      <a:ext cx="1179830" cy="1379220"/>
                    </a:xfrm>
                    <a:prstGeom prst="rect">
                      <a:avLst/>
                    </a:prstGeom>
                    <a:noFill/>
                  </pic:spPr>
                </pic:pic>
              </a:graphicData>
            </a:graphic>
            <wp14:sizeRelH relativeFrom="page">
              <wp14:pctWidth>0</wp14:pctWidth>
            </wp14:sizeRelH>
            <wp14:sizeRelV relativeFrom="page">
              <wp14:pctHeight>0</wp14:pctHeight>
            </wp14:sizeRelV>
          </wp:anchor>
        </w:drawing>
      </w:r>
    </w:p>
    <w:p w:rsidR="00D97DCF" w:rsidRPr="00E368A1" w:rsidRDefault="00D97DCF" w:rsidP="00D97DCF">
      <w:pPr>
        <w:jc w:val="center"/>
        <w:rPr>
          <w:rFonts w:ascii="Arial" w:hAnsi="Arial" w:cs="Arial"/>
          <w:sz w:val="40"/>
          <w:szCs w:val="40"/>
        </w:rPr>
      </w:pPr>
    </w:p>
    <w:p w:rsidR="00D97DCF" w:rsidRPr="00E368A1" w:rsidRDefault="00D97DCF" w:rsidP="00D97DCF">
      <w:pPr>
        <w:jc w:val="center"/>
        <w:rPr>
          <w:rFonts w:ascii="Arial" w:hAnsi="Arial" w:cs="Arial"/>
          <w:sz w:val="40"/>
          <w:szCs w:val="40"/>
        </w:rPr>
      </w:pPr>
    </w:p>
    <w:p w:rsidR="00D97DCF" w:rsidRPr="00E368A1" w:rsidRDefault="00D97DCF" w:rsidP="00D97DCF">
      <w:pPr>
        <w:jc w:val="center"/>
        <w:rPr>
          <w:rFonts w:ascii="Arial" w:hAnsi="Arial" w:cs="Arial"/>
          <w:sz w:val="40"/>
          <w:szCs w:val="40"/>
        </w:rPr>
      </w:pPr>
    </w:p>
    <w:p w:rsidR="00D97DCF" w:rsidRPr="00E368A1" w:rsidRDefault="00D97DCF" w:rsidP="00D97DCF">
      <w:pPr>
        <w:jc w:val="center"/>
        <w:rPr>
          <w:rFonts w:ascii="Arial" w:hAnsi="Arial" w:cs="Arial"/>
          <w:b/>
          <w:sz w:val="24"/>
          <w:szCs w:val="24"/>
        </w:rPr>
      </w:pPr>
      <w:r w:rsidRPr="00E368A1">
        <w:rPr>
          <w:rFonts w:ascii="Arial" w:hAnsi="Arial" w:cs="Arial"/>
          <w:b/>
          <w:sz w:val="24"/>
          <w:szCs w:val="24"/>
        </w:rPr>
        <w:t>Licenciatura en educación preescolar</w:t>
      </w:r>
      <w:bookmarkStart w:id="0" w:name="_GoBack"/>
      <w:bookmarkEnd w:id="0"/>
    </w:p>
    <w:p w:rsidR="00D97DCF" w:rsidRPr="00E368A1" w:rsidRDefault="00D97DCF" w:rsidP="00D97DCF">
      <w:pPr>
        <w:jc w:val="center"/>
        <w:rPr>
          <w:rFonts w:ascii="Arial" w:hAnsi="Arial" w:cs="Arial"/>
          <w:b/>
          <w:sz w:val="24"/>
          <w:szCs w:val="24"/>
        </w:rPr>
      </w:pPr>
      <w:r w:rsidRPr="00E368A1">
        <w:rPr>
          <w:rFonts w:ascii="Arial" w:hAnsi="Arial" w:cs="Arial"/>
          <w:b/>
          <w:sz w:val="24"/>
          <w:szCs w:val="24"/>
        </w:rPr>
        <w:t>Ciclo escolar 2021-2022</w:t>
      </w:r>
    </w:p>
    <w:p w:rsidR="00D97DCF" w:rsidRPr="00E368A1" w:rsidRDefault="00D97DCF" w:rsidP="00D97DCF">
      <w:pPr>
        <w:jc w:val="center"/>
        <w:rPr>
          <w:rFonts w:ascii="Arial" w:hAnsi="Arial" w:cs="Arial"/>
          <w:b/>
          <w:sz w:val="24"/>
          <w:szCs w:val="24"/>
        </w:rPr>
      </w:pPr>
      <w:r w:rsidRPr="00E368A1">
        <w:rPr>
          <w:rFonts w:ascii="Arial" w:hAnsi="Arial" w:cs="Arial"/>
          <w:b/>
          <w:sz w:val="24"/>
          <w:szCs w:val="24"/>
        </w:rPr>
        <w:t>Materia: Literatura infantil</w:t>
      </w:r>
    </w:p>
    <w:p w:rsidR="00D97DCF" w:rsidRPr="00E368A1" w:rsidRDefault="00D97DCF" w:rsidP="00D97DCF">
      <w:pPr>
        <w:jc w:val="center"/>
        <w:rPr>
          <w:rFonts w:ascii="Arial" w:hAnsi="Arial" w:cs="Arial"/>
          <w:b/>
          <w:sz w:val="24"/>
          <w:szCs w:val="24"/>
        </w:rPr>
      </w:pPr>
      <w:r w:rsidRPr="00E368A1">
        <w:rPr>
          <w:rFonts w:ascii="Arial" w:hAnsi="Arial" w:cs="Arial"/>
          <w:b/>
          <w:sz w:val="24"/>
          <w:szCs w:val="24"/>
        </w:rPr>
        <w:t>Docente: Ramiro García Elías</w:t>
      </w:r>
    </w:p>
    <w:p w:rsidR="00D97DCF" w:rsidRPr="00E368A1" w:rsidRDefault="00D97DCF" w:rsidP="00D97DCF">
      <w:pPr>
        <w:jc w:val="center"/>
        <w:rPr>
          <w:rFonts w:ascii="Arial" w:hAnsi="Arial" w:cs="Arial"/>
          <w:b/>
          <w:sz w:val="24"/>
          <w:szCs w:val="24"/>
        </w:rPr>
      </w:pPr>
      <w:r w:rsidRPr="00E368A1">
        <w:rPr>
          <w:rFonts w:ascii="Arial" w:hAnsi="Arial" w:cs="Arial"/>
          <w:b/>
          <w:sz w:val="24"/>
          <w:szCs w:val="24"/>
        </w:rPr>
        <w:t xml:space="preserve">Alumna: Karla Nayeli Agüero Cruz # 1 </w:t>
      </w:r>
    </w:p>
    <w:p w:rsidR="00D97DCF" w:rsidRPr="00E368A1" w:rsidRDefault="00D97DCF" w:rsidP="00D97DCF">
      <w:pPr>
        <w:jc w:val="center"/>
        <w:rPr>
          <w:rFonts w:ascii="Arial" w:hAnsi="Arial" w:cs="Arial"/>
          <w:b/>
          <w:sz w:val="24"/>
          <w:szCs w:val="24"/>
        </w:rPr>
      </w:pPr>
      <w:r w:rsidRPr="00E368A1">
        <w:rPr>
          <w:rFonts w:ascii="Arial" w:hAnsi="Arial" w:cs="Arial"/>
          <w:b/>
          <w:sz w:val="24"/>
          <w:szCs w:val="24"/>
        </w:rPr>
        <w:t>5to semestre Sección: D</w:t>
      </w:r>
    </w:p>
    <w:tbl>
      <w:tblPr>
        <w:tblpPr w:leftFromText="141" w:rightFromText="141" w:bottomFromText="160" w:vertAnchor="text" w:horzAnchor="page" w:tblpX="1" w:tblpY="61"/>
        <w:tblOverlap w:val="never"/>
        <w:tblW w:w="8033"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173"/>
      </w:tblGrid>
      <w:tr w:rsidR="00D97DCF" w:rsidRPr="00E368A1" w:rsidTr="00AC1F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97DCF" w:rsidRPr="00E368A1" w:rsidRDefault="00D97DCF" w:rsidP="00AC1F85">
            <w:pPr>
              <w:spacing w:after="0" w:line="240" w:lineRule="auto"/>
              <w:ind w:left="60"/>
              <w:jc w:val="both"/>
              <w:rPr>
                <w:rFonts w:ascii="Arial" w:eastAsia="Times New Roman" w:hAnsi="Arial" w:cs="Arial"/>
                <w:color w:val="000000"/>
                <w:sz w:val="24"/>
                <w:szCs w:val="24"/>
                <w:lang w:eastAsia="es-MX"/>
              </w:rPr>
            </w:pPr>
            <w:r w:rsidRPr="00E368A1">
              <w:rPr>
                <w:rFonts w:ascii="Arial" w:eastAsia="Times New Roman" w:hAnsi="Arial" w:cs="Arial"/>
                <w:color w:val="000000"/>
                <w:sz w:val="24"/>
                <w:szCs w:val="24"/>
                <w:lang w:eastAsia="es-MX"/>
              </w:rPr>
              <w:t>UNIDAD DE APRENDIZAJE III. LA LITERATURA INFANTIL EN LOS CENTROS ESCOLARES.</w:t>
            </w:r>
          </w:p>
        </w:tc>
      </w:tr>
      <w:tr w:rsidR="00D97DCF" w:rsidRPr="00E368A1" w:rsidTr="00AC1F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0" w:type="auto"/>
              <w:tblCellSpacing w:w="15" w:type="dxa"/>
              <w:tblInd w:w="60" w:type="dxa"/>
              <w:tblLook w:val="04A0" w:firstRow="1" w:lastRow="0" w:firstColumn="1" w:lastColumn="0" w:noHBand="0" w:noVBand="1"/>
            </w:tblPr>
            <w:tblGrid>
              <w:gridCol w:w="315"/>
              <w:gridCol w:w="8820"/>
            </w:tblGrid>
            <w:tr w:rsidR="00D97DCF" w:rsidRPr="00E368A1" w:rsidTr="00AC1F85">
              <w:trPr>
                <w:tblCellSpacing w:w="15" w:type="dxa"/>
              </w:trPr>
              <w:tc>
                <w:tcPr>
                  <w:tcW w:w="0" w:type="auto"/>
                  <w:tcMar>
                    <w:top w:w="15" w:type="dxa"/>
                    <w:left w:w="15" w:type="dxa"/>
                    <w:bottom w:w="15" w:type="dxa"/>
                    <w:right w:w="15" w:type="dxa"/>
                  </w:tcMar>
                  <w:hideMark/>
                </w:tcPr>
                <w:p w:rsidR="00D97DCF" w:rsidRPr="00E368A1" w:rsidRDefault="00D97DCF" w:rsidP="00AC1F85">
                  <w:pPr>
                    <w:framePr w:hSpace="141" w:wrap="around" w:vAnchor="text" w:hAnchor="page" w:x="1" w:y="61"/>
                    <w:spacing w:after="0" w:line="240" w:lineRule="auto"/>
                    <w:ind w:left="60"/>
                    <w:suppressOverlap/>
                    <w:jc w:val="both"/>
                    <w:rPr>
                      <w:rFonts w:ascii="Arial" w:eastAsia="Times New Roman" w:hAnsi="Arial" w:cs="Arial"/>
                      <w:color w:val="000000"/>
                      <w:sz w:val="24"/>
                      <w:szCs w:val="24"/>
                      <w:lang w:eastAsia="es-MX"/>
                    </w:rPr>
                  </w:pPr>
                  <w:r w:rsidRPr="00E368A1">
                    <w:rPr>
                      <w:rFonts w:ascii="Arial" w:eastAsia="Times New Roman" w:hAnsi="Arial" w:cs="Arial"/>
                      <w:noProof/>
                      <w:color w:val="000000"/>
                      <w:sz w:val="24"/>
                      <w:szCs w:val="24"/>
                      <w:lang w:eastAsia="es-MX"/>
                    </w:rPr>
                    <w:drawing>
                      <wp:inline distT="0" distB="0" distL="0" distR="0" wp14:anchorId="49D6A25A" wp14:editId="4A1F3E52">
                        <wp:extent cx="104775" cy="104775"/>
                        <wp:effectExtent l="0" t="0" r="9525" b="9525"/>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D97DCF" w:rsidRPr="00E368A1" w:rsidRDefault="00D97DCF" w:rsidP="00AC1F85">
                  <w:pPr>
                    <w:framePr w:hSpace="141" w:wrap="around" w:vAnchor="text" w:hAnchor="page" w:x="1" w:y="61"/>
                    <w:spacing w:after="0" w:line="240" w:lineRule="auto"/>
                    <w:ind w:left="60"/>
                    <w:suppressOverlap/>
                    <w:rPr>
                      <w:rFonts w:ascii="Arial" w:eastAsia="Times New Roman" w:hAnsi="Arial" w:cs="Arial"/>
                      <w:color w:val="000000"/>
                      <w:sz w:val="24"/>
                      <w:szCs w:val="24"/>
                      <w:lang w:eastAsia="es-MX"/>
                    </w:rPr>
                  </w:pPr>
                  <w:r w:rsidRPr="00E368A1">
                    <w:rPr>
                      <w:rFonts w:ascii="Arial" w:eastAsia="Times New Roman" w:hAnsi="Arial" w:cs="Arial"/>
                      <w:color w:val="000000"/>
                      <w:sz w:val="24"/>
                      <w:szCs w:val="24"/>
                      <w:lang w:eastAsia="es-MX"/>
                    </w:rPr>
                    <w:t xml:space="preserve">Detecta los procesos de aprendizaje de sus alumnos para favorecer su desarrollo </w:t>
                  </w:r>
                </w:p>
                <w:p w:rsidR="00D97DCF" w:rsidRPr="00E368A1" w:rsidRDefault="00D97DCF" w:rsidP="00AC1F85">
                  <w:pPr>
                    <w:framePr w:hSpace="141" w:wrap="around" w:vAnchor="text" w:hAnchor="page" w:x="1" w:y="61"/>
                    <w:spacing w:after="0" w:line="240" w:lineRule="auto"/>
                    <w:ind w:left="60"/>
                    <w:suppressOverlap/>
                    <w:rPr>
                      <w:rFonts w:ascii="Arial" w:eastAsia="Times New Roman" w:hAnsi="Arial" w:cs="Arial"/>
                      <w:color w:val="000000"/>
                      <w:sz w:val="24"/>
                      <w:szCs w:val="24"/>
                      <w:lang w:eastAsia="es-MX"/>
                    </w:rPr>
                  </w:pPr>
                  <w:r w:rsidRPr="00E368A1">
                    <w:rPr>
                      <w:rFonts w:ascii="Arial" w:eastAsia="Times New Roman" w:hAnsi="Arial" w:cs="Arial"/>
                      <w:color w:val="000000"/>
                      <w:sz w:val="24"/>
                      <w:szCs w:val="24"/>
                      <w:lang w:eastAsia="es-MX"/>
                    </w:rPr>
                    <w:t>cognitivo y socioemocional.</w:t>
                  </w:r>
                </w:p>
              </w:tc>
            </w:tr>
          </w:tbl>
          <w:p w:rsidR="00D97DCF" w:rsidRPr="00E368A1" w:rsidRDefault="00D97DCF" w:rsidP="00AC1F85">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Look w:val="04A0" w:firstRow="1" w:lastRow="0" w:firstColumn="1" w:lastColumn="0" w:noHBand="0" w:noVBand="1"/>
            </w:tblPr>
            <w:tblGrid>
              <w:gridCol w:w="315"/>
              <w:gridCol w:w="9701"/>
            </w:tblGrid>
            <w:tr w:rsidR="00D97DCF" w:rsidRPr="00E368A1" w:rsidTr="00AC1F85">
              <w:trPr>
                <w:tblCellSpacing w:w="15" w:type="dxa"/>
              </w:trPr>
              <w:tc>
                <w:tcPr>
                  <w:tcW w:w="0" w:type="auto"/>
                  <w:tcMar>
                    <w:top w:w="15" w:type="dxa"/>
                    <w:left w:w="15" w:type="dxa"/>
                    <w:bottom w:w="15" w:type="dxa"/>
                    <w:right w:w="15" w:type="dxa"/>
                  </w:tcMar>
                  <w:hideMark/>
                </w:tcPr>
                <w:p w:rsidR="00D97DCF" w:rsidRPr="00E368A1" w:rsidRDefault="00D97DCF" w:rsidP="00AC1F85">
                  <w:pPr>
                    <w:framePr w:hSpace="141" w:wrap="around" w:vAnchor="text" w:hAnchor="page" w:x="1" w:y="61"/>
                    <w:spacing w:after="0" w:line="240" w:lineRule="auto"/>
                    <w:ind w:left="60"/>
                    <w:suppressOverlap/>
                    <w:jc w:val="both"/>
                    <w:rPr>
                      <w:rFonts w:ascii="Arial" w:eastAsia="Times New Roman" w:hAnsi="Arial" w:cs="Arial"/>
                      <w:color w:val="000000"/>
                      <w:sz w:val="24"/>
                      <w:szCs w:val="24"/>
                      <w:lang w:eastAsia="es-MX"/>
                    </w:rPr>
                  </w:pPr>
                  <w:r w:rsidRPr="00E368A1">
                    <w:rPr>
                      <w:rFonts w:ascii="Arial" w:eastAsia="Times New Roman" w:hAnsi="Arial" w:cs="Arial"/>
                      <w:noProof/>
                      <w:color w:val="000000"/>
                      <w:sz w:val="24"/>
                      <w:szCs w:val="24"/>
                      <w:lang w:eastAsia="es-MX"/>
                    </w:rPr>
                    <w:drawing>
                      <wp:inline distT="0" distB="0" distL="0" distR="0" wp14:anchorId="2BA6B1A6" wp14:editId="34F9E953">
                        <wp:extent cx="104775" cy="104775"/>
                        <wp:effectExtent l="0" t="0" r="9525" b="9525"/>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D97DCF" w:rsidRPr="00E368A1" w:rsidRDefault="00D97DCF" w:rsidP="00AC1F85">
                  <w:pPr>
                    <w:framePr w:hSpace="141" w:wrap="around" w:vAnchor="text" w:hAnchor="page" w:x="1" w:y="61"/>
                    <w:spacing w:after="0" w:line="240" w:lineRule="auto"/>
                    <w:ind w:left="60"/>
                    <w:suppressOverlap/>
                    <w:rPr>
                      <w:rFonts w:ascii="Arial" w:eastAsia="Times New Roman" w:hAnsi="Arial" w:cs="Arial"/>
                      <w:color w:val="000000"/>
                      <w:sz w:val="24"/>
                      <w:szCs w:val="24"/>
                      <w:lang w:eastAsia="es-MX"/>
                    </w:rPr>
                  </w:pPr>
                  <w:r w:rsidRPr="00E368A1">
                    <w:rPr>
                      <w:rFonts w:ascii="Arial" w:eastAsia="Times New Roman" w:hAnsi="Arial" w:cs="Arial"/>
                      <w:color w:val="000000"/>
                      <w:sz w:val="24"/>
                      <w:szCs w:val="24"/>
                      <w:lang w:eastAsia="es-MX"/>
                    </w:rPr>
                    <w:t xml:space="preserve">Diseña planeaciones aplicando sus conocimientos curriculares, psicopedagógicos, </w:t>
                  </w:r>
                </w:p>
                <w:p w:rsidR="00D97DCF" w:rsidRPr="00E368A1" w:rsidRDefault="00D97DCF" w:rsidP="00AC1F85">
                  <w:pPr>
                    <w:framePr w:hSpace="141" w:wrap="around" w:vAnchor="text" w:hAnchor="page" w:x="1" w:y="61"/>
                    <w:spacing w:after="0" w:line="240" w:lineRule="auto"/>
                    <w:ind w:left="60"/>
                    <w:suppressOverlap/>
                    <w:rPr>
                      <w:rFonts w:ascii="Arial" w:eastAsia="Times New Roman" w:hAnsi="Arial" w:cs="Arial"/>
                      <w:color w:val="000000"/>
                      <w:sz w:val="24"/>
                      <w:szCs w:val="24"/>
                      <w:lang w:eastAsia="es-MX"/>
                    </w:rPr>
                  </w:pPr>
                  <w:r w:rsidRPr="00E368A1">
                    <w:rPr>
                      <w:rFonts w:ascii="Arial" w:eastAsia="Times New Roman" w:hAnsi="Arial" w:cs="Arial"/>
                      <w:color w:val="000000"/>
                      <w:sz w:val="24"/>
                      <w:szCs w:val="24"/>
                      <w:lang w:eastAsia="es-MX"/>
                    </w:rPr>
                    <w:t>disciplinares, didácticos y tecnológicos para propiciar espacios de aprendizaje incluyentes</w:t>
                  </w:r>
                </w:p>
                <w:p w:rsidR="00D97DCF" w:rsidRPr="00E368A1" w:rsidRDefault="00D97DCF" w:rsidP="00AC1F85">
                  <w:pPr>
                    <w:framePr w:hSpace="141" w:wrap="around" w:vAnchor="text" w:hAnchor="page" w:x="1" w:y="61"/>
                    <w:spacing w:after="0" w:line="240" w:lineRule="auto"/>
                    <w:suppressOverlap/>
                    <w:rPr>
                      <w:rFonts w:ascii="Arial" w:eastAsia="Times New Roman" w:hAnsi="Arial" w:cs="Arial"/>
                      <w:color w:val="000000"/>
                      <w:sz w:val="24"/>
                      <w:szCs w:val="24"/>
                      <w:lang w:eastAsia="es-MX"/>
                    </w:rPr>
                  </w:pPr>
                  <w:r w:rsidRPr="00E368A1">
                    <w:rPr>
                      <w:rFonts w:ascii="Arial" w:eastAsia="Times New Roman" w:hAnsi="Arial" w:cs="Arial"/>
                      <w:color w:val="000000"/>
                      <w:sz w:val="24"/>
                      <w:szCs w:val="24"/>
                      <w:lang w:eastAsia="es-MX"/>
                    </w:rPr>
                    <w:t xml:space="preserve"> que respondan a las necesidades de todos los alumnos en el marco del plan y programas</w:t>
                  </w:r>
                </w:p>
                <w:p w:rsidR="00D97DCF" w:rsidRPr="00E368A1" w:rsidRDefault="00D97DCF" w:rsidP="00AC1F85">
                  <w:pPr>
                    <w:framePr w:hSpace="141" w:wrap="around" w:vAnchor="text" w:hAnchor="page" w:x="1" w:y="61"/>
                    <w:spacing w:after="0" w:line="240" w:lineRule="auto"/>
                    <w:suppressOverlap/>
                    <w:rPr>
                      <w:rFonts w:ascii="Arial" w:eastAsia="Times New Roman" w:hAnsi="Arial" w:cs="Arial"/>
                      <w:color w:val="000000"/>
                      <w:sz w:val="24"/>
                      <w:szCs w:val="24"/>
                      <w:lang w:eastAsia="es-MX"/>
                    </w:rPr>
                  </w:pPr>
                  <w:r w:rsidRPr="00E368A1">
                    <w:rPr>
                      <w:rFonts w:ascii="Arial" w:eastAsia="Times New Roman" w:hAnsi="Arial" w:cs="Arial"/>
                      <w:color w:val="000000"/>
                      <w:sz w:val="24"/>
                      <w:szCs w:val="24"/>
                      <w:lang w:eastAsia="es-MX"/>
                    </w:rPr>
                    <w:t xml:space="preserve"> de estudio.</w:t>
                  </w:r>
                </w:p>
              </w:tc>
            </w:tr>
          </w:tbl>
          <w:p w:rsidR="00D97DCF" w:rsidRPr="00E368A1" w:rsidRDefault="00D97DCF" w:rsidP="00AC1F85">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Look w:val="04A0" w:firstRow="1" w:lastRow="0" w:firstColumn="1" w:lastColumn="0" w:noHBand="0" w:noVBand="1"/>
            </w:tblPr>
            <w:tblGrid>
              <w:gridCol w:w="315"/>
              <w:gridCol w:w="8007"/>
            </w:tblGrid>
            <w:tr w:rsidR="00D97DCF" w:rsidRPr="00E368A1" w:rsidTr="00AC1F85">
              <w:trPr>
                <w:tblCellSpacing w:w="15" w:type="dxa"/>
              </w:trPr>
              <w:tc>
                <w:tcPr>
                  <w:tcW w:w="0" w:type="auto"/>
                  <w:tcMar>
                    <w:top w:w="15" w:type="dxa"/>
                    <w:left w:w="15" w:type="dxa"/>
                    <w:bottom w:w="15" w:type="dxa"/>
                    <w:right w:w="15" w:type="dxa"/>
                  </w:tcMar>
                  <w:hideMark/>
                </w:tcPr>
                <w:p w:rsidR="00D97DCF" w:rsidRPr="00E368A1" w:rsidRDefault="00D97DCF" w:rsidP="00AC1F85">
                  <w:pPr>
                    <w:framePr w:hSpace="141" w:wrap="around" w:vAnchor="text" w:hAnchor="page" w:x="1" w:y="61"/>
                    <w:spacing w:after="0" w:line="240" w:lineRule="auto"/>
                    <w:ind w:left="60"/>
                    <w:suppressOverlap/>
                    <w:jc w:val="both"/>
                    <w:rPr>
                      <w:rFonts w:ascii="Arial" w:eastAsia="Times New Roman" w:hAnsi="Arial" w:cs="Arial"/>
                      <w:color w:val="000000"/>
                      <w:sz w:val="24"/>
                      <w:szCs w:val="24"/>
                      <w:lang w:eastAsia="es-MX"/>
                    </w:rPr>
                  </w:pPr>
                  <w:r w:rsidRPr="00E368A1">
                    <w:rPr>
                      <w:rFonts w:ascii="Arial" w:eastAsia="Times New Roman" w:hAnsi="Arial" w:cs="Arial"/>
                      <w:noProof/>
                      <w:color w:val="000000"/>
                      <w:sz w:val="24"/>
                      <w:szCs w:val="24"/>
                      <w:lang w:eastAsia="es-MX"/>
                    </w:rPr>
                    <w:drawing>
                      <wp:inline distT="0" distB="0" distL="0" distR="0" wp14:anchorId="7278DB95" wp14:editId="218CD971">
                        <wp:extent cx="104775" cy="104775"/>
                        <wp:effectExtent l="0" t="0" r="9525" b="9525"/>
                        <wp:docPr id="1" name="Imagen 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D97DCF" w:rsidRPr="00E368A1" w:rsidRDefault="00D97DCF" w:rsidP="00AC1F85">
                  <w:pPr>
                    <w:framePr w:hSpace="141" w:wrap="around" w:vAnchor="text" w:hAnchor="page" w:x="1" w:y="61"/>
                    <w:spacing w:after="0" w:line="240" w:lineRule="auto"/>
                    <w:ind w:left="60"/>
                    <w:suppressOverlap/>
                    <w:rPr>
                      <w:rFonts w:ascii="Arial" w:eastAsia="Times New Roman" w:hAnsi="Arial" w:cs="Arial"/>
                      <w:color w:val="000000"/>
                      <w:sz w:val="24"/>
                      <w:szCs w:val="24"/>
                      <w:lang w:eastAsia="es-MX"/>
                    </w:rPr>
                  </w:pPr>
                  <w:r w:rsidRPr="00E368A1">
                    <w:rPr>
                      <w:rFonts w:ascii="Arial" w:eastAsia="Times New Roman" w:hAnsi="Arial" w:cs="Arial"/>
                      <w:color w:val="000000"/>
                      <w:sz w:val="24"/>
                      <w:szCs w:val="24"/>
                      <w:lang w:eastAsia="es-MX"/>
                    </w:rPr>
                    <w:t xml:space="preserve">Actúa de manera ética ante la diversidad de situaciones que se presentan </w:t>
                  </w:r>
                </w:p>
                <w:p w:rsidR="00D97DCF" w:rsidRPr="00E368A1" w:rsidRDefault="00D97DCF" w:rsidP="00AC1F85">
                  <w:pPr>
                    <w:framePr w:hSpace="141" w:wrap="around" w:vAnchor="text" w:hAnchor="page" w:x="1" w:y="61"/>
                    <w:spacing w:after="0" w:line="240" w:lineRule="auto"/>
                    <w:ind w:left="60"/>
                    <w:suppressOverlap/>
                    <w:rPr>
                      <w:rFonts w:ascii="Arial" w:eastAsia="Times New Roman" w:hAnsi="Arial" w:cs="Arial"/>
                      <w:color w:val="000000"/>
                      <w:sz w:val="24"/>
                      <w:szCs w:val="24"/>
                      <w:lang w:eastAsia="es-MX"/>
                    </w:rPr>
                  </w:pPr>
                  <w:r w:rsidRPr="00E368A1">
                    <w:rPr>
                      <w:rFonts w:ascii="Arial" w:eastAsia="Times New Roman" w:hAnsi="Arial" w:cs="Arial"/>
                      <w:color w:val="000000"/>
                      <w:sz w:val="24"/>
                      <w:szCs w:val="24"/>
                      <w:lang w:eastAsia="es-MX"/>
                    </w:rPr>
                    <w:t>en la práctica profesional.</w:t>
                  </w:r>
                </w:p>
              </w:tc>
            </w:tr>
          </w:tbl>
          <w:p w:rsidR="00D97DCF" w:rsidRPr="00E368A1" w:rsidRDefault="00D97DCF" w:rsidP="00AC1F85">
            <w:pPr>
              <w:spacing w:after="0" w:line="256" w:lineRule="auto"/>
              <w:rPr>
                <w:rFonts w:ascii="Arial" w:hAnsi="Arial" w:cs="Arial"/>
              </w:rPr>
            </w:pPr>
          </w:p>
        </w:tc>
      </w:tr>
    </w:tbl>
    <w:p w:rsidR="00D97DCF" w:rsidRPr="00E368A1" w:rsidRDefault="00D97DCF" w:rsidP="00D97DCF">
      <w:pPr>
        <w:jc w:val="center"/>
        <w:rPr>
          <w:rFonts w:ascii="Arial" w:hAnsi="Arial" w:cs="Arial"/>
          <w:sz w:val="24"/>
          <w:szCs w:val="24"/>
        </w:rPr>
      </w:pP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D97DCF" w:rsidRPr="00E368A1" w:rsidTr="00AC1F85">
        <w:trPr>
          <w:tblCellSpacing w:w="0" w:type="dxa"/>
          <w:jc w:val="center"/>
        </w:trPr>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4250"/>
            </w:tblGrid>
            <w:tr w:rsidR="00D97DCF" w:rsidRPr="00E368A1" w:rsidTr="00AC1F85">
              <w:trPr>
                <w:tblCellSpacing w:w="0" w:type="dxa"/>
                <w:jc w:val="center"/>
              </w:trPr>
              <w:tc>
                <w:tcPr>
                  <w:tcW w:w="0" w:type="auto"/>
                  <w:vAlign w:val="center"/>
                  <w:hideMark/>
                </w:tcPr>
                <w:p w:rsidR="00D97DCF" w:rsidRPr="00E368A1" w:rsidRDefault="00D97DCF" w:rsidP="00AC1F85">
                  <w:pPr>
                    <w:rPr>
                      <w:rFonts w:ascii="Arial" w:hAnsi="Arial" w:cs="Arial"/>
                      <w:sz w:val="24"/>
                      <w:szCs w:val="24"/>
                    </w:rPr>
                  </w:pPr>
                </w:p>
              </w:tc>
            </w:tr>
          </w:tbl>
          <w:p w:rsidR="00D97DCF" w:rsidRPr="00E368A1" w:rsidRDefault="00D97DCF" w:rsidP="00AC1F85">
            <w:pPr>
              <w:spacing w:line="256" w:lineRule="auto"/>
              <w:jc w:val="center"/>
              <w:rPr>
                <w:rFonts w:ascii="Arial" w:hAnsi="Arial" w:cs="Arial"/>
              </w:rPr>
            </w:pPr>
          </w:p>
        </w:tc>
      </w:tr>
    </w:tbl>
    <w:p w:rsidR="00D97DCF" w:rsidRPr="00E368A1" w:rsidRDefault="00D97DCF" w:rsidP="00D97DCF">
      <w:pPr>
        <w:rPr>
          <w:rFonts w:ascii="Arial" w:hAnsi="Arial" w:cs="Arial"/>
          <w:sz w:val="24"/>
          <w:szCs w:val="24"/>
        </w:rPr>
      </w:pPr>
    </w:p>
    <w:p w:rsidR="00D97DCF" w:rsidRPr="00E368A1" w:rsidRDefault="00D97DCF" w:rsidP="00D97DCF">
      <w:pPr>
        <w:jc w:val="center"/>
        <w:rPr>
          <w:rFonts w:ascii="Arial" w:hAnsi="Arial" w:cs="Arial"/>
          <w:b/>
          <w:sz w:val="24"/>
          <w:szCs w:val="24"/>
        </w:rPr>
      </w:pPr>
      <w:r w:rsidRPr="00E368A1">
        <w:rPr>
          <w:rFonts w:ascii="Arial" w:hAnsi="Arial" w:cs="Arial"/>
          <w:b/>
          <w:sz w:val="24"/>
          <w:szCs w:val="24"/>
        </w:rPr>
        <w:t xml:space="preserve">Saltillo, Coahuila    </w:t>
      </w:r>
      <w:r w:rsidRPr="00E368A1">
        <w:rPr>
          <w:rFonts w:ascii="Arial" w:hAnsi="Arial" w:cs="Arial"/>
          <w:b/>
          <w:sz w:val="24"/>
          <w:szCs w:val="24"/>
        </w:rPr>
        <w:t xml:space="preserve">                                                  09 de diciembre del 2022</w:t>
      </w:r>
    </w:p>
    <w:p w:rsidR="0083594D" w:rsidRPr="00E368A1" w:rsidRDefault="0083594D" w:rsidP="00D97DCF">
      <w:pPr>
        <w:jc w:val="center"/>
        <w:rPr>
          <w:rFonts w:ascii="Arial" w:hAnsi="Arial" w:cs="Arial"/>
          <w:b/>
          <w:sz w:val="24"/>
          <w:szCs w:val="24"/>
        </w:rPr>
      </w:pPr>
    </w:p>
    <w:p w:rsidR="0083594D" w:rsidRDefault="0083594D" w:rsidP="00D97DCF">
      <w:pPr>
        <w:jc w:val="center"/>
        <w:rPr>
          <w:rFonts w:ascii="Arial" w:hAnsi="Arial" w:cs="Arial"/>
          <w:b/>
          <w:sz w:val="24"/>
          <w:szCs w:val="24"/>
        </w:rPr>
      </w:pPr>
    </w:p>
    <w:p w:rsidR="00712E04" w:rsidRPr="00E368A1" w:rsidRDefault="00712E04" w:rsidP="00D97DCF">
      <w:pPr>
        <w:jc w:val="center"/>
        <w:rPr>
          <w:rFonts w:ascii="Arial" w:hAnsi="Arial" w:cs="Arial"/>
          <w:b/>
          <w:sz w:val="24"/>
          <w:szCs w:val="24"/>
        </w:rPr>
      </w:pPr>
    </w:p>
    <w:p w:rsidR="0025762A" w:rsidRDefault="0025762A" w:rsidP="00712E04">
      <w:pPr>
        <w:spacing w:line="360" w:lineRule="auto"/>
        <w:jc w:val="both"/>
        <w:rPr>
          <w:rFonts w:ascii="Arial" w:hAnsi="Arial" w:cs="Arial"/>
          <w:b/>
          <w:sz w:val="28"/>
          <w:szCs w:val="24"/>
        </w:rPr>
      </w:pPr>
      <w:r w:rsidRPr="00712E04">
        <w:rPr>
          <w:rFonts w:ascii="Arial" w:hAnsi="Arial" w:cs="Arial"/>
          <w:b/>
          <w:sz w:val="28"/>
          <w:szCs w:val="24"/>
        </w:rPr>
        <w:lastRenderedPageBreak/>
        <w:t>Introducción</w:t>
      </w:r>
    </w:p>
    <w:p w:rsidR="0014562D" w:rsidRPr="0014562D" w:rsidRDefault="0014562D" w:rsidP="00712E04">
      <w:pPr>
        <w:spacing w:line="360" w:lineRule="auto"/>
        <w:jc w:val="both"/>
        <w:rPr>
          <w:rFonts w:ascii="Arial" w:hAnsi="Arial" w:cs="Arial"/>
          <w:b/>
          <w:sz w:val="28"/>
          <w:szCs w:val="24"/>
        </w:rPr>
      </w:pPr>
    </w:p>
    <w:p w:rsidR="0025762A" w:rsidRPr="00712E04" w:rsidRDefault="0025762A" w:rsidP="00712E04">
      <w:pPr>
        <w:spacing w:after="0" w:line="360" w:lineRule="auto"/>
        <w:jc w:val="both"/>
        <w:rPr>
          <w:rFonts w:ascii="Arial" w:hAnsi="Arial" w:cs="Arial"/>
          <w:color w:val="000000"/>
          <w:spacing w:val="15"/>
          <w:sz w:val="24"/>
          <w:szCs w:val="24"/>
        </w:rPr>
      </w:pPr>
      <w:r w:rsidRPr="00712E04">
        <w:rPr>
          <w:rFonts w:ascii="Arial" w:hAnsi="Arial" w:cs="Arial"/>
          <w:sz w:val="24"/>
          <w:szCs w:val="24"/>
        </w:rPr>
        <w:t>En la lectura la cultura y el desarrollo mental en la primera infancia se abordan diversos saberes de la cultura y la crianza el cómo va correspondiendo preguntas sin respuestas fijas desbaratando prejuicios y extiende nuestras concepciones sobre la etapa de la vida aborda diferentes autores donde van definiendo la primera infancia, estando de acuerdo en que el contexto de la cultura impacta en el desarrollo del niño.</w:t>
      </w:r>
      <w:r w:rsidR="009A7CA7" w:rsidRPr="00712E04">
        <w:rPr>
          <w:rFonts w:ascii="Arial" w:hAnsi="Arial" w:cs="Arial"/>
          <w:sz w:val="24"/>
          <w:szCs w:val="24"/>
        </w:rPr>
        <w:t xml:space="preserve"> </w:t>
      </w:r>
      <w:r w:rsidR="009A7CA7" w:rsidRPr="00712E04">
        <w:rPr>
          <w:rFonts w:ascii="Arial" w:hAnsi="Arial" w:cs="Arial"/>
          <w:color w:val="000000"/>
          <w:spacing w:val="15"/>
          <w:sz w:val="24"/>
          <w:szCs w:val="24"/>
        </w:rPr>
        <w:t>Es importancia fomentar el amor y hábito de la </w:t>
      </w:r>
      <w:r w:rsidR="009A7CA7" w:rsidRPr="00712E04">
        <w:rPr>
          <w:rStyle w:val="Textoennegrita"/>
          <w:rFonts w:ascii="Arial" w:hAnsi="Arial" w:cs="Arial"/>
          <w:b w:val="0"/>
          <w:color w:val="000000"/>
          <w:spacing w:val="15"/>
          <w:sz w:val="24"/>
          <w:szCs w:val="24"/>
        </w:rPr>
        <w:t>lectura en los niños</w:t>
      </w:r>
      <w:r w:rsidR="009A7CA7" w:rsidRPr="00712E04">
        <w:rPr>
          <w:rFonts w:ascii="Arial" w:hAnsi="Arial" w:cs="Arial"/>
          <w:color w:val="000000"/>
          <w:spacing w:val="15"/>
          <w:sz w:val="24"/>
          <w:szCs w:val="24"/>
        </w:rPr>
        <w:t>, ya que trae excelentes beneficios en el futuro, y al hacerlo desde pequeños ayudas a que se familiaricen con el lenguaje de manera más rápida. </w:t>
      </w:r>
      <w:r w:rsidR="009A7CA7" w:rsidRPr="00712E04">
        <w:rPr>
          <w:rStyle w:val="Textoennegrita"/>
          <w:rFonts w:ascii="Arial" w:hAnsi="Arial" w:cs="Arial"/>
          <w:b w:val="0"/>
          <w:color w:val="000000"/>
          <w:spacing w:val="15"/>
          <w:sz w:val="24"/>
          <w:szCs w:val="24"/>
        </w:rPr>
        <w:t>La lectura no solo estimula el lenguaje, también desarrolla la concentración, la memoria, la imaginación, la agilidad mental</w:t>
      </w:r>
      <w:r w:rsidR="009A7CA7" w:rsidRPr="00712E04">
        <w:rPr>
          <w:rFonts w:ascii="Arial" w:hAnsi="Arial" w:cs="Arial"/>
          <w:b/>
          <w:color w:val="000000"/>
          <w:spacing w:val="15"/>
          <w:sz w:val="24"/>
          <w:szCs w:val="24"/>
        </w:rPr>
        <w:t xml:space="preserve">, </w:t>
      </w:r>
      <w:r w:rsidR="009A7CA7" w:rsidRPr="00712E04">
        <w:rPr>
          <w:rFonts w:ascii="Arial" w:hAnsi="Arial" w:cs="Arial"/>
          <w:color w:val="000000"/>
          <w:spacing w:val="15"/>
          <w:sz w:val="24"/>
          <w:szCs w:val="24"/>
        </w:rPr>
        <w:t>y además contribuye a que los niños expresen con mayor exactitud lo que piensan y sienten.</w:t>
      </w:r>
      <w:r w:rsidR="009A7CA7" w:rsidRPr="00712E04">
        <w:rPr>
          <w:rFonts w:ascii="Arial" w:hAnsi="Arial" w:cs="Arial"/>
          <w:color w:val="000000"/>
          <w:spacing w:val="15"/>
          <w:sz w:val="24"/>
          <w:szCs w:val="24"/>
        </w:rPr>
        <w:t xml:space="preserve"> </w:t>
      </w:r>
    </w:p>
    <w:p w:rsidR="009A7CA7" w:rsidRPr="00712E04" w:rsidRDefault="009A7CA7" w:rsidP="00712E04">
      <w:pPr>
        <w:spacing w:after="0" w:line="360" w:lineRule="auto"/>
        <w:jc w:val="both"/>
        <w:rPr>
          <w:rFonts w:ascii="Arial" w:hAnsi="Arial" w:cs="Arial"/>
          <w:color w:val="000000"/>
          <w:spacing w:val="15"/>
          <w:sz w:val="24"/>
          <w:szCs w:val="24"/>
        </w:rPr>
      </w:pPr>
    </w:p>
    <w:p w:rsidR="009A7CA7" w:rsidRPr="00712E04" w:rsidRDefault="009A7CA7" w:rsidP="00712E04">
      <w:pPr>
        <w:spacing w:after="0" w:line="360" w:lineRule="auto"/>
        <w:jc w:val="both"/>
        <w:rPr>
          <w:rFonts w:ascii="Arial" w:hAnsi="Arial" w:cs="Arial"/>
          <w:sz w:val="24"/>
          <w:szCs w:val="24"/>
        </w:rPr>
      </w:pPr>
    </w:p>
    <w:p w:rsidR="0025762A" w:rsidRPr="00712E04" w:rsidRDefault="0014562D" w:rsidP="00712E04">
      <w:pPr>
        <w:spacing w:line="360" w:lineRule="auto"/>
        <w:jc w:val="both"/>
        <w:rPr>
          <w:rFonts w:ascii="Arial" w:hAnsi="Arial" w:cs="Arial"/>
          <w:b/>
          <w:sz w:val="24"/>
          <w:szCs w:val="24"/>
        </w:rPr>
      </w:pPr>
      <w:r w:rsidRPr="00712E04">
        <w:rPr>
          <w:rFonts w:ascii="Arial" w:hAnsi="Arial" w:cs="Arial"/>
          <w:noProof/>
          <w:sz w:val="24"/>
          <w:szCs w:val="24"/>
          <w:lang w:eastAsia="es-MX"/>
        </w:rPr>
        <w:drawing>
          <wp:anchor distT="0" distB="0" distL="114300" distR="114300" simplePos="0" relativeHeight="251668480" behindDoc="1" locked="0" layoutInCell="1" allowOverlap="1" wp14:anchorId="510CA998" wp14:editId="6DD30B9A">
            <wp:simplePos x="0" y="0"/>
            <wp:positionH relativeFrom="margin">
              <wp:align>center</wp:align>
            </wp:positionH>
            <wp:positionV relativeFrom="paragraph">
              <wp:posOffset>51348</wp:posOffset>
            </wp:positionV>
            <wp:extent cx="3971925" cy="2085975"/>
            <wp:effectExtent l="0" t="0" r="9525" b="9525"/>
            <wp:wrapThrough wrapText="bothSides">
              <wp:wrapPolygon edited="0">
                <wp:start x="0" y="0"/>
                <wp:lineTo x="0" y="21501"/>
                <wp:lineTo x="21548" y="21501"/>
                <wp:lineTo x="21548" y="0"/>
                <wp:lineTo x="0" y="0"/>
              </wp:wrapPolygon>
            </wp:wrapThrough>
            <wp:docPr id="11" name="Imagen 11" descr="Sin internet no hay educación virtual durante la pand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internet no hay educación virtual durante la pandem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192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762A" w:rsidRPr="00712E04" w:rsidRDefault="0025762A" w:rsidP="00712E04">
      <w:pPr>
        <w:spacing w:line="360" w:lineRule="auto"/>
        <w:jc w:val="both"/>
        <w:rPr>
          <w:rFonts w:ascii="Arial" w:hAnsi="Arial" w:cs="Arial"/>
          <w:b/>
          <w:sz w:val="24"/>
          <w:szCs w:val="24"/>
        </w:rPr>
      </w:pPr>
    </w:p>
    <w:p w:rsidR="0025762A" w:rsidRDefault="0025762A" w:rsidP="00712E04">
      <w:pPr>
        <w:spacing w:line="360" w:lineRule="auto"/>
        <w:jc w:val="both"/>
        <w:rPr>
          <w:rFonts w:ascii="Arial" w:hAnsi="Arial" w:cs="Arial"/>
          <w:b/>
          <w:sz w:val="24"/>
          <w:szCs w:val="24"/>
        </w:rPr>
      </w:pPr>
    </w:p>
    <w:p w:rsidR="00712E04" w:rsidRPr="00712E04" w:rsidRDefault="00712E04" w:rsidP="00712E04">
      <w:pPr>
        <w:spacing w:line="360" w:lineRule="auto"/>
        <w:jc w:val="both"/>
        <w:rPr>
          <w:rFonts w:ascii="Arial" w:hAnsi="Arial" w:cs="Arial"/>
          <w:b/>
          <w:sz w:val="24"/>
          <w:szCs w:val="24"/>
        </w:rPr>
      </w:pPr>
    </w:p>
    <w:p w:rsidR="00712E04" w:rsidRDefault="00712E04" w:rsidP="00712E04">
      <w:pPr>
        <w:spacing w:line="360" w:lineRule="auto"/>
        <w:jc w:val="both"/>
        <w:rPr>
          <w:rFonts w:ascii="Arial" w:hAnsi="Arial" w:cs="Arial"/>
          <w:b/>
          <w:sz w:val="24"/>
          <w:szCs w:val="24"/>
        </w:rPr>
      </w:pPr>
    </w:p>
    <w:p w:rsidR="00493CEA" w:rsidRPr="00712E04" w:rsidRDefault="00493CEA" w:rsidP="00712E04">
      <w:pPr>
        <w:spacing w:line="360" w:lineRule="auto"/>
        <w:jc w:val="both"/>
        <w:rPr>
          <w:rFonts w:ascii="Arial" w:hAnsi="Arial" w:cs="Arial"/>
          <w:b/>
          <w:sz w:val="24"/>
          <w:szCs w:val="24"/>
        </w:rPr>
      </w:pPr>
    </w:p>
    <w:p w:rsidR="0014562D" w:rsidRDefault="0014562D" w:rsidP="00712E04">
      <w:pPr>
        <w:spacing w:line="360" w:lineRule="auto"/>
        <w:jc w:val="both"/>
        <w:rPr>
          <w:rFonts w:ascii="Arial" w:hAnsi="Arial" w:cs="Arial"/>
          <w:b/>
          <w:sz w:val="28"/>
          <w:szCs w:val="24"/>
        </w:rPr>
      </w:pPr>
    </w:p>
    <w:p w:rsidR="0014562D" w:rsidRDefault="0014562D" w:rsidP="00712E04">
      <w:pPr>
        <w:spacing w:line="360" w:lineRule="auto"/>
        <w:jc w:val="both"/>
        <w:rPr>
          <w:rFonts w:ascii="Arial" w:hAnsi="Arial" w:cs="Arial"/>
          <w:b/>
          <w:sz w:val="28"/>
          <w:szCs w:val="24"/>
        </w:rPr>
      </w:pPr>
    </w:p>
    <w:p w:rsidR="0014562D" w:rsidRDefault="0014562D" w:rsidP="00712E04">
      <w:pPr>
        <w:spacing w:line="360" w:lineRule="auto"/>
        <w:jc w:val="both"/>
        <w:rPr>
          <w:rFonts w:ascii="Arial" w:hAnsi="Arial" w:cs="Arial"/>
          <w:b/>
          <w:sz w:val="28"/>
          <w:szCs w:val="24"/>
        </w:rPr>
      </w:pPr>
    </w:p>
    <w:p w:rsidR="0014562D" w:rsidRDefault="0014562D" w:rsidP="00712E04">
      <w:pPr>
        <w:spacing w:line="360" w:lineRule="auto"/>
        <w:jc w:val="both"/>
        <w:rPr>
          <w:rFonts w:ascii="Arial" w:hAnsi="Arial" w:cs="Arial"/>
          <w:b/>
          <w:sz w:val="28"/>
          <w:szCs w:val="24"/>
        </w:rPr>
      </w:pPr>
    </w:p>
    <w:p w:rsidR="0014562D" w:rsidRPr="0014562D" w:rsidRDefault="00E368A1" w:rsidP="00712E04">
      <w:pPr>
        <w:spacing w:line="360" w:lineRule="auto"/>
        <w:jc w:val="both"/>
        <w:rPr>
          <w:rFonts w:ascii="Arial" w:hAnsi="Arial" w:cs="Arial"/>
          <w:b/>
          <w:sz w:val="28"/>
          <w:szCs w:val="24"/>
        </w:rPr>
      </w:pPr>
      <w:r w:rsidRPr="00712E04">
        <w:rPr>
          <w:rFonts w:ascii="Arial" w:hAnsi="Arial" w:cs="Arial"/>
          <w:b/>
          <w:sz w:val="28"/>
          <w:szCs w:val="24"/>
        </w:rPr>
        <w:lastRenderedPageBreak/>
        <w:t>Justificación</w:t>
      </w:r>
    </w:p>
    <w:p w:rsidR="0025762A" w:rsidRPr="00712E04" w:rsidRDefault="0025762A" w:rsidP="00712E04">
      <w:pPr>
        <w:spacing w:line="360" w:lineRule="auto"/>
        <w:jc w:val="both"/>
        <w:rPr>
          <w:rFonts w:ascii="Arial" w:hAnsi="Arial" w:cs="Arial"/>
          <w:sz w:val="24"/>
          <w:szCs w:val="24"/>
        </w:rPr>
      </w:pPr>
      <w:r w:rsidRPr="00712E04">
        <w:rPr>
          <w:rFonts w:ascii="Arial" w:hAnsi="Arial" w:cs="Arial"/>
          <w:sz w:val="24"/>
          <w:szCs w:val="24"/>
        </w:rPr>
        <w:t>La cultura y el desarrollo mental en la primera infancia se representa con contextos la construcción de esquemas es decir se organiza el conocimiento individual de cada niño en lo que comprende y cómo actúa, los guiones son esquemas que especifican que la persona participe en un acto las funciones sociales desempeñan los objetos ganan durante el acto y las secuencias de acciones que la integran.</w:t>
      </w:r>
    </w:p>
    <w:p w:rsidR="0025762A" w:rsidRPr="00712E04" w:rsidRDefault="0025762A" w:rsidP="00712E04">
      <w:pPr>
        <w:spacing w:line="360" w:lineRule="auto"/>
        <w:jc w:val="both"/>
        <w:rPr>
          <w:rFonts w:ascii="Arial" w:hAnsi="Arial" w:cs="Arial"/>
          <w:sz w:val="24"/>
          <w:szCs w:val="24"/>
        </w:rPr>
      </w:pPr>
      <w:r w:rsidRPr="00712E04">
        <w:rPr>
          <w:rFonts w:ascii="Arial" w:hAnsi="Arial" w:cs="Arial"/>
          <w:sz w:val="24"/>
          <w:szCs w:val="24"/>
        </w:rPr>
        <w:t>Nelson es un autor que reconoce un conocimiento programado es decir</w:t>
      </w:r>
      <w:r w:rsidR="00E368A1" w:rsidRPr="00712E04">
        <w:rPr>
          <w:rFonts w:ascii="Arial" w:hAnsi="Arial" w:cs="Arial"/>
          <w:sz w:val="24"/>
          <w:szCs w:val="24"/>
        </w:rPr>
        <w:t>,</w:t>
      </w:r>
      <w:r w:rsidRPr="00712E04">
        <w:rPr>
          <w:rFonts w:ascii="Arial" w:hAnsi="Arial" w:cs="Arial"/>
          <w:sz w:val="24"/>
          <w:szCs w:val="24"/>
        </w:rPr>
        <w:t xml:space="preserve"> un guion con estructura qué son acontecimientos particulares que luego se emplean en conocimientos para organizar su conducta una de las funciones de los guiones son los esquemas para la acción estos son representaciones mentales que emplean cada uno de los niños para imaginarse lo que podría ocurrir en circunstancias familiares A falta de un conocimiento programado representa un valor menor al conocimiento por la atención al detalle de las actividades es decir es menos probable que distinga las características esenciales del contexto.</w:t>
      </w:r>
    </w:p>
    <w:p w:rsidR="0025762A" w:rsidRPr="00712E04" w:rsidRDefault="0025762A" w:rsidP="00712E04">
      <w:pPr>
        <w:spacing w:line="360" w:lineRule="auto"/>
        <w:jc w:val="both"/>
        <w:rPr>
          <w:rFonts w:ascii="Arial" w:hAnsi="Arial" w:cs="Arial"/>
          <w:sz w:val="24"/>
          <w:szCs w:val="24"/>
        </w:rPr>
      </w:pPr>
      <w:r w:rsidRPr="00712E04">
        <w:rPr>
          <w:rFonts w:ascii="Arial" w:hAnsi="Arial" w:cs="Arial"/>
          <w:sz w:val="24"/>
          <w:szCs w:val="24"/>
        </w:rPr>
        <w:t>La segunda función permite un grupo social determinado coordinar diferentes acciones la tercera función es aportar a un medio de adquirir organizar conceptos abstractos que impliquen muchas clases de conocimiento como por ejemplo jugar a la casita.</w:t>
      </w:r>
    </w:p>
    <w:p w:rsidR="0025762A" w:rsidRPr="00712E04" w:rsidRDefault="00E368A1" w:rsidP="00712E04">
      <w:pPr>
        <w:spacing w:line="360" w:lineRule="auto"/>
        <w:jc w:val="both"/>
        <w:rPr>
          <w:rFonts w:ascii="Arial" w:hAnsi="Arial" w:cs="Arial"/>
          <w:sz w:val="24"/>
          <w:szCs w:val="24"/>
        </w:rPr>
      </w:pPr>
      <w:r w:rsidRPr="00712E04">
        <w:rPr>
          <w:rFonts w:ascii="Arial" w:hAnsi="Arial" w:cs="Arial"/>
          <w:sz w:val="24"/>
          <w:szCs w:val="24"/>
        </w:rPr>
        <w:t>L</w:t>
      </w:r>
      <w:r w:rsidR="0025762A" w:rsidRPr="00712E04">
        <w:rPr>
          <w:rFonts w:ascii="Arial" w:hAnsi="Arial" w:cs="Arial"/>
          <w:sz w:val="24"/>
          <w:szCs w:val="24"/>
        </w:rPr>
        <w:t>a tercera función es el contexto cultural y la y desigualdad del desarrollo, la cultura y los contactos familiares forman parte del contenido y las estructuras de los nuevos conocimientos, hay 5 maneras básicas sobre la desigualdad del desarrollo de los niños:</w:t>
      </w:r>
    </w:p>
    <w:p w:rsidR="0025762A" w:rsidRPr="00712E04" w:rsidRDefault="0025762A" w:rsidP="00712E04">
      <w:pPr>
        <w:pStyle w:val="Prrafodelista"/>
        <w:numPr>
          <w:ilvl w:val="0"/>
          <w:numId w:val="2"/>
        </w:numPr>
        <w:spacing w:line="360" w:lineRule="auto"/>
        <w:jc w:val="both"/>
        <w:rPr>
          <w:rFonts w:ascii="Arial" w:hAnsi="Arial" w:cs="Arial"/>
          <w:sz w:val="24"/>
          <w:szCs w:val="24"/>
        </w:rPr>
      </w:pPr>
      <w:r w:rsidRPr="00712E04">
        <w:rPr>
          <w:rFonts w:ascii="Arial" w:hAnsi="Arial" w:cs="Arial"/>
          <w:sz w:val="24"/>
          <w:szCs w:val="24"/>
        </w:rPr>
        <w:t>No puede aprender algo que no observa y de lo que no se ha oído hablar.</w:t>
      </w:r>
    </w:p>
    <w:p w:rsidR="0025762A" w:rsidRPr="00712E04" w:rsidRDefault="0025762A" w:rsidP="00712E04">
      <w:pPr>
        <w:pStyle w:val="Prrafodelista"/>
        <w:numPr>
          <w:ilvl w:val="0"/>
          <w:numId w:val="2"/>
        </w:numPr>
        <w:spacing w:line="360" w:lineRule="auto"/>
        <w:jc w:val="both"/>
        <w:rPr>
          <w:rFonts w:ascii="Arial" w:hAnsi="Arial" w:cs="Arial"/>
          <w:sz w:val="24"/>
          <w:szCs w:val="24"/>
        </w:rPr>
      </w:pPr>
      <w:r w:rsidRPr="00712E04">
        <w:rPr>
          <w:rFonts w:ascii="Arial" w:hAnsi="Arial" w:cs="Arial"/>
          <w:sz w:val="24"/>
          <w:szCs w:val="24"/>
        </w:rPr>
        <w:t>La práctica de actitudes y el nivel de desempeño</w:t>
      </w:r>
    </w:p>
    <w:p w:rsidR="0025762A" w:rsidRPr="00712E04" w:rsidRDefault="0025762A" w:rsidP="00712E04">
      <w:pPr>
        <w:pStyle w:val="Prrafodelista"/>
        <w:numPr>
          <w:ilvl w:val="0"/>
          <w:numId w:val="2"/>
        </w:numPr>
        <w:spacing w:line="360" w:lineRule="auto"/>
        <w:jc w:val="both"/>
        <w:rPr>
          <w:rFonts w:ascii="Arial" w:hAnsi="Arial" w:cs="Arial"/>
          <w:sz w:val="24"/>
          <w:szCs w:val="24"/>
        </w:rPr>
      </w:pPr>
      <w:r w:rsidRPr="00712E04">
        <w:rPr>
          <w:rFonts w:ascii="Arial" w:hAnsi="Arial" w:cs="Arial"/>
          <w:sz w:val="24"/>
          <w:szCs w:val="24"/>
        </w:rPr>
        <w:t>El contexto de la responsabilidad y la escena del avance</w:t>
      </w:r>
    </w:p>
    <w:p w:rsidR="0025762A" w:rsidRPr="00712E04" w:rsidRDefault="0025762A" w:rsidP="00712E04">
      <w:pPr>
        <w:pStyle w:val="Prrafodelista"/>
        <w:numPr>
          <w:ilvl w:val="0"/>
          <w:numId w:val="2"/>
        </w:numPr>
        <w:spacing w:line="360" w:lineRule="auto"/>
        <w:jc w:val="both"/>
        <w:rPr>
          <w:rFonts w:ascii="Arial" w:hAnsi="Arial" w:cs="Arial"/>
          <w:sz w:val="24"/>
          <w:szCs w:val="24"/>
        </w:rPr>
      </w:pPr>
      <w:r w:rsidRPr="00712E04">
        <w:rPr>
          <w:rFonts w:ascii="Arial" w:hAnsi="Arial" w:cs="Arial"/>
          <w:sz w:val="24"/>
          <w:szCs w:val="24"/>
        </w:rPr>
        <w:t>La participación de los adultos, las formas de conducta y el contexto del niño</w:t>
      </w:r>
    </w:p>
    <w:p w:rsidR="0025762A" w:rsidRPr="00712E04" w:rsidRDefault="0025762A" w:rsidP="00712E04">
      <w:pPr>
        <w:pStyle w:val="Prrafodelista"/>
        <w:numPr>
          <w:ilvl w:val="0"/>
          <w:numId w:val="2"/>
        </w:numPr>
        <w:spacing w:line="360" w:lineRule="auto"/>
        <w:jc w:val="both"/>
        <w:rPr>
          <w:rFonts w:ascii="Arial" w:hAnsi="Arial" w:cs="Arial"/>
          <w:sz w:val="24"/>
          <w:szCs w:val="24"/>
        </w:rPr>
      </w:pPr>
      <w:r w:rsidRPr="00712E04">
        <w:rPr>
          <w:rFonts w:ascii="Arial" w:hAnsi="Arial" w:cs="Arial"/>
          <w:sz w:val="24"/>
          <w:szCs w:val="24"/>
        </w:rPr>
        <w:t>La actividad de los adultos forma la participación de los niños las conductas y los valores de la comunidad.</w:t>
      </w:r>
    </w:p>
    <w:p w:rsidR="0025762A" w:rsidRPr="00712E04" w:rsidRDefault="0025762A" w:rsidP="00712E04">
      <w:pPr>
        <w:spacing w:line="360" w:lineRule="auto"/>
        <w:jc w:val="both"/>
        <w:rPr>
          <w:rFonts w:ascii="Arial" w:hAnsi="Arial" w:cs="Arial"/>
          <w:sz w:val="24"/>
          <w:szCs w:val="24"/>
        </w:rPr>
      </w:pPr>
      <w:r w:rsidRPr="00712E04">
        <w:rPr>
          <w:rFonts w:ascii="Arial" w:hAnsi="Arial" w:cs="Arial"/>
          <w:sz w:val="24"/>
          <w:szCs w:val="24"/>
        </w:rPr>
        <w:lastRenderedPageBreak/>
        <w:t xml:space="preserve">La participación guiada bárbara </w:t>
      </w:r>
      <w:proofErr w:type="spellStart"/>
      <w:r w:rsidRPr="00712E04">
        <w:rPr>
          <w:rFonts w:ascii="Arial" w:hAnsi="Arial" w:cs="Arial"/>
          <w:sz w:val="24"/>
          <w:szCs w:val="24"/>
        </w:rPr>
        <w:t>Rogoff</w:t>
      </w:r>
      <w:proofErr w:type="spellEnd"/>
      <w:r w:rsidRPr="00712E04">
        <w:rPr>
          <w:rFonts w:ascii="Arial" w:hAnsi="Arial" w:cs="Arial"/>
          <w:sz w:val="24"/>
          <w:szCs w:val="24"/>
        </w:rPr>
        <w:t xml:space="preserve"> (1990) afirma que “el proceso general por el cual los adultos seleccionan y precisa las acciones de los pequeños.”</w:t>
      </w:r>
    </w:p>
    <w:p w:rsidR="0025762A" w:rsidRPr="00712E04" w:rsidRDefault="0025762A" w:rsidP="00712E04">
      <w:pPr>
        <w:spacing w:line="360" w:lineRule="auto"/>
        <w:jc w:val="both"/>
        <w:rPr>
          <w:rFonts w:ascii="Arial" w:hAnsi="Arial" w:cs="Arial"/>
          <w:sz w:val="24"/>
          <w:szCs w:val="24"/>
        </w:rPr>
      </w:pPr>
      <w:r w:rsidRPr="00712E04">
        <w:rPr>
          <w:rFonts w:ascii="Arial" w:hAnsi="Arial" w:cs="Arial"/>
          <w:sz w:val="24"/>
          <w:szCs w:val="24"/>
        </w:rPr>
        <w:t>Se van evaluando la explicación del contexto cultural, la elaboración y solución de los problemas y el desarrollo entre el adulto y el niño logrando un dominio los niños van creando y desarrollando capacidades específicas según su contexto.</w:t>
      </w:r>
    </w:p>
    <w:p w:rsidR="00712E04" w:rsidRPr="00712E04" w:rsidRDefault="0025762A" w:rsidP="00712E04">
      <w:pPr>
        <w:shd w:val="clear" w:color="auto" w:fill="FFFFFF"/>
        <w:spacing w:after="300" w:line="360" w:lineRule="auto"/>
        <w:jc w:val="both"/>
        <w:rPr>
          <w:rFonts w:ascii="Arial" w:eastAsia="Times New Roman" w:hAnsi="Arial" w:cs="Arial"/>
          <w:sz w:val="24"/>
          <w:szCs w:val="24"/>
          <w:lang w:eastAsia="es-MX"/>
        </w:rPr>
      </w:pPr>
      <w:r w:rsidRPr="00712E04">
        <w:rPr>
          <w:rFonts w:ascii="Arial" w:eastAsia="Times New Roman" w:hAnsi="Arial" w:cs="Arial"/>
          <w:sz w:val="24"/>
          <w:szCs w:val="24"/>
          <w:lang w:eastAsia="es-MX"/>
        </w:rPr>
        <w:t>Piaget lo define como: "La capacidad de tener al observar una situación, descomponer, fragmentarla, compararla y dar un significado".</w:t>
      </w:r>
      <w:r w:rsidR="00712E04" w:rsidRPr="00712E04">
        <w:rPr>
          <w:rFonts w:ascii="Arial" w:eastAsia="Times New Roman" w:hAnsi="Arial" w:cs="Arial"/>
          <w:sz w:val="24"/>
          <w:szCs w:val="24"/>
          <w:lang w:eastAsia="es-MX"/>
        </w:rPr>
        <w:t xml:space="preserve"> </w:t>
      </w:r>
    </w:p>
    <w:p w:rsidR="00E368A1" w:rsidRDefault="00712E04" w:rsidP="00712E04">
      <w:pPr>
        <w:pStyle w:val="NormalWeb"/>
        <w:shd w:val="clear" w:color="auto" w:fill="FFFFFF"/>
        <w:spacing w:before="0" w:beforeAutospacing="0" w:after="210" w:afterAutospacing="0" w:line="360" w:lineRule="auto"/>
        <w:jc w:val="both"/>
        <w:rPr>
          <w:rFonts w:ascii="Arial" w:hAnsi="Arial" w:cs="Arial"/>
          <w:color w:val="000000"/>
          <w:spacing w:val="15"/>
        </w:rPr>
      </w:pPr>
      <w:r w:rsidRPr="00712E04">
        <w:rPr>
          <w:noProof/>
        </w:rPr>
        <w:drawing>
          <wp:anchor distT="0" distB="0" distL="114300" distR="114300" simplePos="0" relativeHeight="251670528" behindDoc="0" locked="0" layoutInCell="1" allowOverlap="1">
            <wp:simplePos x="0" y="0"/>
            <wp:positionH relativeFrom="margin">
              <wp:align>left</wp:align>
            </wp:positionH>
            <wp:positionV relativeFrom="paragraph">
              <wp:posOffset>12700</wp:posOffset>
            </wp:positionV>
            <wp:extent cx="2517775" cy="1411605"/>
            <wp:effectExtent l="0" t="0" r="0" b="0"/>
            <wp:wrapSquare wrapText="bothSides"/>
            <wp:docPr id="14" name="Imagen 14" descr="Beneficios de la lectura en los niños - Mundotue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neficios de la lectura en los niños - Mundotuer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7775" cy="1411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8A1" w:rsidRPr="00712E04">
        <w:rPr>
          <w:rFonts w:ascii="Arial" w:hAnsi="Arial" w:cs="Arial"/>
          <w:color w:val="000000"/>
          <w:spacing w:val="15"/>
        </w:rPr>
        <w:t xml:space="preserve">El objetivo de la planeación aplicada es buscar causar interés en la lectura para que obtenga </w:t>
      </w:r>
      <w:r w:rsidR="00493CEA" w:rsidRPr="00712E04">
        <w:rPr>
          <w:rFonts w:ascii="Arial" w:hAnsi="Arial" w:cs="Arial"/>
          <w:color w:val="000000"/>
          <w:spacing w:val="15"/>
        </w:rPr>
        <w:t>beneficios,</w:t>
      </w:r>
      <w:r w:rsidR="00E368A1" w:rsidRPr="00712E04">
        <w:rPr>
          <w:rFonts w:ascii="Arial" w:hAnsi="Arial" w:cs="Arial"/>
          <w:color w:val="000000"/>
          <w:spacing w:val="15"/>
        </w:rPr>
        <w:t xml:space="preserve"> </w:t>
      </w:r>
      <w:r w:rsidR="00E368A1" w:rsidRPr="00712E04">
        <w:rPr>
          <w:rFonts w:ascii="Arial" w:hAnsi="Arial" w:cs="Arial"/>
          <w:color w:val="000000"/>
          <w:spacing w:val="15"/>
        </w:rPr>
        <w:t>así</w:t>
      </w:r>
      <w:r w:rsidR="00E368A1" w:rsidRPr="00712E04">
        <w:rPr>
          <w:rFonts w:ascii="Arial" w:hAnsi="Arial" w:cs="Arial"/>
          <w:color w:val="000000"/>
          <w:spacing w:val="15"/>
        </w:rPr>
        <w:t xml:space="preserve"> como los siguientes:</w:t>
      </w:r>
    </w:p>
    <w:p w:rsidR="00493CEA" w:rsidRPr="00712E04" w:rsidRDefault="00493CEA" w:rsidP="00712E04">
      <w:pPr>
        <w:pStyle w:val="NormalWeb"/>
        <w:shd w:val="clear" w:color="auto" w:fill="FFFFFF"/>
        <w:spacing w:before="0" w:beforeAutospacing="0" w:after="210" w:afterAutospacing="0" w:line="360" w:lineRule="auto"/>
        <w:jc w:val="both"/>
        <w:rPr>
          <w:rFonts w:ascii="Arial" w:hAnsi="Arial" w:cs="Arial"/>
          <w:color w:val="000000"/>
          <w:spacing w:val="15"/>
        </w:rPr>
      </w:pPr>
    </w:p>
    <w:p w:rsidR="00E368A1" w:rsidRPr="00712E04" w:rsidRDefault="00E368A1" w:rsidP="00712E04">
      <w:pPr>
        <w:pStyle w:val="NormalWeb"/>
        <w:shd w:val="clear" w:color="auto" w:fill="FFFFFF"/>
        <w:spacing w:before="0" w:beforeAutospacing="0" w:after="210" w:afterAutospacing="0" w:line="360" w:lineRule="auto"/>
        <w:jc w:val="both"/>
        <w:rPr>
          <w:rFonts w:ascii="Arial" w:hAnsi="Arial" w:cs="Arial"/>
        </w:rPr>
      </w:pPr>
      <w:r w:rsidRPr="00712E04">
        <w:rPr>
          <w:rFonts w:ascii="Arial" w:hAnsi="Arial" w:cs="Arial"/>
        </w:rPr>
        <w:t>1. La lectura ayuda a la </w:t>
      </w:r>
      <w:r w:rsidRPr="00712E04">
        <w:rPr>
          <w:rFonts w:ascii="Arial" w:hAnsi="Arial" w:cs="Arial"/>
          <w:bCs/>
        </w:rPr>
        <w:t>compresión</w:t>
      </w:r>
      <w:r w:rsidRPr="00712E04">
        <w:rPr>
          <w:rFonts w:ascii="Arial" w:hAnsi="Arial" w:cs="Arial"/>
        </w:rPr>
        <w:t> de textos, mejora la </w:t>
      </w:r>
      <w:r w:rsidRPr="00712E04">
        <w:rPr>
          <w:rFonts w:ascii="Arial" w:hAnsi="Arial" w:cs="Arial"/>
          <w:bCs/>
        </w:rPr>
        <w:t>gramática</w:t>
      </w:r>
      <w:r w:rsidRPr="00712E04">
        <w:rPr>
          <w:rFonts w:ascii="Arial" w:hAnsi="Arial" w:cs="Arial"/>
        </w:rPr>
        <w:t>, el </w:t>
      </w:r>
      <w:r w:rsidRPr="00712E04">
        <w:rPr>
          <w:rFonts w:ascii="Arial" w:hAnsi="Arial" w:cs="Arial"/>
          <w:bCs/>
        </w:rPr>
        <w:t>vocabulario</w:t>
      </w:r>
      <w:r w:rsidRPr="00712E04">
        <w:rPr>
          <w:rFonts w:ascii="Arial" w:hAnsi="Arial" w:cs="Arial"/>
        </w:rPr>
        <w:t> y la </w:t>
      </w:r>
      <w:r w:rsidRPr="00712E04">
        <w:rPr>
          <w:rFonts w:ascii="Arial" w:hAnsi="Arial" w:cs="Arial"/>
          <w:bCs/>
        </w:rPr>
        <w:t>escritura</w:t>
      </w:r>
      <w:r w:rsidRPr="00712E04">
        <w:rPr>
          <w:rFonts w:ascii="Arial" w:hAnsi="Arial" w:cs="Arial"/>
        </w:rPr>
        <w:t> de las personas.</w:t>
      </w:r>
    </w:p>
    <w:p w:rsidR="00E368A1" w:rsidRPr="00E368A1" w:rsidRDefault="00E368A1" w:rsidP="00712E04">
      <w:pPr>
        <w:shd w:val="clear" w:color="auto" w:fill="FFFFFF"/>
        <w:spacing w:after="210" w:line="360" w:lineRule="auto"/>
        <w:jc w:val="both"/>
        <w:rPr>
          <w:rFonts w:ascii="Arial" w:eastAsia="Times New Roman" w:hAnsi="Arial" w:cs="Arial"/>
          <w:sz w:val="24"/>
          <w:szCs w:val="24"/>
          <w:lang w:eastAsia="es-MX"/>
        </w:rPr>
      </w:pPr>
      <w:r w:rsidRPr="00E368A1">
        <w:rPr>
          <w:rFonts w:ascii="Arial" w:eastAsia="Times New Roman" w:hAnsi="Arial" w:cs="Arial"/>
          <w:sz w:val="24"/>
          <w:szCs w:val="24"/>
          <w:lang w:eastAsia="es-MX"/>
        </w:rPr>
        <w:t>2. La lectura ayuda a aumentar la </w:t>
      </w:r>
      <w:r w:rsidRPr="00712E04">
        <w:rPr>
          <w:rFonts w:ascii="Arial" w:eastAsia="Times New Roman" w:hAnsi="Arial" w:cs="Arial"/>
          <w:bCs/>
          <w:sz w:val="24"/>
          <w:szCs w:val="24"/>
          <w:lang w:eastAsia="es-MX"/>
        </w:rPr>
        <w:t>curiosidad</w:t>
      </w:r>
      <w:r w:rsidRPr="00E368A1">
        <w:rPr>
          <w:rFonts w:ascii="Arial" w:eastAsia="Times New Roman" w:hAnsi="Arial" w:cs="Arial"/>
          <w:sz w:val="24"/>
          <w:szCs w:val="24"/>
          <w:lang w:eastAsia="es-MX"/>
        </w:rPr>
        <w:t> y el </w:t>
      </w:r>
      <w:r w:rsidRPr="00712E04">
        <w:rPr>
          <w:rFonts w:ascii="Arial" w:eastAsia="Times New Roman" w:hAnsi="Arial" w:cs="Arial"/>
          <w:bCs/>
          <w:sz w:val="24"/>
          <w:szCs w:val="24"/>
          <w:lang w:eastAsia="es-MX"/>
        </w:rPr>
        <w:t>conocimiento</w:t>
      </w:r>
      <w:r w:rsidRPr="00E368A1">
        <w:rPr>
          <w:rFonts w:ascii="Arial" w:eastAsia="Times New Roman" w:hAnsi="Arial" w:cs="Arial"/>
          <w:sz w:val="24"/>
          <w:szCs w:val="24"/>
          <w:lang w:eastAsia="es-MX"/>
        </w:rPr>
        <w:t> sobre determinados temas.</w:t>
      </w:r>
    </w:p>
    <w:p w:rsidR="00E368A1" w:rsidRPr="00E368A1" w:rsidRDefault="00E368A1" w:rsidP="00712E04">
      <w:pPr>
        <w:shd w:val="clear" w:color="auto" w:fill="FFFFFF"/>
        <w:spacing w:after="210" w:line="360" w:lineRule="auto"/>
        <w:jc w:val="both"/>
        <w:rPr>
          <w:rFonts w:ascii="Arial" w:eastAsia="Times New Roman" w:hAnsi="Arial" w:cs="Arial"/>
          <w:sz w:val="24"/>
          <w:szCs w:val="24"/>
          <w:lang w:eastAsia="es-MX"/>
        </w:rPr>
      </w:pPr>
      <w:r w:rsidRPr="00E368A1">
        <w:rPr>
          <w:rFonts w:ascii="Arial" w:eastAsia="Times New Roman" w:hAnsi="Arial" w:cs="Arial"/>
          <w:sz w:val="24"/>
          <w:szCs w:val="24"/>
          <w:lang w:eastAsia="es-MX"/>
        </w:rPr>
        <w:t>3. La lectura estimula el </w:t>
      </w:r>
      <w:r w:rsidRPr="00712E04">
        <w:rPr>
          <w:rFonts w:ascii="Arial" w:eastAsia="Times New Roman" w:hAnsi="Arial" w:cs="Arial"/>
          <w:bCs/>
          <w:sz w:val="24"/>
          <w:szCs w:val="24"/>
          <w:lang w:eastAsia="es-MX"/>
        </w:rPr>
        <w:t>razonamiento</w:t>
      </w:r>
      <w:r w:rsidRPr="00E368A1">
        <w:rPr>
          <w:rFonts w:ascii="Arial" w:eastAsia="Times New Roman" w:hAnsi="Arial" w:cs="Arial"/>
          <w:sz w:val="24"/>
          <w:szCs w:val="24"/>
          <w:lang w:eastAsia="es-MX"/>
        </w:rPr>
        <w:t> y la capacidad </w:t>
      </w:r>
      <w:r w:rsidRPr="00712E04">
        <w:rPr>
          <w:rFonts w:ascii="Arial" w:eastAsia="Times New Roman" w:hAnsi="Arial" w:cs="Arial"/>
          <w:bCs/>
          <w:sz w:val="24"/>
          <w:szCs w:val="24"/>
          <w:lang w:eastAsia="es-MX"/>
        </w:rPr>
        <w:t>memorística</w:t>
      </w:r>
      <w:r w:rsidRPr="00E368A1">
        <w:rPr>
          <w:rFonts w:ascii="Arial" w:eastAsia="Times New Roman" w:hAnsi="Arial" w:cs="Arial"/>
          <w:sz w:val="24"/>
          <w:szCs w:val="24"/>
          <w:lang w:eastAsia="es-MX"/>
        </w:rPr>
        <w:t> de las personas.</w:t>
      </w:r>
    </w:p>
    <w:p w:rsidR="00E368A1" w:rsidRPr="00E368A1" w:rsidRDefault="00E368A1" w:rsidP="00712E04">
      <w:pPr>
        <w:shd w:val="clear" w:color="auto" w:fill="FFFFFF"/>
        <w:spacing w:after="210" w:line="360" w:lineRule="auto"/>
        <w:jc w:val="both"/>
        <w:rPr>
          <w:rFonts w:ascii="Arial" w:eastAsia="Times New Roman" w:hAnsi="Arial" w:cs="Arial"/>
          <w:sz w:val="24"/>
          <w:szCs w:val="24"/>
          <w:lang w:eastAsia="es-MX"/>
        </w:rPr>
      </w:pPr>
      <w:r w:rsidRPr="00E368A1">
        <w:rPr>
          <w:rFonts w:ascii="Arial" w:eastAsia="Times New Roman" w:hAnsi="Arial" w:cs="Arial"/>
          <w:sz w:val="24"/>
          <w:szCs w:val="24"/>
          <w:lang w:eastAsia="es-MX"/>
        </w:rPr>
        <w:t>4. La lectura aporta la capacidad del </w:t>
      </w:r>
      <w:r w:rsidRPr="00712E04">
        <w:rPr>
          <w:rFonts w:ascii="Arial" w:eastAsia="Times New Roman" w:hAnsi="Arial" w:cs="Arial"/>
          <w:bCs/>
          <w:sz w:val="24"/>
          <w:szCs w:val="24"/>
          <w:lang w:eastAsia="es-MX"/>
        </w:rPr>
        <w:t>pensamiento crítico</w:t>
      </w:r>
      <w:r w:rsidRPr="00E368A1">
        <w:rPr>
          <w:rFonts w:ascii="Arial" w:eastAsia="Times New Roman" w:hAnsi="Arial" w:cs="Arial"/>
          <w:sz w:val="24"/>
          <w:szCs w:val="24"/>
          <w:lang w:eastAsia="es-MX"/>
        </w:rPr>
        <w:t> y la </w:t>
      </w:r>
      <w:r w:rsidRPr="00712E04">
        <w:rPr>
          <w:rFonts w:ascii="Arial" w:eastAsia="Times New Roman" w:hAnsi="Arial" w:cs="Arial"/>
          <w:bCs/>
          <w:sz w:val="24"/>
          <w:szCs w:val="24"/>
          <w:lang w:eastAsia="es-MX"/>
        </w:rPr>
        <w:t>confianza</w:t>
      </w:r>
      <w:r w:rsidRPr="00E368A1">
        <w:rPr>
          <w:rFonts w:ascii="Arial" w:eastAsia="Times New Roman" w:hAnsi="Arial" w:cs="Arial"/>
          <w:sz w:val="24"/>
          <w:szCs w:val="24"/>
          <w:lang w:eastAsia="es-MX"/>
        </w:rPr>
        <w:t> a la hora de hablar.</w:t>
      </w:r>
    </w:p>
    <w:p w:rsidR="00E368A1" w:rsidRPr="00E368A1" w:rsidRDefault="00E368A1" w:rsidP="00712E04">
      <w:pPr>
        <w:shd w:val="clear" w:color="auto" w:fill="FFFFFF"/>
        <w:spacing w:after="210" w:line="360" w:lineRule="auto"/>
        <w:jc w:val="both"/>
        <w:rPr>
          <w:rFonts w:ascii="Arial" w:eastAsia="Times New Roman" w:hAnsi="Arial" w:cs="Arial"/>
          <w:sz w:val="24"/>
          <w:szCs w:val="24"/>
          <w:lang w:eastAsia="es-MX"/>
        </w:rPr>
      </w:pPr>
      <w:r w:rsidRPr="00E368A1">
        <w:rPr>
          <w:rFonts w:ascii="Arial" w:eastAsia="Times New Roman" w:hAnsi="Arial" w:cs="Arial"/>
          <w:sz w:val="24"/>
          <w:szCs w:val="24"/>
          <w:lang w:eastAsia="es-MX"/>
        </w:rPr>
        <w:t>5. La lectura es </w:t>
      </w:r>
      <w:r w:rsidRPr="00712E04">
        <w:rPr>
          <w:rFonts w:ascii="Arial" w:eastAsia="Times New Roman" w:hAnsi="Arial" w:cs="Arial"/>
          <w:bCs/>
          <w:sz w:val="24"/>
          <w:szCs w:val="24"/>
          <w:lang w:eastAsia="es-MX"/>
        </w:rPr>
        <w:t>pasatiempo</w:t>
      </w:r>
      <w:r w:rsidRPr="00E368A1">
        <w:rPr>
          <w:rFonts w:ascii="Arial" w:eastAsia="Times New Roman" w:hAnsi="Arial" w:cs="Arial"/>
          <w:sz w:val="24"/>
          <w:szCs w:val="24"/>
          <w:lang w:eastAsia="es-MX"/>
        </w:rPr>
        <w:t> y muy buena vía </w:t>
      </w:r>
      <w:r w:rsidRPr="00712E04">
        <w:rPr>
          <w:rFonts w:ascii="Arial" w:eastAsia="Times New Roman" w:hAnsi="Arial" w:cs="Arial"/>
          <w:bCs/>
          <w:sz w:val="24"/>
          <w:szCs w:val="24"/>
          <w:lang w:eastAsia="es-MX"/>
        </w:rPr>
        <w:t>contra el aburrimiento</w:t>
      </w:r>
      <w:r w:rsidRPr="00E368A1">
        <w:rPr>
          <w:rFonts w:ascii="Arial" w:eastAsia="Times New Roman" w:hAnsi="Arial" w:cs="Arial"/>
          <w:sz w:val="24"/>
          <w:szCs w:val="24"/>
          <w:lang w:eastAsia="es-MX"/>
        </w:rPr>
        <w:t>.</w:t>
      </w:r>
    </w:p>
    <w:p w:rsidR="00E368A1" w:rsidRPr="00E368A1" w:rsidRDefault="00E368A1" w:rsidP="00712E04">
      <w:pPr>
        <w:shd w:val="clear" w:color="auto" w:fill="FFFFFF"/>
        <w:spacing w:after="210" w:line="360" w:lineRule="auto"/>
        <w:jc w:val="both"/>
        <w:rPr>
          <w:rFonts w:ascii="Arial" w:eastAsia="Times New Roman" w:hAnsi="Arial" w:cs="Arial"/>
          <w:sz w:val="24"/>
          <w:szCs w:val="24"/>
          <w:lang w:eastAsia="es-MX"/>
        </w:rPr>
      </w:pPr>
      <w:r w:rsidRPr="00E368A1">
        <w:rPr>
          <w:rFonts w:ascii="Arial" w:eastAsia="Times New Roman" w:hAnsi="Arial" w:cs="Arial"/>
          <w:sz w:val="24"/>
          <w:szCs w:val="24"/>
          <w:lang w:eastAsia="es-MX"/>
        </w:rPr>
        <w:t>6. La lectura ayuda a </w:t>
      </w:r>
      <w:r w:rsidRPr="00712E04">
        <w:rPr>
          <w:rFonts w:ascii="Arial" w:eastAsia="Times New Roman" w:hAnsi="Arial" w:cs="Arial"/>
          <w:bCs/>
          <w:sz w:val="24"/>
          <w:szCs w:val="24"/>
          <w:lang w:eastAsia="es-MX"/>
        </w:rPr>
        <w:t>explorar</w:t>
      </w:r>
      <w:r w:rsidRPr="00E368A1">
        <w:rPr>
          <w:rFonts w:ascii="Arial" w:eastAsia="Times New Roman" w:hAnsi="Arial" w:cs="Arial"/>
          <w:sz w:val="24"/>
          <w:szCs w:val="24"/>
          <w:lang w:eastAsia="es-MX"/>
        </w:rPr>
        <w:t> nuevos mundos y mejora la </w:t>
      </w:r>
      <w:r w:rsidRPr="00712E04">
        <w:rPr>
          <w:rFonts w:ascii="Arial" w:eastAsia="Times New Roman" w:hAnsi="Arial" w:cs="Arial"/>
          <w:bCs/>
          <w:sz w:val="24"/>
          <w:szCs w:val="24"/>
          <w:lang w:eastAsia="es-MX"/>
        </w:rPr>
        <w:t>imaginación</w:t>
      </w:r>
      <w:r w:rsidRPr="00E368A1">
        <w:rPr>
          <w:rFonts w:ascii="Arial" w:eastAsia="Times New Roman" w:hAnsi="Arial" w:cs="Arial"/>
          <w:sz w:val="24"/>
          <w:szCs w:val="24"/>
          <w:lang w:eastAsia="es-MX"/>
        </w:rPr>
        <w:t> de las personas.</w:t>
      </w:r>
    </w:p>
    <w:p w:rsidR="00E368A1" w:rsidRPr="00E368A1" w:rsidRDefault="00E368A1" w:rsidP="00712E04">
      <w:pPr>
        <w:shd w:val="clear" w:color="auto" w:fill="FFFFFF"/>
        <w:spacing w:after="210" w:line="360" w:lineRule="auto"/>
        <w:jc w:val="both"/>
        <w:rPr>
          <w:rFonts w:ascii="Arial" w:eastAsia="Times New Roman" w:hAnsi="Arial" w:cs="Arial"/>
          <w:sz w:val="24"/>
          <w:szCs w:val="24"/>
          <w:lang w:eastAsia="es-MX"/>
        </w:rPr>
      </w:pPr>
      <w:r w:rsidRPr="00E368A1">
        <w:rPr>
          <w:rFonts w:ascii="Arial" w:eastAsia="Times New Roman" w:hAnsi="Arial" w:cs="Arial"/>
          <w:sz w:val="24"/>
          <w:szCs w:val="24"/>
          <w:lang w:eastAsia="es-MX"/>
        </w:rPr>
        <w:t>7. La lectura favorece la </w:t>
      </w:r>
      <w:r w:rsidRPr="00712E04">
        <w:rPr>
          <w:rFonts w:ascii="Arial" w:eastAsia="Times New Roman" w:hAnsi="Arial" w:cs="Arial"/>
          <w:bCs/>
          <w:sz w:val="24"/>
          <w:szCs w:val="24"/>
          <w:lang w:eastAsia="es-MX"/>
        </w:rPr>
        <w:t>concentración</w:t>
      </w:r>
      <w:r w:rsidRPr="00E368A1">
        <w:rPr>
          <w:rFonts w:ascii="Arial" w:eastAsia="Times New Roman" w:hAnsi="Arial" w:cs="Arial"/>
          <w:sz w:val="24"/>
          <w:szCs w:val="24"/>
          <w:lang w:eastAsia="es-MX"/>
        </w:rPr>
        <w:t> y </w:t>
      </w:r>
      <w:r w:rsidRPr="00712E04">
        <w:rPr>
          <w:rFonts w:ascii="Arial" w:eastAsia="Times New Roman" w:hAnsi="Arial" w:cs="Arial"/>
          <w:bCs/>
          <w:sz w:val="24"/>
          <w:szCs w:val="24"/>
          <w:lang w:eastAsia="es-MX"/>
        </w:rPr>
        <w:t>previene el</w:t>
      </w:r>
      <w:r w:rsidRPr="00E368A1">
        <w:rPr>
          <w:rFonts w:ascii="Arial" w:eastAsia="Times New Roman" w:hAnsi="Arial" w:cs="Arial"/>
          <w:sz w:val="24"/>
          <w:szCs w:val="24"/>
          <w:lang w:eastAsia="es-MX"/>
        </w:rPr>
        <w:t> </w:t>
      </w:r>
      <w:r w:rsidRPr="00712E04">
        <w:rPr>
          <w:rFonts w:ascii="Arial" w:eastAsia="Times New Roman" w:hAnsi="Arial" w:cs="Arial"/>
          <w:bCs/>
          <w:sz w:val="24"/>
          <w:szCs w:val="24"/>
          <w:lang w:eastAsia="es-MX"/>
        </w:rPr>
        <w:t>estrés</w:t>
      </w:r>
      <w:r w:rsidRPr="00E368A1">
        <w:rPr>
          <w:rFonts w:ascii="Arial" w:eastAsia="Times New Roman" w:hAnsi="Arial" w:cs="Arial"/>
          <w:sz w:val="24"/>
          <w:szCs w:val="24"/>
          <w:lang w:eastAsia="es-MX"/>
        </w:rPr>
        <w:t>.</w:t>
      </w:r>
    </w:p>
    <w:p w:rsidR="00E368A1" w:rsidRPr="00E368A1" w:rsidRDefault="00E368A1" w:rsidP="00712E04">
      <w:pPr>
        <w:shd w:val="clear" w:color="auto" w:fill="FFFFFF"/>
        <w:spacing w:after="210" w:line="360" w:lineRule="auto"/>
        <w:jc w:val="both"/>
        <w:rPr>
          <w:rFonts w:ascii="Arial" w:eastAsia="Times New Roman" w:hAnsi="Arial" w:cs="Arial"/>
          <w:sz w:val="24"/>
          <w:szCs w:val="24"/>
          <w:lang w:eastAsia="es-MX"/>
        </w:rPr>
      </w:pPr>
      <w:r w:rsidRPr="00E368A1">
        <w:rPr>
          <w:rFonts w:ascii="Arial" w:eastAsia="Times New Roman" w:hAnsi="Arial" w:cs="Arial"/>
          <w:sz w:val="24"/>
          <w:szCs w:val="24"/>
          <w:lang w:eastAsia="es-MX"/>
        </w:rPr>
        <w:t>8. La lectura crea </w:t>
      </w:r>
      <w:r w:rsidRPr="00712E04">
        <w:rPr>
          <w:rFonts w:ascii="Arial" w:eastAsia="Times New Roman" w:hAnsi="Arial" w:cs="Arial"/>
          <w:bCs/>
          <w:sz w:val="24"/>
          <w:szCs w:val="24"/>
          <w:lang w:eastAsia="es-MX"/>
        </w:rPr>
        <w:t>vínculos</w:t>
      </w:r>
      <w:r w:rsidRPr="00E368A1">
        <w:rPr>
          <w:rFonts w:ascii="Arial" w:eastAsia="Times New Roman" w:hAnsi="Arial" w:cs="Arial"/>
          <w:sz w:val="24"/>
          <w:szCs w:val="24"/>
          <w:lang w:eastAsia="es-MX"/>
        </w:rPr>
        <w:t> y ayuda a conectar (</w:t>
      </w:r>
      <w:r w:rsidRPr="00712E04">
        <w:rPr>
          <w:rFonts w:ascii="Arial" w:eastAsia="Times New Roman" w:hAnsi="Arial" w:cs="Arial"/>
          <w:bCs/>
          <w:sz w:val="24"/>
          <w:szCs w:val="24"/>
          <w:lang w:eastAsia="es-MX"/>
        </w:rPr>
        <w:t>conversación</w:t>
      </w:r>
      <w:r w:rsidRPr="00E368A1">
        <w:rPr>
          <w:rFonts w:ascii="Arial" w:eastAsia="Times New Roman" w:hAnsi="Arial" w:cs="Arial"/>
          <w:sz w:val="24"/>
          <w:szCs w:val="24"/>
          <w:lang w:eastAsia="es-MX"/>
        </w:rPr>
        <w:t>) con otras personas por afinidad de lecturas, emociones y conocimientos.</w:t>
      </w:r>
    </w:p>
    <w:p w:rsidR="00E368A1" w:rsidRPr="00712E04" w:rsidRDefault="00E368A1" w:rsidP="00712E04">
      <w:pPr>
        <w:shd w:val="clear" w:color="auto" w:fill="FFFFFF"/>
        <w:spacing w:after="210" w:line="360" w:lineRule="auto"/>
        <w:jc w:val="both"/>
        <w:rPr>
          <w:rFonts w:ascii="Arial" w:eastAsia="Times New Roman" w:hAnsi="Arial" w:cs="Arial"/>
          <w:sz w:val="24"/>
          <w:szCs w:val="24"/>
          <w:lang w:eastAsia="es-MX"/>
        </w:rPr>
      </w:pPr>
      <w:r w:rsidRPr="00E368A1">
        <w:rPr>
          <w:rFonts w:ascii="Arial" w:eastAsia="Times New Roman" w:hAnsi="Arial" w:cs="Arial"/>
          <w:sz w:val="24"/>
          <w:szCs w:val="24"/>
          <w:lang w:eastAsia="es-MX"/>
        </w:rPr>
        <w:lastRenderedPageBreak/>
        <w:t>9. La lectura </w:t>
      </w:r>
      <w:r w:rsidRPr="00712E04">
        <w:rPr>
          <w:rFonts w:ascii="Arial" w:eastAsia="Times New Roman" w:hAnsi="Arial" w:cs="Arial"/>
          <w:bCs/>
          <w:sz w:val="24"/>
          <w:szCs w:val="24"/>
          <w:lang w:eastAsia="es-MX"/>
        </w:rPr>
        <w:t>siempre</w:t>
      </w:r>
      <w:r w:rsidRPr="00E368A1">
        <w:rPr>
          <w:rFonts w:ascii="Arial" w:eastAsia="Times New Roman" w:hAnsi="Arial" w:cs="Arial"/>
          <w:sz w:val="24"/>
          <w:szCs w:val="24"/>
          <w:lang w:eastAsia="es-MX"/>
        </w:rPr>
        <w:t> </w:t>
      </w:r>
      <w:r w:rsidRPr="00712E04">
        <w:rPr>
          <w:rFonts w:ascii="Arial" w:eastAsia="Times New Roman" w:hAnsi="Arial" w:cs="Arial"/>
          <w:bCs/>
          <w:sz w:val="24"/>
          <w:szCs w:val="24"/>
          <w:lang w:eastAsia="es-MX"/>
        </w:rPr>
        <w:t>te acompaña</w:t>
      </w:r>
      <w:r w:rsidRPr="00E368A1">
        <w:rPr>
          <w:rFonts w:ascii="Arial" w:eastAsia="Times New Roman" w:hAnsi="Arial" w:cs="Arial"/>
          <w:sz w:val="24"/>
          <w:szCs w:val="24"/>
          <w:lang w:eastAsia="es-MX"/>
        </w:rPr>
        <w:t> y hace que no te sientas solo, independientemente del lugar donde te encuentres.</w:t>
      </w:r>
    </w:p>
    <w:p w:rsidR="00E368A1" w:rsidRPr="00712E04" w:rsidRDefault="00493CEA" w:rsidP="00712E04">
      <w:pPr>
        <w:shd w:val="clear" w:color="auto" w:fill="FFFFFF"/>
        <w:spacing w:line="360" w:lineRule="auto"/>
        <w:jc w:val="both"/>
        <w:rPr>
          <w:sz w:val="24"/>
          <w:szCs w:val="24"/>
        </w:rPr>
      </w:pPr>
      <w:r w:rsidRPr="00712E04">
        <w:rPr>
          <w:noProof/>
          <w:sz w:val="24"/>
          <w:szCs w:val="24"/>
          <w:lang w:eastAsia="es-MX"/>
        </w:rPr>
        <w:drawing>
          <wp:anchor distT="0" distB="0" distL="114300" distR="114300" simplePos="0" relativeHeight="251669504" behindDoc="0" locked="0" layoutInCell="1" allowOverlap="1">
            <wp:simplePos x="0" y="0"/>
            <wp:positionH relativeFrom="margin">
              <wp:align>right</wp:align>
            </wp:positionH>
            <wp:positionV relativeFrom="paragraph">
              <wp:posOffset>10571</wp:posOffset>
            </wp:positionV>
            <wp:extent cx="1586230" cy="2329180"/>
            <wp:effectExtent l="0" t="0" r="0" b="0"/>
            <wp:wrapSquare wrapText="bothSides"/>
            <wp:docPr id="12" name="Imagen 12" descr="Libro RINCON DE LECTURAS - ANTOLOGIA LITERARIA, ESOPO, MACHADO Y OTROS,  ISBN 9789876830805. Comprar en Busca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o RINCON DE LECTURAS - ANTOLOGIA LITERARIA, ESOPO, MACHADO Y OTROS,  ISBN 9789876830805. Comprar en Buscalib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6230" cy="232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8A1" w:rsidRPr="00712E04">
        <w:rPr>
          <w:rFonts w:ascii="Arial" w:eastAsia="Times New Roman" w:hAnsi="Arial" w:cs="Arial"/>
          <w:sz w:val="24"/>
          <w:szCs w:val="24"/>
          <w:lang w:eastAsia="es-MX"/>
        </w:rPr>
        <w:t xml:space="preserve">Para que el niño sienta el interés se propone realizar una planeación </w:t>
      </w:r>
      <w:r w:rsidR="00E368A1" w:rsidRPr="00712E04">
        <w:rPr>
          <w:rFonts w:ascii="Arial" w:hAnsi="Arial" w:cs="Arial"/>
          <w:sz w:val="24"/>
          <w:szCs w:val="24"/>
        </w:rPr>
        <w:t>para la meditación de la lectura</w:t>
      </w:r>
      <w:r>
        <w:rPr>
          <w:rFonts w:ascii="Arial" w:eastAsia="Times New Roman" w:hAnsi="Arial" w:cs="Arial"/>
          <w:sz w:val="24"/>
          <w:szCs w:val="24"/>
          <w:lang w:eastAsia="es-MX"/>
        </w:rPr>
        <w:t>, que sea</w:t>
      </w:r>
      <w:r w:rsidR="00E368A1" w:rsidRPr="00712E04">
        <w:rPr>
          <w:rFonts w:ascii="Arial" w:eastAsia="Times New Roman" w:hAnsi="Arial" w:cs="Arial"/>
          <w:sz w:val="24"/>
          <w:szCs w:val="24"/>
          <w:lang w:eastAsia="es-MX"/>
        </w:rPr>
        <w:t xml:space="preserve"> similar cada semana para que sea un hábito común leer al menos un cuento por semana y así mismo interesar a los niños a buscar nuevos libros para una próxima lectura, las antologías literarias para niños son de gran ayuda</w:t>
      </w:r>
      <w:r w:rsidR="00712E04" w:rsidRPr="00712E04">
        <w:rPr>
          <w:rFonts w:ascii="Arial" w:eastAsia="Times New Roman" w:hAnsi="Arial" w:cs="Arial"/>
          <w:sz w:val="24"/>
          <w:szCs w:val="24"/>
          <w:lang w:eastAsia="es-MX"/>
        </w:rPr>
        <w:t>,</w:t>
      </w:r>
      <w:r w:rsidR="00E368A1" w:rsidRPr="00712E04">
        <w:rPr>
          <w:rFonts w:ascii="Arial" w:eastAsia="Times New Roman" w:hAnsi="Arial" w:cs="Arial"/>
          <w:sz w:val="24"/>
          <w:szCs w:val="24"/>
          <w:lang w:eastAsia="es-MX"/>
        </w:rPr>
        <w:t xml:space="preserve"> </w:t>
      </w:r>
      <w:r w:rsidR="00712E04" w:rsidRPr="00712E04">
        <w:rPr>
          <w:rFonts w:ascii="Arial" w:eastAsia="Times New Roman" w:hAnsi="Arial" w:cs="Arial"/>
          <w:sz w:val="24"/>
          <w:szCs w:val="24"/>
          <w:lang w:eastAsia="es-MX"/>
        </w:rPr>
        <w:t>la cual</w:t>
      </w:r>
      <w:r w:rsidR="00E368A1" w:rsidRPr="00712E04">
        <w:rPr>
          <w:rFonts w:ascii="Arial" w:eastAsia="Times New Roman" w:hAnsi="Arial" w:cs="Arial"/>
          <w:sz w:val="24"/>
          <w:szCs w:val="24"/>
          <w:lang w:eastAsia="es-MX"/>
        </w:rPr>
        <w:t xml:space="preserve"> </w:t>
      </w:r>
      <w:r w:rsidR="00E368A1" w:rsidRPr="00712E04">
        <w:rPr>
          <w:rFonts w:ascii="Arial" w:hAnsi="Arial" w:cs="Arial"/>
          <w:color w:val="202124"/>
          <w:sz w:val="24"/>
          <w:szCs w:val="24"/>
          <w:shd w:val="clear" w:color="auto" w:fill="FFFFFF"/>
        </w:rPr>
        <w:t>se refiere a una colección </w:t>
      </w:r>
      <w:r w:rsidR="00E368A1" w:rsidRPr="00712E04">
        <w:rPr>
          <w:rFonts w:ascii="Arial" w:hAnsi="Arial" w:cs="Arial"/>
          <w:bCs/>
          <w:color w:val="202124"/>
          <w:sz w:val="24"/>
          <w:szCs w:val="24"/>
          <w:shd w:val="clear" w:color="auto" w:fill="FFFFFF"/>
        </w:rPr>
        <w:t>de</w:t>
      </w:r>
      <w:r w:rsidR="00E368A1" w:rsidRPr="00712E04">
        <w:rPr>
          <w:rFonts w:ascii="Arial" w:hAnsi="Arial" w:cs="Arial"/>
          <w:color w:val="202124"/>
          <w:sz w:val="24"/>
          <w:szCs w:val="24"/>
          <w:shd w:val="clear" w:color="auto" w:fill="FFFFFF"/>
        </w:rPr>
        <w:t> obras escogidas </w:t>
      </w:r>
      <w:r w:rsidR="00E368A1" w:rsidRPr="00712E04">
        <w:rPr>
          <w:rFonts w:ascii="Arial" w:hAnsi="Arial" w:cs="Arial"/>
          <w:bCs/>
          <w:color w:val="202124"/>
          <w:sz w:val="24"/>
          <w:szCs w:val="24"/>
          <w:shd w:val="clear" w:color="auto" w:fill="FFFFFF"/>
        </w:rPr>
        <w:t>y</w:t>
      </w:r>
      <w:r w:rsidR="00E368A1" w:rsidRPr="00712E04">
        <w:rPr>
          <w:rFonts w:ascii="Arial" w:hAnsi="Arial" w:cs="Arial"/>
          <w:color w:val="202124"/>
          <w:sz w:val="24"/>
          <w:szCs w:val="24"/>
          <w:shd w:val="clear" w:color="auto" w:fill="FFFFFF"/>
        </w:rPr>
        <w:t> editadas </w:t>
      </w:r>
      <w:r w:rsidR="00E368A1" w:rsidRPr="00712E04">
        <w:rPr>
          <w:rFonts w:ascii="Arial" w:hAnsi="Arial" w:cs="Arial"/>
          <w:bCs/>
          <w:color w:val="202124"/>
          <w:sz w:val="24"/>
          <w:szCs w:val="24"/>
          <w:shd w:val="clear" w:color="auto" w:fill="FFFFFF"/>
        </w:rPr>
        <w:t>en</w:t>
      </w:r>
      <w:r w:rsidR="00E368A1" w:rsidRPr="00712E04">
        <w:rPr>
          <w:rFonts w:ascii="Arial" w:hAnsi="Arial" w:cs="Arial"/>
          <w:color w:val="202124"/>
          <w:sz w:val="24"/>
          <w:szCs w:val="24"/>
          <w:shd w:val="clear" w:color="auto" w:fill="FFFFFF"/>
        </w:rPr>
        <w:t> un solo libro, volumen o soporte, las cuales son </w:t>
      </w:r>
      <w:r w:rsidR="00E368A1" w:rsidRPr="00712E04">
        <w:rPr>
          <w:rFonts w:ascii="Arial" w:hAnsi="Arial" w:cs="Arial"/>
          <w:bCs/>
          <w:color w:val="202124"/>
          <w:sz w:val="24"/>
          <w:szCs w:val="24"/>
          <w:shd w:val="clear" w:color="auto" w:fill="FFFFFF"/>
        </w:rPr>
        <w:t>de</w:t>
      </w:r>
      <w:r w:rsidR="00E368A1" w:rsidRPr="00712E04">
        <w:rPr>
          <w:rFonts w:ascii="Arial" w:hAnsi="Arial" w:cs="Arial"/>
          <w:color w:val="202124"/>
          <w:sz w:val="24"/>
          <w:szCs w:val="24"/>
          <w:shd w:val="clear" w:color="auto" w:fill="FFFFFF"/>
        </w:rPr>
        <w:t> particular interés entre el conjunto </w:t>
      </w:r>
      <w:r w:rsidR="00E368A1" w:rsidRPr="00712E04">
        <w:rPr>
          <w:rFonts w:ascii="Arial" w:hAnsi="Arial" w:cs="Arial"/>
          <w:bCs/>
          <w:color w:val="202124"/>
          <w:sz w:val="24"/>
          <w:szCs w:val="24"/>
          <w:shd w:val="clear" w:color="auto" w:fill="FFFFFF"/>
        </w:rPr>
        <w:t>de</w:t>
      </w:r>
      <w:r w:rsidR="00E368A1" w:rsidRPr="00712E04">
        <w:rPr>
          <w:rFonts w:ascii="Arial" w:hAnsi="Arial" w:cs="Arial"/>
          <w:color w:val="202124"/>
          <w:sz w:val="24"/>
          <w:szCs w:val="24"/>
          <w:shd w:val="clear" w:color="auto" w:fill="FFFFFF"/>
        </w:rPr>
        <w:t> sus iguales. Pueden ser seleccionadas </w:t>
      </w:r>
      <w:r w:rsidR="00E368A1" w:rsidRPr="00712E04">
        <w:rPr>
          <w:rFonts w:ascii="Arial" w:hAnsi="Arial" w:cs="Arial"/>
          <w:bCs/>
          <w:color w:val="202124"/>
          <w:sz w:val="24"/>
          <w:szCs w:val="24"/>
          <w:shd w:val="clear" w:color="auto" w:fill="FFFFFF"/>
        </w:rPr>
        <w:t>en</w:t>
      </w:r>
      <w:r w:rsidR="00E368A1" w:rsidRPr="00712E04">
        <w:rPr>
          <w:rFonts w:ascii="Arial" w:hAnsi="Arial" w:cs="Arial"/>
          <w:color w:val="202124"/>
          <w:sz w:val="24"/>
          <w:szCs w:val="24"/>
          <w:shd w:val="clear" w:color="auto" w:fill="FFFFFF"/>
        </w:rPr>
        <w:t> función </w:t>
      </w:r>
      <w:r w:rsidR="00E368A1" w:rsidRPr="00712E04">
        <w:rPr>
          <w:rFonts w:ascii="Arial" w:hAnsi="Arial" w:cs="Arial"/>
          <w:bCs/>
          <w:color w:val="202124"/>
          <w:sz w:val="24"/>
          <w:szCs w:val="24"/>
          <w:shd w:val="clear" w:color="auto" w:fill="FFFFFF"/>
        </w:rPr>
        <w:t>de</w:t>
      </w:r>
      <w:r w:rsidR="00E368A1" w:rsidRPr="00712E04">
        <w:rPr>
          <w:rFonts w:ascii="Arial" w:hAnsi="Arial" w:cs="Arial"/>
          <w:color w:val="202124"/>
          <w:sz w:val="24"/>
          <w:szCs w:val="24"/>
          <w:shd w:val="clear" w:color="auto" w:fill="FFFFFF"/>
        </w:rPr>
        <w:t> su autor, estilo, género, tema o contexto histórico</w:t>
      </w:r>
      <w:r w:rsidR="00712E04" w:rsidRPr="00712E04">
        <w:rPr>
          <w:rFonts w:ascii="Arial" w:hAnsi="Arial" w:cs="Arial"/>
          <w:color w:val="202124"/>
          <w:sz w:val="24"/>
          <w:szCs w:val="24"/>
          <w:shd w:val="clear" w:color="auto" w:fill="FFFFFF"/>
        </w:rPr>
        <w:t xml:space="preserve">; Así mismo se pueden emplear otras técnicas como </w:t>
      </w:r>
      <w:r w:rsidR="00E368A1" w:rsidRPr="00712E04">
        <w:rPr>
          <w:rFonts w:ascii="Arial" w:hAnsi="Arial" w:cs="Arial"/>
          <w:sz w:val="24"/>
          <w:szCs w:val="24"/>
        </w:rPr>
        <w:t>por ejemplo obras de títeres motivar a crear obras con temas interesantes o de fantasía, pero principalmente es importante que el docente tenga el hábito de la lectura.</w:t>
      </w:r>
      <w:r w:rsidR="00712E04" w:rsidRPr="00712E04">
        <w:rPr>
          <w:sz w:val="24"/>
          <w:szCs w:val="24"/>
        </w:rPr>
        <w:t xml:space="preserve"> </w:t>
      </w:r>
    </w:p>
    <w:p w:rsidR="00712E04" w:rsidRDefault="00493CEA" w:rsidP="00712E04">
      <w:pPr>
        <w:shd w:val="clear" w:color="auto" w:fill="FFFFFF"/>
        <w:spacing w:line="360" w:lineRule="auto"/>
        <w:jc w:val="both"/>
        <w:rPr>
          <w:rFonts w:ascii="Arial" w:hAnsi="Arial" w:cs="Arial"/>
          <w:sz w:val="24"/>
          <w:szCs w:val="24"/>
        </w:rPr>
      </w:pPr>
      <w:r>
        <w:rPr>
          <w:noProof/>
          <w:lang w:eastAsia="es-MX"/>
        </w:rPr>
        <w:drawing>
          <wp:anchor distT="0" distB="0" distL="114300" distR="114300" simplePos="0" relativeHeight="251671552" behindDoc="0" locked="0" layoutInCell="1" allowOverlap="1">
            <wp:simplePos x="0" y="0"/>
            <wp:positionH relativeFrom="margin">
              <wp:align>left</wp:align>
            </wp:positionH>
            <wp:positionV relativeFrom="paragraph">
              <wp:posOffset>1289050</wp:posOffset>
            </wp:positionV>
            <wp:extent cx="3309620" cy="2070735"/>
            <wp:effectExtent l="0" t="0" r="5080" b="5715"/>
            <wp:wrapSquare wrapText="bothSides"/>
            <wp:docPr id="13" name="Imagen 13" descr="Qué es un Mediador de Lectura? (¿y por qué me debe impor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un Mediador de Lectura? (¿y por qué me debe import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9620" cy="2070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E04" w:rsidRPr="00712E04">
        <w:rPr>
          <w:rFonts w:ascii="Arial" w:hAnsi="Arial" w:cs="Arial"/>
          <w:sz w:val="24"/>
          <w:szCs w:val="24"/>
        </w:rPr>
        <w:t>Ya que como mediador tiene e</w:t>
      </w:r>
      <w:r w:rsidR="00712E04" w:rsidRPr="00712E04">
        <w:rPr>
          <w:rFonts w:ascii="Arial" w:hAnsi="Arial" w:cs="Arial"/>
          <w:sz w:val="24"/>
          <w:szCs w:val="24"/>
        </w:rPr>
        <w:t>l papel de formar parte del proceso de la lectura; lo que significa involucrarse de cerca en lo que el estudiante lee, cómo lo lee, en sus necesidades e intereses de conocimiento y las habilidades lectoras que posee. Todo esto para encontrar los aspectos en los que se debe ayudar, orientar y/o complementar al joven lector. Es también conocer las características del aprendiz, gustos, aficiones y preferencias de lectura. Finalmente, debe también tener conocimiento de posibles recomendaciones de libros que puede hacer al lector.</w:t>
      </w:r>
    </w:p>
    <w:p w:rsidR="00712E04" w:rsidRPr="00712E04" w:rsidRDefault="00712E04" w:rsidP="00493CEA">
      <w:pPr>
        <w:shd w:val="clear" w:color="auto" w:fill="FFFFFF"/>
        <w:spacing w:line="360" w:lineRule="auto"/>
        <w:jc w:val="center"/>
        <w:rPr>
          <w:rFonts w:ascii="Arial" w:eastAsia="Times New Roman" w:hAnsi="Arial" w:cs="Arial"/>
          <w:sz w:val="24"/>
          <w:szCs w:val="24"/>
          <w:lang w:eastAsia="es-MX"/>
        </w:rPr>
      </w:pPr>
    </w:p>
    <w:p w:rsidR="00E368A1" w:rsidRDefault="00E368A1" w:rsidP="00E368A1">
      <w:pPr>
        <w:shd w:val="clear" w:color="auto" w:fill="FFFFFF"/>
        <w:spacing w:after="210" w:line="240" w:lineRule="auto"/>
        <w:rPr>
          <w:rFonts w:ascii="Arial" w:eastAsia="Times New Roman" w:hAnsi="Arial" w:cs="Arial"/>
          <w:sz w:val="24"/>
          <w:szCs w:val="20"/>
          <w:lang w:eastAsia="es-MX"/>
        </w:rPr>
      </w:pPr>
    </w:p>
    <w:p w:rsidR="00E368A1" w:rsidRPr="00E368A1" w:rsidRDefault="00E368A1" w:rsidP="00E368A1">
      <w:pPr>
        <w:shd w:val="clear" w:color="auto" w:fill="FFFFFF"/>
        <w:spacing w:after="210" w:line="240" w:lineRule="auto"/>
        <w:rPr>
          <w:rFonts w:ascii="Arial" w:eastAsia="Times New Roman" w:hAnsi="Arial" w:cs="Arial"/>
          <w:sz w:val="24"/>
          <w:szCs w:val="20"/>
          <w:lang w:eastAsia="es-MX"/>
        </w:rPr>
      </w:pPr>
    </w:p>
    <w:tbl>
      <w:tblPr>
        <w:tblStyle w:val="Tablaconcuadrcula"/>
        <w:tblpPr w:leftFromText="141" w:rightFromText="141" w:vertAnchor="page" w:horzAnchor="margin" w:tblpY="10474"/>
        <w:tblW w:w="8784" w:type="dxa"/>
        <w:tblLook w:val="04A0" w:firstRow="1" w:lastRow="0" w:firstColumn="1" w:lastColumn="0" w:noHBand="0" w:noVBand="1"/>
      </w:tblPr>
      <w:tblGrid>
        <w:gridCol w:w="1750"/>
        <w:gridCol w:w="1604"/>
        <w:gridCol w:w="1603"/>
        <w:gridCol w:w="3827"/>
      </w:tblGrid>
      <w:tr w:rsidR="00493CEA" w:rsidRPr="00493CEA" w:rsidTr="0014562D">
        <w:trPr>
          <w:trHeight w:val="616"/>
        </w:trPr>
        <w:tc>
          <w:tcPr>
            <w:tcW w:w="1750" w:type="dxa"/>
            <w:shd w:val="clear" w:color="auto" w:fill="FFD966" w:themeFill="accent4" w:themeFillTint="99"/>
          </w:tcPr>
          <w:p w:rsidR="00493CEA" w:rsidRPr="00493CEA" w:rsidRDefault="00493CEA" w:rsidP="00493CEA">
            <w:pPr>
              <w:rPr>
                <w:rFonts w:ascii="Arial" w:hAnsi="Arial" w:cs="Arial"/>
                <w:b/>
                <w:sz w:val="20"/>
                <w:szCs w:val="20"/>
              </w:rPr>
            </w:pPr>
          </w:p>
        </w:tc>
        <w:tc>
          <w:tcPr>
            <w:tcW w:w="1604" w:type="dxa"/>
            <w:shd w:val="clear" w:color="auto" w:fill="FFD966" w:themeFill="accent4" w:themeFillTint="99"/>
          </w:tcPr>
          <w:p w:rsidR="00493CEA" w:rsidRPr="00493CEA" w:rsidRDefault="00493CEA" w:rsidP="00493CEA">
            <w:pPr>
              <w:jc w:val="center"/>
              <w:rPr>
                <w:rFonts w:ascii="Arial" w:hAnsi="Arial" w:cs="Arial"/>
                <w:b/>
                <w:sz w:val="20"/>
                <w:szCs w:val="20"/>
              </w:rPr>
            </w:pPr>
            <w:r w:rsidRPr="00493CEA">
              <w:rPr>
                <w:rFonts w:ascii="Arial" w:hAnsi="Arial" w:cs="Arial"/>
                <w:b/>
                <w:sz w:val="20"/>
                <w:szCs w:val="20"/>
              </w:rPr>
              <w:t>Lo hace</w:t>
            </w:r>
          </w:p>
        </w:tc>
        <w:tc>
          <w:tcPr>
            <w:tcW w:w="1603" w:type="dxa"/>
            <w:shd w:val="clear" w:color="auto" w:fill="FFD966" w:themeFill="accent4" w:themeFillTint="99"/>
          </w:tcPr>
          <w:p w:rsidR="00493CEA" w:rsidRPr="00493CEA" w:rsidRDefault="00493CEA" w:rsidP="00493CEA">
            <w:pPr>
              <w:jc w:val="center"/>
              <w:rPr>
                <w:rFonts w:ascii="Arial" w:hAnsi="Arial" w:cs="Arial"/>
                <w:b/>
                <w:sz w:val="20"/>
                <w:szCs w:val="20"/>
              </w:rPr>
            </w:pPr>
            <w:r w:rsidRPr="00493CEA">
              <w:rPr>
                <w:rFonts w:ascii="Arial" w:hAnsi="Arial" w:cs="Arial"/>
                <w:b/>
                <w:sz w:val="20"/>
                <w:szCs w:val="20"/>
              </w:rPr>
              <w:t>No lo hace</w:t>
            </w:r>
          </w:p>
        </w:tc>
        <w:tc>
          <w:tcPr>
            <w:tcW w:w="3827" w:type="dxa"/>
            <w:shd w:val="clear" w:color="auto" w:fill="FFD966" w:themeFill="accent4" w:themeFillTint="99"/>
          </w:tcPr>
          <w:p w:rsidR="00493CEA" w:rsidRPr="00493CEA" w:rsidRDefault="00493CEA" w:rsidP="00493CEA">
            <w:pPr>
              <w:jc w:val="center"/>
              <w:rPr>
                <w:rFonts w:ascii="Arial" w:hAnsi="Arial" w:cs="Arial"/>
                <w:b/>
                <w:sz w:val="20"/>
                <w:szCs w:val="20"/>
              </w:rPr>
            </w:pPr>
            <w:r w:rsidRPr="00493CEA">
              <w:rPr>
                <w:rFonts w:ascii="Arial" w:hAnsi="Arial" w:cs="Arial"/>
                <w:b/>
                <w:sz w:val="20"/>
                <w:szCs w:val="20"/>
              </w:rPr>
              <w:t>observaciones</w:t>
            </w:r>
          </w:p>
        </w:tc>
      </w:tr>
      <w:tr w:rsidR="00493CEA" w:rsidRPr="00493CEA" w:rsidTr="0014562D">
        <w:trPr>
          <w:trHeight w:val="594"/>
        </w:trPr>
        <w:tc>
          <w:tcPr>
            <w:tcW w:w="1750" w:type="dxa"/>
            <w:shd w:val="clear" w:color="auto" w:fill="FFF2CC" w:themeFill="accent4" w:themeFillTint="33"/>
          </w:tcPr>
          <w:p w:rsidR="00493CEA" w:rsidRPr="00493CEA" w:rsidRDefault="00493CEA" w:rsidP="00493CEA">
            <w:pPr>
              <w:rPr>
                <w:rFonts w:ascii="Arial" w:hAnsi="Arial" w:cs="Arial"/>
                <w:sz w:val="20"/>
                <w:szCs w:val="20"/>
              </w:rPr>
            </w:pPr>
            <w:r w:rsidRPr="00493CEA">
              <w:rPr>
                <w:rFonts w:ascii="Arial" w:hAnsi="Arial" w:cs="Arial"/>
                <w:sz w:val="20"/>
                <w:szCs w:val="20"/>
              </w:rPr>
              <w:t>Identificó las caracteristicas del cuento.</w:t>
            </w:r>
          </w:p>
          <w:p w:rsidR="00493CEA" w:rsidRPr="00493CEA" w:rsidRDefault="00493CEA" w:rsidP="00493CEA">
            <w:pPr>
              <w:rPr>
                <w:rFonts w:ascii="Arial" w:hAnsi="Arial" w:cs="Arial"/>
                <w:b/>
                <w:sz w:val="20"/>
                <w:szCs w:val="20"/>
              </w:rPr>
            </w:pPr>
          </w:p>
        </w:tc>
        <w:tc>
          <w:tcPr>
            <w:tcW w:w="1604" w:type="dxa"/>
            <w:shd w:val="clear" w:color="auto" w:fill="FFF2CC" w:themeFill="accent4" w:themeFillTint="33"/>
          </w:tcPr>
          <w:p w:rsidR="00493CEA" w:rsidRPr="00493CEA" w:rsidRDefault="00493CEA" w:rsidP="00493CEA">
            <w:pPr>
              <w:rPr>
                <w:rFonts w:ascii="Arial" w:hAnsi="Arial" w:cs="Arial"/>
                <w:b/>
                <w:sz w:val="20"/>
                <w:szCs w:val="20"/>
              </w:rPr>
            </w:pPr>
          </w:p>
        </w:tc>
        <w:tc>
          <w:tcPr>
            <w:tcW w:w="1603" w:type="dxa"/>
            <w:shd w:val="clear" w:color="auto" w:fill="FFF2CC" w:themeFill="accent4" w:themeFillTint="33"/>
          </w:tcPr>
          <w:p w:rsidR="00493CEA" w:rsidRPr="00493CEA" w:rsidRDefault="00493CEA" w:rsidP="00493CEA">
            <w:pPr>
              <w:rPr>
                <w:rFonts w:ascii="Arial" w:hAnsi="Arial" w:cs="Arial"/>
                <w:b/>
                <w:sz w:val="20"/>
                <w:szCs w:val="20"/>
              </w:rPr>
            </w:pPr>
          </w:p>
        </w:tc>
        <w:tc>
          <w:tcPr>
            <w:tcW w:w="3827" w:type="dxa"/>
            <w:shd w:val="clear" w:color="auto" w:fill="FFF2CC" w:themeFill="accent4" w:themeFillTint="33"/>
          </w:tcPr>
          <w:p w:rsidR="00493CEA" w:rsidRPr="00493CEA" w:rsidRDefault="00493CEA" w:rsidP="00493CEA">
            <w:pPr>
              <w:rPr>
                <w:rFonts w:ascii="Arial" w:hAnsi="Arial" w:cs="Arial"/>
                <w:b/>
                <w:sz w:val="20"/>
                <w:szCs w:val="20"/>
              </w:rPr>
            </w:pPr>
          </w:p>
        </w:tc>
      </w:tr>
      <w:tr w:rsidR="00493CEA" w:rsidRPr="00493CEA" w:rsidTr="0014562D">
        <w:trPr>
          <w:trHeight w:val="616"/>
        </w:trPr>
        <w:tc>
          <w:tcPr>
            <w:tcW w:w="1750" w:type="dxa"/>
            <w:shd w:val="clear" w:color="auto" w:fill="FFF2CC" w:themeFill="accent4" w:themeFillTint="33"/>
          </w:tcPr>
          <w:p w:rsidR="00493CEA" w:rsidRPr="00493CEA" w:rsidRDefault="00493CEA" w:rsidP="00493CEA">
            <w:pPr>
              <w:rPr>
                <w:rFonts w:ascii="Arial" w:hAnsi="Arial" w:cs="Arial"/>
                <w:b/>
                <w:sz w:val="20"/>
                <w:szCs w:val="20"/>
              </w:rPr>
            </w:pPr>
            <w:r w:rsidRPr="00493CEA">
              <w:rPr>
                <w:rFonts w:ascii="Arial" w:hAnsi="Arial" w:cs="Arial"/>
                <w:sz w:val="20"/>
                <w:szCs w:val="20"/>
              </w:rPr>
              <w:t>Comparte su opinión de manera clara.</w:t>
            </w:r>
          </w:p>
        </w:tc>
        <w:tc>
          <w:tcPr>
            <w:tcW w:w="1604" w:type="dxa"/>
            <w:shd w:val="clear" w:color="auto" w:fill="FFF2CC" w:themeFill="accent4" w:themeFillTint="33"/>
          </w:tcPr>
          <w:p w:rsidR="00493CEA" w:rsidRPr="00493CEA" w:rsidRDefault="00493CEA" w:rsidP="00493CEA">
            <w:pPr>
              <w:rPr>
                <w:rFonts w:ascii="Arial" w:hAnsi="Arial" w:cs="Arial"/>
                <w:b/>
                <w:sz w:val="20"/>
                <w:szCs w:val="20"/>
              </w:rPr>
            </w:pPr>
          </w:p>
        </w:tc>
        <w:tc>
          <w:tcPr>
            <w:tcW w:w="1603" w:type="dxa"/>
            <w:shd w:val="clear" w:color="auto" w:fill="FFF2CC" w:themeFill="accent4" w:themeFillTint="33"/>
          </w:tcPr>
          <w:p w:rsidR="00493CEA" w:rsidRPr="00493CEA" w:rsidRDefault="00493CEA" w:rsidP="00493CEA">
            <w:pPr>
              <w:rPr>
                <w:rFonts w:ascii="Arial" w:hAnsi="Arial" w:cs="Arial"/>
                <w:b/>
                <w:sz w:val="20"/>
                <w:szCs w:val="20"/>
              </w:rPr>
            </w:pPr>
          </w:p>
        </w:tc>
        <w:tc>
          <w:tcPr>
            <w:tcW w:w="3827" w:type="dxa"/>
            <w:shd w:val="clear" w:color="auto" w:fill="FFF2CC" w:themeFill="accent4" w:themeFillTint="33"/>
          </w:tcPr>
          <w:p w:rsidR="00493CEA" w:rsidRPr="00493CEA" w:rsidRDefault="00493CEA" w:rsidP="00493CEA">
            <w:pPr>
              <w:rPr>
                <w:rFonts w:ascii="Arial" w:hAnsi="Arial" w:cs="Arial"/>
                <w:b/>
                <w:sz w:val="20"/>
                <w:szCs w:val="20"/>
              </w:rPr>
            </w:pPr>
          </w:p>
        </w:tc>
      </w:tr>
      <w:tr w:rsidR="00493CEA" w:rsidRPr="00493CEA" w:rsidTr="0014562D">
        <w:trPr>
          <w:trHeight w:val="296"/>
        </w:trPr>
        <w:tc>
          <w:tcPr>
            <w:tcW w:w="1750" w:type="dxa"/>
            <w:shd w:val="clear" w:color="auto" w:fill="FFF2CC" w:themeFill="accent4" w:themeFillTint="33"/>
          </w:tcPr>
          <w:p w:rsidR="00493CEA" w:rsidRPr="00493CEA" w:rsidRDefault="00493CEA" w:rsidP="00493CEA">
            <w:pPr>
              <w:rPr>
                <w:rFonts w:ascii="Arial" w:hAnsi="Arial" w:cs="Arial"/>
                <w:b/>
                <w:sz w:val="20"/>
                <w:szCs w:val="20"/>
              </w:rPr>
            </w:pPr>
            <w:r w:rsidRPr="00493CEA">
              <w:rPr>
                <w:rFonts w:ascii="Arial" w:hAnsi="Arial" w:cs="Arial"/>
                <w:sz w:val="20"/>
                <w:szCs w:val="20"/>
              </w:rPr>
              <w:t>Participa y escucha las de sus compañeros</w:t>
            </w:r>
          </w:p>
        </w:tc>
        <w:tc>
          <w:tcPr>
            <w:tcW w:w="1604" w:type="dxa"/>
            <w:shd w:val="clear" w:color="auto" w:fill="FFF2CC" w:themeFill="accent4" w:themeFillTint="33"/>
          </w:tcPr>
          <w:p w:rsidR="00493CEA" w:rsidRPr="00493CEA" w:rsidRDefault="00493CEA" w:rsidP="00493CEA">
            <w:pPr>
              <w:rPr>
                <w:rFonts w:ascii="Arial" w:hAnsi="Arial" w:cs="Arial"/>
                <w:b/>
                <w:sz w:val="20"/>
                <w:szCs w:val="20"/>
              </w:rPr>
            </w:pPr>
          </w:p>
        </w:tc>
        <w:tc>
          <w:tcPr>
            <w:tcW w:w="1603" w:type="dxa"/>
            <w:shd w:val="clear" w:color="auto" w:fill="FFF2CC" w:themeFill="accent4" w:themeFillTint="33"/>
          </w:tcPr>
          <w:p w:rsidR="00493CEA" w:rsidRPr="00493CEA" w:rsidRDefault="00493CEA" w:rsidP="00493CEA">
            <w:pPr>
              <w:rPr>
                <w:rFonts w:ascii="Arial" w:hAnsi="Arial" w:cs="Arial"/>
                <w:b/>
                <w:sz w:val="20"/>
                <w:szCs w:val="20"/>
              </w:rPr>
            </w:pPr>
          </w:p>
        </w:tc>
        <w:tc>
          <w:tcPr>
            <w:tcW w:w="3827" w:type="dxa"/>
            <w:shd w:val="clear" w:color="auto" w:fill="FFF2CC" w:themeFill="accent4" w:themeFillTint="33"/>
          </w:tcPr>
          <w:p w:rsidR="00493CEA" w:rsidRPr="00493CEA" w:rsidRDefault="00493CEA" w:rsidP="00493CEA">
            <w:pPr>
              <w:rPr>
                <w:rFonts w:ascii="Arial" w:hAnsi="Arial" w:cs="Arial"/>
                <w:b/>
                <w:sz w:val="20"/>
                <w:szCs w:val="20"/>
              </w:rPr>
            </w:pPr>
          </w:p>
        </w:tc>
      </w:tr>
    </w:tbl>
    <w:p w:rsidR="009A7CA7" w:rsidRPr="00493CEA" w:rsidRDefault="00493CEA" w:rsidP="0025762A">
      <w:pPr>
        <w:spacing w:line="360" w:lineRule="auto"/>
        <w:jc w:val="both"/>
        <w:rPr>
          <w:rFonts w:ascii="Arial" w:hAnsi="Arial" w:cs="Arial"/>
          <w:b/>
          <w:sz w:val="28"/>
          <w:szCs w:val="20"/>
        </w:rPr>
      </w:pPr>
      <w:r w:rsidRPr="00493CEA">
        <w:rPr>
          <w:rFonts w:ascii="Arial" w:hAnsi="Arial" w:cs="Arial"/>
          <w:b/>
          <w:sz w:val="28"/>
          <w:szCs w:val="20"/>
        </w:rPr>
        <w:t xml:space="preserve"> Planeación</w:t>
      </w:r>
    </w:p>
    <w:tbl>
      <w:tblPr>
        <w:tblStyle w:val="Tablaconcuadrcula"/>
        <w:tblpPr w:leftFromText="141" w:rightFromText="141" w:vertAnchor="text" w:horzAnchor="margin" w:tblpY="-125"/>
        <w:tblW w:w="5000" w:type="pct"/>
        <w:tblLook w:val="04A0" w:firstRow="1" w:lastRow="0" w:firstColumn="1" w:lastColumn="0" w:noHBand="0" w:noVBand="1"/>
      </w:tblPr>
      <w:tblGrid>
        <w:gridCol w:w="2408"/>
        <w:gridCol w:w="1603"/>
        <w:gridCol w:w="1610"/>
        <w:gridCol w:w="155"/>
        <w:gridCol w:w="1714"/>
        <w:gridCol w:w="1338"/>
      </w:tblGrid>
      <w:tr w:rsidR="009A7CA7" w:rsidRPr="00493CEA" w:rsidTr="00493CEA">
        <w:tc>
          <w:tcPr>
            <w:tcW w:w="1363" w:type="pct"/>
            <w:vMerge w:val="restart"/>
            <w:shd w:val="clear" w:color="auto" w:fill="FFF2CC" w:themeFill="accent4" w:themeFillTint="33"/>
          </w:tcPr>
          <w:p w:rsidR="009A7CA7" w:rsidRPr="00493CEA" w:rsidRDefault="009A7CA7" w:rsidP="00E368A1">
            <w:pPr>
              <w:jc w:val="center"/>
              <w:rPr>
                <w:rFonts w:ascii="Arial" w:hAnsi="Arial" w:cs="Arial"/>
                <w:b/>
                <w:sz w:val="20"/>
                <w:szCs w:val="20"/>
              </w:rPr>
            </w:pPr>
            <w:r w:rsidRPr="00493CEA">
              <w:rPr>
                <w:rFonts w:ascii="Arial" w:hAnsi="Arial" w:cs="Arial"/>
                <w:b/>
                <w:sz w:val="20"/>
                <w:szCs w:val="20"/>
              </w:rPr>
              <w:t>Campo de Formación Académica</w:t>
            </w:r>
          </w:p>
          <w:p w:rsidR="009A7CA7" w:rsidRPr="00493CEA" w:rsidRDefault="009A7CA7" w:rsidP="00E368A1">
            <w:pPr>
              <w:pStyle w:val="Prrafodelista"/>
              <w:numPr>
                <w:ilvl w:val="0"/>
                <w:numId w:val="3"/>
              </w:numPr>
              <w:spacing w:line="240" w:lineRule="auto"/>
              <w:jc w:val="center"/>
              <w:rPr>
                <w:rFonts w:ascii="Arial" w:hAnsi="Arial" w:cs="Arial"/>
                <w:sz w:val="20"/>
                <w:szCs w:val="20"/>
              </w:rPr>
            </w:pPr>
            <w:r w:rsidRPr="00493CEA">
              <w:rPr>
                <w:rFonts w:ascii="Arial" w:hAnsi="Arial" w:cs="Arial"/>
                <w:sz w:val="20"/>
                <w:szCs w:val="20"/>
              </w:rPr>
              <w:t>Lenguaje y comunicación</w:t>
            </w:r>
          </w:p>
          <w:p w:rsidR="009A7CA7" w:rsidRPr="00493CEA" w:rsidRDefault="009A7CA7" w:rsidP="00E368A1">
            <w:pPr>
              <w:ind w:left="360"/>
              <w:jc w:val="center"/>
              <w:rPr>
                <w:rFonts w:ascii="Arial" w:hAnsi="Arial" w:cs="Arial"/>
                <w:sz w:val="20"/>
                <w:szCs w:val="20"/>
              </w:rPr>
            </w:pPr>
          </w:p>
        </w:tc>
        <w:tc>
          <w:tcPr>
            <w:tcW w:w="1908" w:type="pct"/>
            <w:gridSpan w:val="3"/>
            <w:shd w:val="clear" w:color="auto" w:fill="FFD966" w:themeFill="accent4" w:themeFillTint="99"/>
          </w:tcPr>
          <w:p w:rsidR="009A7CA7" w:rsidRPr="00493CEA" w:rsidRDefault="009A7CA7" w:rsidP="00E368A1">
            <w:pPr>
              <w:jc w:val="center"/>
              <w:rPr>
                <w:rFonts w:ascii="Arial" w:hAnsi="Arial" w:cs="Arial"/>
                <w:b/>
                <w:sz w:val="20"/>
                <w:szCs w:val="20"/>
              </w:rPr>
            </w:pPr>
            <w:r w:rsidRPr="00493CEA">
              <w:rPr>
                <w:rFonts w:ascii="Arial" w:hAnsi="Arial" w:cs="Arial"/>
                <w:b/>
                <w:sz w:val="20"/>
                <w:szCs w:val="20"/>
              </w:rPr>
              <w:t>Organizador Curricular 1</w:t>
            </w:r>
          </w:p>
        </w:tc>
        <w:tc>
          <w:tcPr>
            <w:tcW w:w="1730" w:type="pct"/>
            <w:gridSpan w:val="2"/>
            <w:shd w:val="clear" w:color="auto" w:fill="FFD966" w:themeFill="accent4" w:themeFillTint="99"/>
          </w:tcPr>
          <w:p w:rsidR="009A7CA7" w:rsidRPr="00493CEA" w:rsidRDefault="009A7CA7" w:rsidP="00E368A1">
            <w:pPr>
              <w:jc w:val="center"/>
              <w:rPr>
                <w:rFonts w:ascii="Arial" w:hAnsi="Arial" w:cs="Arial"/>
                <w:sz w:val="20"/>
                <w:szCs w:val="20"/>
              </w:rPr>
            </w:pPr>
            <w:r w:rsidRPr="00493CEA">
              <w:rPr>
                <w:rFonts w:ascii="Arial" w:hAnsi="Arial" w:cs="Arial"/>
                <w:sz w:val="20"/>
                <w:szCs w:val="20"/>
              </w:rPr>
              <w:t>Aprendizaje esperado</w:t>
            </w:r>
          </w:p>
        </w:tc>
      </w:tr>
      <w:tr w:rsidR="009A7CA7" w:rsidRPr="00493CEA" w:rsidTr="00493CEA">
        <w:tc>
          <w:tcPr>
            <w:tcW w:w="1363" w:type="pct"/>
            <w:vMerge/>
            <w:shd w:val="clear" w:color="auto" w:fill="FFF2CC" w:themeFill="accent4" w:themeFillTint="33"/>
          </w:tcPr>
          <w:p w:rsidR="009A7CA7" w:rsidRPr="00493CEA" w:rsidRDefault="009A7CA7" w:rsidP="00E368A1">
            <w:pPr>
              <w:jc w:val="center"/>
              <w:rPr>
                <w:rFonts w:ascii="Arial" w:hAnsi="Arial" w:cs="Arial"/>
                <w:sz w:val="20"/>
                <w:szCs w:val="20"/>
              </w:rPr>
            </w:pPr>
          </w:p>
        </w:tc>
        <w:tc>
          <w:tcPr>
            <w:tcW w:w="1908" w:type="pct"/>
            <w:gridSpan w:val="3"/>
            <w:shd w:val="clear" w:color="auto" w:fill="FFF2CC" w:themeFill="accent4" w:themeFillTint="33"/>
          </w:tcPr>
          <w:p w:rsidR="009A7CA7" w:rsidRPr="00493CEA" w:rsidRDefault="009A7CA7" w:rsidP="00E368A1">
            <w:pPr>
              <w:jc w:val="center"/>
              <w:rPr>
                <w:rFonts w:ascii="Arial" w:hAnsi="Arial" w:cs="Arial"/>
                <w:sz w:val="20"/>
                <w:szCs w:val="20"/>
              </w:rPr>
            </w:pPr>
            <w:r w:rsidRPr="00493CEA">
              <w:rPr>
                <w:rFonts w:ascii="Arial" w:hAnsi="Arial" w:cs="Arial"/>
                <w:sz w:val="20"/>
                <w:szCs w:val="20"/>
              </w:rPr>
              <w:t>Oralidad</w:t>
            </w:r>
          </w:p>
        </w:tc>
        <w:tc>
          <w:tcPr>
            <w:tcW w:w="1730" w:type="pct"/>
            <w:gridSpan w:val="2"/>
            <w:vMerge w:val="restart"/>
            <w:shd w:val="clear" w:color="auto" w:fill="FFF2CC" w:themeFill="accent4" w:themeFillTint="33"/>
          </w:tcPr>
          <w:p w:rsidR="009A7CA7" w:rsidRPr="00493CEA" w:rsidRDefault="009A7CA7" w:rsidP="00E368A1">
            <w:pPr>
              <w:pStyle w:val="paragraph"/>
              <w:spacing w:before="0" w:beforeAutospacing="0" w:after="150" w:afterAutospacing="0"/>
              <w:jc w:val="both"/>
              <w:textAlignment w:val="baseline"/>
              <w:rPr>
                <w:rFonts w:ascii="Arial" w:hAnsi="Arial" w:cs="Arial"/>
                <w:sz w:val="20"/>
                <w:szCs w:val="20"/>
              </w:rPr>
            </w:pPr>
            <w:r w:rsidRPr="00493CEA">
              <w:rPr>
                <w:rFonts w:ascii="Arial" w:hAnsi="Arial" w:cs="Arial"/>
                <w:sz w:val="20"/>
                <w:szCs w:val="20"/>
              </w:rPr>
              <w:t>Expresa sus ideas. Participa y escucha las de sus compañeros.</w:t>
            </w:r>
          </w:p>
        </w:tc>
      </w:tr>
      <w:tr w:rsidR="009A7CA7" w:rsidRPr="00493CEA" w:rsidTr="00493CEA">
        <w:tc>
          <w:tcPr>
            <w:tcW w:w="1363" w:type="pct"/>
            <w:vMerge/>
            <w:shd w:val="clear" w:color="auto" w:fill="FFF2CC" w:themeFill="accent4" w:themeFillTint="33"/>
          </w:tcPr>
          <w:p w:rsidR="009A7CA7" w:rsidRPr="00493CEA" w:rsidRDefault="009A7CA7" w:rsidP="00E368A1">
            <w:pPr>
              <w:jc w:val="center"/>
              <w:rPr>
                <w:rFonts w:ascii="Arial" w:hAnsi="Arial" w:cs="Arial"/>
                <w:sz w:val="20"/>
                <w:szCs w:val="20"/>
              </w:rPr>
            </w:pPr>
          </w:p>
        </w:tc>
        <w:tc>
          <w:tcPr>
            <w:tcW w:w="1908" w:type="pct"/>
            <w:gridSpan w:val="3"/>
            <w:shd w:val="clear" w:color="auto" w:fill="FFD966" w:themeFill="accent4" w:themeFillTint="99"/>
          </w:tcPr>
          <w:p w:rsidR="009A7CA7" w:rsidRPr="00493CEA" w:rsidRDefault="009A7CA7" w:rsidP="00E368A1">
            <w:pPr>
              <w:jc w:val="center"/>
              <w:rPr>
                <w:rFonts w:ascii="Arial" w:hAnsi="Arial" w:cs="Arial"/>
                <w:b/>
                <w:sz w:val="20"/>
                <w:szCs w:val="20"/>
              </w:rPr>
            </w:pPr>
            <w:r w:rsidRPr="00493CEA">
              <w:rPr>
                <w:rFonts w:ascii="Arial" w:hAnsi="Arial" w:cs="Arial"/>
                <w:b/>
                <w:sz w:val="20"/>
                <w:szCs w:val="20"/>
              </w:rPr>
              <w:t>Organizador Curricular 2</w:t>
            </w:r>
          </w:p>
        </w:tc>
        <w:tc>
          <w:tcPr>
            <w:tcW w:w="1730" w:type="pct"/>
            <w:gridSpan w:val="2"/>
            <w:vMerge/>
            <w:shd w:val="clear" w:color="auto" w:fill="FFF2CC" w:themeFill="accent4" w:themeFillTint="33"/>
          </w:tcPr>
          <w:p w:rsidR="009A7CA7" w:rsidRPr="00493CEA" w:rsidRDefault="009A7CA7" w:rsidP="00E368A1">
            <w:pPr>
              <w:jc w:val="center"/>
              <w:rPr>
                <w:rFonts w:ascii="Arial" w:hAnsi="Arial" w:cs="Arial"/>
                <w:sz w:val="20"/>
                <w:szCs w:val="20"/>
              </w:rPr>
            </w:pPr>
          </w:p>
        </w:tc>
      </w:tr>
      <w:tr w:rsidR="009A7CA7" w:rsidRPr="00493CEA" w:rsidTr="00493CEA">
        <w:trPr>
          <w:trHeight w:val="257"/>
        </w:trPr>
        <w:tc>
          <w:tcPr>
            <w:tcW w:w="1363" w:type="pct"/>
            <w:vMerge/>
            <w:shd w:val="clear" w:color="auto" w:fill="FFF2CC" w:themeFill="accent4" w:themeFillTint="33"/>
          </w:tcPr>
          <w:p w:rsidR="009A7CA7" w:rsidRPr="00493CEA" w:rsidRDefault="009A7CA7" w:rsidP="00E368A1">
            <w:pPr>
              <w:jc w:val="center"/>
              <w:rPr>
                <w:rFonts w:ascii="Arial" w:hAnsi="Arial" w:cs="Arial"/>
                <w:sz w:val="20"/>
                <w:szCs w:val="20"/>
              </w:rPr>
            </w:pPr>
          </w:p>
        </w:tc>
        <w:tc>
          <w:tcPr>
            <w:tcW w:w="1908" w:type="pct"/>
            <w:gridSpan w:val="3"/>
            <w:shd w:val="clear" w:color="auto" w:fill="FFF2CC" w:themeFill="accent4" w:themeFillTint="33"/>
          </w:tcPr>
          <w:p w:rsidR="009A7CA7" w:rsidRPr="00493CEA" w:rsidRDefault="009A7CA7" w:rsidP="00E368A1">
            <w:pPr>
              <w:jc w:val="center"/>
              <w:rPr>
                <w:rFonts w:ascii="Arial" w:hAnsi="Arial" w:cs="Arial"/>
                <w:sz w:val="20"/>
                <w:szCs w:val="20"/>
              </w:rPr>
            </w:pPr>
            <w:r w:rsidRPr="00493CEA">
              <w:rPr>
                <w:rFonts w:ascii="Arial" w:hAnsi="Arial" w:cs="Arial"/>
                <w:sz w:val="20"/>
                <w:szCs w:val="20"/>
              </w:rPr>
              <w:t xml:space="preserve">Conversación </w:t>
            </w:r>
          </w:p>
        </w:tc>
        <w:tc>
          <w:tcPr>
            <w:tcW w:w="1730" w:type="pct"/>
            <w:gridSpan w:val="2"/>
            <w:vMerge/>
            <w:shd w:val="clear" w:color="auto" w:fill="FFF2CC" w:themeFill="accent4" w:themeFillTint="33"/>
          </w:tcPr>
          <w:p w:rsidR="009A7CA7" w:rsidRPr="00493CEA" w:rsidRDefault="009A7CA7" w:rsidP="00E368A1">
            <w:pPr>
              <w:jc w:val="center"/>
              <w:rPr>
                <w:rFonts w:ascii="Arial" w:hAnsi="Arial" w:cs="Arial"/>
                <w:sz w:val="20"/>
                <w:szCs w:val="20"/>
              </w:rPr>
            </w:pPr>
          </w:p>
        </w:tc>
      </w:tr>
      <w:tr w:rsidR="00493CEA" w:rsidRPr="00493CEA" w:rsidTr="00493CEA">
        <w:tc>
          <w:tcPr>
            <w:tcW w:w="1363" w:type="pct"/>
            <w:shd w:val="clear" w:color="auto" w:fill="FFD966" w:themeFill="accent4" w:themeFillTint="99"/>
          </w:tcPr>
          <w:p w:rsidR="009A7CA7" w:rsidRPr="00493CEA" w:rsidRDefault="009A7CA7" w:rsidP="00E368A1">
            <w:pPr>
              <w:jc w:val="center"/>
              <w:rPr>
                <w:rFonts w:ascii="Arial" w:hAnsi="Arial" w:cs="Arial"/>
                <w:b/>
                <w:sz w:val="20"/>
                <w:szCs w:val="20"/>
              </w:rPr>
            </w:pPr>
            <w:r w:rsidRPr="00493CEA">
              <w:rPr>
                <w:rFonts w:ascii="Arial" w:hAnsi="Arial" w:cs="Arial"/>
                <w:b/>
                <w:sz w:val="20"/>
                <w:szCs w:val="20"/>
              </w:rPr>
              <w:t>Actividad/consignas</w:t>
            </w:r>
          </w:p>
        </w:tc>
        <w:tc>
          <w:tcPr>
            <w:tcW w:w="908" w:type="pct"/>
            <w:shd w:val="clear" w:color="auto" w:fill="FFD966" w:themeFill="accent4" w:themeFillTint="99"/>
          </w:tcPr>
          <w:p w:rsidR="009A7CA7" w:rsidRPr="00493CEA" w:rsidRDefault="009A7CA7" w:rsidP="00E368A1">
            <w:pPr>
              <w:jc w:val="center"/>
              <w:rPr>
                <w:rFonts w:ascii="Arial" w:hAnsi="Arial" w:cs="Arial"/>
                <w:b/>
                <w:sz w:val="20"/>
                <w:szCs w:val="20"/>
              </w:rPr>
            </w:pPr>
            <w:r w:rsidRPr="00493CEA">
              <w:rPr>
                <w:rFonts w:ascii="Arial" w:hAnsi="Arial" w:cs="Arial"/>
                <w:b/>
                <w:sz w:val="20"/>
                <w:szCs w:val="20"/>
              </w:rPr>
              <w:t>Aprendizaje esperado</w:t>
            </w:r>
          </w:p>
        </w:tc>
        <w:tc>
          <w:tcPr>
            <w:tcW w:w="912" w:type="pct"/>
            <w:shd w:val="clear" w:color="auto" w:fill="FFD966" w:themeFill="accent4" w:themeFillTint="99"/>
          </w:tcPr>
          <w:p w:rsidR="009A7CA7" w:rsidRPr="00493CEA" w:rsidRDefault="009A7CA7" w:rsidP="00E368A1">
            <w:pPr>
              <w:jc w:val="center"/>
              <w:rPr>
                <w:rFonts w:ascii="Arial" w:hAnsi="Arial" w:cs="Arial"/>
                <w:b/>
                <w:sz w:val="20"/>
                <w:szCs w:val="20"/>
              </w:rPr>
            </w:pPr>
            <w:r w:rsidRPr="00493CEA">
              <w:rPr>
                <w:rFonts w:ascii="Arial" w:hAnsi="Arial" w:cs="Arial"/>
                <w:b/>
                <w:sz w:val="20"/>
                <w:szCs w:val="20"/>
              </w:rPr>
              <w:t>Organización</w:t>
            </w:r>
          </w:p>
        </w:tc>
        <w:tc>
          <w:tcPr>
            <w:tcW w:w="1059" w:type="pct"/>
            <w:gridSpan w:val="2"/>
            <w:shd w:val="clear" w:color="auto" w:fill="FFD966" w:themeFill="accent4" w:themeFillTint="99"/>
          </w:tcPr>
          <w:p w:rsidR="009A7CA7" w:rsidRPr="00493CEA" w:rsidRDefault="009A7CA7" w:rsidP="00E368A1">
            <w:pPr>
              <w:jc w:val="center"/>
              <w:rPr>
                <w:rFonts w:ascii="Arial" w:hAnsi="Arial" w:cs="Arial"/>
                <w:b/>
                <w:sz w:val="20"/>
                <w:szCs w:val="20"/>
              </w:rPr>
            </w:pPr>
            <w:r w:rsidRPr="00493CEA">
              <w:rPr>
                <w:rFonts w:ascii="Arial" w:hAnsi="Arial" w:cs="Arial"/>
                <w:b/>
                <w:sz w:val="20"/>
                <w:szCs w:val="20"/>
              </w:rPr>
              <w:t>Recursos</w:t>
            </w:r>
          </w:p>
        </w:tc>
        <w:tc>
          <w:tcPr>
            <w:tcW w:w="759" w:type="pct"/>
            <w:shd w:val="clear" w:color="auto" w:fill="FFD966" w:themeFill="accent4" w:themeFillTint="99"/>
          </w:tcPr>
          <w:p w:rsidR="009A7CA7" w:rsidRPr="00493CEA" w:rsidRDefault="009A7CA7" w:rsidP="00E368A1">
            <w:pPr>
              <w:jc w:val="center"/>
              <w:rPr>
                <w:rFonts w:ascii="Arial" w:hAnsi="Arial" w:cs="Arial"/>
                <w:b/>
                <w:sz w:val="20"/>
                <w:szCs w:val="20"/>
              </w:rPr>
            </w:pPr>
            <w:r w:rsidRPr="00493CEA">
              <w:rPr>
                <w:rFonts w:ascii="Arial" w:hAnsi="Arial" w:cs="Arial"/>
                <w:b/>
                <w:sz w:val="20"/>
                <w:szCs w:val="20"/>
              </w:rPr>
              <w:t>Día/tiempo</w:t>
            </w:r>
          </w:p>
        </w:tc>
      </w:tr>
      <w:tr w:rsidR="00493CEA" w:rsidRPr="00493CEA" w:rsidTr="00493CEA">
        <w:trPr>
          <w:trHeight w:val="2099"/>
        </w:trPr>
        <w:tc>
          <w:tcPr>
            <w:tcW w:w="1363" w:type="pct"/>
            <w:shd w:val="clear" w:color="auto" w:fill="FFF2CC" w:themeFill="accent4" w:themeFillTint="33"/>
          </w:tcPr>
          <w:p w:rsidR="009A7CA7" w:rsidRPr="00493CEA" w:rsidRDefault="009A7CA7" w:rsidP="00E368A1">
            <w:pPr>
              <w:jc w:val="center"/>
              <w:rPr>
                <w:rFonts w:ascii="Arial" w:hAnsi="Arial" w:cs="Arial"/>
                <w:b/>
                <w:sz w:val="20"/>
                <w:szCs w:val="20"/>
              </w:rPr>
            </w:pPr>
          </w:p>
          <w:p w:rsidR="009A7CA7" w:rsidRPr="00493CEA" w:rsidRDefault="009A7CA7" w:rsidP="00E368A1">
            <w:pPr>
              <w:rPr>
                <w:rFonts w:ascii="Arial" w:hAnsi="Arial" w:cs="Arial"/>
                <w:b/>
                <w:sz w:val="20"/>
                <w:szCs w:val="20"/>
              </w:rPr>
            </w:pPr>
            <w:r w:rsidRPr="00493CEA">
              <w:rPr>
                <w:rFonts w:ascii="Arial" w:hAnsi="Arial" w:cs="Arial"/>
                <w:b/>
                <w:sz w:val="20"/>
                <w:szCs w:val="20"/>
              </w:rPr>
              <w:t>Inicio:</w:t>
            </w:r>
          </w:p>
          <w:p w:rsidR="009A7CA7" w:rsidRPr="00493CEA" w:rsidRDefault="009A7CA7" w:rsidP="00E368A1">
            <w:pPr>
              <w:pStyle w:val="Prrafodelista"/>
              <w:numPr>
                <w:ilvl w:val="0"/>
                <w:numId w:val="5"/>
              </w:numPr>
              <w:spacing w:line="240" w:lineRule="auto"/>
              <w:rPr>
                <w:rFonts w:ascii="Arial" w:hAnsi="Arial" w:cs="Arial"/>
                <w:sz w:val="20"/>
                <w:szCs w:val="20"/>
              </w:rPr>
            </w:pPr>
            <w:r w:rsidRPr="00493CEA">
              <w:rPr>
                <w:rFonts w:ascii="Arial" w:hAnsi="Arial" w:cs="Arial"/>
                <w:sz w:val="20"/>
                <w:szCs w:val="20"/>
              </w:rPr>
              <w:t>Escucha el cuento que la maestra lee.</w:t>
            </w:r>
          </w:p>
        </w:tc>
        <w:tc>
          <w:tcPr>
            <w:tcW w:w="908" w:type="pct"/>
            <w:vMerge w:val="restart"/>
            <w:shd w:val="clear" w:color="auto" w:fill="FFF2CC" w:themeFill="accent4" w:themeFillTint="33"/>
          </w:tcPr>
          <w:p w:rsidR="009A7CA7" w:rsidRPr="00493CEA" w:rsidRDefault="009A7CA7" w:rsidP="00E368A1">
            <w:pPr>
              <w:jc w:val="center"/>
              <w:rPr>
                <w:rStyle w:val="normaltextrun"/>
                <w:rFonts w:ascii="Arial" w:hAnsi="Arial" w:cs="Arial"/>
                <w:iCs/>
                <w:color w:val="000000"/>
                <w:sz w:val="20"/>
                <w:szCs w:val="20"/>
              </w:rPr>
            </w:pPr>
            <w:r w:rsidRPr="00493CEA">
              <w:rPr>
                <w:rStyle w:val="normaltextrun"/>
                <w:rFonts w:ascii="Arial" w:hAnsi="Arial" w:cs="Arial"/>
                <w:iCs/>
                <w:color w:val="000000"/>
                <w:sz w:val="20"/>
                <w:szCs w:val="20"/>
              </w:rPr>
              <w:br/>
            </w:r>
          </w:p>
          <w:p w:rsidR="009A7CA7" w:rsidRPr="00493CEA" w:rsidRDefault="009A7CA7" w:rsidP="00E368A1">
            <w:pPr>
              <w:jc w:val="center"/>
              <w:rPr>
                <w:rStyle w:val="normaltextrun"/>
                <w:rFonts w:ascii="Arial" w:hAnsi="Arial" w:cs="Arial"/>
                <w:iCs/>
                <w:color w:val="000000"/>
                <w:sz w:val="20"/>
                <w:szCs w:val="20"/>
              </w:rPr>
            </w:pPr>
          </w:p>
          <w:p w:rsidR="009A7CA7" w:rsidRPr="00493CEA" w:rsidRDefault="009A7CA7" w:rsidP="00E368A1">
            <w:pPr>
              <w:jc w:val="center"/>
              <w:rPr>
                <w:rStyle w:val="normaltextrun"/>
                <w:rFonts w:ascii="Arial" w:hAnsi="Arial" w:cs="Arial"/>
                <w:iCs/>
                <w:color w:val="000000"/>
                <w:sz w:val="20"/>
                <w:szCs w:val="20"/>
              </w:rPr>
            </w:pPr>
          </w:p>
          <w:p w:rsidR="009A7CA7" w:rsidRPr="00493CEA" w:rsidRDefault="009A7CA7" w:rsidP="00E368A1">
            <w:pPr>
              <w:jc w:val="center"/>
              <w:rPr>
                <w:rStyle w:val="normaltextrun"/>
                <w:rFonts w:ascii="Arial" w:hAnsi="Arial" w:cs="Arial"/>
                <w:iCs/>
                <w:color w:val="000000"/>
                <w:sz w:val="20"/>
                <w:szCs w:val="20"/>
              </w:rPr>
            </w:pPr>
          </w:p>
          <w:p w:rsidR="009A7CA7" w:rsidRPr="00493CEA" w:rsidRDefault="009A7CA7" w:rsidP="00E368A1">
            <w:pPr>
              <w:jc w:val="center"/>
              <w:rPr>
                <w:rStyle w:val="normaltextrun"/>
                <w:rFonts w:ascii="Arial" w:hAnsi="Arial" w:cs="Arial"/>
                <w:iCs/>
                <w:color w:val="000000"/>
                <w:sz w:val="20"/>
                <w:szCs w:val="20"/>
              </w:rPr>
            </w:pPr>
          </w:p>
          <w:p w:rsidR="009A7CA7" w:rsidRPr="00493CEA" w:rsidRDefault="009A7CA7" w:rsidP="00E368A1">
            <w:pPr>
              <w:jc w:val="center"/>
              <w:rPr>
                <w:rStyle w:val="normaltextrun"/>
                <w:rFonts w:ascii="Arial" w:hAnsi="Arial" w:cs="Arial"/>
                <w:iCs/>
                <w:color w:val="000000"/>
                <w:sz w:val="20"/>
                <w:szCs w:val="20"/>
              </w:rPr>
            </w:pPr>
          </w:p>
          <w:p w:rsidR="009A7CA7" w:rsidRPr="00493CEA" w:rsidRDefault="009A7CA7" w:rsidP="00E368A1">
            <w:pPr>
              <w:jc w:val="center"/>
              <w:rPr>
                <w:rStyle w:val="normaltextrun"/>
                <w:rFonts w:ascii="Arial" w:hAnsi="Arial" w:cs="Arial"/>
                <w:iCs/>
                <w:color w:val="000000"/>
                <w:sz w:val="20"/>
                <w:szCs w:val="20"/>
              </w:rPr>
            </w:pPr>
            <w:r w:rsidRPr="00493CEA">
              <w:rPr>
                <w:rFonts w:ascii="Arial" w:hAnsi="Arial" w:cs="Arial"/>
                <w:sz w:val="20"/>
                <w:szCs w:val="20"/>
              </w:rPr>
              <w:t>Expresa sus ideas. Participa y escucha las de sus compañeros.</w:t>
            </w:r>
          </w:p>
          <w:p w:rsidR="009A7CA7" w:rsidRPr="00493CEA" w:rsidRDefault="009A7CA7" w:rsidP="00E368A1">
            <w:pPr>
              <w:jc w:val="center"/>
              <w:rPr>
                <w:rStyle w:val="normaltextrun"/>
                <w:rFonts w:ascii="Arial" w:hAnsi="Arial" w:cs="Arial"/>
                <w:iCs/>
                <w:color w:val="000000"/>
                <w:sz w:val="20"/>
                <w:szCs w:val="20"/>
              </w:rPr>
            </w:pPr>
          </w:p>
          <w:p w:rsidR="009A7CA7" w:rsidRPr="00493CEA" w:rsidRDefault="009A7CA7" w:rsidP="00E368A1">
            <w:pPr>
              <w:jc w:val="center"/>
              <w:rPr>
                <w:rStyle w:val="normaltextrun"/>
                <w:rFonts w:ascii="Arial" w:hAnsi="Arial" w:cs="Arial"/>
                <w:iCs/>
                <w:color w:val="000000"/>
                <w:sz w:val="20"/>
                <w:szCs w:val="20"/>
              </w:rPr>
            </w:pPr>
          </w:p>
          <w:p w:rsidR="009A7CA7" w:rsidRPr="00493CEA" w:rsidRDefault="009A7CA7" w:rsidP="00E368A1">
            <w:pPr>
              <w:jc w:val="center"/>
              <w:rPr>
                <w:rStyle w:val="normaltextrun"/>
                <w:rFonts w:ascii="Arial" w:hAnsi="Arial" w:cs="Arial"/>
                <w:iCs/>
                <w:color w:val="000000"/>
                <w:sz w:val="20"/>
                <w:szCs w:val="20"/>
              </w:rPr>
            </w:pPr>
          </w:p>
          <w:p w:rsidR="009A7CA7" w:rsidRPr="00493CEA" w:rsidRDefault="009A7CA7" w:rsidP="00E368A1">
            <w:pPr>
              <w:jc w:val="center"/>
              <w:rPr>
                <w:rFonts w:ascii="Arial" w:hAnsi="Arial" w:cs="Arial"/>
                <w:b/>
                <w:sz w:val="20"/>
                <w:szCs w:val="20"/>
              </w:rPr>
            </w:pPr>
          </w:p>
        </w:tc>
        <w:tc>
          <w:tcPr>
            <w:tcW w:w="912" w:type="pct"/>
            <w:vMerge w:val="restart"/>
            <w:shd w:val="clear" w:color="auto" w:fill="FFF2CC" w:themeFill="accent4" w:themeFillTint="33"/>
          </w:tcPr>
          <w:p w:rsidR="009A7CA7" w:rsidRPr="00493CEA" w:rsidRDefault="009A7CA7" w:rsidP="00E368A1">
            <w:pPr>
              <w:jc w:val="center"/>
              <w:rPr>
                <w:rFonts w:ascii="Arial" w:hAnsi="Arial" w:cs="Arial"/>
                <w:b/>
                <w:sz w:val="20"/>
                <w:szCs w:val="20"/>
              </w:rPr>
            </w:pPr>
          </w:p>
          <w:p w:rsidR="009A7CA7" w:rsidRPr="00493CEA" w:rsidRDefault="009A7CA7" w:rsidP="00E368A1">
            <w:pPr>
              <w:jc w:val="center"/>
              <w:rPr>
                <w:rFonts w:ascii="Arial" w:hAnsi="Arial" w:cs="Arial"/>
                <w:b/>
                <w:sz w:val="20"/>
                <w:szCs w:val="20"/>
              </w:rPr>
            </w:pPr>
          </w:p>
          <w:p w:rsidR="009A7CA7" w:rsidRPr="00493CEA" w:rsidRDefault="009A7CA7" w:rsidP="00E368A1">
            <w:pPr>
              <w:jc w:val="center"/>
              <w:rPr>
                <w:rFonts w:ascii="Arial" w:hAnsi="Arial" w:cs="Arial"/>
                <w:b/>
                <w:sz w:val="20"/>
                <w:szCs w:val="20"/>
              </w:rPr>
            </w:pPr>
            <w:r w:rsidRPr="00493CEA">
              <w:rPr>
                <w:rFonts w:ascii="Arial" w:hAnsi="Arial" w:cs="Arial"/>
                <w:b/>
                <w:sz w:val="20"/>
                <w:szCs w:val="20"/>
              </w:rPr>
              <w:t>Grupal e individual</w:t>
            </w:r>
          </w:p>
          <w:p w:rsidR="009A7CA7" w:rsidRPr="00493CEA" w:rsidRDefault="009A7CA7" w:rsidP="00E368A1">
            <w:pPr>
              <w:jc w:val="center"/>
              <w:rPr>
                <w:rFonts w:ascii="Arial" w:hAnsi="Arial" w:cs="Arial"/>
                <w:b/>
                <w:sz w:val="20"/>
                <w:szCs w:val="20"/>
              </w:rPr>
            </w:pPr>
          </w:p>
          <w:p w:rsidR="009A7CA7" w:rsidRPr="00493CEA" w:rsidRDefault="009A7CA7" w:rsidP="00E368A1">
            <w:pPr>
              <w:jc w:val="center"/>
              <w:rPr>
                <w:rFonts w:ascii="Arial" w:hAnsi="Arial" w:cs="Arial"/>
                <w:b/>
                <w:sz w:val="20"/>
                <w:szCs w:val="20"/>
              </w:rPr>
            </w:pPr>
          </w:p>
          <w:p w:rsidR="009A7CA7" w:rsidRPr="00493CEA" w:rsidRDefault="009A7CA7" w:rsidP="00E368A1">
            <w:pPr>
              <w:jc w:val="center"/>
              <w:rPr>
                <w:rFonts w:ascii="Arial" w:hAnsi="Arial" w:cs="Arial"/>
                <w:b/>
                <w:sz w:val="20"/>
                <w:szCs w:val="20"/>
              </w:rPr>
            </w:pPr>
          </w:p>
          <w:p w:rsidR="009A7CA7" w:rsidRPr="00493CEA" w:rsidRDefault="009A7CA7" w:rsidP="00E368A1">
            <w:pPr>
              <w:jc w:val="center"/>
              <w:rPr>
                <w:rFonts w:ascii="Arial" w:hAnsi="Arial" w:cs="Arial"/>
                <w:b/>
                <w:sz w:val="20"/>
                <w:szCs w:val="20"/>
              </w:rPr>
            </w:pPr>
          </w:p>
          <w:p w:rsidR="009A7CA7" w:rsidRPr="00493CEA" w:rsidRDefault="009A7CA7" w:rsidP="00E368A1">
            <w:pPr>
              <w:jc w:val="center"/>
              <w:rPr>
                <w:rFonts w:ascii="Arial" w:hAnsi="Arial" w:cs="Arial"/>
                <w:b/>
                <w:sz w:val="20"/>
                <w:szCs w:val="20"/>
              </w:rPr>
            </w:pPr>
          </w:p>
          <w:p w:rsidR="009A7CA7" w:rsidRPr="00493CEA" w:rsidRDefault="009A7CA7" w:rsidP="00E368A1">
            <w:pPr>
              <w:jc w:val="center"/>
              <w:rPr>
                <w:rFonts w:ascii="Arial" w:hAnsi="Arial" w:cs="Arial"/>
                <w:b/>
                <w:sz w:val="20"/>
                <w:szCs w:val="20"/>
              </w:rPr>
            </w:pPr>
          </w:p>
          <w:p w:rsidR="009A7CA7" w:rsidRPr="00493CEA" w:rsidRDefault="009A7CA7" w:rsidP="00E368A1">
            <w:pPr>
              <w:jc w:val="center"/>
              <w:rPr>
                <w:rFonts w:ascii="Arial" w:hAnsi="Arial" w:cs="Arial"/>
                <w:b/>
                <w:sz w:val="20"/>
                <w:szCs w:val="20"/>
              </w:rPr>
            </w:pPr>
          </w:p>
          <w:p w:rsidR="009A7CA7" w:rsidRPr="00493CEA" w:rsidRDefault="009A7CA7" w:rsidP="00E368A1">
            <w:pPr>
              <w:jc w:val="center"/>
              <w:rPr>
                <w:rFonts w:ascii="Arial" w:hAnsi="Arial" w:cs="Arial"/>
                <w:b/>
                <w:sz w:val="20"/>
                <w:szCs w:val="20"/>
              </w:rPr>
            </w:pPr>
          </w:p>
        </w:tc>
        <w:tc>
          <w:tcPr>
            <w:tcW w:w="1059" w:type="pct"/>
            <w:gridSpan w:val="2"/>
            <w:vMerge w:val="restart"/>
            <w:shd w:val="clear" w:color="auto" w:fill="FFF2CC" w:themeFill="accent4" w:themeFillTint="33"/>
          </w:tcPr>
          <w:p w:rsidR="009A7CA7" w:rsidRPr="00493CEA" w:rsidRDefault="009A7CA7" w:rsidP="00E368A1">
            <w:pPr>
              <w:pStyle w:val="Prrafodelista"/>
              <w:rPr>
                <w:rFonts w:ascii="Arial" w:hAnsi="Arial" w:cs="Arial"/>
                <w:b/>
                <w:sz w:val="20"/>
                <w:szCs w:val="20"/>
              </w:rPr>
            </w:pPr>
          </w:p>
          <w:p w:rsidR="009A7CA7" w:rsidRPr="00493CEA" w:rsidRDefault="009A7CA7" w:rsidP="00E368A1">
            <w:pPr>
              <w:jc w:val="center"/>
              <w:rPr>
                <w:rFonts w:ascii="Arial" w:hAnsi="Arial" w:cs="Arial"/>
                <w:b/>
                <w:sz w:val="20"/>
                <w:szCs w:val="20"/>
              </w:rPr>
            </w:pPr>
          </w:p>
          <w:p w:rsidR="009A7CA7" w:rsidRPr="00493CEA" w:rsidRDefault="009A7CA7" w:rsidP="00E368A1">
            <w:pPr>
              <w:pStyle w:val="Prrafodelista"/>
              <w:numPr>
                <w:ilvl w:val="0"/>
                <w:numId w:val="5"/>
              </w:numPr>
              <w:rPr>
                <w:rFonts w:ascii="Arial" w:hAnsi="Arial" w:cs="Arial"/>
                <w:b/>
                <w:sz w:val="20"/>
                <w:szCs w:val="20"/>
              </w:rPr>
            </w:pPr>
            <w:r w:rsidRPr="00493CEA">
              <w:rPr>
                <w:rFonts w:ascii="Arial" w:hAnsi="Arial" w:cs="Arial"/>
                <w:b/>
                <w:sz w:val="20"/>
                <w:szCs w:val="20"/>
              </w:rPr>
              <w:t>Hojas</w:t>
            </w:r>
          </w:p>
          <w:p w:rsidR="009A7CA7" w:rsidRPr="00493CEA" w:rsidRDefault="009A7CA7" w:rsidP="00E368A1">
            <w:pPr>
              <w:pStyle w:val="Prrafodelista"/>
              <w:numPr>
                <w:ilvl w:val="0"/>
                <w:numId w:val="5"/>
              </w:numPr>
              <w:rPr>
                <w:rFonts w:ascii="Arial" w:hAnsi="Arial" w:cs="Arial"/>
                <w:b/>
                <w:sz w:val="20"/>
                <w:szCs w:val="20"/>
              </w:rPr>
            </w:pPr>
            <w:r w:rsidRPr="00493CEA">
              <w:rPr>
                <w:rFonts w:ascii="Arial" w:hAnsi="Arial" w:cs="Arial"/>
                <w:b/>
                <w:sz w:val="20"/>
                <w:szCs w:val="20"/>
              </w:rPr>
              <w:t>Colores</w:t>
            </w:r>
          </w:p>
          <w:p w:rsidR="009A7CA7" w:rsidRPr="00493CEA" w:rsidRDefault="009A7CA7" w:rsidP="00E368A1">
            <w:pPr>
              <w:pStyle w:val="Prrafodelista"/>
              <w:rPr>
                <w:rFonts w:ascii="Arial" w:hAnsi="Arial" w:cs="Arial"/>
                <w:b/>
                <w:sz w:val="20"/>
                <w:szCs w:val="20"/>
              </w:rPr>
            </w:pPr>
          </w:p>
        </w:tc>
        <w:tc>
          <w:tcPr>
            <w:tcW w:w="759" w:type="pct"/>
            <w:vMerge w:val="restart"/>
            <w:shd w:val="clear" w:color="auto" w:fill="FFF2CC" w:themeFill="accent4" w:themeFillTint="33"/>
          </w:tcPr>
          <w:p w:rsidR="009A7CA7" w:rsidRPr="00493CEA" w:rsidRDefault="009A7CA7" w:rsidP="00E368A1">
            <w:pPr>
              <w:jc w:val="center"/>
              <w:rPr>
                <w:rFonts w:ascii="Arial" w:hAnsi="Arial" w:cs="Arial"/>
                <w:b/>
                <w:sz w:val="20"/>
                <w:szCs w:val="20"/>
              </w:rPr>
            </w:pPr>
          </w:p>
          <w:p w:rsidR="009A7CA7" w:rsidRPr="00493CEA" w:rsidRDefault="009A7CA7" w:rsidP="00E368A1">
            <w:pPr>
              <w:jc w:val="center"/>
              <w:rPr>
                <w:rFonts w:ascii="Arial" w:hAnsi="Arial" w:cs="Arial"/>
                <w:b/>
                <w:sz w:val="20"/>
                <w:szCs w:val="20"/>
              </w:rPr>
            </w:pPr>
            <w:r w:rsidRPr="00493CEA">
              <w:rPr>
                <w:rFonts w:ascii="Arial" w:hAnsi="Arial" w:cs="Arial"/>
                <w:b/>
                <w:sz w:val="20"/>
                <w:szCs w:val="20"/>
              </w:rPr>
              <w:t xml:space="preserve"> 25 minutos</w:t>
            </w:r>
          </w:p>
        </w:tc>
      </w:tr>
      <w:tr w:rsidR="00493CEA" w:rsidRPr="00493CEA" w:rsidTr="00493CEA">
        <w:tc>
          <w:tcPr>
            <w:tcW w:w="1363" w:type="pct"/>
            <w:shd w:val="clear" w:color="auto" w:fill="FFF2CC" w:themeFill="accent4" w:themeFillTint="33"/>
          </w:tcPr>
          <w:p w:rsidR="009A7CA7" w:rsidRPr="00493CEA" w:rsidRDefault="009A7CA7" w:rsidP="00E368A1">
            <w:pPr>
              <w:rPr>
                <w:rFonts w:ascii="Arial" w:hAnsi="Arial" w:cs="Arial"/>
                <w:b/>
                <w:sz w:val="20"/>
                <w:szCs w:val="20"/>
              </w:rPr>
            </w:pPr>
            <w:r w:rsidRPr="00493CEA">
              <w:rPr>
                <w:rFonts w:ascii="Arial" w:hAnsi="Arial" w:cs="Arial"/>
                <w:b/>
                <w:sz w:val="20"/>
                <w:szCs w:val="20"/>
              </w:rPr>
              <w:t>Desarrollo:</w:t>
            </w:r>
          </w:p>
          <w:p w:rsidR="009A7CA7" w:rsidRPr="00493CEA" w:rsidRDefault="009A7CA7" w:rsidP="00E368A1">
            <w:pPr>
              <w:pStyle w:val="Prrafodelista"/>
              <w:numPr>
                <w:ilvl w:val="0"/>
                <w:numId w:val="4"/>
              </w:numPr>
              <w:spacing w:line="240" w:lineRule="auto"/>
              <w:rPr>
                <w:rFonts w:ascii="Arial" w:hAnsi="Arial" w:cs="Arial"/>
                <w:sz w:val="20"/>
                <w:szCs w:val="20"/>
              </w:rPr>
            </w:pPr>
            <w:r w:rsidRPr="00493CEA">
              <w:rPr>
                <w:rFonts w:ascii="Arial" w:hAnsi="Arial" w:cs="Arial"/>
                <w:sz w:val="20"/>
                <w:szCs w:val="20"/>
              </w:rPr>
              <w:t xml:space="preserve">Contesta preguntas, ¿Cuál fue tu parte favorita del cuento? ¿Qué parte te gusto menos? </w:t>
            </w:r>
          </w:p>
        </w:tc>
        <w:tc>
          <w:tcPr>
            <w:tcW w:w="908" w:type="pct"/>
            <w:vMerge/>
            <w:shd w:val="clear" w:color="auto" w:fill="B4C6E7" w:themeFill="accent5" w:themeFillTint="66"/>
          </w:tcPr>
          <w:p w:rsidR="009A7CA7" w:rsidRPr="00493CEA" w:rsidRDefault="009A7CA7" w:rsidP="00E368A1">
            <w:pPr>
              <w:jc w:val="center"/>
              <w:rPr>
                <w:rFonts w:ascii="Arial" w:hAnsi="Arial" w:cs="Arial"/>
                <w:b/>
                <w:sz w:val="20"/>
                <w:szCs w:val="20"/>
              </w:rPr>
            </w:pPr>
          </w:p>
        </w:tc>
        <w:tc>
          <w:tcPr>
            <w:tcW w:w="912" w:type="pct"/>
            <w:vMerge/>
            <w:shd w:val="clear" w:color="auto" w:fill="B4C6E7" w:themeFill="accent5" w:themeFillTint="66"/>
          </w:tcPr>
          <w:p w:rsidR="009A7CA7" w:rsidRPr="00493CEA" w:rsidRDefault="009A7CA7" w:rsidP="00E368A1">
            <w:pPr>
              <w:jc w:val="center"/>
              <w:rPr>
                <w:rFonts w:ascii="Arial" w:hAnsi="Arial" w:cs="Arial"/>
                <w:b/>
                <w:sz w:val="20"/>
                <w:szCs w:val="20"/>
              </w:rPr>
            </w:pPr>
          </w:p>
        </w:tc>
        <w:tc>
          <w:tcPr>
            <w:tcW w:w="1059" w:type="pct"/>
            <w:gridSpan w:val="2"/>
            <w:vMerge/>
            <w:shd w:val="clear" w:color="auto" w:fill="B4C6E7" w:themeFill="accent5" w:themeFillTint="66"/>
          </w:tcPr>
          <w:p w:rsidR="009A7CA7" w:rsidRPr="00493CEA" w:rsidRDefault="009A7CA7" w:rsidP="00E368A1">
            <w:pPr>
              <w:jc w:val="center"/>
              <w:rPr>
                <w:rFonts w:ascii="Arial" w:hAnsi="Arial" w:cs="Arial"/>
                <w:b/>
                <w:sz w:val="20"/>
                <w:szCs w:val="20"/>
              </w:rPr>
            </w:pPr>
          </w:p>
        </w:tc>
        <w:tc>
          <w:tcPr>
            <w:tcW w:w="759" w:type="pct"/>
            <w:vMerge/>
            <w:shd w:val="clear" w:color="auto" w:fill="DEEAF6" w:themeFill="accent1" w:themeFillTint="33"/>
          </w:tcPr>
          <w:p w:rsidR="009A7CA7" w:rsidRPr="00493CEA" w:rsidRDefault="009A7CA7" w:rsidP="00E368A1">
            <w:pPr>
              <w:jc w:val="center"/>
              <w:rPr>
                <w:rFonts w:ascii="Arial" w:hAnsi="Arial" w:cs="Arial"/>
                <w:b/>
                <w:sz w:val="20"/>
                <w:szCs w:val="20"/>
              </w:rPr>
            </w:pPr>
          </w:p>
        </w:tc>
      </w:tr>
      <w:tr w:rsidR="00493CEA" w:rsidRPr="00493CEA" w:rsidTr="00493CEA">
        <w:tc>
          <w:tcPr>
            <w:tcW w:w="1363" w:type="pct"/>
            <w:shd w:val="clear" w:color="auto" w:fill="FFF2CC" w:themeFill="accent4" w:themeFillTint="33"/>
          </w:tcPr>
          <w:p w:rsidR="009A7CA7" w:rsidRPr="00493CEA" w:rsidRDefault="009A7CA7" w:rsidP="00E368A1">
            <w:pPr>
              <w:rPr>
                <w:rFonts w:ascii="Arial" w:hAnsi="Arial" w:cs="Arial"/>
                <w:b/>
                <w:sz w:val="20"/>
                <w:szCs w:val="20"/>
              </w:rPr>
            </w:pPr>
            <w:r w:rsidRPr="00493CEA">
              <w:rPr>
                <w:rFonts w:ascii="Arial" w:hAnsi="Arial" w:cs="Arial"/>
                <w:b/>
                <w:sz w:val="20"/>
                <w:szCs w:val="20"/>
              </w:rPr>
              <w:t>Cierre:</w:t>
            </w:r>
          </w:p>
          <w:p w:rsidR="009A7CA7" w:rsidRPr="00493CEA" w:rsidRDefault="009A7CA7" w:rsidP="00E368A1">
            <w:pPr>
              <w:pStyle w:val="Prrafodelista"/>
              <w:numPr>
                <w:ilvl w:val="0"/>
                <w:numId w:val="4"/>
              </w:numPr>
              <w:rPr>
                <w:rFonts w:ascii="Arial" w:hAnsi="Arial" w:cs="Arial"/>
                <w:sz w:val="20"/>
                <w:szCs w:val="20"/>
              </w:rPr>
            </w:pPr>
            <w:r w:rsidRPr="00493CEA">
              <w:rPr>
                <w:rFonts w:ascii="Arial" w:hAnsi="Arial" w:cs="Arial"/>
                <w:sz w:val="20"/>
                <w:szCs w:val="20"/>
              </w:rPr>
              <w:t xml:space="preserve">Realiza un dibujo sobre </w:t>
            </w:r>
            <w:r w:rsidRPr="00493CEA">
              <w:rPr>
                <w:rFonts w:ascii="Arial" w:hAnsi="Arial" w:cs="Arial"/>
                <w:color w:val="000000"/>
                <w:sz w:val="20"/>
                <w:szCs w:val="20"/>
              </w:rPr>
              <w:t>su visión del cuento para que recuerden los detalles del mismo.</w:t>
            </w:r>
          </w:p>
          <w:p w:rsidR="009A7CA7" w:rsidRPr="00493CEA" w:rsidRDefault="009A7CA7" w:rsidP="00E368A1">
            <w:pPr>
              <w:jc w:val="center"/>
              <w:rPr>
                <w:rFonts w:ascii="Arial" w:hAnsi="Arial" w:cs="Arial"/>
                <w:b/>
                <w:sz w:val="20"/>
                <w:szCs w:val="20"/>
              </w:rPr>
            </w:pPr>
          </w:p>
        </w:tc>
        <w:tc>
          <w:tcPr>
            <w:tcW w:w="908" w:type="pct"/>
            <w:vMerge/>
            <w:shd w:val="clear" w:color="auto" w:fill="B4C6E7" w:themeFill="accent5" w:themeFillTint="66"/>
          </w:tcPr>
          <w:p w:rsidR="009A7CA7" w:rsidRPr="00493CEA" w:rsidRDefault="009A7CA7" w:rsidP="00E368A1">
            <w:pPr>
              <w:jc w:val="center"/>
              <w:rPr>
                <w:rFonts w:ascii="Arial" w:hAnsi="Arial" w:cs="Arial"/>
                <w:b/>
                <w:sz w:val="20"/>
                <w:szCs w:val="20"/>
              </w:rPr>
            </w:pPr>
          </w:p>
        </w:tc>
        <w:tc>
          <w:tcPr>
            <w:tcW w:w="912" w:type="pct"/>
            <w:vMerge/>
            <w:shd w:val="clear" w:color="auto" w:fill="B4C6E7" w:themeFill="accent5" w:themeFillTint="66"/>
          </w:tcPr>
          <w:p w:rsidR="009A7CA7" w:rsidRPr="00493CEA" w:rsidRDefault="009A7CA7" w:rsidP="00E368A1">
            <w:pPr>
              <w:jc w:val="center"/>
              <w:rPr>
                <w:rFonts w:ascii="Arial" w:hAnsi="Arial" w:cs="Arial"/>
                <w:b/>
                <w:sz w:val="20"/>
                <w:szCs w:val="20"/>
              </w:rPr>
            </w:pPr>
          </w:p>
        </w:tc>
        <w:tc>
          <w:tcPr>
            <w:tcW w:w="1059" w:type="pct"/>
            <w:gridSpan w:val="2"/>
            <w:vMerge/>
            <w:shd w:val="clear" w:color="auto" w:fill="B4C6E7" w:themeFill="accent5" w:themeFillTint="66"/>
          </w:tcPr>
          <w:p w:rsidR="009A7CA7" w:rsidRPr="00493CEA" w:rsidRDefault="009A7CA7" w:rsidP="00E368A1">
            <w:pPr>
              <w:jc w:val="center"/>
              <w:rPr>
                <w:rFonts w:ascii="Arial" w:hAnsi="Arial" w:cs="Arial"/>
                <w:b/>
                <w:sz w:val="20"/>
                <w:szCs w:val="20"/>
              </w:rPr>
            </w:pPr>
          </w:p>
        </w:tc>
        <w:tc>
          <w:tcPr>
            <w:tcW w:w="759" w:type="pct"/>
            <w:vMerge/>
            <w:shd w:val="clear" w:color="auto" w:fill="DEEAF6" w:themeFill="accent1" w:themeFillTint="33"/>
          </w:tcPr>
          <w:p w:rsidR="009A7CA7" w:rsidRPr="00493CEA" w:rsidRDefault="009A7CA7" w:rsidP="00E368A1">
            <w:pPr>
              <w:jc w:val="center"/>
              <w:rPr>
                <w:rFonts w:ascii="Arial" w:hAnsi="Arial" w:cs="Arial"/>
                <w:b/>
                <w:sz w:val="20"/>
                <w:szCs w:val="20"/>
              </w:rPr>
            </w:pPr>
          </w:p>
        </w:tc>
      </w:tr>
    </w:tbl>
    <w:p w:rsidR="009A7CA7" w:rsidRPr="00E368A1" w:rsidRDefault="009A7CA7" w:rsidP="00493CEA">
      <w:pPr>
        <w:rPr>
          <w:rFonts w:ascii="Arial" w:hAnsi="Arial" w:cs="Arial"/>
          <w:b/>
          <w:sz w:val="24"/>
          <w:szCs w:val="24"/>
        </w:rPr>
      </w:pPr>
    </w:p>
    <w:p w:rsidR="009A7CA7" w:rsidRPr="00E368A1" w:rsidRDefault="009A7CA7" w:rsidP="009A7CA7">
      <w:pPr>
        <w:spacing w:after="0"/>
        <w:rPr>
          <w:rFonts w:ascii="Arial" w:hAnsi="Arial" w:cs="Arial"/>
          <w:b/>
          <w:sz w:val="20"/>
          <w:szCs w:val="20"/>
        </w:rPr>
      </w:pPr>
      <w:r w:rsidRPr="00E368A1">
        <w:rPr>
          <w:rFonts w:ascii="Arial" w:hAnsi="Arial" w:cs="Arial"/>
          <w:b/>
          <w:sz w:val="20"/>
          <w:szCs w:val="20"/>
        </w:rPr>
        <w:t>Lista de cotejo</w:t>
      </w:r>
    </w:p>
    <w:p w:rsidR="009A7CA7" w:rsidRPr="00E368A1" w:rsidRDefault="009A7CA7" w:rsidP="009A7CA7">
      <w:pPr>
        <w:rPr>
          <w:rFonts w:ascii="Arial" w:hAnsi="Arial" w:cs="Arial"/>
        </w:rPr>
      </w:pPr>
    </w:p>
    <w:p w:rsidR="00493CEA" w:rsidRPr="00E368A1" w:rsidRDefault="00493CEA" w:rsidP="00493CEA">
      <w:pPr>
        <w:spacing w:line="360" w:lineRule="auto"/>
        <w:jc w:val="both"/>
        <w:rPr>
          <w:rFonts w:ascii="Arial" w:hAnsi="Arial" w:cs="Arial"/>
          <w:sz w:val="24"/>
          <w:szCs w:val="24"/>
        </w:rPr>
      </w:pPr>
    </w:p>
    <w:p w:rsidR="00493CEA" w:rsidRPr="0014562D" w:rsidRDefault="00493CEA" w:rsidP="00493CEA">
      <w:pPr>
        <w:spacing w:line="360" w:lineRule="auto"/>
        <w:jc w:val="both"/>
        <w:rPr>
          <w:rFonts w:ascii="Arial" w:hAnsi="Arial" w:cs="Arial"/>
          <w:sz w:val="24"/>
          <w:szCs w:val="24"/>
        </w:rPr>
      </w:pPr>
      <w:r>
        <w:rPr>
          <w:rFonts w:ascii="Arial" w:hAnsi="Arial" w:cs="Arial"/>
          <w:sz w:val="24"/>
          <w:szCs w:val="24"/>
        </w:rPr>
        <w:lastRenderedPageBreak/>
        <w:t xml:space="preserve">El </w:t>
      </w:r>
      <w:r w:rsidRPr="00E368A1">
        <w:rPr>
          <w:rFonts w:ascii="Arial" w:hAnsi="Arial" w:cs="Arial"/>
          <w:sz w:val="24"/>
          <w:szCs w:val="24"/>
        </w:rPr>
        <w:t xml:space="preserve">contexto influye en el aprendizaje de los niños o en el cómo se van desarrollando ya que no todos tienen las mismas posibilidades de conocer o de poder interactuar con ciertas cosas para poder aprender de ellas, un claro ejemplo de esto es la educación en escuelas particulares y en escuelas públicas en las escuelas particulares hay muchos más recursos para los niños, sin embargo,  se cree que la escuela pública se tienen los recursos necesarios para una educación de calidad pero no siempre es de esta manera; hay niños que no tienen la posibilidad de </w:t>
      </w:r>
      <w:r w:rsidRPr="0014562D">
        <w:rPr>
          <w:rFonts w:ascii="Arial" w:hAnsi="Arial" w:cs="Arial"/>
          <w:sz w:val="24"/>
          <w:szCs w:val="24"/>
        </w:rPr>
        <w:t>estudiar ya sea por el contexto en dónde viven con las personas con las que se desarrollan y lo que aprenden es lo que observan los que viven, lo que conocen.</w:t>
      </w:r>
      <w:r w:rsidRPr="0014562D">
        <w:rPr>
          <w:rFonts w:ascii="Arial" w:hAnsi="Arial" w:cs="Arial"/>
          <w:sz w:val="24"/>
          <w:szCs w:val="24"/>
        </w:rPr>
        <w:t xml:space="preserve"> </w:t>
      </w:r>
    </w:p>
    <w:p w:rsidR="0014562D" w:rsidRPr="0014562D" w:rsidRDefault="00493CEA" w:rsidP="0014562D">
      <w:pPr>
        <w:spacing w:line="360" w:lineRule="auto"/>
        <w:jc w:val="both"/>
        <w:rPr>
          <w:rFonts w:ascii="Arial" w:hAnsi="Arial" w:cs="Arial"/>
          <w:sz w:val="24"/>
          <w:szCs w:val="24"/>
        </w:rPr>
      </w:pPr>
      <w:r w:rsidRPr="0014562D">
        <w:rPr>
          <w:rFonts w:ascii="Arial" w:hAnsi="Arial" w:cs="Arial"/>
          <w:sz w:val="24"/>
          <w:szCs w:val="24"/>
        </w:rPr>
        <w:t>El impulso que se espe</w:t>
      </w:r>
      <w:r w:rsidR="0014562D" w:rsidRPr="0014562D">
        <w:rPr>
          <w:rFonts w:ascii="Arial" w:hAnsi="Arial" w:cs="Arial"/>
          <w:sz w:val="24"/>
          <w:szCs w:val="24"/>
        </w:rPr>
        <w:t>ra llevar a cabo generando el há</w:t>
      </w:r>
      <w:r w:rsidRPr="0014562D">
        <w:rPr>
          <w:rFonts w:ascii="Arial" w:hAnsi="Arial" w:cs="Arial"/>
          <w:sz w:val="24"/>
          <w:szCs w:val="24"/>
        </w:rPr>
        <w:t xml:space="preserve">bito por la lectura es con el objetivo de </w:t>
      </w:r>
      <w:r w:rsidR="0014562D" w:rsidRPr="0014562D">
        <w:rPr>
          <w:rFonts w:ascii="Arial" w:hAnsi="Arial" w:cs="Arial"/>
          <w:sz w:val="24"/>
          <w:szCs w:val="24"/>
        </w:rPr>
        <w:t>d</w:t>
      </w:r>
      <w:r w:rsidR="0014562D" w:rsidRPr="0014562D">
        <w:rPr>
          <w:rFonts w:ascii="Arial" w:hAnsi="Arial" w:cs="Arial"/>
          <w:sz w:val="24"/>
          <w:szCs w:val="24"/>
        </w:rPr>
        <w:t>espertar y aumentar el inter</w:t>
      </w:r>
      <w:r w:rsidR="0014562D" w:rsidRPr="0014562D">
        <w:rPr>
          <w:rFonts w:ascii="Arial" w:hAnsi="Arial" w:cs="Arial"/>
          <w:sz w:val="24"/>
          <w:szCs w:val="24"/>
        </w:rPr>
        <w:t>és del alumnado por la lectura, p</w:t>
      </w:r>
      <w:r w:rsidR="0014562D" w:rsidRPr="0014562D">
        <w:rPr>
          <w:rFonts w:ascii="Arial" w:hAnsi="Arial" w:cs="Arial"/>
          <w:sz w:val="24"/>
          <w:szCs w:val="24"/>
        </w:rPr>
        <w:t>otenciar la comprensión lectora desde t</w:t>
      </w:r>
      <w:r w:rsidR="0014562D" w:rsidRPr="0014562D">
        <w:rPr>
          <w:rFonts w:ascii="Arial" w:hAnsi="Arial" w:cs="Arial"/>
          <w:sz w:val="24"/>
          <w:szCs w:val="24"/>
        </w:rPr>
        <w:t>odas las áreas del currículo, f</w:t>
      </w:r>
      <w:r w:rsidR="0014562D" w:rsidRPr="0014562D">
        <w:rPr>
          <w:rFonts w:ascii="Arial" w:hAnsi="Arial" w:cs="Arial"/>
          <w:sz w:val="24"/>
          <w:szCs w:val="24"/>
        </w:rPr>
        <w:t>ormar lectores capaces de desenvolverse con</w:t>
      </w:r>
      <w:r w:rsidR="0014562D" w:rsidRPr="0014562D">
        <w:rPr>
          <w:rFonts w:ascii="Arial" w:hAnsi="Arial" w:cs="Arial"/>
          <w:sz w:val="24"/>
          <w:szCs w:val="24"/>
        </w:rPr>
        <w:t xml:space="preserve"> éxito en el ámbito escolar, l</w:t>
      </w:r>
      <w:r w:rsidR="0014562D" w:rsidRPr="0014562D">
        <w:rPr>
          <w:rFonts w:ascii="Arial" w:hAnsi="Arial" w:cs="Arial"/>
          <w:sz w:val="24"/>
          <w:szCs w:val="24"/>
        </w:rPr>
        <w:t>ograr que la mayoría del alumnado descubra la lectura como un el</w:t>
      </w:r>
      <w:r w:rsidR="0014562D" w:rsidRPr="0014562D">
        <w:rPr>
          <w:rFonts w:ascii="Arial" w:hAnsi="Arial" w:cs="Arial"/>
          <w:sz w:val="24"/>
          <w:szCs w:val="24"/>
        </w:rPr>
        <w:t>emento de disfrute personal, f</w:t>
      </w:r>
      <w:r w:rsidR="0014562D" w:rsidRPr="0014562D">
        <w:rPr>
          <w:rFonts w:ascii="Arial" w:hAnsi="Arial" w:cs="Arial"/>
          <w:sz w:val="24"/>
          <w:szCs w:val="24"/>
        </w:rPr>
        <w:t xml:space="preserve">omentar en el alumnado, a través de la lectura, una actitud reflexiva y crítica ante las </w:t>
      </w:r>
      <w:r w:rsidR="0014562D" w:rsidRPr="0014562D">
        <w:rPr>
          <w:rFonts w:ascii="Arial" w:hAnsi="Arial" w:cs="Arial"/>
          <w:sz w:val="24"/>
          <w:szCs w:val="24"/>
        </w:rPr>
        <w:t>manifestaciones del entorno. u</w:t>
      </w:r>
      <w:r w:rsidR="0014562D" w:rsidRPr="0014562D">
        <w:rPr>
          <w:rFonts w:ascii="Arial" w:hAnsi="Arial" w:cs="Arial"/>
          <w:sz w:val="24"/>
          <w:szCs w:val="24"/>
        </w:rPr>
        <w:t>sar la biblioteca para la búsqueda de información y apren</w:t>
      </w:r>
      <w:r w:rsidR="0014562D" w:rsidRPr="0014562D">
        <w:rPr>
          <w:rFonts w:ascii="Arial" w:hAnsi="Arial" w:cs="Arial"/>
          <w:sz w:val="24"/>
          <w:szCs w:val="24"/>
        </w:rPr>
        <w:t>dizaje, y como fuente de placer, c</w:t>
      </w:r>
      <w:r w:rsidR="0014562D" w:rsidRPr="0014562D">
        <w:rPr>
          <w:rFonts w:ascii="Arial" w:hAnsi="Arial" w:cs="Arial"/>
          <w:sz w:val="24"/>
          <w:szCs w:val="24"/>
        </w:rPr>
        <w:t xml:space="preserve">omprender la idea general y los aspectos particulares de textos progresivamente más complejos y ser capaces de expresar el contenido de un texto </w:t>
      </w:r>
      <w:r w:rsidR="0014562D" w:rsidRPr="0014562D">
        <w:rPr>
          <w:rFonts w:ascii="Arial" w:hAnsi="Arial" w:cs="Arial"/>
          <w:sz w:val="24"/>
          <w:szCs w:val="24"/>
        </w:rPr>
        <w:t>leído, s</w:t>
      </w:r>
      <w:r w:rsidR="0014562D" w:rsidRPr="0014562D">
        <w:rPr>
          <w:rFonts w:ascii="Arial" w:hAnsi="Arial" w:cs="Arial"/>
          <w:sz w:val="24"/>
          <w:szCs w:val="24"/>
        </w:rPr>
        <w:t>er capaces de plasmar por escrito pensamientos,</w:t>
      </w:r>
      <w:r w:rsidR="0014562D">
        <w:rPr>
          <w:rFonts w:ascii="Arial" w:hAnsi="Arial" w:cs="Arial"/>
          <w:sz w:val="24"/>
          <w:szCs w:val="24"/>
        </w:rPr>
        <w:t xml:space="preserve"> opiniones, ideas, sentimiento</w:t>
      </w:r>
      <w:r w:rsidR="0014562D" w:rsidRPr="0014562D">
        <w:rPr>
          <w:rFonts w:ascii="Arial" w:hAnsi="Arial" w:cs="Arial"/>
          <w:sz w:val="24"/>
          <w:szCs w:val="24"/>
        </w:rPr>
        <w:t>, llevando a cabo una previa planificación y o</w:t>
      </w:r>
      <w:r w:rsidR="0014562D" w:rsidRPr="0014562D">
        <w:rPr>
          <w:rFonts w:ascii="Arial" w:hAnsi="Arial" w:cs="Arial"/>
          <w:sz w:val="24"/>
          <w:szCs w:val="24"/>
        </w:rPr>
        <w:t xml:space="preserve">rganización del contenido. </w:t>
      </w:r>
    </w:p>
    <w:p w:rsidR="0025762A" w:rsidRPr="00DA6B41" w:rsidRDefault="0025762A" w:rsidP="0025762A">
      <w:pPr>
        <w:rPr>
          <w:rFonts w:ascii="Arial" w:hAnsi="Arial" w:cs="Arial"/>
          <w:sz w:val="24"/>
          <w:szCs w:val="24"/>
        </w:rPr>
      </w:pPr>
    </w:p>
    <w:p w:rsidR="0083594D" w:rsidRDefault="0083594D" w:rsidP="00D97DCF">
      <w:pPr>
        <w:jc w:val="center"/>
      </w:pPr>
    </w:p>
    <w:p w:rsidR="0014562D" w:rsidRDefault="0014562D" w:rsidP="00D97DCF">
      <w:pPr>
        <w:jc w:val="center"/>
      </w:pPr>
    </w:p>
    <w:p w:rsidR="0014562D" w:rsidRDefault="0014562D" w:rsidP="00D97DCF">
      <w:pPr>
        <w:jc w:val="center"/>
      </w:pPr>
    </w:p>
    <w:p w:rsidR="0014562D" w:rsidRDefault="0014562D" w:rsidP="00D97DCF">
      <w:pPr>
        <w:jc w:val="center"/>
      </w:pPr>
    </w:p>
    <w:p w:rsidR="0014562D" w:rsidRDefault="0014562D" w:rsidP="00D97DCF">
      <w:pPr>
        <w:jc w:val="center"/>
      </w:pPr>
    </w:p>
    <w:p w:rsidR="0014562D" w:rsidRDefault="0014562D" w:rsidP="00D97DCF">
      <w:pPr>
        <w:jc w:val="center"/>
      </w:pPr>
    </w:p>
    <w:p w:rsidR="0014562D" w:rsidRDefault="0014562D" w:rsidP="00D97DCF">
      <w:pPr>
        <w:jc w:val="center"/>
      </w:pPr>
    </w:p>
    <w:p w:rsidR="0014562D" w:rsidRDefault="0014562D" w:rsidP="00D97DCF">
      <w:pPr>
        <w:jc w:val="center"/>
      </w:pPr>
    </w:p>
    <w:p w:rsidR="0014562D" w:rsidRDefault="0014562D" w:rsidP="00D97DCF">
      <w:pPr>
        <w:jc w:val="center"/>
      </w:pPr>
    </w:p>
    <w:p w:rsidR="0014562D" w:rsidRDefault="0014562D" w:rsidP="00D97DCF">
      <w:pPr>
        <w:jc w:val="center"/>
      </w:pPr>
    </w:p>
    <w:p w:rsidR="0014562D" w:rsidRDefault="0014562D" w:rsidP="0014562D">
      <w:pPr>
        <w:rPr>
          <w:rFonts w:ascii="Tahoma" w:hAnsi="Tahoma" w:cs="Tahoma"/>
          <w:b/>
          <w:sz w:val="16"/>
          <w:szCs w:val="16"/>
        </w:rPr>
      </w:pPr>
    </w:p>
    <w:p w:rsidR="0014562D" w:rsidRDefault="0014562D" w:rsidP="0014562D">
      <w:pPr>
        <w:jc w:val="center"/>
        <w:rPr>
          <w:rFonts w:ascii="Tahoma" w:hAnsi="Tahoma" w:cs="Tahoma"/>
          <w:b/>
          <w:sz w:val="24"/>
          <w:szCs w:val="24"/>
        </w:rPr>
      </w:pPr>
      <w:r>
        <w:rPr>
          <w:rFonts w:ascii="Tahoma" w:hAnsi="Tahoma" w:cs="Tahoma"/>
          <w:b/>
          <w:sz w:val="24"/>
          <w:szCs w:val="24"/>
        </w:rPr>
        <w:t xml:space="preserve">RÚBRICA PARA LA EVALUACIÓN DE PROYECTO DE MEDIACIÓN LECTORA  </w:t>
      </w:r>
    </w:p>
    <w:p w:rsidR="0014562D" w:rsidRDefault="0014562D" w:rsidP="0014562D">
      <w:pPr>
        <w:jc w:val="center"/>
        <w:rPr>
          <w:rFonts w:ascii="Tahoma" w:hAnsi="Tahoma" w:cs="Tahoma"/>
          <w:b/>
          <w:sz w:val="24"/>
          <w:szCs w:val="24"/>
        </w:rPr>
      </w:pPr>
      <w:r>
        <w:rPr>
          <w:rFonts w:ascii="Tahoma" w:hAnsi="Tahoma" w:cs="Tahoma"/>
          <w:b/>
          <w:sz w:val="24"/>
          <w:szCs w:val="24"/>
        </w:rPr>
        <w:t>UNIDAD III</w:t>
      </w:r>
    </w:p>
    <w:p w:rsidR="0014562D" w:rsidRPr="00425442" w:rsidRDefault="0014562D" w:rsidP="0014562D">
      <w:pPr>
        <w:rPr>
          <w:rFonts w:ascii="Tahoma" w:hAnsi="Tahoma" w:cs="Tahoma"/>
          <w:b/>
          <w:sz w:val="24"/>
          <w:szCs w:val="24"/>
        </w:rPr>
      </w:pPr>
    </w:p>
    <w:tbl>
      <w:tblPr>
        <w:tblStyle w:val="Tablaconcuadrcula"/>
        <w:tblpPr w:leftFromText="141" w:rightFromText="141" w:vertAnchor="text" w:horzAnchor="margin" w:tblpY="27"/>
        <w:tblW w:w="8863" w:type="dxa"/>
        <w:tblLook w:val="04A0" w:firstRow="1" w:lastRow="0" w:firstColumn="1" w:lastColumn="0" w:noHBand="0" w:noVBand="1"/>
      </w:tblPr>
      <w:tblGrid>
        <w:gridCol w:w="4301"/>
        <w:gridCol w:w="1772"/>
        <w:gridCol w:w="2790"/>
      </w:tblGrid>
      <w:tr w:rsidR="0014562D" w:rsidTr="00AC1F85">
        <w:trPr>
          <w:trHeight w:val="399"/>
        </w:trPr>
        <w:tc>
          <w:tcPr>
            <w:tcW w:w="4301" w:type="dxa"/>
          </w:tcPr>
          <w:p w:rsidR="0014562D" w:rsidRDefault="0014562D" w:rsidP="00AC1F85">
            <w:pPr>
              <w:jc w:val="center"/>
              <w:rPr>
                <w:rFonts w:ascii="Tahoma" w:hAnsi="Tahoma" w:cs="Tahoma"/>
                <w:b/>
                <w:sz w:val="16"/>
                <w:szCs w:val="16"/>
              </w:rPr>
            </w:pPr>
            <w:r w:rsidRPr="00155E47">
              <w:rPr>
                <w:rFonts w:ascii="Tahoma" w:hAnsi="Tahoma" w:cs="Tahoma"/>
                <w:b/>
                <w:sz w:val="20"/>
                <w:szCs w:val="20"/>
              </w:rPr>
              <w:t>Criterios de evaluación</w:t>
            </w:r>
          </w:p>
        </w:tc>
        <w:tc>
          <w:tcPr>
            <w:tcW w:w="1772" w:type="dxa"/>
          </w:tcPr>
          <w:p w:rsidR="0014562D" w:rsidRDefault="0014562D" w:rsidP="00AC1F85">
            <w:pPr>
              <w:rPr>
                <w:rFonts w:ascii="Tahoma" w:hAnsi="Tahoma" w:cs="Tahoma"/>
                <w:b/>
                <w:sz w:val="16"/>
                <w:szCs w:val="16"/>
              </w:rPr>
            </w:pPr>
            <w:r w:rsidRPr="00425442">
              <w:rPr>
                <w:rFonts w:ascii="Tahoma" w:hAnsi="Tahoma" w:cs="Tahoma"/>
                <w:b/>
                <w:sz w:val="20"/>
                <w:szCs w:val="20"/>
              </w:rPr>
              <w:t>Puntos</w:t>
            </w:r>
          </w:p>
        </w:tc>
        <w:tc>
          <w:tcPr>
            <w:tcW w:w="2790" w:type="dxa"/>
          </w:tcPr>
          <w:p w:rsidR="0014562D" w:rsidRDefault="0014562D" w:rsidP="00AC1F85">
            <w:pPr>
              <w:jc w:val="center"/>
              <w:rPr>
                <w:rFonts w:ascii="Tahoma" w:hAnsi="Tahoma" w:cs="Tahoma"/>
                <w:b/>
                <w:sz w:val="16"/>
                <w:szCs w:val="16"/>
              </w:rPr>
            </w:pPr>
            <w:r w:rsidRPr="00425442">
              <w:rPr>
                <w:rFonts w:ascii="Tahoma" w:hAnsi="Tahoma" w:cs="Tahoma"/>
                <w:b/>
                <w:sz w:val="20"/>
                <w:szCs w:val="20"/>
              </w:rPr>
              <w:t>Calificación obtenida</w:t>
            </w:r>
          </w:p>
        </w:tc>
      </w:tr>
      <w:tr w:rsidR="0014562D" w:rsidTr="00AC1F85">
        <w:trPr>
          <w:trHeight w:val="494"/>
        </w:trPr>
        <w:tc>
          <w:tcPr>
            <w:tcW w:w="4301" w:type="dxa"/>
          </w:tcPr>
          <w:p w:rsidR="0014562D" w:rsidRDefault="0014562D" w:rsidP="00AC1F85">
            <w:pPr>
              <w:rPr>
                <w:rFonts w:ascii="Tahoma" w:hAnsi="Tahoma" w:cs="Tahoma"/>
                <w:b/>
                <w:sz w:val="16"/>
                <w:szCs w:val="16"/>
              </w:rPr>
            </w:pPr>
          </w:p>
          <w:p w:rsidR="0014562D" w:rsidRDefault="0014562D" w:rsidP="00AC1F85">
            <w:pPr>
              <w:jc w:val="center"/>
              <w:rPr>
                <w:rFonts w:ascii="Tahoma" w:hAnsi="Tahoma" w:cs="Tahoma"/>
                <w:b/>
                <w:sz w:val="16"/>
                <w:szCs w:val="16"/>
              </w:rPr>
            </w:pPr>
            <w:r>
              <w:rPr>
                <w:rFonts w:ascii="Tahoma" w:hAnsi="Tahoma" w:cs="Tahoma"/>
                <w:b/>
                <w:sz w:val="16"/>
                <w:szCs w:val="16"/>
              </w:rPr>
              <w:t>Habilidades</w:t>
            </w:r>
          </w:p>
          <w:p w:rsidR="0014562D" w:rsidRDefault="0014562D" w:rsidP="00AC1F85">
            <w:pPr>
              <w:jc w:val="center"/>
              <w:rPr>
                <w:rFonts w:ascii="Tahoma" w:hAnsi="Tahoma" w:cs="Tahoma"/>
                <w:b/>
                <w:sz w:val="16"/>
                <w:szCs w:val="16"/>
              </w:rPr>
            </w:pPr>
          </w:p>
        </w:tc>
        <w:tc>
          <w:tcPr>
            <w:tcW w:w="1772" w:type="dxa"/>
          </w:tcPr>
          <w:p w:rsidR="0014562D" w:rsidRDefault="0014562D" w:rsidP="00AC1F85">
            <w:pPr>
              <w:rPr>
                <w:rFonts w:ascii="Tahoma" w:hAnsi="Tahoma" w:cs="Tahoma"/>
                <w:b/>
                <w:sz w:val="16"/>
                <w:szCs w:val="16"/>
              </w:rPr>
            </w:pPr>
          </w:p>
        </w:tc>
        <w:tc>
          <w:tcPr>
            <w:tcW w:w="2790" w:type="dxa"/>
          </w:tcPr>
          <w:p w:rsidR="0014562D" w:rsidRDefault="0014562D" w:rsidP="00AC1F85">
            <w:pPr>
              <w:rPr>
                <w:rFonts w:ascii="Tahoma" w:hAnsi="Tahoma" w:cs="Tahoma"/>
                <w:b/>
                <w:sz w:val="16"/>
                <w:szCs w:val="16"/>
              </w:rPr>
            </w:pPr>
          </w:p>
        </w:tc>
      </w:tr>
      <w:tr w:rsidR="0014562D" w:rsidTr="00AC1F85">
        <w:trPr>
          <w:trHeight w:val="861"/>
        </w:trPr>
        <w:tc>
          <w:tcPr>
            <w:tcW w:w="4301" w:type="dxa"/>
          </w:tcPr>
          <w:p w:rsidR="0014562D" w:rsidRPr="00050DC3" w:rsidRDefault="0014562D" w:rsidP="00AC1F85">
            <w:pPr>
              <w:jc w:val="both"/>
              <w:rPr>
                <w:rFonts w:ascii="Tahoma" w:hAnsi="Tahoma" w:cs="Tahoma"/>
                <w:sz w:val="12"/>
                <w:szCs w:val="12"/>
              </w:rPr>
            </w:pPr>
          </w:p>
          <w:p w:rsidR="0014562D" w:rsidRPr="00050DC3" w:rsidRDefault="0014562D" w:rsidP="00AC1F85">
            <w:pPr>
              <w:jc w:val="both"/>
              <w:rPr>
                <w:rFonts w:ascii="Tahoma" w:hAnsi="Tahoma" w:cs="Tahoma"/>
                <w:sz w:val="12"/>
                <w:szCs w:val="12"/>
              </w:rPr>
            </w:pPr>
            <w:r w:rsidRPr="00050DC3">
              <w:rPr>
                <w:rFonts w:ascii="Tahoma" w:hAnsi="Tahoma" w:cs="Tahoma"/>
                <w:sz w:val="12"/>
                <w:szCs w:val="12"/>
              </w:rPr>
              <w:t>Incluye los elementos estructurales</w:t>
            </w:r>
          </w:p>
          <w:p w:rsidR="0014562D" w:rsidRPr="00050DC3" w:rsidRDefault="0014562D" w:rsidP="00AC1F85">
            <w:pPr>
              <w:jc w:val="both"/>
              <w:rPr>
                <w:rFonts w:ascii="Tahoma" w:hAnsi="Tahoma" w:cs="Tahoma"/>
                <w:sz w:val="12"/>
                <w:szCs w:val="12"/>
              </w:rPr>
            </w:pPr>
            <w:r w:rsidRPr="00050DC3">
              <w:rPr>
                <w:rFonts w:ascii="Tahoma" w:hAnsi="Tahoma" w:cs="Tahoma"/>
                <w:sz w:val="12"/>
                <w:szCs w:val="12"/>
              </w:rPr>
              <w:t>de un proyecto: introducción,</w:t>
            </w:r>
          </w:p>
          <w:p w:rsidR="0014562D" w:rsidRPr="00050DC3" w:rsidRDefault="0014562D" w:rsidP="00AC1F85">
            <w:pPr>
              <w:jc w:val="both"/>
              <w:rPr>
                <w:rFonts w:ascii="Tahoma" w:hAnsi="Tahoma" w:cs="Tahoma"/>
                <w:sz w:val="12"/>
                <w:szCs w:val="12"/>
              </w:rPr>
            </w:pPr>
            <w:r w:rsidRPr="00050DC3">
              <w:rPr>
                <w:rFonts w:ascii="Tahoma" w:hAnsi="Tahoma" w:cs="Tahoma"/>
                <w:sz w:val="12"/>
                <w:szCs w:val="12"/>
              </w:rPr>
              <w:t>justificación, objetivos, estrategia (planeación argumentada),</w:t>
            </w:r>
          </w:p>
          <w:p w:rsidR="0014562D" w:rsidRPr="00050DC3" w:rsidRDefault="0014562D" w:rsidP="00AC1F85">
            <w:pPr>
              <w:jc w:val="both"/>
              <w:rPr>
                <w:rFonts w:ascii="Tahoma" w:hAnsi="Tahoma" w:cs="Tahoma"/>
                <w:sz w:val="12"/>
                <w:szCs w:val="12"/>
              </w:rPr>
            </w:pPr>
            <w:r w:rsidRPr="00050DC3">
              <w:rPr>
                <w:rFonts w:ascii="Tahoma" w:hAnsi="Tahoma" w:cs="Tahoma"/>
                <w:sz w:val="12"/>
                <w:szCs w:val="12"/>
              </w:rPr>
              <w:t>cronograma y recursos.</w:t>
            </w:r>
          </w:p>
          <w:p w:rsidR="0014562D" w:rsidRPr="00050DC3" w:rsidRDefault="0014562D" w:rsidP="00AC1F85">
            <w:pPr>
              <w:rPr>
                <w:rFonts w:ascii="Tahoma" w:hAnsi="Tahoma" w:cs="Tahoma"/>
                <w:b/>
                <w:sz w:val="12"/>
                <w:szCs w:val="12"/>
              </w:rPr>
            </w:pPr>
          </w:p>
        </w:tc>
        <w:tc>
          <w:tcPr>
            <w:tcW w:w="1772" w:type="dxa"/>
          </w:tcPr>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r>
              <w:rPr>
                <w:rFonts w:ascii="Tahoma" w:hAnsi="Tahoma" w:cs="Tahoma"/>
                <w:b/>
                <w:sz w:val="16"/>
                <w:szCs w:val="16"/>
              </w:rPr>
              <w:t>2</w:t>
            </w:r>
          </w:p>
        </w:tc>
        <w:tc>
          <w:tcPr>
            <w:tcW w:w="2790" w:type="dxa"/>
          </w:tcPr>
          <w:p w:rsidR="0014562D" w:rsidRDefault="0014562D" w:rsidP="00AC1F85">
            <w:pPr>
              <w:rPr>
                <w:rFonts w:ascii="Tahoma" w:hAnsi="Tahoma" w:cs="Tahoma"/>
                <w:b/>
                <w:sz w:val="16"/>
                <w:szCs w:val="16"/>
              </w:rPr>
            </w:pPr>
          </w:p>
        </w:tc>
      </w:tr>
      <w:tr w:rsidR="0014562D" w:rsidTr="00AC1F85">
        <w:trPr>
          <w:trHeight w:val="733"/>
        </w:trPr>
        <w:tc>
          <w:tcPr>
            <w:tcW w:w="4301" w:type="dxa"/>
          </w:tcPr>
          <w:p w:rsidR="0014562D" w:rsidRPr="00050DC3" w:rsidRDefault="0014562D" w:rsidP="00AC1F85">
            <w:pPr>
              <w:rPr>
                <w:rFonts w:ascii="Tahoma" w:hAnsi="Tahoma" w:cs="Tahoma"/>
                <w:b/>
                <w:sz w:val="12"/>
                <w:szCs w:val="12"/>
              </w:rPr>
            </w:pPr>
          </w:p>
          <w:p w:rsidR="0014562D" w:rsidRPr="00050DC3" w:rsidRDefault="0014562D" w:rsidP="00AC1F85">
            <w:pPr>
              <w:jc w:val="both"/>
              <w:rPr>
                <w:rFonts w:ascii="Tahoma" w:hAnsi="Tahoma" w:cs="Tahoma"/>
                <w:sz w:val="12"/>
                <w:szCs w:val="12"/>
              </w:rPr>
            </w:pPr>
            <w:r w:rsidRPr="00050DC3">
              <w:rPr>
                <w:rFonts w:ascii="Tahoma" w:hAnsi="Tahoma" w:cs="Tahoma"/>
                <w:sz w:val="12"/>
                <w:szCs w:val="12"/>
              </w:rPr>
              <w:t>Organiza y relaciona la información</w:t>
            </w:r>
          </w:p>
          <w:p w:rsidR="0014562D" w:rsidRPr="00050DC3" w:rsidRDefault="0014562D" w:rsidP="00AC1F85">
            <w:pPr>
              <w:jc w:val="both"/>
              <w:rPr>
                <w:rFonts w:ascii="Tahoma" w:hAnsi="Tahoma" w:cs="Tahoma"/>
                <w:sz w:val="12"/>
                <w:szCs w:val="12"/>
              </w:rPr>
            </w:pPr>
            <w:r w:rsidRPr="00050DC3">
              <w:rPr>
                <w:rFonts w:ascii="Tahoma" w:hAnsi="Tahoma" w:cs="Tahoma"/>
                <w:sz w:val="12"/>
                <w:szCs w:val="12"/>
              </w:rPr>
              <w:t>teórica revisada de manera coherente y sintética en la</w:t>
            </w:r>
          </w:p>
          <w:p w:rsidR="0014562D" w:rsidRPr="00050DC3" w:rsidRDefault="0014562D" w:rsidP="00AC1F85">
            <w:pPr>
              <w:jc w:val="both"/>
              <w:rPr>
                <w:rFonts w:ascii="Tahoma" w:hAnsi="Tahoma" w:cs="Tahoma"/>
                <w:sz w:val="12"/>
                <w:szCs w:val="12"/>
              </w:rPr>
            </w:pPr>
            <w:r w:rsidRPr="00050DC3">
              <w:rPr>
                <w:rFonts w:ascii="Tahoma" w:hAnsi="Tahoma" w:cs="Tahoma"/>
                <w:sz w:val="12"/>
                <w:szCs w:val="12"/>
              </w:rPr>
              <w:t>introducción y justificación.</w:t>
            </w:r>
          </w:p>
          <w:p w:rsidR="0014562D" w:rsidRPr="00050DC3" w:rsidRDefault="0014562D" w:rsidP="00AC1F85">
            <w:pPr>
              <w:rPr>
                <w:rFonts w:ascii="Tahoma" w:hAnsi="Tahoma" w:cs="Tahoma"/>
                <w:b/>
                <w:sz w:val="12"/>
                <w:szCs w:val="12"/>
              </w:rPr>
            </w:pPr>
          </w:p>
        </w:tc>
        <w:tc>
          <w:tcPr>
            <w:tcW w:w="1772" w:type="dxa"/>
          </w:tcPr>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r>
              <w:rPr>
                <w:rFonts w:ascii="Tahoma" w:hAnsi="Tahoma" w:cs="Tahoma"/>
                <w:b/>
                <w:sz w:val="16"/>
                <w:szCs w:val="16"/>
              </w:rPr>
              <w:t>1</w:t>
            </w:r>
          </w:p>
        </w:tc>
        <w:tc>
          <w:tcPr>
            <w:tcW w:w="2790" w:type="dxa"/>
          </w:tcPr>
          <w:p w:rsidR="0014562D" w:rsidRDefault="0014562D" w:rsidP="00AC1F85">
            <w:pPr>
              <w:rPr>
                <w:rFonts w:ascii="Tahoma" w:hAnsi="Tahoma" w:cs="Tahoma"/>
                <w:b/>
                <w:sz w:val="16"/>
                <w:szCs w:val="16"/>
              </w:rPr>
            </w:pPr>
          </w:p>
        </w:tc>
      </w:tr>
      <w:tr w:rsidR="0014562D" w:rsidTr="00AC1F85">
        <w:trPr>
          <w:trHeight w:val="845"/>
        </w:trPr>
        <w:tc>
          <w:tcPr>
            <w:tcW w:w="4301" w:type="dxa"/>
          </w:tcPr>
          <w:p w:rsidR="0014562D" w:rsidRPr="00050DC3" w:rsidRDefault="0014562D" w:rsidP="00AC1F85">
            <w:pPr>
              <w:rPr>
                <w:rFonts w:ascii="Tahoma" w:hAnsi="Tahoma" w:cs="Tahoma"/>
                <w:b/>
                <w:sz w:val="12"/>
                <w:szCs w:val="12"/>
              </w:rPr>
            </w:pPr>
          </w:p>
          <w:p w:rsidR="0014562D" w:rsidRPr="00050DC3" w:rsidRDefault="0014562D" w:rsidP="00AC1F85">
            <w:pPr>
              <w:jc w:val="both"/>
              <w:rPr>
                <w:rFonts w:ascii="Tahoma" w:hAnsi="Tahoma" w:cs="Tahoma"/>
                <w:sz w:val="12"/>
                <w:szCs w:val="12"/>
              </w:rPr>
            </w:pPr>
            <w:r w:rsidRPr="00050DC3">
              <w:rPr>
                <w:rFonts w:ascii="Tahoma" w:hAnsi="Tahoma" w:cs="Tahoma"/>
                <w:sz w:val="12"/>
                <w:szCs w:val="12"/>
              </w:rPr>
              <w:t>Explicita las evidencias de los registros y fragmentos de las</w:t>
            </w:r>
          </w:p>
          <w:p w:rsidR="0014562D" w:rsidRPr="00050DC3" w:rsidRDefault="0014562D" w:rsidP="00AC1F85">
            <w:pPr>
              <w:jc w:val="both"/>
              <w:rPr>
                <w:rFonts w:ascii="Tahoma" w:hAnsi="Tahoma" w:cs="Tahoma"/>
                <w:sz w:val="12"/>
                <w:szCs w:val="12"/>
              </w:rPr>
            </w:pPr>
            <w:r w:rsidRPr="00050DC3">
              <w:rPr>
                <w:rFonts w:ascii="Tahoma" w:hAnsi="Tahoma" w:cs="Tahoma"/>
                <w:sz w:val="12"/>
                <w:szCs w:val="12"/>
              </w:rPr>
              <w:t>producciones a realizar durante la aplicación de las situaciones</w:t>
            </w:r>
          </w:p>
          <w:p w:rsidR="0014562D" w:rsidRPr="00050DC3" w:rsidRDefault="0014562D" w:rsidP="00AC1F85">
            <w:pPr>
              <w:jc w:val="both"/>
              <w:rPr>
                <w:rFonts w:ascii="Tahoma" w:hAnsi="Tahoma" w:cs="Tahoma"/>
                <w:sz w:val="12"/>
                <w:szCs w:val="12"/>
              </w:rPr>
            </w:pPr>
            <w:r w:rsidRPr="00050DC3">
              <w:rPr>
                <w:rFonts w:ascii="Tahoma" w:hAnsi="Tahoma" w:cs="Tahoma"/>
                <w:sz w:val="12"/>
                <w:szCs w:val="12"/>
              </w:rPr>
              <w:t>didácticas.</w:t>
            </w:r>
          </w:p>
          <w:p w:rsidR="0014562D" w:rsidRPr="00050DC3" w:rsidRDefault="0014562D" w:rsidP="00AC1F85">
            <w:pPr>
              <w:rPr>
                <w:rFonts w:ascii="Tahoma" w:hAnsi="Tahoma" w:cs="Tahoma"/>
                <w:b/>
                <w:sz w:val="12"/>
                <w:szCs w:val="12"/>
              </w:rPr>
            </w:pPr>
          </w:p>
        </w:tc>
        <w:tc>
          <w:tcPr>
            <w:tcW w:w="1772" w:type="dxa"/>
          </w:tcPr>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r>
              <w:rPr>
                <w:rFonts w:ascii="Tahoma" w:hAnsi="Tahoma" w:cs="Tahoma"/>
                <w:b/>
                <w:sz w:val="16"/>
                <w:szCs w:val="16"/>
              </w:rPr>
              <w:t>1</w:t>
            </w:r>
          </w:p>
        </w:tc>
        <w:tc>
          <w:tcPr>
            <w:tcW w:w="2790" w:type="dxa"/>
          </w:tcPr>
          <w:p w:rsidR="0014562D" w:rsidRDefault="0014562D" w:rsidP="00AC1F85">
            <w:pPr>
              <w:rPr>
                <w:rFonts w:ascii="Tahoma" w:hAnsi="Tahoma" w:cs="Tahoma"/>
                <w:b/>
                <w:sz w:val="16"/>
                <w:szCs w:val="16"/>
              </w:rPr>
            </w:pPr>
          </w:p>
        </w:tc>
      </w:tr>
    </w:tbl>
    <w:p w:rsidR="0014562D" w:rsidRDefault="0014562D" w:rsidP="0014562D">
      <w:pPr>
        <w:rPr>
          <w:rFonts w:ascii="Tahoma" w:hAnsi="Tahoma" w:cs="Tahoma"/>
          <w:b/>
          <w:sz w:val="16"/>
          <w:szCs w:val="16"/>
        </w:rPr>
      </w:pPr>
    </w:p>
    <w:tbl>
      <w:tblPr>
        <w:tblStyle w:val="Tablaconcuadrcula"/>
        <w:tblpPr w:leftFromText="141" w:rightFromText="141" w:vertAnchor="text" w:horzAnchor="margin" w:tblpY="20"/>
        <w:tblW w:w="8844" w:type="dxa"/>
        <w:tblLook w:val="04A0" w:firstRow="1" w:lastRow="0" w:firstColumn="1" w:lastColumn="0" w:noHBand="0" w:noVBand="1"/>
      </w:tblPr>
      <w:tblGrid>
        <w:gridCol w:w="4291"/>
        <w:gridCol w:w="1770"/>
        <w:gridCol w:w="2783"/>
      </w:tblGrid>
      <w:tr w:rsidR="0014562D" w:rsidTr="00AC1F85">
        <w:trPr>
          <w:trHeight w:val="310"/>
        </w:trPr>
        <w:tc>
          <w:tcPr>
            <w:tcW w:w="4291" w:type="dxa"/>
          </w:tcPr>
          <w:p w:rsidR="0014562D" w:rsidRDefault="0014562D" w:rsidP="00AC1F85">
            <w:pPr>
              <w:jc w:val="center"/>
              <w:rPr>
                <w:rFonts w:ascii="Tahoma" w:hAnsi="Tahoma" w:cs="Tahoma"/>
                <w:b/>
                <w:sz w:val="16"/>
                <w:szCs w:val="16"/>
              </w:rPr>
            </w:pPr>
            <w:r w:rsidRPr="00155E47">
              <w:rPr>
                <w:rFonts w:ascii="Tahoma" w:hAnsi="Tahoma" w:cs="Tahoma"/>
                <w:b/>
                <w:sz w:val="20"/>
                <w:szCs w:val="20"/>
              </w:rPr>
              <w:t>Criterios de evaluación</w:t>
            </w:r>
          </w:p>
        </w:tc>
        <w:tc>
          <w:tcPr>
            <w:tcW w:w="1770" w:type="dxa"/>
          </w:tcPr>
          <w:p w:rsidR="0014562D" w:rsidRDefault="0014562D" w:rsidP="00AC1F85">
            <w:pPr>
              <w:jc w:val="center"/>
              <w:rPr>
                <w:rFonts w:ascii="Tahoma" w:hAnsi="Tahoma" w:cs="Tahoma"/>
                <w:b/>
                <w:sz w:val="16"/>
                <w:szCs w:val="16"/>
              </w:rPr>
            </w:pPr>
            <w:r w:rsidRPr="00425442">
              <w:rPr>
                <w:rFonts w:ascii="Tahoma" w:hAnsi="Tahoma" w:cs="Tahoma"/>
                <w:b/>
                <w:sz w:val="20"/>
                <w:szCs w:val="20"/>
              </w:rPr>
              <w:t>Puntos</w:t>
            </w:r>
          </w:p>
        </w:tc>
        <w:tc>
          <w:tcPr>
            <w:tcW w:w="2783" w:type="dxa"/>
          </w:tcPr>
          <w:p w:rsidR="0014562D" w:rsidRDefault="0014562D" w:rsidP="00AC1F85">
            <w:pPr>
              <w:jc w:val="center"/>
              <w:rPr>
                <w:rFonts w:ascii="Tahoma" w:hAnsi="Tahoma" w:cs="Tahoma"/>
                <w:b/>
                <w:sz w:val="16"/>
                <w:szCs w:val="16"/>
              </w:rPr>
            </w:pPr>
            <w:r w:rsidRPr="00425442">
              <w:rPr>
                <w:rFonts w:ascii="Tahoma" w:hAnsi="Tahoma" w:cs="Tahoma"/>
                <w:b/>
                <w:sz w:val="20"/>
                <w:szCs w:val="20"/>
              </w:rPr>
              <w:t>Calificación obtenida</w:t>
            </w:r>
          </w:p>
        </w:tc>
      </w:tr>
      <w:tr w:rsidR="0014562D" w:rsidTr="00AC1F85">
        <w:trPr>
          <w:trHeight w:val="384"/>
        </w:trPr>
        <w:tc>
          <w:tcPr>
            <w:tcW w:w="4291" w:type="dxa"/>
          </w:tcPr>
          <w:p w:rsidR="0014562D" w:rsidRDefault="0014562D" w:rsidP="00AC1F85">
            <w:pPr>
              <w:rPr>
                <w:rFonts w:ascii="Tahoma" w:hAnsi="Tahoma" w:cs="Tahoma"/>
                <w:b/>
                <w:sz w:val="16"/>
                <w:szCs w:val="16"/>
              </w:rPr>
            </w:pPr>
          </w:p>
          <w:p w:rsidR="0014562D" w:rsidRDefault="0014562D" w:rsidP="00AC1F85">
            <w:pPr>
              <w:jc w:val="center"/>
              <w:rPr>
                <w:rFonts w:ascii="Tahoma" w:hAnsi="Tahoma" w:cs="Tahoma"/>
                <w:b/>
                <w:sz w:val="16"/>
                <w:szCs w:val="16"/>
              </w:rPr>
            </w:pPr>
            <w:r>
              <w:rPr>
                <w:rFonts w:ascii="Tahoma" w:hAnsi="Tahoma" w:cs="Tahoma"/>
                <w:b/>
                <w:sz w:val="16"/>
                <w:szCs w:val="16"/>
              </w:rPr>
              <w:t>Actitudes y Valores</w:t>
            </w:r>
          </w:p>
          <w:p w:rsidR="0014562D" w:rsidRDefault="0014562D" w:rsidP="00AC1F85">
            <w:pPr>
              <w:rPr>
                <w:rFonts w:ascii="Tahoma" w:hAnsi="Tahoma" w:cs="Tahoma"/>
                <w:b/>
                <w:sz w:val="16"/>
                <w:szCs w:val="16"/>
              </w:rPr>
            </w:pPr>
          </w:p>
        </w:tc>
        <w:tc>
          <w:tcPr>
            <w:tcW w:w="1770" w:type="dxa"/>
          </w:tcPr>
          <w:p w:rsidR="0014562D" w:rsidRDefault="0014562D" w:rsidP="00AC1F85">
            <w:pPr>
              <w:rPr>
                <w:rFonts w:ascii="Tahoma" w:hAnsi="Tahoma" w:cs="Tahoma"/>
                <w:b/>
                <w:sz w:val="16"/>
                <w:szCs w:val="16"/>
              </w:rPr>
            </w:pPr>
          </w:p>
        </w:tc>
        <w:tc>
          <w:tcPr>
            <w:tcW w:w="2783" w:type="dxa"/>
          </w:tcPr>
          <w:p w:rsidR="0014562D" w:rsidRDefault="0014562D" w:rsidP="00AC1F85">
            <w:pPr>
              <w:rPr>
                <w:rFonts w:ascii="Tahoma" w:hAnsi="Tahoma" w:cs="Tahoma"/>
                <w:b/>
                <w:sz w:val="16"/>
                <w:szCs w:val="16"/>
              </w:rPr>
            </w:pPr>
          </w:p>
        </w:tc>
      </w:tr>
      <w:tr w:rsidR="0014562D" w:rsidTr="00AC1F85">
        <w:trPr>
          <w:trHeight w:val="731"/>
        </w:trPr>
        <w:tc>
          <w:tcPr>
            <w:tcW w:w="4291" w:type="dxa"/>
          </w:tcPr>
          <w:p w:rsidR="0014562D" w:rsidRDefault="0014562D" w:rsidP="00AC1F85">
            <w:pPr>
              <w:jc w:val="both"/>
              <w:rPr>
                <w:rFonts w:ascii="Tahoma" w:hAnsi="Tahoma" w:cs="Tahoma"/>
                <w:sz w:val="16"/>
                <w:szCs w:val="16"/>
              </w:rPr>
            </w:pPr>
          </w:p>
          <w:p w:rsidR="0014562D" w:rsidRPr="00050DC3" w:rsidRDefault="0014562D" w:rsidP="00AC1F85">
            <w:pPr>
              <w:jc w:val="both"/>
              <w:rPr>
                <w:rFonts w:ascii="Tahoma" w:hAnsi="Tahoma" w:cs="Tahoma"/>
                <w:sz w:val="12"/>
                <w:szCs w:val="12"/>
              </w:rPr>
            </w:pPr>
            <w:r w:rsidRPr="00050DC3">
              <w:rPr>
                <w:rFonts w:ascii="Tahoma" w:hAnsi="Tahoma" w:cs="Tahoma"/>
                <w:sz w:val="12"/>
                <w:szCs w:val="12"/>
              </w:rPr>
              <w:t>Fija una postura y apoya sus argumentaciones y contra argumentaciones con los referentes</w:t>
            </w:r>
          </w:p>
          <w:p w:rsidR="0014562D" w:rsidRPr="00050DC3" w:rsidRDefault="0014562D" w:rsidP="00AC1F85">
            <w:pPr>
              <w:jc w:val="both"/>
              <w:rPr>
                <w:rFonts w:ascii="Tahoma" w:hAnsi="Tahoma" w:cs="Tahoma"/>
                <w:sz w:val="12"/>
                <w:szCs w:val="12"/>
              </w:rPr>
            </w:pPr>
            <w:r w:rsidRPr="00050DC3">
              <w:rPr>
                <w:rFonts w:ascii="Tahoma" w:hAnsi="Tahoma" w:cs="Tahoma"/>
                <w:sz w:val="12"/>
                <w:szCs w:val="12"/>
              </w:rPr>
              <w:t>teóricos analizados dentro de la justificación del proyecto literario.</w:t>
            </w:r>
          </w:p>
          <w:p w:rsidR="0014562D" w:rsidRPr="00F5592A" w:rsidRDefault="0014562D" w:rsidP="00AC1F85">
            <w:pPr>
              <w:jc w:val="both"/>
              <w:rPr>
                <w:rFonts w:ascii="Tahoma" w:hAnsi="Tahoma" w:cs="Tahoma"/>
                <w:sz w:val="16"/>
                <w:szCs w:val="16"/>
              </w:rPr>
            </w:pPr>
          </w:p>
        </w:tc>
        <w:tc>
          <w:tcPr>
            <w:tcW w:w="1770" w:type="dxa"/>
          </w:tcPr>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r>
              <w:rPr>
                <w:rFonts w:ascii="Tahoma" w:hAnsi="Tahoma" w:cs="Tahoma"/>
                <w:b/>
                <w:sz w:val="16"/>
                <w:szCs w:val="16"/>
              </w:rPr>
              <w:t>1</w:t>
            </w:r>
          </w:p>
        </w:tc>
        <w:tc>
          <w:tcPr>
            <w:tcW w:w="2783" w:type="dxa"/>
          </w:tcPr>
          <w:p w:rsidR="0014562D" w:rsidRDefault="0014562D" w:rsidP="00AC1F85">
            <w:pPr>
              <w:rPr>
                <w:rFonts w:ascii="Tahoma" w:hAnsi="Tahoma" w:cs="Tahoma"/>
                <w:b/>
                <w:sz w:val="16"/>
                <w:szCs w:val="16"/>
              </w:rPr>
            </w:pPr>
          </w:p>
        </w:tc>
      </w:tr>
      <w:tr w:rsidR="0014562D" w:rsidTr="00AC1F85">
        <w:trPr>
          <w:trHeight w:val="508"/>
        </w:trPr>
        <w:tc>
          <w:tcPr>
            <w:tcW w:w="4291" w:type="dxa"/>
          </w:tcPr>
          <w:p w:rsidR="0014562D" w:rsidRDefault="0014562D" w:rsidP="00AC1F85">
            <w:pPr>
              <w:jc w:val="both"/>
              <w:rPr>
                <w:rFonts w:ascii="Tahoma" w:hAnsi="Tahoma" w:cs="Tahoma"/>
                <w:sz w:val="12"/>
                <w:szCs w:val="12"/>
              </w:rPr>
            </w:pPr>
          </w:p>
          <w:p w:rsidR="0014562D" w:rsidRPr="00050DC3" w:rsidRDefault="0014562D" w:rsidP="00AC1F85">
            <w:pPr>
              <w:jc w:val="both"/>
              <w:rPr>
                <w:rFonts w:ascii="Tahoma" w:hAnsi="Tahoma" w:cs="Tahoma"/>
                <w:sz w:val="12"/>
                <w:szCs w:val="12"/>
              </w:rPr>
            </w:pPr>
            <w:r w:rsidRPr="00050DC3">
              <w:rPr>
                <w:rFonts w:ascii="Tahoma" w:hAnsi="Tahoma" w:cs="Tahoma"/>
                <w:sz w:val="12"/>
                <w:szCs w:val="12"/>
              </w:rPr>
              <w:t>Respeta al lector al redactar cuidando las reglas gramaticales y la</w:t>
            </w:r>
          </w:p>
          <w:p w:rsidR="0014562D" w:rsidRPr="00050DC3" w:rsidRDefault="0014562D" w:rsidP="00AC1F85">
            <w:pPr>
              <w:jc w:val="both"/>
              <w:rPr>
                <w:rFonts w:ascii="Tahoma" w:hAnsi="Tahoma" w:cs="Tahoma"/>
                <w:sz w:val="12"/>
                <w:szCs w:val="12"/>
              </w:rPr>
            </w:pPr>
            <w:r w:rsidRPr="00050DC3">
              <w:rPr>
                <w:rFonts w:ascii="Tahoma" w:hAnsi="Tahoma" w:cs="Tahoma"/>
                <w:sz w:val="12"/>
                <w:szCs w:val="12"/>
              </w:rPr>
              <w:t>Ortografía</w:t>
            </w:r>
          </w:p>
          <w:p w:rsidR="0014562D" w:rsidRDefault="0014562D" w:rsidP="00AC1F85">
            <w:pPr>
              <w:rPr>
                <w:rFonts w:ascii="Tahoma" w:hAnsi="Tahoma" w:cs="Tahoma"/>
                <w:b/>
                <w:sz w:val="16"/>
                <w:szCs w:val="16"/>
              </w:rPr>
            </w:pPr>
          </w:p>
        </w:tc>
        <w:tc>
          <w:tcPr>
            <w:tcW w:w="1770" w:type="dxa"/>
          </w:tcPr>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r>
              <w:rPr>
                <w:rFonts w:ascii="Tahoma" w:hAnsi="Tahoma" w:cs="Tahoma"/>
                <w:b/>
                <w:sz w:val="16"/>
                <w:szCs w:val="16"/>
              </w:rPr>
              <w:t>1</w:t>
            </w:r>
          </w:p>
        </w:tc>
        <w:tc>
          <w:tcPr>
            <w:tcW w:w="2783" w:type="dxa"/>
          </w:tcPr>
          <w:p w:rsidR="0014562D" w:rsidRDefault="0014562D" w:rsidP="00AC1F85">
            <w:pPr>
              <w:rPr>
                <w:rFonts w:ascii="Tahoma" w:hAnsi="Tahoma" w:cs="Tahoma"/>
                <w:b/>
                <w:sz w:val="16"/>
                <w:szCs w:val="16"/>
              </w:rPr>
            </w:pPr>
          </w:p>
        </w:tc>
      </w:tr>
      <w:tr w:rsidR="0014562D" w:rsidTr="00AC1F85">
        <w:trPr>
          <w:trHeight w:val="458"/>
        </w:trPr>
        <w:tc>
          <w:tcPr>
            <w:tcW w:w="4291" w:type="dxa"/>
          </w:tcPr>
          <w:p w:rsidR="0014562D" w:rsidRPr="00050DC3" w:rsidRDefault="0014562D" w:rsidP="00AC1F85">
            <w:pPr>
              <w:jc w:val="both"/>
              <w:rPr>
                <w:rFonts w:ascii="Tahoma" w:hAnsi="Tahoma" w:cs="Tahoma"/>
                <w:sz w:val="12"/>
                <w:szCs w:val="12"/>
              </w:rPr>
            </w:pPr>
          </w:p>
          <w:p w:rsidR="0014562D" w:rsidRPr="00050DC3" w:rsidRDefault="0014562D" w:rsidP="00AC1F85">
            <w:pPr>
              <w:jc w:val="both"/>
              <w:rPr>
                <w:rFonts w:ascii="Tahoma" w:hAnsi="Tahoma" w:cs="Tahoma"/>
                <w:sz w:val="12"/>
                <w:szCs w:val="12"/>
              </w:rPr>
            </w:pPr>
            <w:r w:rsidRPr="00050DC3">
              <w:rPr>
                <w:rFonts w:ascii="Tahoma" w:hAnsi="Tahoma" w:cs="Tahoma"/>
                <w:sz w:val="12"/>
                <w:szCs w:val="12"/>
              </w:rPr>
              <w:t>Demuestra honestidad al citar correctamente la bibliografía o citas</w:t>
            </w:r>
          </w:p>
          <w:p w:rsidR="0014562D" w:rsidRPr="00050DC3" w:rsidRDefault="0014562D" w:rsidP="00AC1F85">
            <w:pPr>
              <w:jc w:val="both"/>
              <w:rPr>
                <w:rFonts w:ascii="Tahoma" w:hAnsi="Tahoma" w:cs="Tahoma"/>
                <w:sz w:val="12"/>
                <w:szCs w:val="12"/>
              </w:rPr>
            </w:pPr>
            <w:r w:rsidRPr="00050DC3">
              <w:rPr>
                <w:rFonts w:ascii="Tahoma" w:hAnsi="Tahoma" w:cs="Tahoma"/>
                <w:sz w:val="12"/>
                <w:szCs w:val="12"/>
              </w:rPr>
              <w:t>textuales utilizadas.</w:t>
            </w:r>
          </w:p>
          <w:p w:rsidR="0014562D" w:rsidRPr="00050DC3" w:rsidRDefault="0014562D" w:rsidP="00AC1F85">
            <w:pPr>
              <w:jc w:val="both"/>
              <w:rPr>
                <w:rFonts w:ascii="Tahoma" w:hAnsi="Tahoma" w:cs="Tahoma"/>
                <w:sz w:val="12"/>
                <w:szCs w:val="12"/>
              </w:rPr>
            </w:pPr>
          </w:p>
        </w:tc>
        <w:tc>
          <w:tcPr>
            <w:tcW w:w="1770" w:type="dxa"/>
          </w:tcPr>
          <w:p w:rsidR="0014562D" w:rsidRDefault="0014562D" w:rsidP="00AC1F85">
            <w:pPr>
              <w:jc w:val="center"/>
              <w:rPr>
                <w:rFonts w:ascii="Tahoma" w:hAnsi="Tahoma" w:cs="Tahoma"/>
                <w:b/>
                <w:sz w:val="16"/>
                <w:szCs w:val="16"/>
              </w:rPr>
            </w:pPr>
          </w:p>
          <w:p w:rsidR="0014562D" w:rsidRDefault="0014562D" w:rsidP="00AC1F85">
            <w:pPr>
              <w:jc w:val="center"/>
              <w:rPr>
                <w:rFonts w:ascii="Tahoma" w:hAnsi="Tahoma" w:cs="Tahoma"/>
                <w:b/>
                <w:sz w:val="16"/>
                <w:szCs w:val="16"/>
              </w:rPr>
            </w:pPr>
            <w:r>
              <w:rPr>
                <w:rFonts w:ascii="Tahoma" w:hAnsi="Tahoma" w:cs="Tahoma"/>
                <w:b/>
                <w:sz w:val="16"/>
                <w:szCs w:val="16"/>
              </w:rPr>
              <w:t>1</w:t>
            </w:r>
          </w:p>
        </w:tc>
        <w:tc>
          <w:tcPr>
            <w:tcW w:w="2783" w:type="dxa"/>
          </w:tcPr>
          <w:p w:rsidR="0014562D" w:rsidRDefault="0014562D" w:rsidP="00AC1F85">
            <w:pPr>
              <w:rPr>
                <w:rFonts w:ascii="Tahoma" w:hAnsi="Tahoma" w:cs="Tahoma"/>
                <w:b/>
                <w:sz w:val="16"/>
                <w:szCs w:val="16"/>
              </w:rPr>
            </w:pPr>
          </w:p>
        </w:tc>
      </w:tr>
    </w:tbl>
    <w:tbl>
      <w:tblPr>
        <w:tblStyle w:val="Tablaconcuadrcula"/>
        <w:tblpPr w:leftFromText="141" w:rightFromText="141" w:vertAnchor="page" w:horzAnchor="margin" w:tblpY="10362"/>
        <w:tblW w:w="0" w:type="auto"/>
        <w:tblLook w:val="04A0" w:firstRow="1" w:lastRow="0" w:firstColumn="1" w:lastColumn="0" w:noHBand="0" w:noVBand="1"/>
      </w:tblPr>
      <w:tblGrid>
        <w:gridCol w:w="3351"/>
        <w:gridCol w:w="2182"/>
        <w:gridCol w:w="3274"/>
      </w:tblGrid>
      <w:tr w:rsidR="0014562D" w:rsidTr="0014562D">
        <w:trPr>
          <w:trHeight w:val="214"/>
        </w:trPr>
        <w:tc>
          <w:tcPr>
            <w:tcW w:w="3351" w:type="dxa"/>
          </w:tcPr>
          <w:p w:rsidR="0014562D" w:rsidRPr="00155E47" w:rsidRDefault="0014562D" w:rsidP="0014562D">
            <w:pPr>
              <w:jc w:val="center"/>
              <w:rPr>
                <w:rFonts w:ascii="Tahoma" w:hAnsi="Tahoma" w:cs="Tahoma"/>
                <w:b/>
                <w:sz w:val="20"/>
                <w:szCs w:val="20"/>
              </w:rPr>
            </w:pPr>
            <w:r w:rsidRPr="00155E47">
              <w:rPr>
                <w:rFonts w:ascii="Tahoma" w:hAnsi="Tahoma" w:cs="Tahoma"/>
                <w:b/>
                <w:sz w:val="20"/>
                <w:szCs w:val="20"/>
              </w:rPr>
              <w:t>Criterios de evaluación</w:t>
            </w:r>
          </w:p>
        </w:tc>
        <w:tc>
          <w:tcPr>
            <w:tcW w:w="2182" w:type="dxa"/>
          </w:tcPr>
          <w:p w:rsidR="0014562D" w:rsidRPr="00425442" w:rsidRDefault="0014562D" w:rsidP="0014562D">
            <w:pPr>
              <w:rPr>
                <w:rFonts w:ascii="Tahoma" w:hAnsi="Tahoma" w:cs="Tahoma"/>
                <w:b/>
                <w:sz w:val="20"/>
                <w:szCs w:val="20"/>
              </w:rPr>
            </w:pPr>
            <w:r w:rsidRPr="00425442">
              <w:rPr>
                <w:rFonts w:ascii="Tahoma" w:hAnsi="Tahoma" w:cs="Tahoma"/>
                <w:b/>
                <w:sz w:val="20"/>
                <w:szCs w:val="20"/>
              </w:rPr>
              <w:t>Puntos</w:t>
            </w:r>
          </w:p>
        </w:tc>
        <w:tc>
          <w:tcPr>
            <w:tcW w:w="3274" w:type="dxa"/>
          </w:tcPr>
          <w:p w:rsidR="0014562D" w:rsidRPr="00425442" w:rsidRDefault="0014562D" w:rsidP="0014562D">
            <w:pPr>
              <w:jc w:val="center"/>
              <w:rPr>
                <w:rFonts w:ascii="Tahoma" w:hAnsi="Tahoma" w:cs="Tahoma"/>
                <w:b/>
                <w:sz w:val="20"/>
                <w:szCs w:val="20"/>
              </w:rPr>
            </w:pPr>
            <w:r w:rsidRPr="00425442">
              <w:rPr>
                <w:rFonts w:ascii="Tahoma" w:hAnsi="Tahoma" w:cs="Tahoma"/>
                <w:b/>
                <w:sz w:val="20"/>
                <w:szCs w:val="20"/>
              </w:rPr>
              <w:t>Calificación obtenida</w:t>
            </w:r>
          </w:p>
        </w:tc>
      </w:tr>
      <w:tr w:rsidR="0014562D" w:rsidTr="0014562D">
        <w:trPr>
          <w:trHeight w:val="233"/>
        </w:trPr>
        <w:tc>
          <w:tcPr>
            <w:tcW w:w="3351" w:type="dxa"/>
          </w:tcPr>
          <w:p w:rsidR="0014562D" w:rsidRDefault="0014562D" w:rsidP="0014562D">
            <w:pPr>
              <w:jc w:val="center"/>
              <w:rPr>
                <w:rFonts w:ascii="Tahoma" w:hAnsi="Tahoma" w:cs="Tahoma"/>
                <w:b/>
                <w:sz w:val="16"/>
                <w:szCs w:val="16"/>
              </w:rPr>
            </w:pPr>
          </w:p>
          <w:p w:rsidR="0014562D" w:rsidRDefault="0014562D" w:rsidP="0014562D">
            <w:pPr>
              <w:jc w:val="center"/>
              <w:rPr>
                <w:rFonts w:ascii="Tahoma" w:hAnsi="Tahoma" w:cs="Tahoma"/>
                <w:b/>
                <w:sz w:val="16"/>
                <w:szCs w:val="16"/>
              </w:rPr>
            </w:pPr>
            <w:r>
              <w:rPr>
                <w:rFonts w:ascii="Tahoma" w:hAnsi="Tahoma" w:cs="Tahoma"/>
                <w:b/>
                <w:sz w:val="16"/>
                <w:szCs w:val="16"/>
              </w:rPr>
              <w:t>Conocimientos</w:t>
            </w:r>
          </w:p>
          <w:p w:rsidR="0014562D" w:rsidRDefault="0014562D" w:rsidP="0014562D">
            <w:pPr>
              <w:jc w:val="center"/>
              <w:rPr>
                <w:rFonts w:ascii="Tahoma" w:hAnsi="Tahoma" w:cs="Tahoma"/>
                <w:b/>
                <w:sz w:val="16"/>
                <w:szCs w:val="16"/>
              </w:rPr>
            </w:pPr>
          </w:p>
        </w:tc>
        <w:tc>
          <w:tcPr>
            <w:tcW w:w="2182" w:type="dxa"/>
          </w:tcPr>
          <w:p w:rsidR="0014562D" w:rsidRDefault="0014562D" w:rsidP="0014562D">
            <w:pPr>
              <w:rPr>
                <w:rFonts w:ascii="Tahoma" w:hAnsi="Tahoma" w:cs="Tahoma"/>
                <w:b/>
                <w:sz w:val="16"/>
                <w:szCs w:val="16"/>
              </w:rPr>
            </w:pPr>
          </w:p>
        </w:tc>
        <w:tc>
          <w:tcPr>
            <w:tcW w:w="3274" w:type="dxa"/>
          </w:tcPr>
          <w:p w:rsidR="0014562D" w:rsidRDefault="0014562D" w:rsidP="0014562D">
            <w:pPr>
              <w:rPr>
                <w:rFonts w:ascii="Tahoma" w:hAnsi="Tahoma" w:cs="Tahoma"/>
                <w:b/>
                <w:sz w:val="16"/>
                <w:szCs w:val="16"/>
              </w:rPr>
            </w:pPr>
          </w:p>
        </w:tc>
      </w:tr>
      <w:tr w:rsidR="0014562D" w:rsidTr="0014562D">
        <w:trPr>
          <w:trHeight w:val="311"/>
        </w:trPr>
        <w:tc>
          <w:tcPr>
            <w:tcW w:w="3351" w:type="dxa"/>
          </w:tcPr>
          <w:p w:rsidR="0014562D" w:rsidRPr="00050DC3" w:rsidRDefault="0014562D" w:rsidP="0014562D">
            <w:pPr>
              <w:jc w:val="both"/>
              <w:rPr>
                <w:rFonts w:ascii="Tahoma" w:hAnsi="Tahoma" w:cs="Tahoma"/>
                <w:sz w:val="12"/>
                <w:szCs w:val="12"/>
              </w:rPr>
            </w:pPr>
          </w:p>
          <w:p w:rsidR="0014562D" w:rsidRPr="00050DC3" w:rsidRDefault="0014562D" w:rsidP="0014562D">
            <w:pPr>
              <w:jc w:val="both"/>
              <w:rPr>
                <w:rFonts w:ascii="Tahoma" w:hAnsi="Tahoma" w:cs="Tahoma"/>
                <w:sz w:val="12"/>
                <w:szCs w:val="12"/>
              </w:rPr>
            </w:pPr>
            <w:r w:rsidRPr="00050DC3">
              <w:rPr>
                <w:rFonts w:ascii="Tahoma" w:hAnsi="Tahoma" w:cs="Tahoma"/>
                <w:sz w:val="12"/>
                <w:szCs w:val="12"/>
              </w:rPr>
              <w:t>Utiliza la información teórica revisada en situaciones de análisis e interpretación con eficacia y eficiencia.</w:t>
            </w:r>
          </w:p>
          <w:p w:rsidR="0014562D" w:rsidRPr="00050DC3" w:rsidRDefault="0014562D" w:rsidP="0014562D">
            <w:pPr>
              <w:jc w:val="both"/>
              <w:rPr>
                <w:rFonts w:ascii="Tahoma" w:hAnsi="Tahoma" w:cs="Tahoma"/>
                <w:sz w:val="12"/>
                <w:szCs w:val="12"/>
              </w:rPr>
            </w:pPr>
          </w:p>
        </w:tc>
        <w:tc>
          <w:tcPr>
            <w:tcW w:w="2182" w:type="dxa"/>
          </w:tcPr>
          <w:p w:rsidR="0014562D" w:rsidRDefault="0014562D" w:rsidP="0014562D">
            <w:pPr>
              <w:jc w:val="center"/>
              <w:rPr>
                <w:rFonts w:ascii="Tahoma" w:hAnsi="Tahoma" w:cs="Tahoma"/>
                <w:b/>
                <w:sz w:val="16"/>
                <w:szCs w:val="16"/>
              </w:rPr>
            </w:pPr>
          </w:p>
          <w:p w:rsidR="0014562D" w:rsidRDefault="0014562D" w:rsidP="0014562D">
            <w:pPr>
              <w:jc w:val="center"/>
              <w:rPr>
                <w:rFonts w:ascii="Tahoma" w:hAnsi="Tahoma" w:cs="Tahoma"/>
                <w:b/>
                <w:sz w:val="16"/>
                <w:szCs w:val="16"/>
              </w:rPr>
            </w:pPr>
            <w:r>
              <w:rPr>
                <w:rFonts w:ascii="Tahoma" w:hAnsi="Tahoma" w:cs="Tahoma"/>
                <w:b/>
                <w:sz w:val="16"/>
                <w:szCs w:val="16"/>
              </w:rPr>
              <w:t>1</w:t>
            </w:r>
          </w:p>
          <w:p w:rsidR="0014562D" w:rsidRDefault="0014562D" w:rsidP="0014562D">
            <w:pPr>
              <w:jc w:val="center"/>
              <w:rPr>
                <w:rFonts w:ascii="Tahoma" w:hAnsi="Tahoma" w:cs="Tahoma"/>
                <w:b/>
                <w:sz w:val="16"/>
                <w:szCs w:val="16"/>
              </w:rPr>
            </w:pPr>
          </w:p>
        </w:tc>
        <w:tc>
          <w:tcPr>
            <w:tcW w:w="3274" w:type="dxa"/>
          </w:tcPr>
          <w:p w:rsidR="0014562D" w:rsidRDefault="0014562D" w:rsidP="0014562D">
            <w:pPr>
              <w:rPr>
                <w:rFonts w:ascii="Tahoma" w:hAnsi="Tahoma" w:cs="Tahoma"/>
                <w:b/>
                <w:sz w:val="16"/>
                <w:szCs w:val="16"/>
              </w:rPr>
            </w:pPr>
          </w:p>
        </w:tc>
      </w:tr>
      <w:tr w:rsidR="0014562D" w:rsidTr="0014562D">
        <w:trPr>
          <w:trHeight w:val="311"/>
        </w:trPr>
        <w:tc>
          <w:tcPr>
            <w:tcW w:w="3351" w:type="dxa"/>
          </w:tcPr>
          <w:p w:rsidR="0014562D" w:rsidRPr="00050DC3" w:rsidRDefault="0014562D" w:rsidP="0014562D">
            <w:pPr>
              <w:jc w:val="both"/>
              <w:rPr>
                <w:rFonts w:ascii="Tahoma" w:hAnsi="Tahoma" w:cs="Tahoma"/>
                <w:sz w:val="12"/>
                <w:szCs w:val="12"/>
              </w:rPr>
            </w:pPr>
            <w:r w:rsidRPr="00050DC3">
              <w:rPr>
                <w:rFonts w:ascii="Tahoma" w:hAnsi="Tahoma" w:cs="Tahoma"/>
                <w:sz w:val="12"/>
                <w:szCs w:val="12"/>
              </w:rPr>
              <w:t>Apoya sus explicaciones y</w:t>
            </w:r>
          </w:p>
          <w:p w:rsidR="0014562D" w:rsidRPr="00050DC3" w:rsidRDefault="0014562D" w:rsidP="0014562D">
            <w:pPr>
              <w:jc w:val="both"/>
              <w:rPr>
                <w:rFonts w:ascii="Tahoma" w:hAnsi="Tahoma" w:cs="Tahoma"/>
                <w:sz w:val="12"/>
                <w:szCs w:val="12"/>
              </w:rPr>
            </w:pPr>
            <w:r w:rsidRPr="00050DC3">
              <w:rPr>
                <w:rFonts w:ascii="Tahoma" w:hAnsi="Tahoma" w:cs="Tahoma"/>
                <w:sz w:val="12"/>
                <w:szCs w:val="12"/>
              </w:rPr>
              <w:t>ejemplificaciones con los referentes teóricos analizados en la planeación argumentada.</w:t>
            </w:r>
          </w:p>
          <w:p w:rsidR="0014562D" w:rsidRPr="00050DC3" w:rsidRDefault="0014562D" w:rsidP="0014562D">
            <w:pPr>
              <w:rPr>
                <w:rFonts w:ascii="Tahoma" w:hAnsi="Tahoma" w:cs="Tahoma"/>
                <w:b/>
                <w:sz w:val="12"/>
                <w:szCs w:val="12"/>
              </w:rPr>
            </w:pPr>
          </w:p>
        </w:tc>
        <w:tc>
          <w:tcPr>
            <w:tcW w:w="2182" w:type="dxa"/>
          </w:tcPr>
          <w:p w:rsidR="0014562D" w:rsidRDefault="0014562D" w:rsidP="0014562D">
            <w:pPr>
              <w:jc w:val="center"/>
              <w:rPr>
                <w:rFonts w:ascii="Tahoma" w:hAnsi="Tahoma" w:cs="Tahoma"/>
                <w:b/>
                <w:sz w:val="16"/>
                <w:szCs w:val="16"/>
              </w:rPr>
            </w:pPr>
          </w:p>
          <w:p w:rsidR="0014562D" w:rsidRDefault="0014562D" w:rsidP="0014562D">
            <w:pPr>
              <w:jc w:val="center"/>
              <w:rPr>
                <w:rFonts w:ascii="Tahoma" w:hAnsi="Tahoma" w:cs="Tahoma"/>
                <w:b/>
                <w:sz w:val="16"/>
                <w:szCs w:val="16"/>
              </w:rPr>
            </w:pPr>
            <w:r>
              <w:rPr>
                <w:rFonts w:ascii="Tahoma" w:hAnsi="Tahoma" w:cs="Tahoma"/>
                <w:b/>
                <w:sz w:val="16"/>
                <w:szCs w:val="16"/>
              </w:rPr>
              <w:t>1</w:t>
            </w:r>
          </w:p>
          <w:p w:rsidR="0014562D" w:rsidRDefault="0014562D" w:rsidP="0014562D">
            <w:pPr>
              <w:jc w:val="center"/>
              <w:rPr>
                <w:rFonts w:ascii="Tahoma" w:hAnsi="Tahoma" w:cs="Tahoma"/>
                <w:b/>
                <w:sz w:val="16"/>
                <w:szCs w:val="16"/>
              </w:rPr>
            </w:pPr>
          </w:p>
        </w:tc>
        <w:tc>
          <w:tcPr>
            <w:tcW w:w="3274" w:type="dxa"/>
          </w:tcPr>
          <w:p w:rsidR="0014562D" w:rsidRDefault="0014562D" w:rsidP="0014562D">
            <w:pPr>
              <w:rPr>
                <w:rFonts w:ascii="Tahoma" w:hAnsi="Tahoma" w:cs="Tahoma"/>
                <w:b/>
                <w:sz w:val="16"/>
                <w:szCs w:val="16"/>
              </w:rPr>
            </w:pPr>
          </w:p>
        </w:tc>
      </w:tr>
      <w:tr w:rsidR="0014562D" w:rsidTr="0014562D">
        <w:trPr>
          <w:trHeight w:val="253"/>
        </w:trPr>
        <w:tc>
          <w:tcPr>
            <w:tcW w:w="3351" w:type="dxa"/>
          </w:tcPr>
          <w:p w:rsidR="0014562D" w:rsidRPr="00050DC3" w:rsidRDefault="0014562D" w:rsidP="0014562D">
            <w:pPr>
              <w:rPr>
                <w:rFonts w:ascii="Tahoma" w:hAnsi="Tahoma" w:cs="Tahoma"/>
                <w:b/>
                <w:sz w:val="12"/>
                <w:szCs w:val="12"/>
              </w:rPr>
            </w:pPr>
          </w:p>
          <w:p w:rsidR="0014562D" w:rsidRPr="00050DC3" w:rsidRDefault="0014562D" w:rsidP="0014562D">
            <w:pPr>
              <w:jc w:val="both"/>
              <w:rPr>
                <w:rFonts w:ascii="Tahoma" w:hAnsi="Tahoma" w:cs="Tahoma"/>
                <w:sz w:val="12"/>
                <w:szCs w:val="12"/>
              </w:rPr>
            </w:pPr>
            <w:r w:rsidRPr="00050DC3">
              <w:rPr>
                <w:rFonts w:ascii="Tahoma" w:hAnsi="Tahoma" w:cs="Tahoma"/>
                <w:sz w:val="12"/>
                <w:szCs w:val="12"/>
              </w:rPr>
              <w:t>Explica la selección de textos de acuerdo a los referentes teóricos analizados.</w:t>
            </w:r>
          </w:p>
          <w:p w:rsidR="0014562D" w:rsidRPr="00050DC3" w:rsidRDefault="0014562D" w:rsidP="0014562D">
            <w:pPr>
              <w:rPr>
                <w:rFonts w:ascii="Tahoma" w:hAnsi="Tahoma" w:cs="Tahoma"/>
                <w:b/>
                <w:sz w:val="12"/>
                <w:szCs w:val="12"/>
              </w:rPr>
            </w:pPr>
          </w:p>
        </w:tc>
        <w:tc>
          <w:tcPr>
            <w:tcW w:w="2182" w:type="dxa"/>
          </w:tcPr>
          <w:p w:rsidR="0014562D" w:rsidRDefault="0014562D" w:rsidP="0014562D">
            <w:pPr>
              <w:jc w:val="center"/>
              <w:rPr>
                <w:rFonts w:ascii="Tahoma" w:hAnsi="Tahoma" w:cs="Tahoma"/>
                <w:b/>
                <w:sz w:val="16"/>
                <w:szCs w:val="16"/>
              </w:rPr>
            </w:pPr>
          </w:p>
          <w:p w:rsidR="0014562D" w:rsidRDefault="0014562D" w:rsidP="0014562D">
            <w:pPr>
              <w:jc w:val="center"/>
              <w:rPr>
                <w:rFonts w:ascii="Tahoma" w:hAnsi="Tahoma" w:cs="Tahoma"/>
                <w:b/>
                <w:sz w:val="16"/>
                <w:szCs w:val="16"/>
              </w:rPr>
            </w:pPr>
            <w:r>
              <w:rPr>
                <w:rFonts w:ascii="Tahoma" w:hAnsi="Tahoma" w:cs="Tahoma"/>
                <w:b/>
                <w:sz w:val="16"/>
                <w:szCs w:val="16"/>
              </w:rPr>
              <w:t>1</w:t>
            </w:r>
          </w:p>
          <w:p w:rsidR="0014562D" w:rsidRDefault="0014562D" w:rsidP="0014562D">
            <w:pPr>
              <w:jc w:val="center"/>
              <w:rPr>
                <w:rFonts w:ascii="Tahoma" w:hAnsi="Tahoma" w:cs="Tahoma"/>
                <w:b/>
                <w:sz w:val="16"/>
                <w:szCs w:val="16"/>
              </w:rPr>
            </w:pPr>
          </w:p>
        </w:tc>
        <w:tc>
          <w:tcPr>
            <w:tcW w:w="3274" w:type="dxa"/>
          </w:tcPr>
          <w:p w:rsidR="0014562D" w:rsidRDefault="0014562D" w:rsidP="0014562D">
            <w:pPr>
              <w:rPr>
                <w:rFonts w:ascii="Tahoma" w:hAnsi="Tahoma" w:cs="Tahoma"/>
                <w:b/>
                <w:sz w:val="16"/>
                <w:szCs w:val="16"/>
              </w:rPr>
            </w:pPr>
          </w:p>
        </w:tc>
      </w:tr>
    </w:tbl>
    <w:p w:rsidR="0014562D" w:rsidRPr="00FF29D5" w:rsidRDefault="0014562D" w:rsidP="0014562D">
      <w:pPr>
        <w:rPr>
          <w:rFonts w:ascii="Tahoma" w:hAnsi="Tahoma" w:cs="Tahoma"/>
          <w:b/>
          <w:sz w:val="16"/>
          <w:szCs w:val="16"/>
        </w:rPr>
      </w:pPr>
    </w:p>
    <w:p w:rsidR="0014562D" w:rsidRDefault="0014562D" w:rsidP="00D97DCF">
      <w:pPr>
        <w:jc w:val="center"/>
      </w:pPr>
    </w:p>
    <w:sectPr w:rsidR="0014562D" w:rsidSect="00D97DCF">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EDE" w:rsidRDefault="00B10EDE" w:rsidP="00FF29D5">
      <w:pPr>
        <w:spacing w:after="0" w:line="240" w:lineRule="auto"/>
      </w:pPr>
      <w:r>
        <w:separator/>
      </w:r>
    </w:p>
  </w:endnote>
  <w:endnote w:type="continuationSeparator" w:id="0">
    <w:p w:rsidR="00B10EDE" w:rsidRDefault="00B10EDE" w:rsidP="00FF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9D5" w:rsidRDefault="00FF29D5">
    <w:pPr>
      <w:pStyle w:val="Piedepgina"/>
    </w:pPr>
  </w:p>
  <w:p w:rsidR="00FF29D5" w:rsidRDefault="00FF29D5">
    <w:pPr>
      <w:pStyle w:val="Piedepgina"/>
    </w:pPr>
  </w:p>
  <w:p w:rsidR="00FF29D5" w:rsidRDefault="00FF2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EDE" w:rsidRDefault="00B10EDE" w:rsidP="00FF29D5">
      <w:pPr>
        <w:spacing w:after="0" w:line="240" w:lineRule="auto"/>
      </w:pPr>
      <w:r>
        <w:separator/>
      </w:r>
    </w:p>
  </w:footnote>
  <w:footnote w:type="continuationSeparator" w:id="0">
    <w:p w:rsidR="00B10EDE" w:rsidRDefault="00B10EDE" w:rsidP="00FF2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7690"/>
    <w:multiLevelType w:val="hybridMultilevel"/>
    <w:tmpl w:val="6F78B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7F3E0C"/>
    <w:multiLevelType w:val="multilevel"/>
    <w:tmpl w:val="1AE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44C8E"/>
    <w:multiLevelType w:val="hybridMultilevel"/>
    <w:tmpl w:val="C47C4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074EE9"/>
    <w:multiLevelType w:val="hybridMultilevel"/>
    <w:tmpl w:val="FA5C1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85"/>
    <w:rsid w:val="00050DC3"/>
    <w:rsid w:val="0014562D"/>
    <w:rsid w:val="00224A12"/>
    <w:rsid w:val="0025762A"/>
    <w:rsid w:val="00270144"/>
    <w:rsid w:val="002A2A47"/>
    <w:rsid w:val="00425442"/>
    <w:rsid w:val="00493CEA"/>
    <w:rsid w:val="00673102"/>
    <w:rsid w:val="006B6A5A"/>
    <w:rsid w:val="00712E04"/>
    <w:rsid w:val="007A7F85"/>
    <w:rsid w:val="0083594D"/>
    <w:rsid w:val="00897351"/>
    <w:rsid w:val="00897EE8"/>
    <w:rsid w:val="009A7CA7"/>
    <w:rsid w:val="009F6A3E"/>
    <w:rsid w:val="00B10EDE"/>
    <w:rsid w:val="00B87BFF"/>
    <w:rsid w:val="00BA3475"/>
    <w:rsid w:val="00C66EAF"/>
    <w:rsid w:val="00CF2FC5"/>
    <w:rsid w:val="00D54AA0"/>
    <w:rsid w:val="00D97DCF"/>
    <w:rsid w:val="00E368A1"/>
    <w:rsid w:val="00EB2964"/>
    <w:rsid w:val="00F02823"/>
    <w:rsid w:val="00F3796F"/>
    <w:rsid w:val="00FF2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32D9"/>
  <w15:chartTrackingRefBased/>
  <w15:docId w15:val="{0D78BDB9-CA59-4729-AD4C-962D0E97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A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F29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9D5"/>
  </w:style>
  <w:style w:type="paragraph" w:styleId="Piedepgina">
    <w:name w:val="footer"/>
    <w:basedOn w:val="Normal"/>
    <w:link w:val="PiedepginaCar"/>
    <w:uiPriority w:val="99"/>
    <w:unhideWhenUsed/>
    <w:rsid w:val="00FF29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9D5"/>
  </w:style>
  <w:style w:type="paragraph" w:styleId="NormalWeb">
    <w:name w:val="Normal (Web)"/>
    <w:basedOn w:val="Normal"/>
    <w:uiPriority w:val="99"/>
    <w:semiHidden/>
    <w:unhideWhenUsed/>
    <w:rsid w:val="002576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5762A"/>
    <w:rPr>
      <w:b/>
      <w:bCs/>
    </w:rPr>
  </w:style>
  <w:style w:type="paragraph" w:styleId="Prrafodelista">
    <w:name w:val="List Paragraph"/>
    <w:basedOn w:val="Normal"/>
    <w:uiPriority w:val="34"/>
    <w:qFormat/>
    <w:rsid w:val="0025762A"/>
    <w:pPr>
      <w:spacing w:line="256" w:lineRule="auto"/>
      <w:ind w:left="720"/>
      <w:contextualSpacing/>
    </w:pPr>
  </w:style>
  <w:style w:type="paragraph" w:customStyle="1" w:styleId="paragraph">
    <w:name w:val="paragraph"/>
    <w:basedOn w:val="Normal"/>
    <w:rsid w:val="009A7C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A7CA7"/>
  </w:style>
  <w:style w:type="paragraph" w:styleId="Sinespaciado">
    <w:name w:val="No Spacing"/>
    <w:uiPriority w:val="1"/>
    <w:qFormat/>
    <w:rsid w:val="009A7CA7"/>
    <w:pPr>
      <w:spacing w:after="0" w:line="240" w:lineRule="auto"/>
    </w:pPr>
  </w:style>
  <w:style w:type="character" w:styleId="Hipervnculo">
    <w:name w:val="Hyperlink"/>
    <w:basedOn w:val="Fuentedeprrafopredeter"/>
    <w:uiPriority w:val="99"/>
    <w:semiHidden/>
    <w:unhideWhenUsed/>
    <w:rsid w:val="00712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77D0C-DDF9-4D18-9D23-E4C34966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1</Pages>
  <Words>1618</Words>
  <Characters>8899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karla cruz</cp:lastModifiedBy>
  <cp:revision>9</cp:revision>
  <dcterms:created xsi:type="dcterms:W3CDTF">2021-09-15T17:10:00Z</dcterms:created>
  <dcterms:modified xsi:type="dcterms:W3CDTF">2022-01-10T04:55:00Z</dcterms:modified>
</cp:coreProperties>
</file>