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E7E6E6"/>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Escuela Normal de Educación Preescolar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Licenciatura en Educación Preescolar</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Ciclo Escolar 2021-2022</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1909762</wp:posOffset>
            </wp:positionH>
            <wp:positionV relativeFrom="paragraph">
              <wp:posOffset>15240</wp:posOffset>
            </wp:positionV>
            <wp:extent cx="1792605" cy="2047875"/>
            <wp:effectExtent b="0" l="0" r="0" t="0"/>
            <wp:wrapSquare wrapText="bothSides" distB="0" distT="0" distL="114300" distR="114300"/>
            <wp:docPr id="2" name="image1.gif"/>
            <a:graphic>
              <a:graphicData uri="http://schemas.openxmlformats.org/drawingml/2006/picture">
                <pic:pic>
                  <pic:nvPicPr>
                    <pic:cNvPr id="0" name="image1.gif"/>
                    <pic:cNvPicPr preferRelativeResize="0"/>
                  </pic:nvPicPr>
                  <pic:blipFill>
                    <a:blip r:embed="rId7"/>
                    <a:srcRect b="0" l="23578" r="19827" t="0"/>
                    <a:stretch>
                      <a:fillRect/>
                    </a:stretch>
                  </pic:blipFill>
                  <pic:spPr>
                    <a:xfrm>
                      <a:off x="0" y="0"/>
                      <a:ext cx="1792605" cy="2047875"/>
                    </a:xfrm>
                    <a:prstGeom prst="rect"/>
                    <a:ln/>
                  </pic:spPr>
                </pic:pic>
              </a:graphicData>
            </a:graphic>
          </wp:anchor>
        </w:drawing>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Alumnas: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Esquivel Alonzo Andrea Judith   #8</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Ramos Lara Nayely Lizbeth   #18</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Sanchez Garcia Rosa María   #19</w:t>
      </w:r>
    </w:p>
    <w:p w:rsidR="00000000" w:rsidDel="00000000" w:rsidP="00000000" w:rsidRDefault="00000000" w:rsidRPr="00000000" w14:paraId="00000014">
      <w:pPr>
        <w:spacing w:after="30" w:before="30" w:line="240" w:lineRule="auto"/>
        <w:ind w:left="60" w:firstLine="0"/>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15">
      <w:pPr>
        <w:spacing w:after="30" w:before="30" w:line="240" w:lineRule="auto"/>
        <w:ind w:left="60" w:firstLine="0"/>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Grupo:</w:t>
      </w:r>
      <w:r w:rsidDel="00000000" w:rsidR="00000000" w:rsidRPr="00000000">
        <w:rPr>
          <w:rFonts w:ascii="Times New Roman" w:cs="Times New Roman" w:eastAsia="Times New Roman" w:hAnsi="Times New Roman"/>
          <w:color w:val="000000"/>
          <w:sz w:val="32"/>
          <w:szCs w:val="32"/>
          <w:rtl w:val="0"/>
        </w:rPr>
        <w:t xml:space="preserve"> 3°A       </w:t>
      </w:r>
    </w:p>
    <w:p w:rsidR="00000000" w:rsidDel="00000000" w:rsidP="00000000" w:rsidRDefault="00000000" w:rsidRPr="00000000" w14:paraId="00000016">
      <w:pPr>
        <w:spacing w:after="30" w:before="30" w:line="240" w:lineRule="auto"/>
        <w:jc w:val="center"/>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17">
      <w:pPr>
        <w:spacing w:after="30" w:before="30" w:line="240" w:lineRule="auto"/>
        <w:ind w:left="60" w:firstLine="0"/>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Materia:</w:t>
      </w:r>
      <w:r w:rsidDel="00000000" w:rsidR="00000000" w:rsidRPr="00000000">
        <w:rPr>
          <w:rFonts w:ascii="Times New Roman" w:cs="Times New Roman" w:eastAsia="Times New Roman" w:hAnsi="Times New Roman"/>
          <w:color w:val="000000"/>
          <w:sz w:val="32"/>
          <w:szCs w:val="32"/>
          <w:rtl w:val="0"/>
        </w:rPr>
        <w:t xml:space="preserve"> Tutoría grupal</w:t>
      </w:r>
    </w:p>
    <w:p w:rsidR="00000000" w:rsidDel="00000000" w:rsidP="00000000" w:rsidRDefault="00000000" w:rsidRPr="00000000" w14:paraId="00000018">
      <w:pPr>
        <w:spacing w:after="30" w:before="30" w:line="240" w:lineRule="auto"/>
        <w:ind w:left="60" w:firstLine="0"/>
        <w:jc w:val="center"/>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19">
      <w:pPr>
        <w:spacing w:after="30" w:before="30" w:line="240" w:lineRule="auto"/>
        <w:ind w:left="60" w:firstLine="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Profa. </w:t>
      </w:r>
      <w:r w:rsidDel="00000000" w:rsidR="00000000" w:rsidRPr="00000000">
        <w:rPr>
          <w:rFonts w:ascii="Times New Roman" w:cs="Times New Roman" w:eastAsia="Times New Roman" w:hAnsi="Times New Roman"/>
          <w:color w:val="000000"/>
          <w:sz w:val="32"/>
          <w:szCs w:val="32"/>
          <w:rtl w:val="0"/>
        </w:rPr>
        <w:t xml:space="preserve">Rosa Velia del Rio Tijerina </w:t>
      </w:r>
      <w:r w:rsidDel="00000000" w:rsidR="00000000" w:rsidRPr="00000000">
        <w:rPr>
          <w:rtl w:val="0"/>
        </w:rPr>
      </w:r>
    </w:p>
    <w:p w:rsidR="00000000" w:rsidDel="00000000" w:rsidP="00000000" w:rsidRDefault="00000000" w:rsidRPr="00000000" w14:paraId="0000001A">
      <w:pPr>
        <w:spacing w:after="30" w:before="30" w:line="240" w:lineRule="auto"/>
        <w:ind w:left="60" w:firstLine="0"/>
        <w:jc w:val="center"/>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Tutoría de pares 2</w:t>
      </w:r>
    </w:p>
    <w:p w:rsidR="00000000" w:rsidDel="00000000" w:rsidP="00000000" w:rsidRDefault="00000000" w:rsidRPr="00000000" w14:paraId="0000001C">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Saltillo, Coahuila                                                       enero de 2022</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line="360" w:lineRule="auto"/>
        <w:jc w:val="cente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PRESENTACION DE TRABAJO DE TUTORIA EN PARES</w:t>
      </w:r>
    </w:p>
    <w:p w:rsidR="00000000" w:rsidDel="00000000" w:rsidP="00000000" w:rsidRDefault="00000000" w:rsidRPr="00000000" w14:paraId="00000021">
      <w:pPr>
        <w:spacing w:line="360" w:lineRule="auto"/>
        <w:jc w:val="center"/>
        <w:rPr>
          <w:rFonts w:ascii="Modern Love" w:cs="Modern Love" w:eastAsia="Modern Love" w:hAnsi="Modern Love"/>
          <w:sz w:val="24"/>
          <w:szCs w:val="24"/>
        </w:rPr>
      </w:pPr>
      <w:r w:rsidDel="00000000" w:rsidR="00000000" w:rsidRPr="00000000">
        <w:rPr>
          <w:rFonts w:ascii="Modern Love" w:cs="Modern Love" w:eastAsia="Modern Love" w:hAnsi="Modern Love"/>
          <w:b w:val="1"/>
          <w:sz w:val="24"/>
          <w:szCs w:val="24"/>
          <w:rtl w:val="0"/>
        </w:rPr>
        <w:t xml:space="preserve">RELACION DE TEMA:</w:t>
      </w:r>
      <w:r w:rsidDel="00000000" w:rsidR="00000000" w:rsidRPr="00000000">
        <w:rPr>
          <w:rFonts w:ascii="Modern Love" w:cs="Modern Love" w:eastAsia="Modern Love" w:hAnsi="Modern Love"/>
          <w:sz w:val="24"/>
          <w:szCs w:val="24"/>
          <w:rtl w:val="0"/>
        </w:rPr>
        <w:t xml:space="preserve"> </w:t>
      </w:r>
      <w:r w:rsidDel="00000000" w:rsidR="00000000" w:rsidRPr="00000000">
        <w:rPr>
          <w:rFonts w:ascii="Architects Daughter" w:cs="Architects Daughter" w:eastAsia="Architects Daughter" w:hAnsi="Architects Daughter"/>
          <w:b w:val="1"/>
          <w:sz w:val="24"/>
          <w:szCs w:val="24"/>
          <w:rtl w:val="0"/>
        </w:rPr>
        <w:t xml:space="preserve">Apoyo para la realización de la evidencia de unidad número 2 del curso de Herramientas básicas para la educación educativa</w:t>
      </w:r>
      <w:r w:rsidDel="00000000" w:rsidR="00000000" w:rsidRPr="00000000">
        <w:rPr>
          <w:rFonts w:ascii="Modern Love" w:cs="Modern Love" w:eastAsia="Modern Love" w:hAnsi="Modern Love"/>
          <w:sz w:val="24"/>
          <w:szCs w:val="24"/>
          <w:rtl w:val="0"/>
        </w:rPr>
        <w:t xml:space="preserve">.</w:t>
      </w:r>
    </w:p>
    <w:tbl>
      <w:tblPr>
        <w:tblStyle w:val="Table1"/>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2551"/>
        <w:gridCol w:w="2268"/>
        <w:tblGridChange w:id="0">
          <w:tblGrid>
            <w:gridCol w:w="3936"/>
            <w:gridCol w:w="2551"/>
            <w:gridCol w:w="2268"/>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262626" w:val="clear"/>
            <w:vAlign w:val="center"/>
          </w:tcPr>
          <w:p w:rsidR="00000000" w:rsidDel="00000000" w:rsidP="00000000" w:rsidRDefault="00000000" w:rsidRPr="00000000" w14:paraId="00000022">
            <w:pPr>
              <w:spacing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Pareja/Alumnas</w:t>
            </w:r>
          </w:p>
        </w:tc>
        <w:tc>
          <w:tcPr>
            <w:tcBorders>
              <w:top w:color="000000" w:space="0" w:sz="4" w:val="single"/>
              <w:left w:color="000000" w:space="0" w:sz="4" w:val="single"/>
              <w:bottom w:color="000000" w:space="0" w:sz="4" w:val="single"/>
              <w:right w:color="000000" w:space="0" w:sz="4" w:val="single"/>
            </w:tcBorders>
            <w:shd w:fill="262626" w:val="clear"/>
            <w:vAlign w:val="center"/>
          </w:tcPr>
          <w:p w:rsidR="00000000" w:rsidDel="00000000" w:rsidP="00000000" w:rsidRDefault="00000000" w:rsidRPr="00000000" w14:paraId="00000023">
            <w:pPr>
              <w:spacing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Curso</w:t>
            </w:r>
          </w:p>
        </w:tc>
        <w:tc>
          <w:tcPr>
            <w:tcBorders>
              <w:top w:color="000000" w:space="0" w:sz="4" w:val="single"/>
              <w:left w:color="000000" w:space="0" w:sz="4" w:val="single"/>
              <w:bottom w:color="000000" w:space="0" w:sz="4" w:val="single"/>
              <w:right w:color="000000" w:space="0" w:sz="4" w:val="single"/>
            </w:tcBorders>
            <w:shd w:fill="262626" w:val="clear"/>
            <w:vAlign w:val="center"/>
          </w:tcPr>
          <w:p w:rsidR="00000000" w:rsidDel="00000000" w:rsidP="00000000" w:rsidRDefault="00000000" w:rsidRPr="00000000" w14:paraId="00000024">
            <w:pPr>
              <w:spacing w:line="240" w:lineRule="auto"/>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Tema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25">
            <w:pPr>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1 Andrea Judith Esquivel Alonzo</w:t>
            </w:r>
          </w:p>
        </w:tc>
        <w:tc>
          <w:tcPr>
            <w:vMerge w:val="restart"/>
            <w:tcBorders>
              <w:top w:color="000000" w:space="0" w:sz="4" w:val="single"/>
              <w:left w:color="000000" w:space="0" w:sz="4" w:val="single"/>
              <w:right w:color="000000" w:space="0" w:sz="4" w:val="single"/>
            </w:tcBorders>
            <w:shd w:fill="9cc3e5" w:val="clear"/>
          </w:tcPr>
          <w:p w:rsidR="00000000" w:rsidDel="00000000" w:rsidP="00000000" w:rsidRDefault="00000000" w:rsidRPr="00000000" w14:paraId="00000026">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Herramientas básicas para la educación educativa</w:t>
            </w:r>
          </w:p>
        </w:tc>
        <w:tc>
          <w:tcPr>
            <w:vMerge w:val="restart"/>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27">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Trabajo de unidad numero 2</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28">
            <w:pPr>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2 Nayely Lizbeth Ramos Lara </w:t>
            </w:r>
          </w:p>
        </w:tc>
        <w:tc>
          <w:tcPr>
            <w:vMerge w:val="continue"/>
            <w:tcBorders>
              <w:top w:color="000000" w:space="0" w:sz="4" w:val="single"/>
              <w:left w:color="000000" w:space="0" w:sz="4" w:val="single"/>
              <w:right w:color="000000" w:space="0" w:sz="4" w:val="single"/>
            </w:tcBorders>
            <w:shd w:fill="9cc3e5"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8d08d" w:val="clear"/>
          </w:tcPr>
          <w:p w:rsidR="00000000" w:rsidDel="00000000" w:rsidP="00000000" w:rsidRDefault="00000000" w:rsidRPr="00000000" w14:paraId="0000002B">
            <w:pPr>
              <w:spacing w:line="24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3 Rosa María Sanchez Garcia </w:t>
            </w:r>
          </w:p>
        </w:tc>
        <w:tc>
          <w:tcPr>
            <w:vMerge w:val="continue"/>
            <w:tcBorders>
              <w:top w:color="000000" w:space="0" w:sz="4" w:val="single"/>
              <w:left w:color="000000" w:space="0" w:sz="4" w:val="single"/>
              <w:right w:color="000000" w:space="0" w:sz="4" w:val="single"/>
            </w:tcBorders>
            <w:shd w:fill="9cc3e5" w:val="cle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2E">
      <w:pPr>
        <w:spacing w:line="360" w:lineRule="auto"/>
        <w:rPr>
          <w:rFonts w:ascii="Arial" w:cs="Arial" w:eastAsia="Arial" w:hAnsi="Arial"/>
          <w:sz w:val="24"/>
          <w:szCs w:val="24"/>
        </w:rPr>
      </w:pPr>
      <w:r w:rsidDel="00000000" w:rsidR="00000000" w:rsidRPr="00000000">
        <w:rPr>
          <w:rtl w:val="0"/>
        </w:rPr>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p w:rsidR="00000000" w:rsidDel="00000000" w:rsidP="00000000" w:rsidRDefault="00000000" w:rsidRPr="00000000" w14:paraId="0000002F">
            <w:pPr>
              <w:spacing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Se realizo la tutoría de pares, al apoyarse para llevar a cabo el trabajo de evidencia número dos del campo formativo de herramientas básicas para la educación educativa de quinto semestre, este trabajo fue algo complicado pues se basa en tres cursos los cuales fueron la ya antes mencionada, Educación inclusiva e Innovación del trabajo docente, se tuvo que hacer por partes y a la par para cuando surgieran dudas no enredarnos</w:t>
            </w:r>
          </w:p>
        </w:tc>
      </w:tr>
    </w:tbl>
    <w:p w:rsidR="00000000" w:rsidDel="00000000" w:rsidP="00000000" w:rsidRDefault="00000000" w:rsidRPr="00000000" w14:paraId="00000030">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line="36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Link trabajo de herramientas: </w:t>
      </w:r>
      <w:hyperlink r:id="rId8">
        <w:r w:rsidDel="00000000" w:rsidR="00000000" w:rsidRPr="00000000">
          <w:rPr>
            <w:rFonts w:ascii="Century Gothic" w:cs="Century Gothic" w:eastAsia="Century Gothic" w:hAnsi="Century Gothic"/>
            <w:color w:val="1155cc"/>
            <w:sz w:val="24"/>
            <w:szCs w:val="24"/>
            <w:u w:val="single"/>
            <w:rtl w:val="0"/>
          </w:rPr>
          <w:t xml:space="preserve">https://docs.google.com/file/d/1YxL2h65XiXpdODCQiOionTGPSJWIPwah/edit?usp=docslist_api&amp;filetype=msword</w:t>
        </w:r>
      </w:hyperlink>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32">
      <w:pPr>
        <w:spacing w:line="36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Link trabajo de Innovación al trabajo docente: </w:t>
      </w:r>
    </w:p>
    <w:p w:rsidR="00000000" w:rsidDel="00000000" w:rsidP="00000000" w:rsidRDefault="00000000" w:rsidRPr="00000000" w14:paraId="00000034">
      <w:pPr>
        <w:rPr>
          <w:rFonts w:ascii="Century Gothic" w:cs="Century Gothic" w:eastAsia="Century Gothic" w:hAnsi="Century Gothic"/>
          <w:sz w:val="24"/>
          <w:szCs w:val="24"/>
        </w:rPr>
      </w:pPr>
      <w:hyperlink r:id="rId9">
        <w:r w:rsidDel="00000000" w:rsidR="00000000" w:rsidRPr="00000000">
          <w:rPr>
            <w:rFonts w:ascii="Century Gothic" w:cs="Century Gothic" w:eastAsia="Century Gothic" w:hAnsi="Century Gothic"/>
            <w:color w:val="0563c1"/>
            <w:sz w:val="24"/>
            <w:szCs w:val="24"/>
            <w:u w:val="single"/>
            <w:rtl w:val="0"/>
          </w:rPr>
          <w:t xml:space="preserve">https://docs.google.com/document/d/1eFhKNIjRc6Lhpn3wVMyr5Uf3wNpWK6oS/edit?usp=drivesdk&amp;ouid=100937962566194009928&amp;rtpof=true&amp;sd=true</w:t>
        </w:r>
      </w:hyperlink>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Link trabajo de Educación inclusiva: </w:t>
      </w:r>
    </w:p>
    <w:p w:rsidR="00000000" w:rsidDel="00000000" w:rsidP="00000000" w:rsidRDefault="00000000" w:rsidRPr="00000000" w14:paraId="00000036">
      <w:pPr>
        <w:rPr>
          <w:rFonts w:ascii="Century Gothic" w:cs="Century Gothic" w:eastAsia="Century Gothic" w:hAnsi="Century Gothic"/>
          <w:sz w:val="24"/>
          <w:szCs w:val="24"/>
        </w:rPr>
      </w:pPr>
      <w:hyperlink r:id="rId10">
        <w:r w:rsidDel="00000000" w:rsidR="00000000" w:rsidRPr="00000000">
          <w:rPr>
            <w:rFonts w:ascii="Century Gothic" w:cs="Century Gothic" w:eastAsia="Century Gothic" w:hAnsi="Century Gothic"/>
            <w:color w:val="0563c1"/>
            <w:sz w:val="24"/>
            <w:szCs w:val="24"/>
            <w:u w:val="single"/>
            <w:rtl w:val="0"/>
          </w:rPr>
          <w:t xml:space="preserve">https://docs.google.com/document/d/1DE5AO8zLrDQrCcQSrY8dEpPcuXMXfsin/edit?usp=sharing&amp;ouid=103118115722563732929&amp;rtpof=true&amp;sd=true</w:t>
        </w:r>
      </w:hyperlink>
      <w:r w:rsidDel="00000000" w:rsidR="00000000" w:rsidRPr="00000000">
        <w:rPr>
          <w:rFonts w:ascii="Century Gothic" w:cs="Century Gothic" w:eastAsia="Century Gothic" w:hAnsi="Century Gothic"/>
          <w:sz w:val="24"/>
          <w:szCs w:val="24"/>
          <w:rtl w:val="0"/>
        </w:rPr>
        <w:t xml:space="preserve"> </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 w:name="Arial"/>
  <w:font w:name="Architects Daughter">
    <w:embedRegular w:fontKey="{00000000-0000-0000-0000-000000000000}" r:id="rId1" w:subsetted="0"/>
  </w:font>
  <w:font w:name="Modern Love"/>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7E07"/>
    <w:pPr>
      <w:spacing w:line="256" w:lineRule="auto"/>
    </w:p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77E07"/>
    <w:pPr>
      <w:ind w:left="720"/>
      <w:contextualSpacing w:val="1"/>
    </w:pPr>
  </w:style>
  <w:style w:type="table" w:styleId="Tablaconcuadrcula">
    <w:name w:val="Table Grid"/>
    <w:basedOn w:val="Tablanormal"/>
    <w:uiPriority w:val="59"/>
    <w:rsid w:val="00D77E07"/>
    <w:pPr>
      <w:spacing w:after="0" w:line="240" w:lineRule="auto"/>
    </w:pPr>
    <w:rPr>
      <w:rFonts w:cs="Calibri"/>
      <w:lang w:val="es-E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ipervnculo">
    <w:name w:val="Hyperlink"/>
    <w:basedOn w:val="Fuentedeprrafopredeter"/>
    <w:uiPriority w:val="99"/>
    <w:unhideWhenUsed w:val="1"/>
    <w:rsid w:val="00870699"/>
    <w:rPr>
      <w:color w:val="0563c1" w:themeColor="hyperlink"/>
      <w:u w:val="single"/>
    </w:rPr>
  </w:style>
  <w:style w:type="character" w:styleId="Mencinsinresolver1" w:customStyle="1">
    <w:name w:val="Mención sin resolver1"/>
    <w:basedOn w:val="Fuentedeprrafopredeter"/>
    <w:uiPriority w:val="99"/>
    <w:semiHidden w:val="1"/>
    <w:unhideWhenUsed w:val="1"/>
    <w:rsid w:val="00870699"/>
    <w:rPr>
      <w:color w:val="605e5c"/>
      <w:shd w:color="auto" w:fill="e1dfdd" w:val="clear"/>
    </w:rPr>
  </w:style>
  <w:style w:type="paragraph" w:styleId="Encabezado">
    <w:name w:val="header"/>
    <w:basedOn w:val="Normal"/>
    <w:link w:val="EncabezadoCar"/>
    <w:uiPriority w:val="99"/>
    <w:unhideWhenUsed w:val="1"/>
    <w:rsid w:val="007B7B6E"/>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B7B6E"/>
  </w:style>
  <w:style w:type="paragraph" w:styleId="Piedepgina">
    <w:name w:val="footer"/>
    <w:basedOn w:val="Normal"/>
    <w:link w:val="PiedepginaCar"/>
    <w:uiPriority w:val="99"/>
    <w:unhideWhenUsed w:val="1"/>
    <w:rsid w:val="007B7B6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B7B6E"/>
  </w:style>
  <w:style w:type="character" w:styleId="Mencinsinresolver">
    <w:name w:val="Unresolved Mention"/>
    <w:basedOn w:val="Fuentedeprrafopredeter"/>
    <w:uiPriority w:val="99"/>
    <w:semiHidden w:val="1"/>
    <w:unhideWhenUsed w:val="1"/>
    <w:rsid w:val="00266A2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ocs.google.com/document/d/1DE5AO8zLrDQrCcQSrY8dEpPcuXMXfsin/edit?usp=sharing&amp;ouid=103118115722563732929&amp;rtpof=true&amp;sd=true"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eFhKNIjRc6Lhpn3wVMyr5Uf3wNpWK6oS/edit?usp=drivesdk&amp;ouid=100937962566194009928&amp;rtpof=true&amp;sd=true"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 Id="rId8" Type="http://schemas.openxmlformats.org/officeDocument/2006/relationships/hyperlink" Target="https://docs.google.com/file/d/1YxL2h65XiXpdODCQiOionTGPSJWIPwah/edit?usp=docslist_api&amp;filetype=ms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wdkiu7JeOpsYkQSahB6F1Hjk4Q==">AMUW2mVDgo6NOTNH3v9Q4I633v3AumJMc3zw0NgryNLEFrZGMO2RFzwQleAje8E6+PmOk3pg0p7Uf1lbJt+QCU7ZrItBRZvUxMOQv4bXZ8gwztC4NIJSvRw=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2022-01-11T04:07:00Z</dcterms:created>
  <dc:creator>Rosa Sanchez Garcia</dc:creator>
</cp:coreProperties>
</file>