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Y="1178"/>
        <w:tblW w:w="8755" w:type="dxa"/>
        <w:tblInd w:w="0" w:type="dxa"/>
        <w:tblLook w:val="04A0" w:firstRow="1" w:lastRow="0" w:firstColumn="1" w:lastColumn="0" w:noHBand="0" w:noVBand="1"/>
      </w:tblPr>
      <w:tblGrid>
        <w:gridCol w:w="2972"/>
        <w:gridCol w:w="2410"/>
        <w:gridCol w:w="3373"/>
      </w:tblGrid>
      <w:tr w:rsidR="002025AC" w14:paraId="17A55963" w14:textId="77777777" w:rsidTr="002F29D3">
        <w:trPr>
          <w:trHeight w:val="397"/>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E17D16" w14:textId="77777777" w:rsidR="002025AC" w:rsidRDefault="002025AC" w:rsidP="002025AC">
            <w:pPr>
              <w:spacing w:after="0" w:line="240" w:lineRule="auto"/>
              <w:jc w:val="center"/>
              <w:rPr>
                <w:rFonts w:ascii="Arial" w:hAnsi="Arial" w:cs="Arial"/>
                <w:b/>
                <w:sz w:val="24"/>
                <w:szCs w:val="24"/>
                <w:lang w:val="es-ES_tradnl"/>
              </w:rPr>
            </w:pPr>
            <w:r>
              <w:rPr>
                <w:rFonts w:ascii="Arial" w:hAnsi="Arial" w:cs="Arial"/>
                <w:b/>
                <w:sz w:val="24"/>
                <w:szCs w:val="24"/>
                <w:lang w:val="es-ES_tradnl"/>
              </w:rPr>
              <w:t>Pareja/Alumnas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88B666" w14:textId="77777777" w:rsidR="002025AC" w:rsidRDefault="002025AC" w:rsidP="002025AC">
            <w:pPr>
              <w:spacing w:after="0" w:line="240" w:lineRule="auto"/>
              <w:jc w:val="center"/>
              <w:rPr>
                <w:rFonts w:ascii="Arial" w:hAnsi="Arial" w:cs="Arial"/>
                <w:b/>
                <w:sz w:val="24"/>
                <w:szCs w:val="24"/>
                <w:lang w:val="es-ES_tradnl"/>
              </w:rPr>
            </w:pPr>
            <w:r>
              <w:rPr>
                <w:rFonts w:ascii="Arial" w:hAnsi="Arial" w:cs="Arial"/>
                <w:b/>
                <w:sz w:val="24"/>
                <w:szCs w:val="24"/>
                <w:lang w:val="es-ES_tradnl"/>
              </w:rPr>
              <w:t>Curso</w:t>
            </w: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A0EC4" w14:textId="77777777" w:rsidR="002025AC" w:rsidRDefault="002025AC" w:rsidP="002025AC">
            <w:pPr>
              <w:spacing w:after="0" w:line="240" w:lineRule="auto"/>
              <w:jc w:val="center"/>
              <w:rPr>
                <w:rFonts w:ascii="Arial" w:hAnsi="Arial" w:cs="Arial"/>
                <w:b/>
                <w:sz w:val="24"/>
                <w:szCs w:val="24"/>
                <w:lang w:val="es-ES_tradnl"/>
              </w:rPr>
            </w:pPr>
            <w:r>
              <w:rPr>
                <w:rFonts w:ascii="Arial" w:hAnsi="Arial" w:cs="Arial"/>
                <w:b/>
                <w:sz w:val="24"/>
                <w:szCs w:val="24"/>
                <w:lang w:val="es-ES_tradnl"/>
              </w:rPr>
              <w:t>Tema</w:t>
            </w:r>
          </w:p>
        </w:tc>
      </w:tr>
      <w:tr w:rsidR="002F29D3" w14:paraId="72AB5C99" w14:textId="77777777" w:rsidTr="002F29D3">
        <w:trPr>
          <w:trHeight w:val="397"/>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2D8D2" w14:textId="54DA2FBD" w:rsidR="002F29D3" w:rsidRPr="002F29D3" w:rsidRDefault="002F29D3" w:rsidP="002025AC">
            <w:pPr>
              <w:spacing w:after="0" w:line="240" w:lineRule="auto"/>
              <w:rPr>
                <w:rFonts w:ascii="Arial" w:hAnsi="Arial" w:cs="Arial"/>
                <w:b/>
                <w:sz w:val="24"/>
                <w:szCs w:val="24"/>
                <w:lang w:val="es-ES_tradnl"/>
              </w:rPr>
            </w:pPr>
            <w:r w:rsidRPr="002F29D3">
              <w:rPr>
                <w:rFonts w:ascii="Arial" w:hAnsi="Arial" w:cs="Arial"/>
                <w:b/>
                <w:sz w:val="24"/>
                <w:szCs w:val="24"/>
                <w:lang w:val="es-ES_tradnl"/>
              </w:rPr>
              <w:t xml:space="preserve">1 </w:t>
            </w:r>
            <w:r w:rsidRPr="002F29D3">
              <w:rPr>
                <w:rFonts w:ascii="Arial" w:hAnsi="Arial" w:cs="Arial"/>
                <w:bCs/>
                <w:sz w:val="24"/>
                <w:szCs w:val="24"/>
                <w:lang w:val="es-ES_tradnl"/>
              </w:rPr>
              <w:t>Valeria Carlos Pérez</w:t>
            </w:r>
          </w:p>
        </w:tc>
        <w:tc>
          <w:tcPr>
            <w:tcW w:w="2410" w:type="dxa"/>
            <w:vMerge w:val="restart"/>
            <w:tcBorders>
              <w:top w:val="single" w:sz="4" w:space="0" w:color="000000" w:themeColor="text1"/>
              <w:left w:val="single" w:sz="4" w:space="0" w:color="000000" w:themeColor="text1"/>
              <w:right w:val="single" w:sz="4" w:space="0" w:color="000000" w:themeColor="text1"/>
            </w:tcBorders>
          </w:tcPr>
          <w:p w14:paraId="1424D06D" w14:textId="46D2EECB" w:rsidR="002F29D3" w:rsidRPr="002F29D3" w:rsidRDefault="002F29D3" w:rsidP="002F29D3">
            <w:pPr>
              <w:spacing w:after="0" w:line="240" w:lineRule="auto"/>
              <w:jc w:val="center"/>
              <w:rPr>
                <w:rFonts w:ascii="Arial" w:hAnsi="Arial" w:cs="Arial"/>
                <w:sz w:val="24"/>
                <w:szCs w:val="24"/>
                <w:lang w:val="es-ES_tradnl"/>
              </w:rPr>
            </w:pPr>
            <w:r w:rsidRPr="002F29D3">
              <w:rPr>
                <w:rFonts w:ascii="Arial" w:hAnsi="Arial" w:cs="Arial"/>
                <w:sz w:val="24"/>
                <w:szCs w:val="24"/>
                <w:lang w:val="es-ES_tradnl"/>
              </w:rPr>
              <w:t>Literatura infantil</w:t>
            </w:r>
          </w:p>
        </w:tc>
        <w:tc>
          <w:tcPr>
            <w:tcW w:w="33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0940E" w14:textId="326C1653" w:rsidR="002F29D3" w:rsidRPr="002F29D3" w:rsidRDefault="002F29D3" w:rsidP="002F29D3">
            <w:pPr>
              <w:spacing w:line="240" w:lineRule="auto"/>
              <w:jc w:val="center"/>
              <w:rPr>
                <w:rFonts w:ascii="Arial" w:hAnsi="Arial" w:cs="Arial"/>
                <w:sz w:val="24"/>
                <w:szCs w:val="24"/>
              </w:rPr>
            </w:pPr>
            <w:r w:rsidRPr="002F29D3">
              <w:rPr>
                <w:rFonts w:ascii="Arial" w:hAnsi="Arial" w:cs="Arial"/>
                <w:sz w:val="24"/>
                <w:szCs w:val="24"/>
              </w:rPr>
              <w:t>Literatura infantil y formación de un nuevo maestro.</w:t>
            </w:r>
          </w:p>
          <w:p w14:paraId="635C9ACB" w14:textId="77777777" w:rsidR="002F29D3" w:rsidRDefault="002F29D3" w:rsidP="002025AC">
            <w:pPr>
              <w:spacing w:after="0" w:line="240" w:lineRule="auto"/>
              <w:rPr>
                <w:rFonts w:ascii="Arial" w:hAnsi="Arial" w:cs="Arial"/>
                <w:sz w:val="20"/>
                <w:szCs w:val="20"/>
                <w:lang w:val="es-ES_tradnl"/>
              </w:rPr>
            </w:pPr>
          </w:p>
        </w:tc>
      </w:tr>
      <w:tr w:rsidR="002F29D3" w14:paraId="3999A298" w14:textId="77777777" w:rsidTr="002F29D3">
        <w:trPr>
          <w:trHeight w:val="397"/>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C4747" w14:textId="1E3968ED" w:rsidR="002F29D3" w:rsidRPr="002F29D3" w:rsidRDefault="002F29D3" w:rsidP="002025AC">
            <w:pPr>
              <w:spacing w:after="0" w:line="240" w:lineRule="auto"/>
              <w:rPr>
                <w:rFonts w:ascii="Arial" w:hAnsi="Arial" w:cs="Arial"/>
                <w:b/>
                <w:sz w:val="24"/>
                <w:szCs w:val="24"/>
                <w:lang w:val="es-ES_tradnl"/>
              </w:rPr>
            </w:pPr>
            <w:r w:rsidRPr="002F29D3">
              <w:rPr>
                <w:rFonts w:ascii="Arial" w:hAnsi="Arial" w:cs="Arial"/>
                <w:b/>
                <w:sz w:val="24"/>
                <w:szCs w:val="24"/>
                <w:lang w:val="es-ES_tradnl"/>
              </w:rPr>
              <w:t xml:space="preserve">2 </w:t>
            </w:r>
            <w:r w:rsidRPr="002F29D3">
              <w:rPr>
                <w:rFonts w:ascii="Arial" w:hAnsi="Arial" w:cs="Arial"/>
                <w:bCs/>
                <w:sz w:val="24"/>
                <w:szCs w:val="24"/>
                <w:lang w:val="es-ES_tradnl"/>
              </w:rPr>
              <w:t>Sara Patricia García Velarde</w:t>
            </w:r>
            <w:r w:rsidRPr="002F29D3">
              <w:rPr>
                <w:rFonts w:ascii="Arial" w:hAnsi="Arial" w:cs="Arial"/>
                <w:b/>
                <w:sz w:val="24"/>
                <w:szCs w:val="24"/>
                <w:lang w:val="es-ES_tradnl"/>
              </w:rPr>
              <w:t xml:space="preserve"> </w:t>
            </w:r>
          </w:p>
        </w:tc>
        <w:tc>
          <w:tcPr>
            <w:tcW w:w="2410" w:type="dxa"/>
            <w:vMerge/>
            <w:tcBorders>
              <w:left w:val="single" w:sz="4" w:space="0" w:color="000000" w:themeColor="text1"/>
              <w:bottom w:val="single" w:sz="4" w:space="0" w:color="000000" w:themeColor="text1"/>
              <w:right w:val="single" w:sz="4" w:space="0" w:color="000000" w:themeColor="text1"/>
            </w:tcBorders>
          </w:tcPr>
          <w:p w14:paraId="791745A2" w14:textId="77777777" w:rsidR="002F29D3" w:rsidRDefault="002F29D3" w:rsidP="002025AC">
            <w:pPr>
              <w:spacing w:after="0" w:line="240" w:lineRule="auto"/>
              <w:rPr>
                <w:rFonts w:cstheme="minorBidi"/>
              </w:rPr>
            </w:pPr>
          </w:p>
        </w:tc>
        <w:tc>
          <w:tcPr>
            <w:tcW w:w="33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745B3" w14:textId="77777777" w:rsidR="002F29D3" w:rsidRDefault="002F29D3" w:rsidP="002025AC">
            <w:pPr>
              <w:spacing w:after="0" w:line="240" w:lineRule="auto"/>
              <w:rPr>
                <w:rFonts w:ascii="Arial" w:hAnsi="Arial" w:cs="Arial"/>
                <w:sz w:val="20"/>
                <w:szCs w:val="20"/>
                <w:lang w:val="es-ES_tradnl"/>
              </w:rPr>
            </w:pPr>
          </w:p>
        </w:tc>
      </w:tr>
    </w:tbl>
    <w:p w14:paraId="64303639" w14:textId="289D0CBD" w:rsidR="002025AC" w:rsidRDefault="002025AC"/>
    <w:p w14:paraId="502FF37A" w14:textId="66A454BC" w:rsidR="002F29D3" w:rsidRDefault="002F29D3"/>
    <w:p w14:paraId="4953997F" w14:textId="749776A5" w:rsidR="002F29D3" w:rsidRPr="002F29D3" w:rsidRDefault="002F29D3" w:rsidP="002F29D3">
      <w:pPr>
        <w:jc w:val="center"/>
        <w:rPr>
          <w:rFonts w:ascii="Arial" w:hAnsi="Arial" w:cs="Arial"/>
          <w:b/>
          <w:bCs/>
          <w:sz w:val="28"/>
          <w:szCs w:val="28"/>
        </w:rPr>
      </w:pPr>
      <w:r w:rsidRPr="002F29D3">
        <w:rPr>
          <w:rFonts w:ascii="Arial" w:hAnsi="Arial" w:cs="Arial"/>
          <w:b/>
          <w:bCs/>
          <w:sz w:val="28"/>
          <w:szCs w:val="28"/>
        </w:rPr>
        <w:t>Estrategia de estudio: cuestionario</w:t>
      </w:r>
    </w:p>
    <w:p w14:paraId="3F70B92B" w14:textId="106F7D65" w:rsidR="002F29D3" w:rsidRPr="002F29D3" w:rsidRDefault="002F29D3" w:rsidP="002F29D3">
      <w:pPr>
        <w:spacing w:line="360" w:lineRule="auto"/>
        <w:rPr>
          <w:rFonts w:ascii="Arial" w:hAnsi="Arial" w:cs="Arial"/>
          <w:b/>
          <w:bCs/>
          <w:sz w:val="24"/>
          <w:szCs w:val="24"/>
        </w:rPr>
      </w:pPr>
      <w:r>
        <w:rPr>
          <w:rFonts w:ascii="Arial" w:hAnsi="Arial" w:cs="Arial"/>
          <w:b/>
          <w:bCs/>
          <w:sz w:val="24"/>
          <w:szCs w:val="24"/>
        </w:rPr>
        <w:t xml:space="preserve">1.- </w:t>
      </w:r>
      <w:r w:rsidRPr="00094C49">
        <w:rPr>
          <w:rFonts w:ascii="Arial" w:hAnsi="Arial" w:cs="Arial"/>
          <w:b/>
          <w:bCs/>
          <w:sz w:val="24"/>
          <w:szCs w:val="24"/>
        </w:rPr>
        <w:t>¿Cuál es la diferencia entre la literatura ganada y la literatura creada para niños?</w:t>
      </w:r>
      <w:r>
        <w:rPr>
          <w:rFonts w:ascii="Arial" w:hAnsi="Arial" w:cs="Arial"/>
          <w:b/>
          <w:bCs/>
          <w:sz w:val="24"/>
          <w:szCs w:val="24"/>
        </w:rPr>
        <w:br/>
      </w:r>
      <w:r w:rsidRPr="00094C49">
        <w:rPr>
          <w:rFonts w:ascii="Arial" w:hAnsi="Arial" w:cs="Arial"/>
          <w:sz w:val="24"/>
          <w:szCs w:val="24"/>
        </w:rPr>
        <w:t>La literatura no creada para niños En ella se engloban todas aquellas producciones que no nacieron para los niños, pero que, con el tiempo, los niños se las apropiaron o ganaron, o los adultos se las destinaron, previa adaptación o no. Aquí cabe incluir todos los cuentos tradicionales, el sector folclórico de la literatura infantil, muchos de los romances o canciones utilizados en sus juegos, etc. , en cambio la literatura creada para niños Se entiende por literatura infantil la literatura dirigida hacia el lector infantil, es decir, el conjunto de textos literarios que la sociedad ha considerado aptos para los más pequeños porque estos la pueden entender y disfrutar, al igual que todos los textos adoptados por los lectores más jóvenes como propios entre los cuales se encuentran novelas, poemas, obras de teatro, historietas, libros de imágenes, etc.</w:t>
      </w:r>
    </w:p>
    <w:p w14:paraId="7983157D" w14:textId="16A23455" w:rsidR="002F29D3" w:rsidRDefault="002F29D3" w:rsidP="002F29D3">
      <w:pPr>
        <w:spacing w:line="360" w:lineRule="auto"/>
        <w:rPr>
          <w:rFonts w:ascii="Arial" w:hAnsi="Arial" w:cs="Arial"/>
          <w:b/>
          <w:bCs/>
          <w:sz w:val="24"/>
          <w:szCs w:val="24"/>
        </w:rPr>
      </w:pPr>
      <w:r>
        <w:rPr>
          <w:rFonts w:ascii="Arial" w:hAnsi="Arial" w:cs="Arial"/>
          <w:b/>
          <w:bCs/>
          <w:sz w:val="24"/>
          <w:szCs w:val="24"/>
        </w:rPr>
        <w:t>2</w:t>
      </w:r>
      <w:r w:rsidRPr="00094C49">
        <w:rPr>
          <w:rFonts w:ascii="Arial" w:hAnsi="Arial" w:cs="Arial"/>
          <w:b/>
          <w:bCs/>
          <w:sz w:val="24"/>
          <w:szCs w:val="24"/>
        </w:rPr>
        <w:t>.- ¿Qué trata de decir el autor con “que la historia esté vista con ojos de niño, concebido con una imaginación de niño…”?</w:t>
      </w:r>
      <w:r>
        <w:rPr>
          <w:rFonts w:ascii="Arial" w:hAnsi="Arial" w:cs="Arial"/>
          <w:b/>
          <w:bCs/>
          <w:sz w:val="24"/>
          <w:szCs w:val="24"/>
        </w:rPr>
        <w:br/>
      </w:r>
      <w:r w:rsidRPr="00094C49">
        <w:rPr>
          <w:rFonts w:ascii="Arial" w:hAnsi="Arial" w:cs="Arial"/>
          <w:sz w:val="24"/>
          <w:szCs w:val="24"/>
        </w:rPr>
        <w:t xml:space="preserve">Que hay que ofrecerle cosas que no lo </w:t>
      </w:r>
      <w:proofErr w:type="gramStart"/>
      <w:r w:rsidRPr="00094C49">
        <w:rPr>
          <w:rFonts w:ascii="Arial" w:hAnsi="Arial" w:cs="Arial"/>
          <w:sz w:val="24"/>
          <w:szCs w:val="24"/>
        </w:rPr>
        <w:t>aburran ,</w:t>
      </w:r>
      <w:proofErr w:type="gramEnd"/>
      <w:r w:rsidRPr="00094C49">
        <w:rPr>
          <w:rFonts w:ascii="Arial" w:hAnsi="Arial" w:cs="Arial"/>
          <w:sz w:val="24"/>
          <w:szCs w:val="24"/>
        </w:rPr>
        <w:t xml:space="preserve"> que puedan con su edad entender , fomente la imaginación y su experiencia. En general creado para un niño y sus necesidades.</w:t>
      </w:r>
    </w:p>
    <w:p w14:paraId="2C7E05B6" w14:textId="79ADE304" w:rsidR="002F29D3" w:rsidRDefault="002F29D3" w:rsidP="002F29D3">
      <w:pPr>
        <w:spacing w:line="360" w:lineRule="auto"/>
        <w:rPr>
          <w:rFonts w:ascii="Arial" w:hAnsi="Arial" w:cs="Arial"/>
          <w:b/>
          <w:bCs/>
          <w:sz w:val="24"/>
          <w:szCs w:val="24"/>
        </w:rPr>
      </w:pPr>
    </w:p>
    <w:p w14:paraId="1EEB10BC" w14:textId="77777777" w:rsidR="002F29D3" w:rsidRPr="002F29D3" w:rsidRDefault="002F29D3" w:rsidP="002F29D3">
      <w:pPr>
        <w:spacing w:line="360" w:lineRule="auto"/>
        <w:rPr>
          <w:rFonts w:ascii="Arial" w:hAnsi="Arial" w:cs="Arial"/>
          <w:b/>
          <w:bCs/>
          <w:sz w:val="24"/>
          <w:szCs w:val="24"/>
        </w:rPr>
      </w:pPr>
    </w:p>
    <w:p w14:paraId="5FCC0371" w14:textId="3BE90C2E" w:rsidR="002F29D3" w:rsidRDefault="002F29D3" w:rsidP="002F29D3">
      <w:pPr>
        <w:spacing w:line="360" w:lineRule="auto"/>
        <w:rPr>
          <w:rFonts w:ascii="Arial" w:hAnsi="Arial" w:cs="Arial"/>
          <w:b/>
          <w:bCs/>
          <w:sz w:val="24"/>
          <w:szCs w:val="24"/>
        </w:rPr>
      </w:pPr>
      <w:r>
        <w:rPr>
          <w:rFonts w:ascii="Arial" w:hAnsi="Arial" w:cs="Arial"/>
          <w:b/>
          <w:bCs/>
          <w:sz w:val="24"/>
          <w:szCs w:val="24"/>
        </w:rPr>
        <w:t>3</w:t>
      </w:r>
      <w:r w:rsidRPr="00094C49">
        <w:rPr>
          <w:rFonts w:ascii="Arial" w:hAnsi="Arial" w:cs="Arial"/>
          <w:b/>
          <w:bCs/>
          <w:sz w:val="24"/>
          <w:szCs w:val="24"/>
        </w:rPr>
        <w:t>.- Comenta la importancia de las siguientes condiciones de la literatura infantil:</w:t>
      </w:r>
    </w:p>
    <w:p w14:paraId="3A49AFE1" w14:textId="1A56A4D3" w:rsidR="002F29D3" w:rsidRPr="002F29D3" w:rsidRDefault="002F29D3" w:rsidP="002F29D3">
      <w:pPr>
        <w:spacing w:line="360" w:lineRule="auto"/>
        <w:rPr>
          <w:rFonts w:ascii="Arial" w:hAnsi="Arial" w:cs="Arial"/>
          <w:b/>
          <w:bCs/>
          <w:sz w:val="24"/>
          <w:szCs w:val="24"/>
        </w:rPr>
      </w:pPr>
      <w:r w:rsidRPr="00E04FD6">
        <w:rPr>
          <w:rFonts w:ascii="Arial" w:hAnsi="Arial" w:cs="Arial"/>
          <w:b/>
          <w:bCs/>
          <w:sz w:val="24"/>
          <w:szCs w:val="24"/>
        </w:rPr>
        <w:lastRenderedPageBreak/>
        <w:t>Recuerdo literario:</w:t>
      </w:r>
      <w:r w:rsidRPr="00094C49">
        <w:rPr>
          <w:rFonts w:ascii="Arial" w:hAnsi="Arial" w:cs="Arial"/>
          <w:sz w:val="24"/>
          <w:szCs w:val="24"/>
        </w:rPr>
        <w:t xml:space="preserve"> que sea un mensaje comprensible con un vocabulario rico y estimulante con claridad y sencillez </w:t>
      </w:r>
      <w:r>
        <w:rPr>
          <w:rFonts w:ascii="Arial" w:hAnsi="Arial" w:cs="Arial"/>
          <w:b/>
          <w:bCs/>
          <w:sz w:val="24"/>
          <w:szCs w:val="24"/>
        </w:rPr>
        <w:br/>
      </w:r>
      <w:r w:rsidRPr="00E04FD6">
        <w:rPr>
          <w:rFonts w:ascii="Arial" w:hAnsi="Arial" w:cs="Arial"/>
          <w:b/>
          <w:bCs/>
          <w:sz w:val="24"/>
          <w:szCs w:val="24"/>
        </w:rPr>
        <w:t>Recursos del lenguaje:</w:t>
      </w:r>
      <w:r w:rsidRPr="00094C49">
        <w:rPr>
          <w:rFonts w:ascii="Arial" w:hAnsi="Arial" w:cs="Arial"/>
          <w:sz w:val="24"/>
          <w:szCs w:val="24"/>
        </w:rPr>
        <w:t xml:space="preserve"> juegos verbales como rimas, palabras inventadas, relatos ilógicos, etc.</w:t>
      </w:r>
      <w:r>
        <w:rPr>
          <w:rFonts w:ascii="Arial" w:hAnsi="Arial" w:cs="Arial"/>
          <w:b/>
          <w:bCs/>
          <w:sz w:val="24"/>
          <w:szCs w:val="24"/>
        </w:rPr>
        <w:br/>
      </w:r>
      <w:r w:rsidRPr="00E04FD6">
        <w:rPr>
          <w:rFonts w:ascii="Arial" w:hAnsi="Arial" w:cs="Arial"/>
          <w:b/>
          <w:bCs/>
          <w:sz w:val="24"/>
          <w:szCs w:val="24"/>
        </w:rPr>
        <w:t>Variedad de temas:</w:t>
      </w:r>
      <w:r w:rsidRPr="00094C49">
        <w:rPr>
          <w:rFonts w:ascii="Arial" w:hAnsi="Arial" w:cs="Arial"/>
          <w:sz w:val="24"/>
          <w:szCs w:val="24"/>
        </w:rPr>
        <w:t xml:space="preserve"> Cada día se reducen más los temas "prohibidos", por lo que es necesario que se presente la realidad desde el punto de vista de los niños, siempre y cuando se haga de una manera adecuada.</w:t>
      </w:r>
      <w:r>
        <w:rPr>
          <w:rFonts w:ascii="Arial" w:hAnsi="Arial" w:cs="Arial"/>
          <w:b/>
          <w:bCs/>
          <w:sz w:val="24"/>
          <w:szCs w:val="24"/>
        </w:rPr>
        <w:br/>
      </w:r>
      <w:r w:rsidRPr="00E04FD6">
        <w:rPr>
          <w:rFonts w:ascii="Arial" w:hAnsi="Arial" w:cs="Arial"/>
          <w:b/>
          <w:bCs/>
          <w:sz w:val="24"/>
          <w:szCs w:val="24"/>
        </w:rPr>
        <w:t>Exigencia psicopedagógica:</w:t>
      </w:r>
      <w:r w:rsidRPr="00094C49">
        <w:rPr>
          <w:rFonts w:ascii="Arial" w:hAnsi="Arial" w:cs="Arial"/>
          <w:sz w:val="24"/>
          <w:szCs w:val="24"/>
        </w:rPr>
        <w:t xml:space="preserve"> Es el reflejo de la adecuación a una etapa de desarrollo infantil y sirve como una respuesta a la problemática existencial.</w:t>
      </w:r>
    </w:p>
    <w:p w14:paraId="37ED1D63" w14:textId="2E99A6E1" w:rsidR="002F29D3" w:rsidRPr="00E04FD6" w:rsidRDefault="002F29D3" w:rsidP="002F29D3">
      <w:pPr>
        <w:spacing w:line="360" w:lineRule="auto"/>
        <w:rPr>
          <w:rFonts w:ascii="Arial" w:hAnsi="Arial" w:cs="Arial"/>
          <w:b/>
          <w:bCs/>
          <w:sz w:val="24"/>
          <w:szCs w:val="24"/>
        </w:rPr>
      </w:pPr>
      <w:r>
        <w:rPr>
          <w:rFonts w:ascii="Arial" w:hAnsi="Arial" w:cs="Arial"/>
          <w:b/>
          <w:bCs/>
          <w:sz w:val="24"/>
          <w:szCs w:val="24"/>
        </w:rPr>
        <w:t>4.</w:t>
      </w:r>
      <w:r w:rsidRPr="00E04FD6">
        <w:rPr>
          <w:rFonts w:ascii="Arial" w:hAnsi="Arial" w:cs="Arial"/>
          <w:b/>
          <w:bCs/>
          <w:sz w:val="24"/>
          <w:szCs w:val="24"/>
        </w:rPr>
        <w:t>- La autora habla de cuatro funciones de la literatura infantil: la recreativa, la estética, la emocional y la pedagógica. Explica brevemente cada una de ellas:</w:t>
      </w:r>
    </w:p>
    <w:p w14:paraId="0E364CB2" w14:textId="0C63DF1F" w:rsidR="002F29D3" w:rsidRPr="002F29D3" w:rsidRDefault="002F29D3" w:rsidP="002F29D3">
      <w:pPr>
        <w:spacing w:line="360" w:lineRule="auto"/>
        <w:rPr>
          <w:rFonts w:ascii="Arial" w:hAnsi="Arial" w:cs="Arial"/>
          <w:b/>
          <w:bCs/>
          <w:sz w:val="24"/>
          <w:szCs w:val="24"/>
        </w:rPr>
      </w:pPr>
      <w:r w:rsidRPr="00E04FD6">
        <w:rPr>
          <w:rFonts w:ascii="Arial" w:hAnsi="Arial" w:cs="Arial"/>
          <w:b/>
          <w:bCs/>
          <w:sz w:val="24"/>
          <w:szCs w:val="24"/>
        </w:rPr>
        <w:t>Recreativa:</w:t>
      </w:r>
      <w:r>
        <w:rPr>
          <w:rFonts w:ascii="Arial" w:hAnsi="Arial" w:cs="Arial"/>
          <w:b/>
          <w:bCs/>
          <w:sz w:val="24"/>
          <w:szCs w:val="24"/>
        </w:rPr>
        <w:t xml:space="preserve"> </w:t>
      </w:r>
      <w:r w:rsidRPr="00E04FD6">
        <w:rPr>
          <w:rFonts w:ascii="Arial" w:hAnsi="Arial" w:cs="Arial"/>
          <w:sz w:val="24"/>
          <w:szCs w:val="24"/>
        </w:rPr>
        <w:t>Ofrecer el entretenimiento y deleite por sí mismos.</w:t>
      </w:r>
      <w:r>
        <w:rPr>
          <w:rFonts w:ascii="Arial" w:hAnsi="Arial" w:cs="Arial"/>
          <w:b/>
          <w:bCs/>
          <w:sz w:val="24"/>
          <w:szCs w:val="24"/>
        </w:rPr>
        <w:br/>
      </w:r>
      <w:r w:rsidRPr="00E04FD6">
        <w:rPr>
          <w:rFonts w:ascii="Arial" w:hAnsi="Arial" w:cs="Arial"/>
          <w:b/>
          <w:bCs/>
          <w:sz w:val="24"/>
          <w:szCs w:val="24"/>
        </w:rPr>
        <w:t>Estética:</w:t>
      </w:r>
      <w:r>
        <w:rPr>
          <w:rFonts w:ascii="Arial" w:hAnsi="Arial" w:cs="Arial"/>
          <w:b/>
          <w:bCs/>
          <w:sz w:val="24"/>
          <w:szCs w:val="24"/>
        </w:rPr>
        <w:t xml:space="preserve"> </w:t>
      </w:r>
      <w:r w:rsidRPr="00E04FD6">
        <w:rPr>
          <w:rFonts w:ascii="Arial" w:hAnsi="Arial" w:cs="Arial"/>
          <w:sz w:val="24"/>
          <w:szCs w:val="24"/>
        </w:rPr>
        <w:t>Promover al niño el gusto por la belleza de la palabra, el deleite ante la creación de mundos de ficción.</w:t>
      </w:r>
      <w:r>
        <w:rPr>
          <w:rFonts w:ascii="Arial" w:hAnsi="Arial" w:cs="Arial"/>
          <w:b/>
          <w:bCs/>
          <w:sz w:val="24"/>
          <w:szCs w:val="24"/>
        </w:rPr>
        <w:br/>
      </w:r>
      <w:r w:rsidRPr="00E04FD6">
        <w:rPr>
          <w:rFonts w:ascii="Arial" w:hAnsi="Arial" w:cs="Arial"/>
          <w:b/>
          <w:bCs/>
          <w:sz w:val="24"/>
          <w:szCs w:val="24"/>
        </w:rPr>
        <w:t xml:space="preserve">Emocional: </w:t>
      </w:r>
      <w:r w:rsidRPr="00E04FD6">
        <w:rPr>
          <w:rFonts w:ascii="Arial" w:hAnsi="Arial" w:cs="Arial"/>
          <w:sz w:val="24"/>
          <w:szCs w:val="24"/>
        </w:rPr>
        <w:t>Ofrece respuestas satisfactorias a la problemática existencial del niño en su desarrollo evolutivo hacia la madurez.</w:t>
      </w:r>
      <w:r>
        <w:rPr>
          <w:rFonts w:ascii="Arial" w:hAnsi="Arial" w:cs="Arial"/>
          <w:b/>
          <w:bCs/>
          <w:sz w:val="24"/>
          <w:szCs w:val="24"/>
        </w:rPr>
        <w:br/>
      </w:r>
      <w:r w:rsidRPr="00E04FD6">
        <w:rPr>
          <w:rFonts w:ascii="Arial" w:hAnsi="Arial" w:cs="Arial"/>
          <w:b/>
          <w:bCs/>
          <w:sz w:val="24"/>
          <w:szCs w:val="24"/>
        </w:rPr>
        <w:t>Pedagógica:</w:t>
      </w:r>
      <w:r>
        <w:rPr>
          <w:rFonts w:ascii="Arial" w:hAnsi="Arial" w:cs="Arial"/>
          <w:b/>
          <w:bCs/>
          <w:sz w:val="24"/>
          <w:szCs w:val="24"/>
        </w:rPr>
        <w:t xml:space="preserve"> </w:t>
      </w:r>
      <w:r w:rsidRPr="00E04FD6">
        <w:rPr>
          <w:rFonts w:ascii="Arial" w:hAnsi="Arial" w:cs="Arial"/>
          <w:sz w:val="24"/>
          <w:szCs w:val="24"/>
        </w:rPr>
        <w:t>Descubrimiento de sí mismo, conocimiento de nuevas situaciones, encuentro con un lenguaje sugerente, relacionar la escuela con la vida, enriquecer su pensamiento, ampliar sus experiencias, aumentar su vocabulario, estimular su expresión, fomentar su creatividad.</w:t>
      </w:r>
    </w:p>
    <w:p w14:paraId="4482F58F" w14:textId="524ED407" w:rsidR="002F29D3" w:rsidRPr="002F29D3" w:rsidRDefault="002F29D3" w:rsidP="002F29D3">
      <w:pPr>
        <w:rPr>
          <w:rFonts w:ascii="Arial" w:hAnsi="Arial" w:cs="Arial"/>
          <w:b/>
          <w:bCs/>
          <w:sz w:val="24"/>
          <w:szCs w:val="24"/>
        </w:rPr>
      </w:pPr>
      <w:r>
        <w:rPr>
          <w:rFonts w:ascii="Arial" w:hAnsi="Arial" w:cs="Arial"/>
          <w:b/>
          <w:bCs/>
          <w:sz w:val="24"/>
          <w:szCs w:val="24"/>
        </w:rPr>
        <w:t>5.</w:t>
      </w:r>
      <w:r w:rsidRPr="00E04FD6">
        <w:rPr>
          <w:rFonts w:ascii="Arial" w:hAnsi="Arial" w:cs="Arial"/>
          <w:b/>
          <w:bCs/>
          <w:sz w:val="24"/>
          <w:szCs w:val="24"/>
        </w:rPr>
        <w:t>- ¿Cuál es la esencia pedagógica de la Literatura Infantil que establece la autora?</w:t>
      </w:r>
      <w:r>
        <w:rPr>
          <w:rFonts w:ascii="Arial" w:hAnsi="Arial" w:cs="Arial"/>
          <w:b/>
          <w:bCs/>
          <w:sz w:val="24"/>
          <w:szCs w:val="24"/>
        </w:rPr>
        <w:br/>
      </w:r>
      <w:r w:rsidRPr="00E04FD6">
        <w:rPr>
          <w:rFonts w:ascii="Arial" w:hAnsi="Arial" w:cs="Arial"/>
          <w:sz w:val="24"/>
          <w:szCs w:val="24"/>
        </w:rPr>
        <w:t>Tener capacidad de proporcionar placer y ofrecer respuestas a las necesidades íntimas del niño</w:t>
      </w:r>
    </w:p>
    <w:p w14:paraId="6F1349FC" w14:textId="77777777" w:rsidR="002F29D3" w:rsidRDefault="002F29D3" w:rsidP="002F29D3">
      <w:r>
        <w:t xml:space="preserve"> </w:t>
      </w:r>
    </w:p>
    <w:p w14:paraId="520A3CFC" w14:textId="77777777" w:rsidR="002F29D3" w:rsidRDefault="002F29D3" w:rsidP="002F29D3"/>
    <w:p w14:paraId="46364B72" w14:textId="10DEB39C" w:rsidR="002F29D3" w:rsidRPr="002F29D3" w:rsidRDefault="002F29D3" w:rsidP="002F29D3">
      <w:pPr>
        <w:spacing w:line="360" w:lineRule="auto"/>
        <w:rPr>
          <w:rFonts w:ascii="Arial" w:hAnsi="Arial" w:cs="Arial"/>
          <w:b/>
          <w:bCs/>
          <w:sz w:val="24"/>
          <w:szCs w:val="24"/>
        </w:rPr>
      </w:pPr>
      <w:r>
        <w:rPr>
          <w:rFonts w:ascii="Arial" w:hAnsi="Arial" w:cs="Arial"/>
          <w:b/>
          <w:bCs/>
          <w:sz w:val="24"/>
          <w:szCs w:val="24"/>
        </w:rPr>
        <w:t>6</w:t>
      </w:r>
      <w:r w:rsidRPr="00E04FD6">
        <w:rPr>
          <w:rFonts w:ascii="Arial" w:hAnsi="Arial" w:cs="Arial"/>
          <w:b/>
          <w:bCs/>
          <w:sz w:val="24"/>
          <w:szCs w:val="24"/>
        </w:rPr>
        <w:t xml:space="preserve">.- Para garantizar este efecto, la autora considera que la literatura en Preescolar debe recibir un tratamiento diferente al de una asignatura convencional y dejar de usarla, intencional y directamente, para el </w:t>
      </w:r>
      <w:r w:rsidRPr="00E04FD6">
        <w:rPr>
          <w:rFonts w:ascii="Arial" w:hAnsi="Arial" w:cs="Arial"/>
          <w:b/>
          <w:bCs/>
          <w:sz w:val="24"/>
          <w:szCs w:val="24"/>
        </w:rPr>
        <w:lastRenderedPageBreak/>
        <w:t>aprendizaje de la lectura y la escritura, porque, si queremos que el niño lea y aprenda…</w:t>
      </w:r>
      <w:r>
        <w:rPr>
          <w:rFonts w:ascii="Arial" w:hAnsi="Arial" w:cs="Arial"/>
          <w:b/>
          <w:bCs/>
          <w:sz w:val="24"/>
          <w:szCs w:val="24"/>
        </w:rPr>
        <w:br/>
      </w:r>
      <w:r w:rsidRPr="00E04FD6">
        <w:rPr>
          <w:rFonts w:ascii="Arial" w:hAnsi="Arial" w:cs="Arial"/>
          <w:sz w:val="24"/>
          <w:szCs w:val="24"/>
        </w:rPr>
        <w:t>Debemos demostrarle que es divertido y agradable, no se le debe presionar a qué aprenda a leer o que lea para aprender.</w:t>
      </w:r>
    </w:p>
    <w:p w14:paraId="13E5C8F7" w14:textId="501E04C8" w:rsidR="002F29D3" w:rsidRPr="002F29D3" w:rsidRDefault="002F29D3" w:rsidP="002F29D3">
      <w:pPr>
        <w:spacing w:line="360" w:lineRule="auto"/>
        <w:rPr>
          <w:rFonts w:ascii="Arial" w:hAnsi="Arial" w:cs="Arial"/>
          <w:b/>
          <w:bCs/>
          <w:sz w:val="24"/>
          <w:szCs w:val="24"/>
        </w:rPr>
      </w:pPr>
      <w:r>
        <w:rPr>
          <w:rFonts w:ascii="Arial" w:hAnsi="Arial" w:cs="Arial"/>
          <w:b/>
          <w:bCs/>
          <w:sz w:val="24"/>
          <w:szCs w:val="24"/>
        </w:rPr>
        <w:t>7</w:t>
      </w:r>
      <w:r w:rsidRPr="004C5CAD">
        <w:rPr>
          <w:rFonts w:ascii="Arial" w:hAnsi="Arial" w:cs="Arial"/>
          <w:b/>
          <w:bCs/>
          <w:sz w:val="24"/>
          <w:szCs w:val="24"/>
        </w:rPr>
        <w:t>.- Explica por qué el juego es fundamental y previo para crear el gusto por la literatura en los niños.</w:t>
      </w:r>
      <w:r>
        <w:rPr>
          <w:rFonts w:ascii="Arial" w:hAnsi="Arial" w:cs="Arial"/>
          <w:b/>
          <w:bCs/>
          <w:sz w:val="24"/>
          <w:szCs w:val="24"/>
        </w:rPr>
        <w:br/>
      </w:r>
      <w:r w:rsidRPr="004C5CAD">
        <w:rPr>
          <w:rFonts w:ascii="Arial" w:hAnsi="Arial" w:cs="Arial"/>
          <w:sz w:val="24"/>
          <w:szCs w:val="24"/>
        </w:rPr>
        <w:t>Por medio de experiencias gratas el niño adquiere un gusto por la lectura y a la vez por medio del juego le es más fácil el comprender ciertas situaciones o palabras que se encuentren en la lectura.</w:t>
      </w:r>
    </w:p>
    <w:p w14:paraId="28050BDD" w14:textId="5365A440" w:rsidR="002025AC" w:rsidRDefault="002025AC"/>
    <w:sectPr w:rsidR="002025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AC"/>
    <w:rsid w:val="002025AC"/>
    <w:rsid w:val="002F29D3"/>
    <w:rsid w:val="00615271"/>
    <w:rsid w:val="0077403E"/>
    <w:rsid w:val="00EB7381"/>
    <w:rsid w:val="00FE2B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2F3F"/>
  <w15:chartTrackingRefBased/>
  <w15:docId w15:val="{DA2EDFC1-AA08-4058-A09A-2247A17E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AC"/>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025AC"/>
    <w:pPr>
      <w:spacing w:after="0" w:line="240" w:lineRule="auto"/>
    </w:pPr>
    <w:rPr>
      <w:rFonts w:cs="Calibri"/>
      <w:lang w:val="es-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78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577</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val.carlos.15@hotmail.com</cp:lastModifiedBy>
  <cp:revision>2</cp:revision>
  <dcterms:created xsi:type="dcterms:W3CDTF">2022-01-11T03:47:00Z</dcterms:created>
  <dcterms:modified xsi:type="dcterms:W3CDTF">2022-01-11T03:47:00Z</dcterms:modified>
</cp:coreProperties>
</file>