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CC" w:rsidRDefault="009304DE" w:rsidP="00DE5179">
      <w:pPr>
        <w:pStyle w:val="Sinespaciado"/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55626841" wp14:editId="3B465D48">
                <wp:simplePos x="0" y="0"/>
                <wp:positionH relativeFrom="column">
                  <wp:posOffset>539115</wp:posOffset>
                </wp:positionH>
                <wp:positionV relativeFrom="paragraph">
                  <wp:posOffset>-556895</wp:posOffset>
                </wp:positionV>
                <wp:extent cx="4591050" cy="1404620"/>
                <wp:effectExtent l="0" t="0" r="0" b="1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840" w:rsidRPr="007A71B0" w:rsidRDefault="002C6840" w:rsidP="007149C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45pt;margin-top:-43.85pt;width:361.5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" filled="f" stroked="f">
                <v:textbox style="mso-fit-shape-to-text:t">
                  <w:txbxContent>
                    <w:p w:rsidR="002C6840" w:rsidRPr="007A71B0" w:rsidRDefault="002C6840" w:rsidP="007149CC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5755A91" wp14:editId="5220241F">
                <wp:simplePos x="0" y="0"/>
                <wp:positionH relativeFrom="column">
                  <wp:posOffset>1470660</wp:posOffset>
                </wp:positionH>
                <wp:positionV relativeFrom="paragraph">
                  <wp:posOffset>-61595</wp:posOffset>
                </wp:positionV>
                <wp:extent cx="2619375" cy="1404620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840" w:rsidRPr="004B5ADD" w:rsidRDefault="002C6840" w:rsidP="007149C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5ADD">
                              <w:rPr>
                                <w:rFonts w:ascii="Arial" w:hAnsi="Arial" w:cs="Arial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15.8pt;margin-top:-4.85pt;width:206.25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j/FQIAAAEEAAAOAAAAZHJzL2Uyb0RvYy54bWysU9uO2yAQfa/Uf0C8N3bcJLux4qy22aaq&#10;tL1I234AARyjAkOBxE6/vgPOZq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" filled="f" stroked="f">
                <v:textbox style="mso-fit-shape-to-text:t">
                  <w:txbxContent>
                    <w:p w:rsidR="002C6840" w:rsidRPr="004B5ADD" w:rsidRDefault="002C6840" w:rsidP="007149C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B5ADD">
                        <w:rPr>
                          <w:rFonts w:ascii="Arial" w:hAnsi="Arial" w:cs="Arial"/>
                        </w:rPr>
                        <w:t>Licenciatura en Educación Preescolar</w:t>
                      </w:r>
                    </w:p>
                  </w:txbxContent>
                </v:textbox>
              </v:shape>
            </w:pict>
          </mc:Fallback>
        </mc:AlternateContent>
      </w:r>
      <w:r w:rsidR="000864FD">
        <w:rPr>
          <w:noProof/>
          <w:lang w:val="es-MX" w:eastAsia="es-MX"/>
        </w:rPr>
        <w:drawing>
          <wp:anchor distT="0" distB="0" distL="114300" distR="114300" simplePos="0" relativeHeight="251669504" behindDoc="1" locked="0" layoutInCell="1" allowOverlap="1" wp14:anchorId="3616A2FD" wp14:editId="1D7782B4">
            <wp:simplePos x="0" y="0"/>
            <wp:positionH relativeFrom="column">
              <wp:posOffset>-603885</wp:posOffset>
            </wp:positionH>
            <wp:positionV relativeFrom="paragraph">
              <wp:posOffset>-556895</wp:posOffset>
            </wp:positionV>
            <wp:extent cx="1277620" cy="949960"/>
            <wp:effectExtent l="0" t="0" r="0" b="254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49CC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CDDEF1D" wp14:editId="392AD618">
                <wp:simplePos x="0" y="0"/>
                <wp:positionH relativeFrom="column">
                  <wp:posOffset>1929765</wp:posOffset>
                </wp:positionH>
                <wp:positionV relativeFrom="paragraph">
                  <wp:posOffset>167005</wp:posOffset>
                </wp:positionV>
                <wp:extent cx="2360930" cy="140462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840" w:rsidRPr="00881D16" w:rsidRDefault="002C6840" w:rsidP="007149CC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51.95pt;margin-top:13.1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" filled="f" stroked="f">
                <v:textbox style="mso-fit-shape-to-text:t">
                  <w:txbxContent>
                    <w:p w14:paraId="74A6F687" w14:textId="763E3077" w:rsidR="002C6840" w:rsidRPr="00881D16" w:rsidRDefault="002C6840" w:rsidP="007149CC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49CC">
        <w:t xml:space="preserve"> </w:t>
      </w:r>
    </w:p>
    <w:p w:rsidR="007149CC" w:rsidRDefault="007E2A7E" w:rsidP="007149CC"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77A62A4" wp14:editId="6D26F847">
                <wp:simplePos x="0" y="0"/>
                <wp:positionH relativeFrom="margin">
                  <wp:posOffset>795020</wp:posOffset>
                </wp:positionH>
                <wp:positionV relativeFrom="paragraph">
                  <wp:posOffset>3175</wp:posOffset>
                </wp:positionV>
                <wp:extent cx="405765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840" w:rsidRPr="000864FD" w:rsidRDefault="002C6840" w:rsidP="007149C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  <w:lang w:val="es-MX"/>
                              </w:rPr>
                              <w:t>Educación socioemocional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62.6pt;margin-top:.25pt;width:319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" filled="f" stroked="f">
                <v:textbox style="mso-fit-shape-to-text:t">
                  <w:txbxContent>
                    <w:p w:rsidR="002C6840" w:rsidRPr="000864FD" w:rsidRDefault="002C6840" w:rsidP="007149CC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  <w:lang w:val="es-MX"/>
                        </w:rPr>
                        <w:t>Educación socioemocional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49CC">
        <w:t xml:space="preserve"> </w:t>
      </w:r>
    </w:p>
    <w:p w:rsidR="007149CC" w:rsidRDefault="007E2A7E" w:rsidP="007149CC"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B0FBFAC" wp14:editId="7638D0F8">
                <wp:simplePos x="0" y="0"/>
                <wp:positionH relativeFrom="margin">
                  <wp:posOffset>1648460</wp:posOffset>
                </wp:positionH>
                <wp:positionV relativeFrom="paragraph">
                  <wp:posOffset>34925</wp:posOffset>
                </wp:positionV>
                <wp:extent cx="2360930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840" w:rsidRPr="000F2D25" w:rsidRDefault="00DE5179" w:rsidP="007149C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Unidad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29.8pt;margin-top:2.75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PYFQIAAAE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" filled="f" stroked="f">
                <v:textbox style="mso-fit-shape-to-text:t">
                  <w:txbxContent>
                    <w:p w:rsidR="002C6840" w:rsidRPr="000F2D25" w:rsidRDefault="00DE5179" w:rsidP="007149C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Unidad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F2D52" w:rsidRDefault="005F2D52" w:rsidP="007149CC"/>
    <w:p w:rsidR="0018362A" w:rsidRPr="00A13B48" w:rsidRDefault="0018362A" w:rsidP="0018362A">
      <w:pPr>
        <w:jc w:val="center"/>
        <w:rPr>
          <w:rFonts w:ascii="Arial" w:eastAsia="Times New Roman" w:hAnsi="Arial" w:cs="Arial"/>
          <w:b/>
          <w:color w:val="000000"/>
          <w:lang w:val="es-MX" w:eastAsia="es-MX"/>
        </w:rPr>
      </w:pPr>
      <w:r w:rsidRPr="00A13B48">
        <w:rPr>
          <w:rFonts w:ascii="Arial" w:eastAsia="Times New Roman" w:hAnsi="Arial" w:cs="Arial"/>
          <w:b/>
          <w:color w:val="000000"/>
          <w:lang w:val="es-MX" w:eastAsia="es-MX"/>
        </w:rPr>
        <w:t>Competencias profesionales.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513"/>
      </w:tblGrid>
      <w:tr w:rsidR="0018362A" w:rsidRPr="00A13B48" w:rsidTr="0018362A">
        <w:trPr>
          <w:tblCellSpacing w:w="15" w:type="dxa"/>
        </w:trPr>
        <w:tc>
          <w:tcPr>
            <w:tcW w:w="0" w:type="auto"/>
            <w:hideMark/>
          </w:tcPr>
          <w:p w:rsidR="0018362A" w:rsidRPr="00A13B48" w:rsidRDefault="0018362A" w:rsidP="0018362A">
            <w:pPr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hideMark/>
          </w:tcPr>
          <w:p w:rsidR="0018362A" w:rsidRPr="00A13B48" w:rsidRDefault="0018362A" w:rsidP="00B2128E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A13B48">
              <w:rPr>
                <w:rFonts w:ascii="Arial" w:eastAsia="Times New Roman" w:hAnsi="Arial" w:cs="Arial"/>
                <w:color w:val="000000"/>
                <w:lang w:val="es-MX" w:eastAsia="es-MX"/>
              </w:rPr>
              <w:t>Detecta las necesidades de aprendizaje de los alumnos con discapacidad, con dificultades severas de aprendizaje, de conducta o de comunicación, o bien con aptitudes sobresalientes para favorecer su desarrollo cognitivo y socioemocional.</w:t>
            </w:r>
          </w:p>
        </w:tc>
      </w:tr>
    </w:tbl>
    <w:p w:rsidR="0018362A" w:rsidRPr="00A13B48" w:rsidRDefault="0018362A" w:rsidP="0018362A">
      <w:pPr>
        <w:rPr>
          <w:rFonts w:ascii="Arial" w:eastAsia="Times New Roman" w:hAnsi="Arial" w:cs="Arial"/>
          <w:vanish/>
          <w:color w:val="000000"/>
          <w:lang w:val="es-MX" w:eastAsia="es-MX"/>
        </w:rPr>
      </w:pPr>
    </w:p>
    <w:tbl>
      <w:tblPr>
        <w:tblW w:w="860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8513"/>
      </w:tblGrid>
      <w:tr w:rsidR="0018362A" w:rsidRPr="00A13B48" w:rsidTr="00B2128E">
        <w:trPr>
          <w:tblCellSpacing w:w="15" w:type="dxa"/>
        </w:trPr>
        <w:tc>
          <w:tcPr>
            <w:tcW w:w="50" w:type="dxa"/>
            <w:hideMark/>
          </w:tcPr>
          <w:p w:rsidR="0018362A" w:rsidRPr="00A13B48" w:rsidRDefault="0018362A" w:rsidP="0018362A">
            <w:pPr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hideMark/>
          </w:tcPr>
          <w:p w:rsidR="0018362A" w:rsidRPr="00A13B48" w:rsidRDefault="0018362A" w:rsidP="00B2128E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A13B48">
              <w:rPr>
                <w:rFonts w:ascii="Arial" w:eastAsia="Times New Roman" w:hAnsi="Arial" w:cs="Arial"/>
                <w:color w:val="000000"/>
                <w:lang w:val="es-MX"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18362A" w:rsidRPr="00A13B48" w:rsidRDefault="0018362A" w:rsidP="0018362A">
      <w:pPr>
        <w:rPr>
          <w:rFonts w:ascii="Arial" w:eastAsia="Times New Roman" w:hAnsi="Arial" w:cs="Arial"/>
          <w:vanish/>
          <w:color w:val="000000"/>
          <w:lang w:val="es-MX"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513"/>
      </w:tblGrid>
      <w:tr w:rsidR="0018362A" w:rsidRPr="00A13B48" w:rsidTr="0018362A">
        <w:trPr>
          <w:tblCellSpacing w:w="15" w:type="dxa"/>
        </w:trPr>
        <w:tc>
          <w:tcPr>
            <w:tcW w:w="0" w:type="auto"/>
            <w:hideMark/>
          </w:tcPr>
          <w:p w:rsidR="0018362A" w:rsidRPr="00A13B48" w:rsidRDefault="0018362A" w:rsidP="0018362A">
            <w:pPr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hideMark/>
          </w:tcPr>
          <w:p w:rsidR="0018362A" w:rsidRPr="00A13B48" w:rsidRDefault="0018362A" w:rsidP="00B2128E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A13B48">
              <w:rPr>
                <w:rFonts w:ascii="Arial" w:eastAsia="Times New Roman" w:hAnsi="Arial" w:cs="Arial"/>
                <w:color w:val="000000"/>
                <w:lang w:val="es-MX" w:eastAsia="es-MX"/>
              </w:rPr>
              <w:t>Diseña adecuaciones curriculares aplicando sus conocimientos psicopedagógicos, disciplinares, didácticos, y tecnológicos para propiciar espacios de aprendizaje incluyentes que respondan a las necesidades educativas de todos los alumnos en el marco del plan y programas de estudio.</w:t>
            </w:r>
          </w:p>
        </w:tc>
      </w:tr>
    </w:tbl>
    <w:p w:rsidR="0018362A" w:rsidRPr="00A13B48" w:rsidRDefault="0018362A" w:rsidP="0018362A">
      <w:pPr>
        <w:rPr>
          <w:rFonts w:ascii="Arial" w:eastAsia="Times New Roman" w:hAnsi="Arial" w:cs="Arial"/>
          <w:vanish/>
          <w:color w:val="000000"/>
          <w:lang w:val="es-MX" w:eastAsia="es-MX"/>
        </w:rPr>
      </w:pPr>
    </w:p>
    <w:tbl>
      <w:tblPr>
        <w:tblW w:w="860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8513"/>
      </w:tblGrid>
      <w:tr w:rsidR="0018362A" w:rsidRPr="00A13B48" w:rsidTr="00302B4E">
        <w:trPr>
          <w:tblCellSpacing w:w="15" w:type="dxa"/>
        </w:trPr>
        <w:tc>
          <w:tcPr>
            <w:tcW w:w="50" w:type="dxa"/>
            <w:hideMark/>
          </w:tcPr>
          <w:p w:rsidR="0018362A" w:rsidRPr="00A13B48" w:rsidRDefault="0018362A" w:rsidP="0018362A">
            <w:pPr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hideMark/>
          </w:tcPr>
          <w:p w:rsidR="0018362A" w:rsidRPr="00A13B48" w:rsidRDefault="0018362A" w:rsidP="00B2128E">
            <w:pPr>
              <w:pStyle w:val="Prrafodelista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A13B48">
              <w:rPr>
                <w:rFonts w:ascii="Arial" w:eastAsia="Times New Roman" w:hAnsi="Arial" w:cs="Arial"/>
                <w:color w:val="000000"/>
                <w:lang w:val="es-MX" w:eastAsia="es-MX"/>
              </w:rPr>
              <w:t>Integra recursos de la investigación educativa para enriquecer su práctica profesional, expresando su interés por el conocimiento, la ciencia y la mejora de la educación</w:t>
            </w:r>
          </w:p>
          <w:p w:rsidR="00302B4E" w:rsidRPr="00A13B48" w:rsidRDefault="00302B4E" w:rsidP="00A13B48">
            <w:pPr>
              <w:pStyle w:val="Prrafodelista"/>
              <w:tabs>
                <w:tab w:val="left" w:pos="708"/>
                <w:tab w:val="left" w:pos="1416"/>
                <w:tab w:val="center" w:pos="4579"/>
              </w:tabs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A13B48">
              <w:rPr>
                <w:rFonts w:ascii="Arial" w:eastAsia="Times New Roman" w:hAnsi="Arial" w:cs="Arial"/>
                <w:color w:val="000000"/>
                <w:lang w:val="es-MX" w:eastAsia="es-MX"/>
              </w:rPr>
              <w:tab/>
            </w:r>
            <w:r w:rsidR="00A13B48" w:rsidRPr="00A13B48">
              <w:rPr>
                <w:rFonts w:ascii="Arial" w:eastAsia="Times New Roman" w:hAnsi="Arial" w:cs="Arial"/>
                <w:color w:val="000000"/>
                <w:lang w:val="es-MX" w:eastAsia="es-MX"/>
              </w:rPr>
              <w:tab/>
            </w: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422"/>
            </w:tblGrid>
            <w:tr w:rsidR="00DE5179" w:rsidRPr="00DE5179" w:rsidTr="00DE517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E5179" w:rsidRPr="00DE5179" w:rsidRDefault="00DE5179" w:rsidP="00DE5179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lang w:val="es-MX" w:eastAsia="es-MX"/>
                    </w:rPr>
                  </w:pPr>
                  <w:r w:rsidRPr="00DE5179">
                    <w:rPr>
                      <w:rFonts w:ascii="Arial" w:eastAsia="Times New Roman" w:hAnsi="Arial" w:cs="Arial"/>
                      <w:color w:val="000000"/>
                      <w:lang w:val="es-MX" w:eastAsia="es-MX"/>
                    </w:rPr>
                    <w:t>Unidad de aprendizaje III. Aprendizaje y enseñanza de las habilidades socioemocionales</w:t>
                  </w:r>
                </w:p>
              </w:tc>
            </w:tr>
            <w:tr w:rsidR="00DE5179" w:rsidRPr="00DE5179" w:rsidTr="00DE517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Ind w:w="6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"/>
                    <w:gridCol w:w="7957"/>
                  </w:tblGrid>
                  <w:tr w:rsidR="00DE5179" w:rsidRPr="00DE5179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E5179" w:rsidRPr="00DE5179" w:rsidRDefault="00DE5179" w:rsidP="00DE5179">
                        <w:pPr>
                          <w:spacing w:after="0" w:line="240" w:lineRule="auto"/>
                          <w:ind w:left="6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lang w:val="es-MX" w:eastAsia="es-MX"/>
                          </w:rPr>
                        </w:pPr>
                        <w:r w:rsidRPr="00A13B48">
                          <w:rPr>
                            <w:rFonts w:ascii="Arial" w:eastAsia="Times New Roman" w:hAnsi="Arial" w:cs="Arial"/>
                            <w:noProof/>
                            <w:color w:val="000000"/>
                            <w:lang w:val="es-MX" w:eastAsia="es-MX"/>
                          </w:rPr>
                          <w:drawing>
                            <wp:inline distT="0" distB="0" distL="0" distR="0" wp14:anchorId="7CB5AFBA" wp14:editId="612379AA">
                              <wp:extent cx="104775" cy="104775"/>
                              <wp:effectExtent l="0" t="0" r="9525" b="9525"/>
                              <wp:docPr id="11" name="Imagen 11" descr="http://187.141.233.82/sistema/imagenes/wiki/bullet2espacio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187.141.233.82/sistema/imagenes/wiki/bullet2espacio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E5179" w:rsidRPr="00DE5179" w:rsidRDefault="00DE5179" w:rsidP="00DE5179">
                        <w:pPr>
                          <w:spacing w:after="0" w:line="240" w:lineRule="auto"/>
                          <w:ind w:left="60"/>
                          <w:rPr>
                            <w:rFonts w:ascii="Arial" w:eastAsia="Times New Roman" w:hAnsi="Arial" w:cs="Arial"/>
                            <w:color w:val="000000"/>
                            <w:lang w:val="es-MX" w:eastAsia="es-MX"/>
                          </w:rPr>
                        </w:pPr>
                        <w:r w:rsidRPr="00DE5179">
                          <w:rPr>
                            <w:rFonts w:ascii="Arial" w:eastAsia="Times New Roman" w:hAnsi="Arial" w:cs="Arial"/>
                            <w:color w:val="000000"/>
                            <w:lang w:val="es-MX" w:eastAsia="es-MX"/>
                          </w:rPr>
                          <w:t>Detecta los procesos de aprendizaje de sus alumnos para favorecer su desarrollo cognitivo y socioemocional.</w:t>
                        </w:r>
                      </w:p>
                    </w:tc>
                  </w:tr>
                </w:tbl>
                <w:p w:rsidR="00DE5179" w:rsidRPr="00DE5179" w:rsidRDefault="00DE5179" w:rsidP="00DE5179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vanish/>
                      <w:color w:val="000000"/>
                      <w:lang w:val="es-MX" w:eastAsia="es-MX"/>
                    </w:rPr>
                  </w:pPr>
                </w:p>
                <w:tbl>
                  <w:tblPr>
                    <w:tblW w:w="0" w:type="auto"/>
                    <w:tblCellSpacing w:w="15" w:type="dxa"/>
                    <w:tblInd w:w="6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"/>
                    <w:gridCol w:w="7957"/>
                  </w:tblGrid>
                  <w:tr w:rsidR="00DE5179" w:rsidRPr="00DE5179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E5179" w:rsidRPr="00DE5179" w:rsidRDefault="00DE5179" w:rsidP="00DE5179">
                        <w:pPr>
                          <w:spacing w:after="0" w:line="240" w:lineRule="auto"/>
                          <w:ind w:left="6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lang w:val="es-MX" w:eastAsia="es-MX"/>
                          </w:rPr>
                        </w:pPr>
                        <w:r w:rsidRPr="00A13B48">
                          <w:rPr>
                            <w:rFonts w:ascii="Arial" w:eastAsia="Times New Roman" w:hAnsi="Arial" w:cs="Arial"/>
                            <w:noProof/>
                            <w:color w:val="000000"/>
                            <w:lang w:val="es-MX" w:eastAsia="es-MX"/>
                          </w:rPr>
                          <w:drawing>
                            <wp:inline distT="0" distB="0" distL="0" distR="0" wp14:anchorId="28FF5BC8" wp14:editId="6770C625">
                              <wp:extent cx="104775" cy="104775"/>
                              <wp:effectExtent l="0" t="0" r="9525" b="9525"/>
                              <wp:docPr id="10" name="Imagen 10" descr="http://187.141.233.82/sistema/imagenes/wiki/bullet2espacio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187.141.233.82/sistema/imagenes/wiki/bullet2espacio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E5179" w:rsidRPr="00DE5179" w:rsidRDefault="00DE5179" w:rsidP="00DE5179">
                        <w:pPr>
                          <w:spacing w:after="0" w:line="240" w:lineRule="auto"/>
                          <w:ind w:left="60"/>
                          <w:rPr>
                            <w:rFonts w:ascii="Arial" w:eastAsia="Times New Roman" w:hAnsi="Arial" w:cs="Arial"/>
                            <w:color w:val="000000"/>
                            <w:lang w:val="es-MX" w:eastAsia="es-MX"/>
                          </w:rPr>
                        </w:pPr>
                        <w:r w:rsidRPr="00DE5179">
                          <w:rPr>
                            <w:rFonts w:ascii="Arial" w:eastAsia="Times New Roman" w:hAnsi="Arial" w:cs="Arial"/>
                            <w:color w:val="000000"/>
                            <w:lang w:val="es-MX" w:eastAsia="es-MX"/>
                          </w:rPr>
      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  </w:r>
                      </w:p>
                    </w:tc>
                  </w:tr>
                </w:tbl>
                <w:p w:rsidR="00DE5179" w:rsidRPr="00DE5179" w:rsidRDefault="00DE5179" w:rsidP="00DE5179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vanish/>
                      <w:color w:val="000000"/>
                      <w:lang w:val="es-MX" w:eastAsia="es-MX"/>
                    </w:rPr>
                  </w:pPr>
                </w:p>
                <w:tbl>
                  <w:tblPr>
                    <w:tblW w:w="0" w:type="auto"/>
                    <w:tblCellSpacing w:w="15" w:type="dxa"/>
                    <w:tblInd w:w="6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"/>
                    <w:gridCol w:w="7957"/>
                  </w:tblGrid>
                  <w:tr w:rsidR="00DE5179" w:rsidRPr="00DE5179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E5179" w:rsidRPr="00DE5179" w:rsidRDefault="00DE5179" w:rsidP="00DE5179">
                        <w:pPr>
                          <w:spacing w:after="0" w:line="240" w:lineRule="auto"/>
                          <w:ind w:left="6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lang w:val="es-MX" w:eastAsia="es-MX"/>
                          </w:rPr>
                        </w:pPr>
                        <w:r w:rsidRPr="00A13B48">
                          <w:rPr>
                            <w:rFonts w:ascii="Arial" w:eastAsia="Times New Roman" w:hAnsi="Arial" w:cs="Arial"/>
                            <w:noProof/>
                            <w:color w:val="000000"/>
                            <w:lang w:val="es-MX" w:eastAsia="es-MX"/>
                          </w:rPr>
                          <w:drawing>
                            <wp:inline distT="0" distB="0" distL="0" distR="0" wp14:anchorId="6C6E6603" wp14:editId="624C627F">
                              <wp:extent cx="104775" cy="104775"/>
                              <wp:effectExtent l="0" t="0" r="9525" b="9525"/>
                              <wp:docPr id="9" name="Imagen 9" descr="http://187.141.233.82/sistema/imagenes/wiki/bullet2espacio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187.141.233.82/sistema/imagenes/wiki/bullet2espacio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E5179" w:rsidRPr="00DE5179" w:rsidRDefault="00DE5179" w:rsidP="00DE5179">
                        <w:pPr>
                          <w:spacing w:after="0" w:line="240" w:lineRule="auto"/>
                          <w:ind w:left="60"/>
                          <w:rPr>
                            <w:rFonts w:ascii="Arial" w:eastAsia="Times New Roman" w:hAnsi="Arial" w:cs="Arial"/>
                            <w:color w:val="000000"/>
                            <w:lang w:val="es-MX" w:eastAsia="es-MX"/>
                          </w:rPr>
                        </w:pPr>
                        <w:r w:rsidRPr="00DE5179">
                          <w:rPr>
                            <w:rFonts w:ascii="Arial" w:eastAsia="Times New Roman" w:hAnsi="Arial" w:cs="Arial"/>
                            <w:color w:val="000000"/>
                            <w:lang w:val="es-MX" w:eastAsia="es-MX"/>
                          </w:rPr>
                          <w:t>Integra recursos de la investigación educativa para enriquecer su práctica profesional, expresando su interés por el conocimiento, la ciencia y la mejora de la educación.</w:t>
                        </w:r>
                      </w:p>
                    </w:tc>
                  </w:tr>
                </w:tbl>
                <w:p w:rsidR="00DE5179" w:rsidRPr="00DE5179" w:rsidRDefault="00DE5179" w:rsidP="00DE5179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vanish/>
                      <w:color w:val="000000"/>
                      <w:lang w:val="es-MX" w:eastAsia="es-MX"/>
                    </w:rPr>
                  </w:pPr>
                </w:p>
                <w:tbl>
                  <w:tblPr>
                    <w:tblW w:w="0" w:type="auto"/>
                    <w:tblCellSpacing w:w="15" w:type="dxa"/>
                    <w:tblInd w:w="6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"/>
                    <w:gridCol w:w="7957"/>
                  </w:tblGrid>
                  <w:tr w:rsidR="00DE5179" w:rsidRPr="00DE5179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E5179" w:rsidRPr="00DE5179" w:rsidRDefault="00DE5179" w:rsidP="00DE5179">
                        <w:pPr>
                          <w:spacing w:after="0" w:line="240" w:lineRule="auto"/>
                          <w:ind w:left="6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lang w:val="es-MX" w:eastAsia="es-MX"/>
                          </w:rPr>
                        </w:pPr>
                        <w:r w:rsidRPr="00A13B48">
                          <w:rPr>
                            <w:rFonts w:ascii="Arial" w:eastAsia="Times New Roman" w:hAnsi="Arial" w:cs="Arial"/>
                            <w:noProof/>
                            <w:color w:val="000000"/>
                            <w:lang w:val="es-MX" w:eastAsia="es-MX"/>
                          </w:rPr>
                          <w:drawing>
                            <wp:inline distT="0" distB="0" distL="0" distR="0" wp14:anchorId="276B8113" wp14:editId="62436EB2">
                              <wp:extent cx="104775" cy="104775"/>
                              <wp:effectExtent l="0" t="0" r="9525" b="9525"/>
                              <wp:docPr id="7" name="Imagen 7" descr="http://187.141.233.82/sistema/imagenes/wiki/bullet2espacio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187.141.233.82/sistema/imagenes/wiki/bullet2espacio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E5179" w:rsidRPr="00DE5179" w:rsidRDefault="00DE5179" w:rsidP="00DE5179">
                        <w:pPr>
                          <w:spacing w:after="0" w:line="240" w:lineRule="auto"/>
                          <w:ind w:left="60"/>
                          <w:rPr>
                            <w:rFonts w:ascii="Arial" w:eastAsia="Times New Roman" w:hAnsi="Arial" w:cs="Arial"/>
                            <w:color w:val="000000"/>
                            <w:lang w:val="es-MX" w:eastAsia="es-MX"/>
                          </w:rPr>
                        </w:pPr>
                        <w:r w:rsidRPr="00DE5179">
                          <w:rPr>
                            <w:rFonts w:ascii="Arial" w:eastAsia="Times New Roman" w:hAnsi="Arial" w:cs="Arial"/>
                            <w:color w:val="000000"/>
                            <w:lang w:val="es-MX" w:eastAsia="es-MX"/>
                          </w:rPr>
                          <w:t>Aplica el plan y programas de estudio para alcanzar los propósitos educativos y contribuir al pleno desenvolvimiento de las capacidades de sus alumnos.</w:t>
                        </w:r>
                      </w:p>
                    </w:tc>
                  </w:tr>
                </w:tbl>
                <w:p w:rsidR="00DE5179" w:rsidRPr="00DE5179" w:rsidRDefault="00DE5179" w:rsidP="00DE5179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lang w:val="es-MX" w:eastAsia="es-MX"/>
                    </w:rPr>
                  </w:pPr>
                </w:p>
              </w:tc>
            </w:tr>
          </w:tbl>
          <w:p w:rsidR="00EF47EA" w:rsidRPr="00A13B48" w:rsidRDefault="00EF47EA" w:rsidP="00EF47EA">
            <w:pPr>
              <w:pStyle w:val="Prrafodelista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</w:tr>
    </w:tbl>
    <w:p w:rsidR="007149CC" w:rsidRPr="007E2A7E" w:rsidRDefault="00B2128E" w:rsidP="007149CC">
      <w:pPr>
        <w:rPr>
          <w:rFonts w:ascii="Arial" w:hAnsi="Arial" w:cs="Arial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FA96BA" wp14:editId="5B754545">
                <wp:simplePos x="0" y="0"/>
                <wp:positionH relativeFrom="margin">
                  <wp:posOffset>596265</wp:posOffset>
                </wp:positionH>
                <wp:positionV relativeFrom="paragraph">
                  <wp:posOffset>152400</wp:posOffset>
                </wp:positionV>
                <wp:extent cx="4181475" cy="160020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840" w:rsidRDefault="002C6840" w:rsidP="009304D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titular: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Martha Gabriela Ávila Camacho</w:t>
                            </w:r>
                          </w:p>
                          <w:p w:rsidR="002C6840" w:rsidRDefault="002C6840" w:rsidP="009304D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 de la alumna:</w:t>
                            </w:r>
                          </w:p>
                          <w:p w:rsidR="002C6840" w:rsidRPr="00253F7E" w:rsidRDefault="002C6840" w:rsidP="009304D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Gabriela Vargas Aldape</w:t>
                            </w:r>
                          </w:p>
                          <w:p w:rsidR="002C6840" w:rsidRDefault="002C6840" w:rsidP="009304D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Tercer semestre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sección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70ED7" w:rsidRDefault="00C70ED7" w:rsidP="009304D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70ED7" w:rsidRPr="00DE5179" w:rsidRDefault="00C70ED7" w:rsidP="009304D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4"/>
                                <w:lang w:val="es-MX"/>
                              </w:rPr>
                            </w:pPr>
                          </w:p>
                          <w:p w:rsidR="00B00C34" w:rsidRPr="00DE5179" w:rsidRDefault="00B00C34" w:rsidP="009304D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6.95pt;margin-top:12pt;width:329.25pt;height:12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" filled="f" stroked="f">
                <v:textbox>
                  <w:txbxContent>
                    <w:p w:rsidR="002C6840" w:rsidRDefault="002C6840" w:rsidP="009304D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titular: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Martha Gabriela Ávila Camacho</w:t>
                      </w:r>
                    </w:p>
                    <w:p w:rsidR="002C6840" w:rsidRDefault="002C6840" w:rsidP="009304D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Nombre de la alumna:</w:t>
                      </w:r>
                    </w:p>
                    <w:p w:rsidR="002C6840" w:rsidRPr="00253F7E" w:rsidRDefault="002C6840" w:rsidP="009304D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Gabriela Vargas Aldape</w:t>
                      </w:r>
                    </w:p>
                    <w:p w:rsidR="002C6840" w:rsidRDefault="002C6840" w:rsidP="009304D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Tercer semestre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sección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C70ED7" w:rsidRDefault="00C70ED7" w:rsidP="009304D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70ED7" w:rsidRPr="00DE5179" w:rsidRDefault="00C70ED7" w:rsidP="009304D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4"/>
                          <w:lang w:val="es-MX"/>
                        </w:rPr>
                      </w:pPr>
                    </w:p>
                    <w:p w:rsidR="00B00C34" w:rsidRPr="00DE5179" w:rsidRDefault="00B00C34" w:rsidP="009304D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149CC" w:rsidRDefault="007149CC" w:rsidP="007149CC"/>
    <w:p w:rsidR="007149CC" w:rsidRDefault="007149CC" w:rsidP="007149CC"/>
    <w:p w:rsidR="000F7F63" w:rsidRDefault="000F7F63" w:rsidP="002C6840">
      <w:pPr>
        <w:rPr>
          <w:sz w:val="40"/>
        </w:rPr>
      </w:pPr>
    </w:p>
    <w:p w:rsidR="00DE5179" w:rsidRDefault="00DE5179" w:rsidP="002C6840">
      <w:pPr>
        <w:rPr>
          <w:sz w:val="4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2535B43" wp14:editId="42E0D668">
                <wp:simplePos x="0" y="0"/>
                <wp:positionH relativeFrom="margin">
                  <wp:posOffset>-441960</wp:posOffset>
                </wp:positionH>
                <wp:positionV relativeFrom="paragraph">
                  <wp:posOffset>660400</wp:posOffset>
                </wp:positionV>
                <wp:extent cx="6324600" cy="50482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840" w:rsidRPr="00617960" w:rsidRDefault="002C6840" w:rsidP="000F7F6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Saltillo, Coahuila                                                                  </w:t>
                            </w:r>
                            <w:r w:rsidR="000F7F6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DE17E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Enero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4.8pt;margin-top:52pt;width:498pt;height:39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" filled="f" stroked="f">
                <v:textbox>
                  <w:txbxContent>
                    <w:p w:rsidR="002C6840" w:rsidRPr="00617960" w:rsidRDefault="002C6840" w:rsidP="000F7F6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Saltillo, Coahuila                                                                  </w:t>
                      </w:r>
                      <w:r w:rsidR="000F7F6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            </w:t>
                      </w:r>
                      <w:r w:rsidR="00DE17E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Enero </w:t>
                      </w:r>
                      <w:r w:rsidR="00DE17E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2022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0397F" w:rsidRDefault="00772BC0" w:rsidP="002C6840">
      <w:pPr>
        <w:rPr>
          <w:sz w:val="40"/>
        </w:rPr>
      </w:pPr>
      <w:r w:rsidRPr="0020397F">
        <w:rPr>
          <w:b/>
          <w:noProof/>
          <w:sz w:val="40"/>
          <w:lang w:val="es-MX" w:eastAsia="es-MX"/>
        </w:rPr>
        <w:lastRenderedPageBreak/>
        <w:drawing>
          <wp:inline distT="0" distB="0" distL="0" distR="0" wp14:anchorId="036B178D" wp14:editId="3E732A61">
            <wp:extent cx="5400040" cy="3150235"/>
            <wp:effectExtent l="0" t="0" r="10160" b="12065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0397F" w:rsidRPr="0020397F" w:rsidRDefault="0020397F" w:rsidP="0020397F">
      <w:pPr>
        <w:rPr>
          <w:sz w:val="40"/>
        </w:rPr>
      </w:pPr>
    </w:p>
    <w:p w:rsidR="0020397F" w:rsidRPr="0020397F" w:rsidRDefault="0020397F" w:rsidP="0020397F">
      <w:pPr>
        <w:jc w:val="center"/>
        <w:rPr>
          <w:b/>
          <w:sz w:val="40"/>
        </w:rPr>
      </w:pPr>
      <w:r w:rsidRPr="0020397F">
        <w:rPr>
          <w:b/>
          <w:sz w:val="40"/>
        </w:rPr>
        <w:t>Compromisos:</w:t>
      </w:r>
    </w:p>
    <w:p w:rsidR="0020397F" w:rsidRDefault="0020397F" w:rsidP="0020397F">
      <w:pPr>
        <w:rPr>
          <w:b/>
          <w:color w:val="FFC000"/>
          <w:sz w:val="40"/>
        </w:rPr>
      </w:pPr>
      <w:r w:rsidRPr="0020397F">
        <w:rPr>
          <w:b/>
          <w:color w:val="FFC000"/>
          <w:sz w:val="40"/>
        </w:rPr>
        <w:t>Autoconocimiento</w:t>
      </w:r>
    </w:p>
    <w:p w:rsidR="001720CE" w:rsidRDefault="00FD52C4" w:rsidP="0020397F">
      <w:pPr>
        <w:rPr>
          <w:sz w:val="24"/>
        </w:rPr>
      </w:pPr>
      <w:r>
        <w:rPr>
          <w:sz w:val="24"/>
        </w:rPr>
        <w:t>1. Hacer una lista para reconocer diferentes aspectos de mi persona, como mis virtudes, defectos, cualidades, cosas en las que soy buena y las que no etc.</w:t>
      </w:r>
    </w:p>
    <w:p w:rsidR="00FD52C4" w:rsidRDefault="00FD52C4" w:rsidP="0020397F">
      <w:pPr>
        <w:rPr>
          <w:sz w:val="24"/>
        </w:rPr>
      </w:pPr>
      <w:r>
        <w:rPr>
          <w:sz w:val="24"/>
        </w:rPr>
        <w:t xml:space="preserve">2. </w:t>
      </w:r>
      <w:r w:rsidR="0061345B">
        <w:rPr>
          <w:sz w:val="24"/>
        </w:rPr>
        <w:t>Preguntar a mis personas cercanas cuales creen que son mis áreas de oportunidad y en que puedo mejorar.</w:t>
      </w:r>
    </w:p>
    <w:p w:rsidR="0061345B" w:rsidRPr="001720CE" w:rsidRDefault="0061345B" w:rsidP="0020397F">
      <w:pPr>
        <w:rPr>
          <w:sz w:val="24"/>
        </w:rPr>
      </w:pPr>
      <w:r>
        <w:rPr>
          <w:sz w:val="24"/>
        </w:rPr>
        <w:t>3.</w:t>
      </w:r>
      <w:r w:rsidR="00B66432">
        <w:rPr>
          <w:sz w:val="24"/>
        </w:rPr>
        <w:t xml:space="preserve"> Tomarme un espacio para reflexionar.</w:t>
      </w:r>
    </w:p>
    <w:p w:rsidR="0020397F" w:rsidRDefault="0020397F" w:rsidP="0020397F">
      <w:pPr>
        <w:rPr>
          <w:b/>
          <w:color w:val="9966FF"/>
          <w:sz w:val="40"/>
        </w:rPr>
      </w:pPr>
      <w:r w:rsidRPr="00561B1D">
        <w:rPr>
          <w:b/>
          <w:color w:val="9966FF"/>
          <w:sz w:val="40"/>
        </w:rPr>
        <w:t>Autorregulación</w:t>
      </w:r>
    </w:p>
    <w:p w:rsidR="00B66432" w:rsidRDefault="007F177F" w:rsidP="0020397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CA677A">
        <w:rPr>
          <w:sz w:val="24"/>
          <w:szCs w:val="24"/>
        </w:rPr>
        <w:t xml:space="preserve">. </w:t>
      </w:r>
      <w:r w:rsidR="00E51FEC">
        <w:rPr>
          <w:sz w:val="24"/>
          <w:szCs w:val="24"/>
        </w:rPr>
        <w:t xml:space="preserve">Hacer rutinas de enraizamiento </w:t>
      </w:r>
      <w:r w:rsidR="00632C3D">
        <w:rPr>
          <w:sz w:val="24"/>
          <w:szCs w:val="24"/>
        </w:rPr>
        <w:t>o meditación,</w:t>
      </w:r>
    </w:p>
    <w:p w:rsidR="00632C3D" w:rsidRPr="00C051D0" w:rsidRDefault="00632C3D" w:rsidP="0020397F">
      <w:pPr>
        <w:rPr>
          <w:sz w:val="24"/>
          <w:szCs w:val="24"/>
        </w:rPr>
      </w:pPr>
      <w:r w:rsidRPr="00C051D0">
        <w:rPr>
          <w:sz w:val="24"/>
          <w:szCs w:val="24"/>
        </w:rPr>
        <w:t>2. Tratar de respirar cuando algo sal</w:t>
      </w:r>
      <w:r w:rsidR="00CB471A" w:rsidRPr="00C051D0">
        <w:rPr>
          <w:sz w:val="24"/>
          <w:szCs w:val="24"/>
        </w:rPr>
        <w:t>e de control.</w:t>
      </w:r>
    </w:p>
    <w:p w:rsidR="00CB471A" w:rsidRPr="007F177F" w:rsidRDefault="00CB471A" w:rsidP="0020397F">
      <w:pPr>
        <w:rPr>
          <w:sz w:val="24"/>
          <w:szCs w:val="24"/>
        </w:rPr>
      </w:pPr>
      <w:r>
        <w:rPr>
          <w:sz w:val="24"/>
          <w:szCs w:val="24"/>
        </w:rPr>
        <w:t>3. Buscar métodos en internet que me ayuden en esos momentos.</w:t>
      </w:r>
    </w:p>
    <w:p w:rsidR="0020397F" w:rsidRDefault="0020397F" w:rsidP="00CB471A">
      <w:pPr>
        <w:tabs>
          <w:tab w:val="left" w:pos="2850"/>
        </w:tabs>
        <w:rPr>
          <w:b/>
          <w:color w:val="92D050"/>
          <w:sz w:val="40"/>
        </w:rPr>
      </w:pPr>
      <w:r w:rsidRPr="00561B1D">
        <w:rPr>
          <w:b/>
          <w:color w:val="92D050"/>
          <w:sz w:val="40"/>
        </w:rPr>
        <w:t xml:space="preserve">Autonomía </w:t>
      </w:r>
      <w:r w:rsidR="00CB471A">
        <w:rPr>
          <w:b/>
          <w:color w:val="92D050"/>
          <w:sz w:val="40"/>
        </w:rPr>
        <w:tab/>
      </w:r>
    </w:p>
    <w:p w:rsidR="00CB471A" w:rsidRDefault="00CB471A" w:rsidP="00CB471A">
      <w:pPr>
        <w:tabs>
          <w:tab w:val="left" w:pos="2850"/>
        </w:tabs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A1C46">
        <w:rPr>
          <w:sz w:val="24"/>
          <w:szCs w:val="24"/>
        </w:rPr>
        <w:t>Hacer un horario de mis actividades a realizar.</w:t>
      </w:r>
    </w:p>
    <w:p w:rsidR="005A1C46" w:rsidRDefault="005A1C46" w:rsidP="00CB471A">
      <w:pPr>
        <w:tabs>
          <w:tab w:val="left" w:pos="2850"/>
        </w:tabs>
        <w:rPr>
          <w:sz w:val="24"/>
          <w:szCs w:val="24"/>
        </w:rPr>
      </w:pPr>
      <w:r>
        <w:rPr>
          <w:sz w:val="24"/>
          <w:szCs w:val="24"/>
        </w:rPr>
        <w:t>2. Organizarme mejor dándole prioridad a las cosas urgentes.</w:t>
      </w:r>
    </w:p>
    <w:p w:rsidR="00C051D0" w:rsidRDefault="00C051D0" w:rsidP="0020397F">
      <w:pPr>
        <w:rPr>
          <w:sz w:val="24"/>
          <w:szCs w:val="24"/>
        </w:rPr>
      </w:pPr>
    </w:p>
    <w:p w:rsidR="00C051D0" w:rsidRDefault="00C051D0" w:rsidP="0020397F">
      <w:pPr>
        <w:rPr>
          <w:sz w:val="24"/>
          <w:szCs w:val="24"/>
        </w:rPr>
      </w:pPr>
    </w:p>
    <w:p w:rsidR="00C051D0" w:rsidRDefault="00C051D0" w:rsidP="0020397F">
      <w:pPr>
        <w:rPr>
          <w:sz w:val="24"/>
          <w:szCs w:val="24"/>
        </w:rPr>
      </w:pPr>
    </w:p>
    <w:p w:rsidR="00C051D0" w:rsidRDefault="00C051D0" w:rsidP="0020397F">
      <w:pPr>
        <w:rPr>
          <w:sz w:val="24"/>
          <w:szCs w:val="24"/>
        </w:rPr>
      </w:pPr>
    </w:p>
    <w:p w:rsidR="00C051D0" w:rsidRDefault="00C051D0" w:rsidP="0020397F">
      <w:pPr>
        <w:rPr>
          <w:sz w:val="24"/>
          <w:szCs w:val="24"/>
        </w:rPr>
      </w:pPr>
    </w:p>
    <w:p w:rsidR="0020397F" w:rsidRDefault="0020397F" w:rsidP="0020397F">
      <w:pPr>
        <w:rPr>
          <w:b/>
          <w:color w:val="00B0F0"/>
          <w:sz w:val="40"/>
        </w:rPr>
      </w:pPr>
      <w:r w:rsidRPr="00561B1D">
        <w:rPr>
          <w:b/>
          <w:color w:val="00B0F0"/>
          <w:sz w:val="40"/>
        </w:rPr>
        <w:t>Empatía</w:t>
      </w:r>
    </w:p>
    <w:p w:rsidR="00C00CE4" w:rsidRDefault="00E45A51" w:rsidP="0020397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Ofrecer mi ayuda en medida de lo posible cuando vea un problema en el que pueda colaborar.</w:t>
      </w:r>
    </w:p>
    <w:p w:rsidR="00E45A51" w:rsidRDefault="00916ABC" w:rsidP="0020397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Escuchar más, respetar puntos de vita</w:t>
      </w:r>
    </w:p>
    <w:p w:rsidR="00E45A51" w:rsidRPr="00E45A51" w:rsidRDefault="00E45A51" w:rsidP="0020397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Hablar o aconsejar</w:t>
      </w:r>
      <w:r w:rsidR="00916ABC">
        <w:rPr>
          <w:rFonts w:cstheme="minorHAnsi"/>
          <w:sz w:val="24"/>
          <w:szCs w:val="24"/>
        </w:rPr>
        <w:t xml:space="preserve"> si se me solicita, en un ambiente de respeto</w:t>
      </w:r>
      <w:r>
        <w:rPr>
          <w:rFonts w:cstheme="minorHAnsi"/>
          <w:sz w:val="24"/>
          <w:szCs w:val="24"/>
        </w:rPr>
        <w:t xml:space="preserve"> </w:t>
      </w:r>
    </w:p>
    <w:p w:rsidR="00916ABC" w:rsidRDefault="0020397F" w:rsidP="00916ABC">
      <w:pPr>
        <w:rPr>
          <w:b/>
          <w:color w:val="FF66FF"/>
          <w:sz w:val="40"/>
        </w:rPr>
      </w:pPr>
      <w:r w:rsidRPr="00561B1D">
        <w:rPr>
          <w:b/>
          <w:color w:val="FF66FF"/>
          <w:sz w:val="40"/>
        </w:rPr>
        <w:t>Colaboración</w:t>
      </w:r>
    </w:p>
    <w:p w:rsidR="00C051D0" w:rsidRDefault="00C051D0" w:rsidP="00916ABC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F424E">
        <w:rPr>
          <w:sz w:val="24"/>
          <w:szCs w:val="24"/>
        </w:rPr>
        <w:t xml:space="preserve"> </w:t>
      </w:r>
      <w:r w:rsidR="009A56A8">
        <w:rPr>
          <w:sz w:val="24"/>
          <w:szCs w:val="24"/>
        </w:rPr>
        <w:t>Decir mi opinión de manera respetuosa y escuchar la de los demás</w:t>
      </w:r>
    </w:p>
    <w:p w:rsidR="004D60B8" w:rsidRDefault="009A56A8" w:rsidP="009A56A8">
      <w:pPr>
        <w:tabs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2.</w:t>
      </w:r>
      <w:r w:rsidR="004D60B8">
        <w:rPr>
          <w:sz w:val="24"/>
          <w:szCs w:val="24"/>
        </w:rPr>
        <w:t xml:space="preserve"> </w:t>
      </w:r>
      <w:r>
        <w:rPr>
          <w:sz w:val="24"/>
          <w:szCs w:val="24"/>
        </w:rPr>
        <w:t>Tener comunicación para llegar a un acuerdo</w:t>
      </w:r>
      <w:r w:rsidR="004D60B8">
        <w:rPr>
          <w:sz w:val="24"/>
          <w:szCs w:val="24"/>
        </w:rPr>
        <w:t>.</w:t>
      </w:r>
    </w:p>
    <w:p w:rsidR="009A56A8" w:rsidRDefault="004D60B8" w:rsidP="009A56A8">
      <w:pPr>
        <w:tabs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 xml:space="preserve">3. Tener mayor </w:t>
      </w:r>
      <w:bookmarkStart w:id="0" w:name="_GoBack"/>
      <w:bookmarkEnd w:id="0"/>
      <w:r>
        <w:rPr>
          <w:sz w:val="24"/>
          <w:szCs w:val="24"/>
        </w:rPr>
        <w:t>confianza en los demás.</w:t>
      </w:r>
      <w:r w:rsidR="009A56A8">
        <w:rPr>
          <w:sz w:val="24"/>
          <w:szCs w:val="24"/>
        </w:rPr>
        <w:tab/>
      </w:r>
    </w:p>
    <w:p w:rsidR="009A56A8" w:rsidRPr="00C051D0" w:rsidRDefault="009A56A8" w:rsidP="009A56A8">
      <w:pPr>
        <w:tabs>
          <w:tab w:val="left" w:pos="5340"/>
        </w:tabs>
        <w:rPr>
          <w:sz w:val="24"/>
          <w:szCs w:val="24"/>
        </w:rPr>
      </w:pPr>
    </w:p>
    <w:p w:rsidR="00C051D0" w:rsidRPr="00C051D0" w:rsidRDefault="00C051D0" w:rsidP="00916ABC">
      <w:pPr>
        <w:rPr>
          <w:color w:val="FF66FF"/>
          <w:sz w:val="24"/>
          <w:szCs w:val="24"/>
        </w:rPr>
      </w:pPr>
    </w:p>
    <w:p w:rsidR="002C6840" w:rsidRPr="0020397F" w:rsidRDefault="0020397F" w:rsidP="00916ABC">
      <w:pPr>
        <w:rPr>
          <w:color w:val="FFC000"/>
          <w:sz w:val="40"/>
        </w:rPr>
      </w:pPr>
      <w:r>
        <w:rPr>
          <w:sz w:val="40"/>
        </w:rPr>
        <w:tab/>
      </w:r>
    </w:p>
    <w:sectPr w:rsidR="002C6840" w:rsidRPr="00203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4FB" w:rsidRDefault="002454FB" w:rsidP="00DE5179">
      <w:pPr>
        <w:spacing w:after="0" w:line="240" w:lineRule="auto"/>
      </w:pPr>
      <w:r>
        <w:separator/>
      </w:r>
    </w:p>
  </w:endnote>
  <w:endnote w:type="continuationSeparator" w:id="0">
    <w:p w:rsidR="002454FB" w:rsidRDefault="002454FB" w:rsidP="00DE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4FB" w:rsidRDefault="002454FB" w:rsidP="00DE5179">
      <w:pPr>
        <w:spacing w:after="0" w:line="240" w:lineRule="auto"/>
      </w:pPr>
      <w:r>
        <w:separator/>
      </w:r>
    </w:p>
  </w:footnote>
  <w:footnote w:type="continuationSeparator" w:id="0">
    <w:p w:rsidR="002454FB" w:rsidRDefault="002454FB" w:rsidP="00DE5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alt="Descripción: http://201.117.133.137/sistema/imagenes/wiki/bullet2espacios.gif" style="width:8.25pt;height:8.25pt;visibility:visible;mso-wrap-style:square" o:bullet="t">
        <v:imagedata r:id="rId1" o:title="bullet2espacios"/>
      </v:shape>
    </w:pict>
  </w:numPicBullet>
  <w:abstractNum w:abstractNumId="0">
    <w:nsid w:val="00490EFC"/>
    <w:multiLevelType w:val="hybridMultilevel"/>
    <w:tmpl w:val="FE0CA8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97920"/>
    <w:multiLevelType w:val="hybridMultilevel"/>
    <w:tmpl w:val="4C28EFD6"/>
    <w:lvl w:ilvl="0" w:tplc="716815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0A9E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C4BB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3C93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45C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5247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7EC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5EE6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58C5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8D02B98"/>
    <w:multiLevelType w:val="hybridMultilevel"/>
    <w:tmpl w:val="6870EBF4"/>
    <w:lvl w:ilvl="0" w:tplc="853E03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5AE5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DE1E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368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E50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2E98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964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F2BB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63C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4F34475"/>
    <w:multiLevelType w:val="hybridMultilevel"/>
    <w:tmpl w:val="F97C8AFA"/>
    <w:lvl w:ilvl="0" w:tplc="0E88B5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88E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5A4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C2D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6ECA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02D4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464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473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E8BC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96B704D"/>
    <w:multiLevelType w:val="hybridMultilevel"/>
    <w:tmpl w:val="21924B28"/>
    <w:lvl w:ilvl="0" w:tplc="9042B7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B433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52BC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140A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E479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100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38D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B4FE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707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C6F1F6C"/>
    <w:multiLevelType w:val="hybridMultilevel"/>
    <w:tmpl w:val="6BDE815E"/>
    <w:lvl w:ilvl="0" w:tplc="6D7A42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4CEE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489E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721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0438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EED0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429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8EA0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E8F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CD458D8"/>
    <w:multiLevelType w:val="hybridMultilevel"/>
    <w:tmpl w:val="9FE2294A"/>
    <w:lvl w:ilvl="0" w:tplc="1054DC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71B09"/>
    <w:multiLevelType w:val="hybridMultilevel"/>
    <w:tmpl w:val="C6E6FB60"/>
    <w:lvl w:ilvl="0" w:tplc="333AC8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B86E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278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3A05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1CCC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D6A0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BC71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98F9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1068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B5654C4"/>
    <w:multiLevelType w:val="hybridMultilevel"/>
    <w:tmpl w:val="3BB89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00E94"/>
    <w:multiLevelType w:val="hybridMultilevel"/>
    <w:tmpl w:val="CF383FB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2B109D"/>
    <w:multiLevelType w:val="hybridMultilevel"/>
    <w:tmpl w:val="26420552"/>
    <w:lvl w:ilvl="0" w:tplc="78106A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EA94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C64A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4485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223C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6439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D8E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F0CF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CE7C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CC"/>
    <w:rsid w:val="000013B5"/>
    <w:rsid w:val="00004CEC"/>
    <w:rsid w:val="000351EE"/>
    <w:rsid w:val="000369FD"/>
    <w:rsid w:val="00040D14"/>
    <w:rsid w:val="00047572"/>
    <w:rsid w:val="000517CE"/>
    <w:rsid w:val="00067DF3"/>
    <w:rsid w:val="00072EA3"/>
    <w:rsid w:val="000764AE"/>
    <w:rsid w:val="00086070"/>
    <w:rsid w:val="000864FD"/>
    <w:rsid w:val="000A1720"/>
    <w:rsid w:val="000A4EAD"/>
    <w:rsid w:val="000E5401"/>
    <w:rsid w:val="000F76A7"/>
    <w:rsid w:val="000F7F63"/>
    <w:rsid w:val="00101550"/>
    <w:rsid w:val="00120596"/>
    <w:rsid w:val="00154A6D"/>
    <w:rsid w:val="00160A28"/>
    <w:rsid w:val="001720CE"/>
    <w:rsid w:val="0018362A"/>
    <w:rsid w:val="00187DF9"/>
    <w:rsid w:val="00194845"/>
    <w:rsid w:val="001A3BB4"/>
    <w:rsid w:val="001A604C"/>
    <w:rsid w:val="001C5FB0"/>
    <w:rsid w:val="001D2766"/>
    <w:rsid w:val="001D7639"/>
    <w:rsid w:val="001E5F09"/>
    <w:rsid w:val="001E6C5D"/>
    <w:rsid w:val="001F3ED1"/>
    <w:rsid w:val="00202C14"/>
    <w:rsid w:val="0020397F"/>
    <w:rsid w:val="00226DC2"/>
    <w:rsid w:val="0023011B"/>
    <w:rsid w:val="002454FB"/>
    <w:rsid w:val="00252C26"/>
    <w:rsid w:val="0025402C"/>
    <w:rsid w:val="00255DD9"/>
    <w:rsid w:val="0026466E"/>
    <w:rsid w:val="002A74A5"/>
    <w:rsid w:val="002C6840"/>
    <w:rsid w:val="00302653"/>
    <w:rsid w:val="00302B4E"/>
    <w:rsid w:val="00303C4C"/>
    <w:rsid w:val="003168DF"/>
    <w:rsid w:val="003631A4"/>
    <w:rsid w:val="0036521A"/>
    <w:rsid w:val="00370B04"/>
    <w:rsid w:val="00391093"/>
    <w:rsid w:val="003D5C90"/>
    <w:rsid w:val="003E3CA4"/>
    <w:rsid w:val="003F0EB6"/>
    <w:rsid w:val="00400A2A"/>
    <w:rsid w:val="00403463"/>
    <w:rsid w:val="00420670"/>
    <w:rsid w:val="00453DDB"/>
    <w:rsid w:val="00462EAE"/>
    <w:rsid w:val="00470A39"/>
    <w:rsid w:val="00477562"/>
    <w:rsid w:val="0048761D"/>
    <w:rsid w:val="004967EC"/>
    <w:rsid w:val="004C0938"/>
    <w:rsid w:val="004C46EF"/>
    <w:rsid w:val="004C6902"/>
    <w:rsid w:val="004D60B8"/>
    <w:rsid w:val="004F377A"/>
    <w:rsid w:val="00532610"/>
    <w:rsid w:val="005343D0"/>
    <w:rsid w:val="0054506B"/>
    <w:rsid w:val="00546D26"/>
    <w:rsid w:val="00561B1D"/>
    <w:rsid w:val="00596FB7"/>
    <w:rsid w:val="005A1C46"/>
    <w:rsid w:val="005B00C9"/>
    <w:rsid w:val="005C411A"/>
    <w:rsid w:val="005C543B"/>
    <w:rsid w:val="005C6A59"/>
    <w:rsid w:val="005D621B"/>
    <w:rsid w:val="005E244A"/>
    <w:rsid w:val="005F1492"/>
    <w:rsid w:val="005F2D52"/>
    <w:rsid w:val="0061345B"/>
    <w:rsid w:val="0063141B"/>
    <w:rsid w:val="00631A8D"/>
    <w:rsid w:val="00632C3D"/>
    <w:rsid w:val="00671DF8"/>
    <w:rsid w:val="006C40FD"/>
    <w:rsid w:val="006E52E3"/>
    <w:rsid w:val="006F20EE"/>
    <w:rsid w:val="0070466C"/>
    <w:rsid w:val="007149CC"/>
    <w:rsid w:val="00772BC0"/>
    <w:rsid w:val="007919DC"/>
    <w:rsid w:val="007C2F4E"/>
    <w:rsid w:val="007E2A7E"/>
    <w:rsid w:val="007F177F"/>
    <w:rsid w:val="007F6F63"/>
    <w:rsid w:val="00820438"/>
    <w:rsid w:val="008309DF"/>
    <w:rsid w:val="00832002"/>
    <w:rsid w:val="00884219"/>
    <w:rsid w:val="008976B1"/>
    <w:rsid w:val="008A3DD6"/>
    <w:rsid w:val="008C0652"/>
    <w:rsid w:val="008D1A0B"/>
    <w:rsid w:val="008E7260"/>
    <w:rsid w:val="009008A9"/>
    <w:rsid w:val="00903ACE"/>
    <w:rsid w:val="009137A3"/>
    <w:rsid w:val="0091696C"/>
    <w:rsid w:val="00916ABC"/>
    <w:rsid w:val="00924499"/>
    <w:rsid w:val="009304DE"/>
    <w:rsid w:val="00941EFF"/>
    <w:rsid w:val="009635FA"/>
    <w:rsid w:val="0097413B"/>
    <w:rsid w:val="00996B55"/>
    <w:rsid w:val="009A56A8"/>
    <w:rsid w:val="009B034C"/>
    <w:rsid w:val="009B3B55"/>
    <w:rsid w:val="009C4934"/>
    <w:rsid w:val="009E5FEB"/>
    <w:rsid w:val="009F2EA8"/>
    <w:rsid w:val="009F3C62"/>
    <w:rsid w:val="00A13B48"/>
    <w:rsid w:val="00A4462D"/>
    <w:rsid w:val="00A70EF6"/>
    <w:rsid w:val="00A77DF3"/>
    <w:rsid w:val="00AA64ED"/>
    <w:rsid w:val="00AB103F"/>
    <w:rsid w:val="00AB48AD"/>
    <w:rsid w:val="00AC3FDA"/>
    <w:rsid w:val="00AE5C82"/>
    <w:rsid w:val="00AE709F"/>
    <w:rsid w:val="00AE76B6"/>
    <w:rsid w:val="00B00C34"/>
    <w:rsid w:val="00B14BB7"/>
    <w:rsid w:val="00B2128E"/>
    <w:rsid w:val="00B31B15"/>
    <w:rsid w:val="00B375C6"/>
    <w:rsid w:val="00B42079"/>
    <w:rsid w:val="00B45B9B"/>
    <w:rsid w:val="00B469C6"/>
    <w:rsid w:val="00B572A2"/>
    <w:rsid w:val="00B66432"/>
    <w:rsid w:val="00B66934"/>
    <w:rsid w:val="00BA429B"/>
    <w:rsid w:val="00BA7F63"/>
    <w:rsid w:val="00BE4C27"/>
    <w:rsid w:val="00BF424E"/>
    <w:rsid w:val="00C00CE4"/>
    <w:rsid w:val="00C051D0"/>
    <w:rsid w:val="00C07B75"/>
    <w:rsid w:val="00C34193"/>
    <w:rsid w:val="00C634DD"/>
    <w:rsid w:val="00C67BFD"/>
    <w:rsid w:val="00C70CC6"/>
    <w:rsid w:val="00C70ED7"/>
    <w:rsid w:val="00C9563F"/>
    <w:rsid w:val="00CA677A"/>
    <w:rsid w:val="00CB471A"/>
    <w:rsid w:val="00CC03DF"/>
    <w:rsid w:val="00CC44A4"/>
    <w:rsid w:val="00CE1F85"/>
    <w:rsid w:val="00D1235E"/>
    <w:rsid w:val="00D3228D"/>
    <w:rsid w:val="00D32496"/>
    <w:rsid w:val="00D66092"/>
    <w:rsid w:val="00D77797"/>
    <w:rsid w:val="00D8794A"/>
    <w:rsid w:val="00D90179"/>
    <w:rsid w:val="00D92F34"/>
    <w:rsid w:val="00DA63AA"/>
    <w:rsid w:val="00DC5ADC"/>
    <w:rsid w:val="00DC63E4"/>
    <w:rsid w:val="00DD4229"/>
    <w:rsid w:val="00DE17E2"/>
    <w:rsid w:val="00DE5179"/>
    <w:rsid w:val="00DE73FA"/>
    <w:rsid w:val="00E067F6"/>
    <w:rsid w:val="00E251CC"/>
    <w:rsid w:val="00E40385"/>
    <w:rsid w:val="00E45A51"/>
    <w:rsid w:val="00E51169"/>
    <w:rsid w:val="00E51FEC"/>
    <w:rsid w:val="00E562EE"/>
    <w:rsid w:val="00E67AC5"/>
    <w:rsid w:val="00E75325"/>
    <w:rsid w:val="00E76BBA"/>
    <w:rsid w:val="00E90560"/>
    <w:rsid w:val="00EC496B"/>
    <w:rsid w:val="00EC4B15"/>
    <w:rsid w:val="00EE4744"/>
    <w:rsid w:val="00EE6F24"/>
    <w:rsid w:val="00EF47EA"/>
    <w:rsid w:val="00F02E7C"/>
    <w:rsid w:val="00F0436C"/>
    <w:rsid w:val="00F12A0B"/>
    <w:rsid w:val="00F14E41"/>
    <w:rsid w:val="00F27197"/>
    <w:rsid w:val="00F57D5C"/>
    <w:rsid w:val="00F61DF6"/>
    <w:rsid w:val="00F6261C"/>
    <w:rsid w:val="00F713F6"/>
    <w:rsid w:val="00F86D23"/>
    <w:rsid w:val="00F9226E"/>
    <w:rsid w:val="00FA7A28"/>
    <w:rsid w:val="00FB784B"/>
    <w:rsid w:val="00FC1919"/>
    <w:rsid w:val="00FD4EE7"/>
    <w:rsid w:val="00FD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AC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9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D1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F20E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067F6"/>
    <w:pPr>
      <w:ind w:left="720"/>
      <w:contextualSpacing/>
    </w:pPr>
  </w:style>
  <w:style w:type="character" w:customStyle="1" w:styleId="fontstyle31">
    <w:name w:val="fontstyle31"/>
    <w:basedOn w:val="Fuentedeprrafopredeter"/>
    <w:rsid w:val="00303C4C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Sinespaciado">
    <w:name w:val="No Spacing"/>
    <w:uiPriority w:val="1"/>
    <w:qFormat/>
    <w:rsid w:val="000764A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E51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179"/>
  </w:style>
  <w:style w:type="paragraph" w:styleId="Piedepgina">
    <w:name w:val="footer"/>
    <w:basedOn w:val="Normal"/>
    <w:link w:val="PiedepginaCar"/>
    <w:uiPriority w:val="99"/>
    <w:unhideWhenUsed/>
    <w:rsid w:val="00DE51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9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D1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F20E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067F6"/>
    <w:pPr>
      <w:ind w:left="720"/>
      <w:contextualSpacing/>
    </w:pPr>
  </w:style>
  <w:style w:type="character" w:customStyle="1" w:styleId="fontstyle31">
    <w:name w:val="fontstyle31"/>
    <w:basedOn w:val="Fuentedeprrafopredeter"/>
    <w:rsid w:val="00303C4C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Sinespaciado">
    <w:name w:val="No Spacing"/>
    <w:uiPriority w:val="1"/>
    <w:qFormat/>
    <w:rsid w:val="000764A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E51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179"/>
  </w:style>
  <w:style w:type="paragraph" w:styleId="Piedepgina">
    <w:name w:val="footer"/>
    <w:basedOn w:val="Normal"/>
    <w:link w:val="PiedepginaCar"/>
    <w:uiPriority w:val="99"/>
    <w:unhideWhenUsed/>
    <w:rsid w:val="00DE51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Habilidades</a:t>
            </a:r>
            <a:r>
              <a:rPr lang="en-US" baseline="0"/>
              <a:t> socioemocionales</a:t>
            </a:r>
            <a:endParaRPr lang="en-US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9966FF"/>
              </a:solidFill>
            </c:spPr>
          </c:dPt>
          <c:dPt>
            <c:idx val="2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3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4"/>
            <c:invertIfNegative val="0"/>
            <c:bubble3D val="0"/>
            <c:spPr>
              <a:solidFill>
                <a:srgbClr val="FF66FF"/>
              </a:solidFill>
            </c:spPr>
          </c:dPt>
          <c:cat>
            <c:strRef>
              <c:f>Hoja1!$A$2:$A$6</c:f>
              <c:strCache>
                <c:ptCount val="5"/>
                <c:pt idx="0">
                  <c:v>Autoconocimiento</c:v>
                </c:pt>
                <c:pt idx="1">
                  <c:v>Autorregulación</c:v>
                </c:pt>
                <c:pt idx="2">
                  <c:v>Autonomía</c:v>
                </c:pt>
                <c:pt idx="3">
                  <c:v>Empatía </c:v>
                </c:pt>
                <c:pt idx="4">
                  <c:v>Colaboración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7</c:v>
                </c:pt>
                <c:pt idx="1">
                  <c:v>9</c:v>
                </c:pt>
                <c:pt idx="2">
                  <c:v>7</c:v>
                </c:pt>
                <c:pt idx="3">
                  <c:v>9</c:v>
                </c:pt>
                <c:pt idx="4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1952640"/>
        <c:axId val="222129152"/>
        <c:axId val="0"/>
      </c:bar3DChart>
      <c:catAx>
        <c:axId val="221952640"/>
        <c:scaling>
          <c:orientation val="minMax"/>
        </c:scaling>
        <c:delete val="0"/>
        <c:axPos val="b"/>
        <c:majorTickMark val="out"/>
        <c:minorTickMark val="none"/>
        <c:tickLblPos val="nextTo"/>
        <c:crossAx val="222129152"/>
        <c:crosses val="autoZero"/>
        <c:auto val="1"/>
        <c:lblAlgn val="ctr"/>
        <c:lblOffset val="100"/>
        <c:noMultiLvlLbl val="0"/>
      </c:catAx>
      <c:valAx>
        <c:axId val="222129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1952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 Vargas</dc:creator>
  <cp:lastModifiedBy>SORIA</cp:lastModifiedBy>
  <cp:revision>2</cp:revision>
  <dcterms:created xsi:type="dcterms:W3CDTF">2022-01-13T05:11:00Z</dcterms:created>
  <dcterms:modified xsi:type="dcterms:W3CDTF">2022-01-13T05:11:00Z</dcterms:modified>
</cp:coreProperties>
</file>