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4EDC" w14:textId="5F2D51A0" w:rsidR="00DB4E81" w:rsidRDefault="00AF2A24" w:rsidP="00473A54">
      <w:pPr>
        <w:spacing w:line="240" w:lineRule="auto"/>
        <w:jc w:val="center"/>
        <w:rPr>
          <w:rFonts w:ascii="Arial" w:hAnsi="Arial" w:cs="Arial"/>
          <w:sz w:val="20"/>
          <w:szCs w:val="20"/>
        </w:rPr>
      </w:pPr>
      <w:r w:rsidRPr="00DC0E72">
        <w:rPr>
          <w:rFonts w:ascii="Arial" w:hAnsi="Arial" w:cs="Arial"/>
          <w:noProof/>
          <w:sz w:val="20"/>
          <w:szCs w:val="20"/>
        </w:rPr>
        <w:drawing>
          <wp:inline distT="0" distB="0" distL="0" distR="0" wp14:anchorId="68A151F8" wp14:editId="0FD2980C">
            <wp:extent cx="1440000" cy="1069200"/>
            <wp:effectExtent l="0" t="0" r="0" b="0"/>
            <wp:docPr id="6" name="Imagen 6"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000" cy="1069200"/>
                    </a:xfrm>
                    <a:prstGeom prst="rect">
                      <a:avLst/>
                    </a:prstGeom>
                    <a:noFill/>
                    <a:ln>
                      <a:noFill/>
                    </a:ln>
                  </pic:spPr>
                </pic:pic>
              </a:graphicData>
            </a:graphic>
          </wp:inline>
        </w:drawing>
      </w:r>
    </w:p>
    <w:p w14:paraId="3B9AD408" w14:textId="4DA889AA" w:rsidR="00DB4E81" w:rsidRPr="00F96B16" w:rsidRDefault="00DB4E81" w:rsidP="00473A54">
      <w:pPr>
        <w:spacing w:after="480" w:line="240" w:lineRule="auto"/>
        <w:jc w:val="center"/>
        <w:rPr>
          <w:rFonts w:ascii="Times New Roman" w:hAnsi="Times New Roman" w:cs="Times New Roman"/>
          <w:sz w:val="20"/>
          <w:szCs w:val="20"/>
        </w:rPr>
      </w:pPr>
      <w:r w:rsidRPr="00F96B16">
        <w:rPr>
          <w:rFonts w:ascii="Times New Roman" w:hAnsi="Times New Roman" w:cs="Times New Roman"/>
          <w:b/>
          <w:bCs/>
          <w:sz w:val="20"/>
          <w:szCs w:val="20"/>
        </w:rPr>
        <w:t>ESCUELA NORMAL DE EDUCACIÓN PREESCOLAR.</w:t>
      </w:r>
      <w:r w:rsidRPr="00F96B16">
        <w:rPr>
          <w:rFonts w:ascii="Times New Roman" w:hAnsi="Times New Roman" w:cs="Times New Roman"/>
          <w:sz w:val="20"/>
          <w:szCs w:val="20"/>
        </w:rPr>
        <w:br/>
        <w:t>LICENCIATURA EN EDUCACIÓN PREESCOLAR</w:t>
      </w:r>
      <w:r w:rsidRPr="00F96B16">
        <w:rPr>
          <w:rFonts w:ascii="Times New Roman" w:hAnsi="Times New Roman" w:cs="Times New Roman"/>
          <w:sz w:val="20"/>
          <w:szCs w:val="20"/>
        </w:rPr>
        <w:br/>
        <w:t>CICLO ESCOLAR 2020-2021</w:t>
      </w:r>
    </w:p>
    <w:p w14:paraId="11202267" w14:textId="77777777" w:rsidR="003F3F0A" w:rsidRDefault="00DB4E81" w:rsidP="00473A54">
      <w:pPr>
        <w:spacing w:after="480" w:line="240" w:lineRule="auto"/>
        <w:jc w:val="center"/>
        <w:rPr>
          <w:rFonts w:ascii="Times New Roman" w:hAnsi="Times New Roman" w:cs="Times New Roman"/>
          <w:b/>
          <w:bCs/>
          <w:sz w:val="20"/>
          <w:szCs w:val="20"/>
        </w:rPr>
      </w:pPr>
      <w:r w:rsidRPr="00F96B16">
        <w:rPr>
          <w:rFonts w:ascii="Times New Roman" w:hAnsi="Times New Roman" w:cs="Times New Roman"/>
          <w:b/>
          <w:bCs/>
          <w:sz w:val="20"/>
          <w:szCs w:val="20"/>
        </w:rPr>
        <w:t>ALUMNA:</w:t>
      </w:r>
      <w:r w:rsidRPr="00F96B16">
        <w:rPr>
          <w:rFonts w:ascii="Times New Roman" w:hAnsi="Times New Roman" w:cs="Times New Roman"/>
          <w:sz w:val="20"/>
          <w:szCs w:val="20"/>
        </w:rPr>
        <w:t xml:space="preserve"> SAHIMA GUADALUPE BELTRÁN BALANDRÁN</w:t>
      </w:r>
      <w:r w:rsidRPr="00F96B16">
        <w:rPr>
          <w:rFonts w:ascii="Times New Roman" w:hAnsi="Times New Roman" w:cs="Times New Roman"/>
          <w:b/>
          <w:bCs/>
          <w:sz w:val="20"/>
          <w:szCs w:val="20"/>
        </w:rPr>
        <w:t xml:space="preserve">   3º A     #3</w:t>
      </w:r>
    </w:p>
    <w:p w14:paraId="441FCB2C" w14:textId="6F7496E8" w:rsidR="00DB4E81" w:rsidRDefault="003F3F0A" w:rsidP="00473A54">
      <w:pPr>
        <w:spacing w:after="480" w:line="240" w:lineRule="auto"/>
        <w:jc w:val="center"/>
        <w:rPr>
          <w:rFonts w:ascii="Times New Roman" w:hAnsi="Times New Roman" w:cs="Times New Roman"/>
          <w:b/>
          <w:bCs/>
          <w:sz w:val="20"/>
          <w:szCs w:val="20"/>
        </w:rPr>
      </w:pPr>
      <w:r w:rsidRPr="00F96B16">
        <w:rPr>
          <w:rFonts w:ascii="Times New Roman" w:hAnsi="Times New Roman" w:cs="Times New Roman"/>
          <w:b/>
          <w:bCs/>
          <w:sz w:val="20"/>
          <w:szCs w:val="20"/>
        </w:rPr>
        <w:t>“Qué estrategias utilizaron las educadoras de nivel preescolar para generar aprendizajes significativos en tiempos de covid-19</w:t>
      </w:r>
      <w:r w:rsidR="00473A54">
        <w:rPr>
          <w:rFonts w:ascii="Times New Roman" w:hAnsi="Times New Roman" w:cs="Times New Roman"/>
          <w:b/>
          <w:bCs/>
          <w:sz w:val="20"/>
          <w:szCs w:val="20"/>
        </w:rPr>
        <w:t>”.</w:t>
      </w:r>
    </w:p>
    <w:p w14:paraId="02B79407" w14:textId="21D8053F" w:rsidR="00625D10" w:rsidRDefault="00625D10" w:rsidP="00534CD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Cursos</w:t>
      </w:r>
      <w:r w:rsidR="00534CD4">
        <w:rPr>
          <w:rFonts w:ascii="Times New Roman" w:hAnsi="Times New Roman" w:cs="Times New Roman"/>
          <w:b/>
          <w:bCs/>
          <w:sz w:val="20"/>
          <w:szCs w:val="20"/>
        </w:rPr>
        <w:t xml:space="preserve">: </w:t>
      </w:r>
      <w:r w:rsidR="00327247">
        <w:rPr>
          <w:rFonts w:ascii="Times New Roman" w:hAnsi="Times New Roman" w:cs="Times New Roman"/>
          <w:b/>
          <w:bCs/>
          <w:sz w:val="20"/>
          <w:szCs w:val="20"/>
        </w:rPr>
        <w:t xml:space="preserve">Herramientas básicas para la investigación educativa </w:t>
      </w:r>
    </w:p>
    <w:p w14:paraId="3971252A" w14:textId="62A266A8" w:rsidR="00327247" w:rsidRDefault="00327247" w:rsidP="00473A5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Educación inclusiva </w:t>
      </w:r>
    </w:p>
    <w:p w14:paraId="123BCC70" w14:textId="287CB34B" w:rsidR="00327247" w:rsidRPr="00F96B16" w:rsidRDefault="00327247" w:rsidP="00473A5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Innovación y trabajo docente</w:t>
      </w:r>
    </w:p>
    <w:p w14:paraId="719436DA" w14:textId="52FDAA94" w:rsidR="005554F3" w:rsidRDefault="005554F3" w:rsidP="00473A54">
      <w:pPr>
        <w:spacing w:after="480" w:line="240" w:lineRule="auto"/>
        <w:jc w:val="center"/>
        <w:rPr>
          <w:rFonts w:ascii="Times New Roman" w:hAnsi="Times New Roman" w:cs="Times New Roman"/>
          <w:b/>
          <w:bCs/>
          <w:sz w:val="20"/>
          <w:szCs w:val="20"/>
        </w:rPr>
      </w:pPr>
      <w:r w:rsidRPr="00F96B16">
        <w:rPr>
          <w:rFonts w:ascii="Times New Roman" w:hAnsi="Times New Roman" w:cs="Times New Roman"/>
          <w:b/>
          <w:bCs/>
          <w:sz w:val="20"/>
          <w:szCs w:val="20"/>
        </w:rPr>
        <w:t>Docente</w:t>
      </w:r>
      <w:r w:rsidR="00F96B16">
        <w:rPr>
          <w:rFonts w:ascii="Times New Roman" w:hAnsi="Times New Roman" w:cs="Times New Roman"/>
          <w:b/>
          <w:bCs/>
          <w:sz w:val="20"/>
          <w:szCs w:val="20"/>
        </w:rPr>
        <w:t>s</w:t>
      </w:r>
      <w:r w:rsidRPr="00F96B16">
        <w:rPr>
          <w:rFonts w:ascii="Times New Roman" w:hAnsi="Times New Roman" w:cs="Times New Roman"/>
          <w:b/>
          <w:bCs/>
          <w:sz w:val="20"/>
          <w:szCs w:val="20"/>
        </w:rPr>
        <w:t xml:space="preserve">: </w:t>
      </w:r>
      <w:r w:rsidR="00AF2A24" w:rsidRPr="00F96B16">
        <w:rPr>
          <w:rFonts w:ascii="Times New Roman" w:hAnsi="Times New Roman" w:cs="Times New Roman"/>
          <w:b/>
          <w:bCs/>
          <w:sz w:val="20"/>
          <w:szCs w:val="20"/>
        </w:rPr>
        <w:t>María Guadalupe Hernández Vázquez</w:t>
      </w:r>
    </w:p>
    <w:p w14:paraId="1207837E" w14:textId="25CF8EF2" w:rsidR="003F3F0A" w:rsidRDefault="003F3F0A" w:rsidP="00473A5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Mayra cristina Bueno Zertuche </w:t>
      </w:r>
    </w:p>
    <w:p w14:paraId="240D656F" w14:textId="2A1AD5F0" w:rsidR="003F3F0A" w:rsidRDefault="003F3F0A" w:rsidP="00473A5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Dolores Patricia Segovia Gómez</w:t>
      </w:r>
    </w:p>
    <w:p w14:paraId="0520FE95" w14:textId="6A089C11" w:rsidR="00534CD4" w:rsidRDefault="003F3F0A" w:rsidP="00534CD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Competencias</w:t>
      </w:r>
      <w:r w:rsidR="00534CD4">
        <w:rPr>
          <w:rFonts w:ascii="Times New Roman" w:hAnsi="Times New Roman" w:cs="Times New Roman"/>
          <w:b/>
          <w:bCs/>
          <w:sz w:val="20"/>
          <w:szCs w:val="20"/>
        </w:rPr>
        <w:t xml:space="preserve"> profesionales: </w:t>
      </w:r>
    </w:p>
    <w:p w14:paraId="3C894928" w14:textId="7CBD73EC" w:rsidR="00534CD4" w:rsidRDefault="009721A8" w:rsidP="00534CD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Pr="009721A8">
        <w:rPr>
          <w:rFonts w:ascii="Times New Roman" w:hAnsi="Times New Roman" w:cs="Times New Roman"/>
          <w:b/>
          <w:bCs/>
          <w:sz w:val="20"/>
          <w:szCs w:val="20"/>
        </w:rPr>
        <w:t>Detecta los</w:t>
      </w:r>
      <w:r w:rsidRPr="009721A8">
        <w:rPr>
          <w:rFonts w:ascii="Times New Roman" w:hAnsi="Times New Roman" w:cs="Times New Roman"/>
          <w:b/>
          <w:bCs/>
          <w:sz w:val="20"/>
          <w:szCs w:val="20"/>
        </w:rPr>
        <w:t xml:space="preserve"> procesos de aprendizaje de sus alumnos para favorecer su desarrollo cognitivo y socioemocional.</w:t>
      </w:r>
    </w:p>
    <w:p w14:paraId="46872DBA" w14:textId="5F0FD6B6" w:rsidR="009721A8" w:rsidRDefault="00236356" w:rsidP="00534CD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Pr="00236356">
        <w:rPr>
          <w:rFonts w:ascii="Times New Roman" w:hAnsi="Times New Roman" w:cs="Times New Roman"/>
          <w:b/>
          <w:bCs/>
          <w:sz w:val="20"/>
          <w:szCs w:val="20"/>
        </w:rPr>
        <w:t>Aplica el plan y programas de estudio para alcanzar los propósitos educativos y contribuir al pleno desenvolvimiento de las capacidades de sus alumnos.</w:t>
      </w:r>
    </w:p>
    <w:p w14:paraId="6C5B8B35" w14:textId="01CECB0C" w:rsidR="00236356" w:rsidRDefault="00236356" w:rsidP="00534CD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Pr="00236356">
        <w:rPr>
          <w:rFonts w:ascii="Times New Roman" w:hAnsi="Times New Roman" w:cs="Times New Roman"/>
          <w:b/>
          <w:bCs/>
          <w:sz w:val="20"/>
          <w:szCs w:val="20"/>
        </w:rPr>
        <w:t xml:space="preserve">Diseña    planeaciones    aplicando    sus    conocimientos    </w:t>
      </w:r>
      <w:r w:rsidR="001018FB" w:rsidRPr="00236356">
        <w:rPr>
          <w:rFonts w:ascii="Times New Roman" w:hAnsi="Times New Roman" w:cs="Times New Roman"/>
          <w:b/>
          <w:bCs/>
          <w:sz w:val="20"/>
          <w:szCs w:val="20"/>
        </w:rPr>
        <w:t>curriculares, psicopedagógicos</w:t>
      </w:r>
      <w:r w:rsidRPr="00236356">
        <w:rPr>
          <w:rFonts w:ascii="Times New Roman" w:hAnsi="Times New Roman" w:cs="Times New Roman"/>
          <w:b/>
          <w:bCs/>
          <w:sz w:val="20"/>
          <w:szCs w:val="20"/>
        </w:rPr>
        <w:t>, disciplinares, didácticos y tecnológicos para propiciar espacios de aprendizaje incluyentes que respondan a las necesidades de todos los alumnos en el marco del plan y programas de estudio.</w:t>
      </w:r>
    </w:p>
    <w:p w14:paraId="73C41E46" w14:textId="7C74D5EF" w:rsidR="00236356" w:rsidRDefault="00393E52" w:rsidP="00534CD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00B23B6A" w:rsidRPr="00393E52">
        <w:rPr>
          <w:rFonts w:ascii="Times New Roman" w:hAnsi="Times New Roman" w:cs="Times New Roman"/>
          <w:b/>
          <w:bCs/>
          <w:sz w:val="20"/>
          <w:szCs w:val="20"/>
        </w:rPr>
        <w:t xml:space="preserve">Emplea </w:t>
      </w:r>
      <w:r w:rsidR="001018FB" w:rsidRPr="00393E52">
        <w:rPr>
          <w:rFonts w:ascii="Times New Roman" w:hAnsi="Times New Roman" w:cs="Times New Roman"/>
          <w:b/>
          <w:bCs/>
          <w:sz w:val="20"/>
          <w:szCs w:val="20"/>
        </w:rPr>
        <w:t xml:space="preserve">la evaluación para intervenir en los diferentes </w:t>
      </w:r>
      <w:r w:rsidR="00E615FB" w:rsidRPr="00393E52">
        <w:rPr>
          <w:rFonts w:ascii="Times New Roman" w:hAnsi="Times New Roman" w:cs="Times New Roman"/>
          <w:b/>
          <w:bCs/>
          <w:sz w:val="20"/>
          <w:szCs w:val="20"/>
        </w:rPr>
        <w:t>ámbitos y momentos de la tarea</w:t>
      </w:r>
      <w:r w:rsidRPr="00393E52">
        <w:rPr>
          <w:rFonts w:ascii="Times New Roman" w:hAnsi="Times New Roman" w:cs="Times New Roman"/>
          <w:b/>
          <w:bCs/>
          <w:sz w:val="20"/>
          <w:szCs w:val="20"/>
        </w:rPr>
        <w:t xml:space="preserve"> educativa para mejorar los aprendizajes de sus alumnos.</w:t>
      </w:r>
    </w:p>
    <w:p w14:paraId="2E019153" w14:textId="3FE975F5" w:rsidR="00393E52" w:rsidRDefault="00393E52" w:rsidP="00534CD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w:t>
      </w:r>
      <w:r w:rsidR="00B23B6A" w:rsidRPr="00393E52">
        <w:rPr>
          <w:rFonts w:ascii="Times New Roman" w:hAnsi="Times New Roman" w:cs="Times New Roman"/>
          <w:b/>
          <w:bCs/>
          <w:sz w:val="20"/>
          <w:szCs w:val="20"/>
        </w:rPr>
        <w:t xml:space="preserve">Integra recursos de la investigación educativa </w:t>
      </w:r>
      <w:r w:rsidR="001018FB" w:rsidRPr="00393E52">
        <w:rPr>
          <w:rFonts w:ascii="Times New Roman" w:hAnsi="Times New Roman" w:cs="Times New Roman"/>
          <w:b/>
          <w:bCs/>
          <w:sz w:val="20"/>
          <w:szCs w:val="20"/>
        </w:rPr>
        <w:t>para enriquecer su práctica profesional</w:t>
      </w:r>
      <w:r w:rsidRPr="00393E52">
        <w:rPr>
          <w:rFonts w:ascii="Times New Roman" w:hAnsi="Times New Roman" w:cs="Times New Roman"/>
          <w:b/>
          <w:bCs/>
          <w:sz w:val="20"/>
          <w:szCs w:val="20"/>
        </w:rPr>
        <w:t>, expresando su interés por el conocimiento, la ciencia y la mejora de la educación.</w:t>
      </w:r>
    </w:p>
    <w:p w14:paraId="0CC451CB" w14:textId="6764F41F" w:rsidR="00393E52" w:rsidRDefault="00B23B6A" w:rsidP="00534CD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Pr="00B23B6A">
        <w:rPr>
          <w:rFonts w:ascii="Times New Roman" w:hAnsi="Times New Roman" w:cs="Times New Roman"/>
          <w:b/>
          <w:bCs/>
          <w:sz w:val="20"/>
          <w:szCs w:val="20"/>
        </w:rPr>
        <w:t xml:space="preserve">Actúa de manera ética ante </w:t>
      </w:r>
      <w:r w:rsidR="001018FB" w:rsidRPr="00B23B6A">
        <w:rPr>
          <w:rFonts w:ascii="Times New Roman" w:hAnsi="Times New Roman" w:cs="Times New Roman"/>
          <w:b/>
          <w:bCs/>
          <w:sz w:val="20"/>
          <w:szCs w:val="20"/>
        </w:rPr>
        <w:t xml:space="preserve">la diversidad de situaciones que se presentan </w:t>
      </w:r>
      <w:r w:rsidR="00E615FB" w:rsidRPr="00B23B6A">
        <w:rPr>
          <w:rFonts w:ascii="Times New Roman" w:hAnsi="Times New Roman" w:cs="Times New Roman"/>
          <w:b/>
          <w:bCs/>
          <w:sz w:val="20"/>
          <w:szCs w:val="20"/>
        </w:rPr>
        <w:t>en la práctica</w:t>
      </w:r>
      <w:r w:rsidRPr="00B23B6A">
        <w:rPr>
          <w:rFonts w:ascii="Times New Roman" w:hAnsi="Times New Roman" w:cs="Times New Roman"/>
          <w:b/>
          <w:bCs/>
          <w:sz w:val="20"/>
          <w:szCs w:val="20"/>
        </w:rPr>
        <w:t xml:space="preserve"> profesional.</w:t>
      </w:r>
    </w:p>
    <w:p w14:paraId="2A11980B" w14:textId="50286EA3" w:rsidR="00B23B6A" w:rsidRDefault="00B23B6A" w:rsidP="00534CD4">
      <w:pPr>
        <w:spacing w:after="48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Pr="00B23B6A">
        <w:rPr>
          <w:rFonts w:ascii="Times New Roman" w:hAnsi="Times New Roman" w:cs="Times New Roman"/>
          <w:b/>
          <w:bCs/>
          <w:sz w:val="20"/>
          <w:szCs w:val="20"/>
        </w:rPr>
        <w:t>Colabora con la comunidad escolar, padres de familia, autoridades y docentes, en la toma de decisiones y en el desarrollo de alternativas de solución a problemáticas socioeducativas.</w:t>
      </w:r>
    </w:p>
    <w:p w14:paraId="2B38E4FF" w14:textId="77777777" w:rsidR="00236356" w:rsidRPr="00F96B16" w:rsidRDefault="00236356" w:rsidP="00534CD4">
      <w:pPr>
        <w:spacing w:after="480" w:line="240" w:lineRule="auto"/>
        <w:jc w:val="center"/>
        <w:rPr>
          <w:rFonts w:ascii="Times New Roman" w:hAnsi="Times New Roman" w:cs="Times New Roman"/>
          <w:b/>
          <w:bCs/>
          <w:sz w:val="20"/>
          <w:szCs w:val="20"/>
        </w:rPr>
      </w:pPr>
    </w:p>
    <w:p w14:paraId="0C2F1C81" w14:textId="18DC11EE" w:rsidR="00DB4E81" w:rsidRPr="00F96B16" w:rsidRDefault="00DB4E81" w:rsidP="00473A54">
      <w:pPr>
        <w:spacing w:after="480" w:line="240" w:lineRule="auto"/>
        <w:rPr>
          <w:rFonts w:ascii="Times New Roman" w:hAnsi="Times New Roman" w:cs="Times New Roman"/>
          <w:b/>
          <w:bCs/>
          <w:sz w:val="20"/>
          <w:szCs w:val="20"/>
        </w:rPr>
      </w:pPr>
    </w:p>
    <w:p w14:paraId="066542E1" w14:textId="04F883F1" w:rsidR="00DB4E81" w:rsidRDefault="00DB4E81" w:rsidP="00473A54">
      <w:pPr>
        <w:spacing w:after="480" w:line="240" w:lineRule="auto"/>
        <w:jc w:val="right"/>
        <w:rPr>
          <w:rFonts w:ascii="Times New Roman" w:hAnsi="Times New Roman" w:cs="Times New Roman"/>
          <w:b/>
          <w:bCs/>
          <w:sz w:val="20"/>
          <w:szCs w:val="20"/>
        </w:rPr>
      </w:pPr>
      <w:r w:rsidRPr="00F96B16">
        <w:rPr>
          <w:rFonts w:ascii="Times New Roman" w:hAnsi="Times New Roman" w:cs="Times New Roman"/>
          <w:b/>
          <w:bCs/>
          <w:sz w:val="20"/>
          <w:szCs w:val="20"/>
        </w:rPr>
        <w:t xml:space="preserve">Saltillo Coahuila, </w:t>
      </w:r>
      <w:r w:rsidR="00C27479" w:rsidRPr="00F96B16">
        <w:rPr>
          <w:rFonts w:ascii="Times New Roman" w:hAnsi="Times New Roman" w:cs="Times New Roman"/>
          <w:b/>
          <w:bCs/>
          <w:sz w:val="20"/>
          <w:szCs w:val="20"/>
        </w:rPr>
        <w:t>enero</w:t>
      </w:r>
      <w:r w:rsidRPr="00F96B16">
        <w:rPr>
          <w:rFonts w:ascii="Times New Roman" w:hAnsi="Times New Roman" w:cs="Times New Roman"/>
          <w:b/>
          <w:bCs/>
          <w:sz w:val="20"/>
          <w:szCs w:val="20"/>
        </w:rPr>
        <w:t xml:space="preserve"> 202</w:t>
      </w:r>
      <w:r w:rsidR="00C27479" w:rsidRPr="00F96B16">
        <w:rPr>
          <w:rFonts w:ascii="Times New Roman" w:hAnsi="Times New Roman" w:cs="Times New Roman"/>
          <w:b/>
          <w:bCs/>
          <w:sz w:val="20"/>
          <w:szCs w:val="20"/>
        </w:rPr>
        <w:t>2</w:t>
      </w:r>
    </w:p>
    <w:p w14:paraId="6A6656C7" w14:textId="2BBA415B" w:rsidR="00C25853" w:rsidRDefault="00C25853" w:rsidP="00473A54">
      <w:pPr>
        <w:spacing w:after="480" w:line="240" w:lineRule="auto"/>
        <w:jc w:val="right"/>
        <w:rPr>
          <w:rFonts w:ascii="Times New Roman" w:hAnsi="Times New Roman" w:cs="Times New Roman"/>
          <w:b/>
          <w:bCs/>
          <w:sz w:val="20"/>
          <w:szCs w:val="20"/>
        </w:rPr>
      </w:pPr>
    </w:p>
    <w:p w14:paraId="236A18A0" w14:textId="77777777" w:rsidR="00C25853" w:rsidRDefault="00C25853">
      <w:pPr>
        <w:rPr>
          <w:rFonts w:ascii="Times New Roman" w:hAnsi="Times New Roman" w:cs="Times New Roman"/>
          <w:b/>
          <w:bCs/>
          <w:sz w:val="20"/>
          <w:szCs w:val="20"/>
        </w:rPr>
      </w:pPr>
      <w:r>
        <w:rPr>
          <w:rFonts w:ascii="Times New Roman" w:hAnsi="Times New Roman" w:cs="Times New Roman"/>
          <w:b/>
          <w:bCs/>
          <w:sz w:val="20"/>
          <w:szCs w:val="20"/>
        </w:rPr>
        <w:br w:type="page"/>
      </w:r>
    </w:p>
    <w:p w14:paraId="12679B37" w14:textId="77777777" w:rsidR="00C25853" w:rsidRPr="00F96B16" w:rsidRDefault="00C25853" w:rsidP="00C25853">
      <w:pPr>
        <w:spacing w:after="480" w:line="240" w:lineRule="auto"/>
        <w:rPr>
          <w:rFonts w:ascii="Times New Roman" w:hAnsi="Times New Roman" w:cs="Times New Roman"/>
          <w:b/>
          <w:bCs/>
          <w:sz w:val="20"/>
          <w:szCs w:val="20"/>
        </w:rPr>
      </w:pPr>
    </w:p>
    <w:sdt>
      <w:sdtPr>
        <w:id w:val="-29106061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4D30137" w14:textId="7D58F3F2" w:rsidR="00407CC9" w:rsidRPr="00407CC9" w:rsidRDefault="00407CC9" w:rsidP="00407CC9">
          <w:pPr>
            <w:pStyle w:val="TtuloTDC"/>
            <w:spacing w:before="0" w:after="480" w:line="360" w:lineRule="auto"/>
            <w:jc w:val="center"/>
            <w:rPr>
              <w:rFonts w:ascii="Times New Roman" w:hAnsi="Times New Roman" w:cs="Times New Roman"/>
              <w:b/>
              <w:bCs/>
              <w:color w:val="auto"/>
              <w:sz w:val="28"/>
              <w:szCs w:val="28"/>
            </w:rPr>
          </w:pPr>
          <w:r w:rsidRPr="00407CC9">
            <w:rPr>
              <w:rFonts w:ascii="Times New Roman" w:hAnsi="Times New Roman" w:cs="Times New Roman"/>
              <w:b/>
              <w:bCs/>
              <w:color w:val="auto"/>
              <w:sz w:val="28"/>
              <w:szCs w:val="28"/>
            </w:rPr>
            <w:t>Índice</w:t>
          </w:r>
        </w:p>
        <w:p w14:paraId="5D5F718B" w14:textId="127B00B1" w:rsidR="00407CC9" w:rsidRPr="00407CC9" w:rsidRDefault="00407CC9" w:rsidP="00407CC9">
          <w:pPr>
            <w:pStyle w:val="TDC2"/>
            <w:tabs>
              <w:tab w:val="right" w:leader="dot" w:pos="9394"/>
            </w:tabs>
            <w:spacing w:line="360" w:lineRule="auto"/>
            <w:rPr>
              <w:rFonts w:ascii="Times New Roman" w:hAnsi="Times New Roman" w:cs="Times New Roman"/>
              <w:noProof/>
              <w:sz w:val="24"/>
              <w:szCs w:val="24"/>
            </w:rPr>
          </w:pPr>
          <w:r w:rsidRPr="00407CC9">
            <w:rPr>
              <w:rFonts w:ascii="Times New Roman" w:hAnsi="Times New Roman" w:cs="Times New Roman"/>
              <w:sz w:val="24"/>
              <w:szCs w:val="24"/>
            </w:rPr>
            <w:fldChar w:fldCharType="begin"/>
          </w:r>
          <w:r w:rsidRPr="00407CC9">
            <w:rPr>
              <w:rFonts w:ascii="Times New Roman" w:hAnsi="Times New Roman" w:cs="Times New Roman"/>
              <w:sz w:val="24"/>
              <w:szCs w:val="24"/>
            </w:rPr>
            <w:instrText xml:space="preserve"> TOC \o "1-3" \h \z \u </w:instrText>
          </w:r>
          <w:r w:rsidRPr="00407CC9">
            <w:rPr>
              <w:rFonts w:ascii="Times New Roman" w:hAnsi="Times New Roman" w:cs="Times New Roman"/>
              <w:sz w:val="24"/>
              <w:szCs w:val="24"/>
            </w:rPr>
            <w:fldChar w:fldCharType="separate"/>
          </w:r>
          <w:hyperlink w:anchor="_Toc93058882" w:history="1">
            <w:r w:rsidRPr="00407CC9">
              <w:rPr>
                <w:rStyle w:val="Hipervnculo"/>
                <w:rFonts w:ascii="Times New Roman" w:eastAsia="Times New Roman" w:hAnsi="Times New Roman" w:cs="Times New Roman"/>
                <w:noProof/>
                <w:sz w:val="24"/>
                <w:szCs w:val="24"/>
              </w:rPr>
              <w:t>Introducción</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_Toc93058882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4</w:t>
            </w:r>
            <w:r w:rsidRPr="00407CC9">
              <w:rPr>
                <w:rFonts w:ascii="Times New Roman" w:hAnsi="Times New Roman" w:cs="Times New Roman"/>
                <w:noProof/>
                <w:webHidden/>
                <w:sz w:val="24"/>
                <w:szCs w:val="24"/>
              </w:rPr>
              <w:fldChar w:fldCharType="end"/>
            </w:r>
          </w:hyperlink>
        </w:p>
        <w:p w14:paraId="3193BDE2" w14:textId="64DCB807" w:rsidR="00407CC9" w:rsidRPr="00407CC9" w:rsidRDefault="00407CC9" w:rsidP="00407CC9">
          <w:pPr>
            <w:pStyle w:val="TDC1"/>
            <w:tabs>
              <w:tab w:val="right" w:leader="dot" w:pos="9394"/>
            </w:tabs>
            <w:spacing w:line="360" w:lineRule="auto"/>
            <w:rPr>
              <w:rFonts w:ascii="Times New Roman" w:hAnsi="Times New Roman" w:cs="Times New Roman"/>
              <w:noProof/>
              <w:sz w:val="24"/>
              <w:szCs w:val="24"/>
            </w:rPr>
          </w:pPr>
          <w:hyperlink w:anchor="_Toc93058883" w:history="1">
            <w:r w:rsidRPr="00407CC9">
              <w:rPr>
                <w:rStyle w:val="Hipervnculo"/>
                <w:rFonts w:ascii="Times New Roman" w:eastAsia="Times New Roman" w:hAnsi="Times New Roman" w:cs="Times New Roman"/>
                <w:noProof/>
                <w:sz w:val="24"/>
                <w:szCs w:val="24"/>
              </w:rPr>
              <w:t>Planteamiento del problema</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_Toc93058883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5</w:t>
            </w:r>
            <w:r w:rsidRPr="00407CC9">
              <w:rPr>
                <w:rFonts w:ascii="Times New Roman" w:hAnsi="Times New Roman" w:cs="Times New Roman"/>
                <w:noProof/>
                <w:webHidden/>
                <w:sz w:val="24"/>
                <w:szCs w:val="24"/>
              </w:rPr>
              <w:fldChar w:fldCharType="end"/>
            </w:r>
          </w:hyperlink>
        </w:p>
        <w:p w14:paraId="0BE85F85" w14:textId="393183A9" w:rsidR="00407CC9" w:rsidRPr="00407CC9" w:rsidRDefault="00407CC9" w:rsidP="00407CC9">
          <w:pPr>
            <w:pStyle w:val="TDC1"/>
            <w:tabs>
              <w:tab w:val="right" w:leader="dot" w:pos="9394"/>
            </w:tabs>
            <w:spacing w:line="360" w:lineRule="auto"/>
            <w:rPr>
              <w:rFonts w:ascii="Times New Roman" w:hAnsi="Times New Roman" w:cs="Times New Roman"/>
              <w:noProof/>
              <w:sz w:val="24"/>
              <w:szCs w:val="24"/>
            </w:rPr>
          </w:pPr>
          <w:hyperlink w:anchor="_Toc93058884" w:history="1">
            <w:r w:rsidRPr="00407CC9">
              <w:rPr>
                <w:rStyle w:val="Hipervnculo"/>
                <w:rFonts w:ascii="Times New Roman" w:eastAsia="Times New Roman" w:hAnsi="Times New Roman" w:cs="Times New Roman"/>
                <w:noProof/>
                <w:sz w:val="24"/>
                <w:szCs w:val="24"/>
              </w:rPr>
              <w:t>Justificación</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_Toc93058884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5</w:t>
            </w:r>
            <w:r w:rsidRPr="00407CC9">
              <w:rPr>
                <w:rFonts w:ascii="Times New Roman" w:hAnsi="Times New Roman" w:cs="Times New Roman"/>
                <w:noProof/>
                <w:webHidden/>
                <w:sz w:val="24"/>
                <w:szCs w:val="24"/>
              </w:rPr>
              <w:fldChar w:fldCharType="end"/>
            </w:r>
          </w:hyperlink>
        </w:p>
        <w:p w14:paraId="6CA531AD" w14:textId="21311063" w:rsidR="00407CC9" w:rsidRPr="00407CC9" w:rsidRDefault="00407CC9" w:rsidP="00407CC9">
          <w:pPr>
            <w:pStyle w:val="TDC2"/>
            <w:tabs>
              <w:tab w:val="right" w:leader="dot" w:pos="9394"/>
            </w:tabs>
            <w:spacing w:line="360" w:lineRule="auto"/>
            <w:rPr>
              <w:rFonts w:ascii="Times New Roman" w:hAnsi="Times New Roman" w:cs="Times New Roman"/>
              <w:noProof/>
              <w:sz w:val="24"/>
              <w:szCs w:val="24"/>
            </w:rPr>
          </w:pPr>
          <w:hyperlink w:anchor="_Toc93058885" w:history="1">
            <w:r w:rsidRPr="00407CC9">
              <w:rPr>
                <w:rStyle w:val="Hipervnculo"/>
                <w:rFonts w:ascii="Times New Roman" w:eastAsia="Times New Roman" w:hAnsi="Times New Roman" w:cs="Times New Roman"/>
                <w:noProof/>
                <w:sz w:val="24"/>
                <w:szCs w:val="24"/>
                <w:lang w:eastAsia="es-ES"/>
              </w:rPr>
              <w:t>Objetivo general</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_Toc93058885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5</w:t>
            </w:r>
            <w:r w:rsidRPr="00407CC9">
              <w:rPr>
                <w:rFonts w:ascii="Times New Roman" w:hAnsi="Times New Roman" w:cs="Times New Roman"/>
                <w:noProof/>
                <w:webHidden/>
                <w:sz w:val="24"/>
                <w:szCs w:val="24"/>
              </w:rPr>
              <w:fldChar w:fldCharType="end"/>
            </w:r>
          </w:hyperlink>
        </w:p>
        <w:p w14:paraId="186FBB2D" w14:textId="1A58E4F7" w:rsidR="00407CC9" w:rsidRPr="00407CC9" w:rsidRDefault="00407CC9" w:rsidP="00407CC9">
          <w:pPr>
            <w:pStyle w:val="TDC2"/>
            <w:tabs>
              <w:tab w:val="right" w:leader="dot" w:pos="9394"/>
            </w:tabs>
            <w:spacing w:line="360" w:lineRule="auto"/>
            <w:rPr>
              <w:rFonts w:ascii="Times New Roman" w:hAnsi="Times New Roman" w:cs="Times New Roman"/>
              <w:noProof/>
              <w:sz w:val="24"/>
              <w:szCs w:val="24"/>
            </w:rPr>
          </w:pPr>
          <w:hyperlink w:anchor="_Toc93058886" w:history="1">
            <w:r w:rsidRPr="00407CC9">
              <w:rPr>
                <w:rStyle w:val="Hipervnculo"/>
                <w:rFonts w:ascii="Times New Roman" w:eastAsia="Times New Roman" w:hAnsi="Times New Roman" w:cs="Times New Roman"/>
                <w:noProof/>
                <w:sz w:val="24"/>
                <w:szCs w:val="24"/>
                <w:lang w:eastAsia="es-ES"/>
              </w:rPr>
              <w:t>objetivos específicos</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_Toc93058886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6</w:t>
            </w:r>
            <w:r w:rsidRPr="00407CC9">
              <w:rPr>
                <w:rFonts w:ascii="Times New Roman" w:hAnsi="Times New Roman" w:cs="Times New Roman"/>
                <w:noProof/>
                <w:webHidden/>
                <w:sz w:val="24"/>
                <w:szCs w:val="24"/>
              </w:rPr>
              <w:fldChar w:fldCharType="end"/>
            </w:r>
          </w:hyperlink>
        </w:p>
        <w:p w14:paraId="116C749C" w14:textId="5C1E7E5E" w:rsidR="00407CC9" w:rsidRPr="00407CC9" w:rsidRDefault="00407CC9" w:rsidP="00407CC9">
          <w:pPr>
            <w:pStyle w:val="TDC1"/>
            <w:tabs>
              <w:tab w:val="right" w:leader="dot" w:pos="9394"/>
            </w:tabs>
            <w:spacing w:line="360" w:lineRule="auto"/>
            <w:rPr>
              <w:rFonts w:ascii="Times New Roman" w:hAnsi="Times New Roman" w:cs="Times New Roman"/>
              <w:noProof/>
              <w:sz w:val="24"/>
              <w:szCs w:val="24"/>
            </w:rPr>
          </w:pPr>
          <w:hyperlink w:anchor="_Toc93058887" w:history="1">
            <w:r w:rsidRPr="00407CC9">
              <w:rPr>
                <w:rStyle w:val="Hipervnculo"/>
                <w:rFonts w:ascii="Times New Roman" w:hAnsi="Times New Roman" w:cs="Times New Roman"/>
                <w:noProof/>
                <w:sz w:val="24"/>
                <w:szCs w:val="24"/>
              </w:rPr>
              <w:t>Antecedentes del tema</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_Toc93058887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6</w:t>
            </w:r>
            <w:r w:rsidRPr="00407CC9">
              <w:rPr>
                <w:rFonts w:ascii="Times New Roman" w:hAnsi="Times New Roman" w:cs="Times New Roman"/>
                <w:noProof/>
                <w:webHidden/>
                <w:sz w:val="24"/>
                <w:szCs w:val="24"/>
              </w:rPr>
              <w:fldChar w:fldCharType="end"/>
            </w:r>
          </w:hyperlink>
        </w:p>
        <w:p w14:paraId="08C22E30" w14:textId="0B51F28C" w:rsidR="00407CC9" w:rsidRPr="00407CC9" w:rsidRDefault="00407CC9" w:rsidP="00407CC9">
          <w:pPr>
            <w:pStyle w:val="TDC1"/>
            <w:tabs>
              <w:tab w:val="right" w:leader="dot" w:pos="9394"/>
            </w:tabs>
            <w:spacing w:line="360" w:lineRule="auto"/>
            <w:rPr>
              <w:rFonts w:ascii="Times New Roman" w:hAnsi="Times New Roman" w:cs="Times New Roman"/>
              <w:noProof/>
              <w:sz w:val="24"/>
              <w:szCs w:val="24"/>
            </w:rPr>
          </w:pPr>
          <w:hyperlink w:anchor="_Toc93058888" w:history="1">
            <w:r w:rsidRPr="00407CC9">
              <w:rPr>
                <w:rStyle w:val="Hipervnculo"/>
                <w:rFonts w:ascii="Times New Roman" w:hAnsi="Times New Roman" w:cs="Times New Roman"/>
                <w:noProof/>
                <w:sz w:val="24"/>
                <w:szCs w:val="24"/>
              </w:rPr>
              <w:t>Marco teórico</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_Toc93058888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7</w:t>
            </w:r>
            <w:r w:rsidRPr="00407CC9">
              <w:rPr>
                <w:rFonts w:ascii="Times New Roman" w:hAnsi="Times New Roman" w:cs="Times New Roman"/>
                <w:noProof/>
                <w:webHidden/>
                <w:sz w:val="24"/>
                <w:szCs w:val="24"/>
              </w:rPr>
              <w:fldChar w:fldCharType="end"/>
            </w:r>
          </w:hyperlink>
        </w:p>
        <w:p w14:paraId="1C728CAE" w14:textId="447793E0" w:rsidR="00407CC9" w:rsidRPr="00407CC9" w:rsidRDefault="00407CC9" w:rsidP="00407CC9">
          <w:pPr>
            <w:pStyle w:val="TDC2"/>
            <w:tabs>
              <w:tab w:val="right" w:leader="dot" w:pos="9394"/>
            </w:tabs>
            <w:spacing w:line="360" w:lineRule="auto"/>
            <w:rPr>
              <w:rFonts w:ascii="Times New Roman" w:hAnsi="Times New Roman" w:cs="Times New Roman"/>
              <w:noProof/>
              <w:sz w:val="24"/>
              <w:szCs w:val="24"/>
            </w:rPr>
          </w:pPr>
          <w:hyperlink w:anchor="_Toc93058889" w:history="1">
            <w:r w:rsidRPr="00407CC9">
              <w:rPr>
                <w:rStyle w:val="Hipervnculo"/>
                <w:rFonts w:ascii="Times New Roman" w:hAnsi="Times New Roman" w:cs="Times New Roman"/>
                <w:noProof/>
                <w:sz w:val="24"/>
                <w:szCs w:val="24"/>
              </w:rPr>
              <w:t>Bases teóricas</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_Toc93058889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9</w:t>
            </w:r>
            <w:r w:rsidRPr="00407CC9">
              <w:rPr>
                <w:rFonts w:ascii="Times New Roman" w:hAnsi="Times New Roman" w:cs="Times New Roman"/>
                <w:noProof/>
                <w:webHidden/>
                <w:sz w:val="24"/>
                <w:szCs w:val="24"/>
              </w:rPr>
              <w:fldChar w:fldCharType="end"/>
            </w:r>
          </w:hyperlink>
        </w:p>
        <w:p w14:paraId="718BAD40" w14:textId="0A9E1316" w:rsidR="00407CC9" w:rsidRPr="00407CC9" w:rsidRDefault="00407CC9" w:rsidP="00407CC9">
          <w:pPr>
            <w:pStyle w:val="TDC1"/>
            <w:tabs>
              <w:tab w:val="right" w:leader="dot" w:pos="9394"/>
            </w:tabs>
            <w:spacing w:line="360" w:lineRule="auto"/>
            <w:rPr>
              <w:rFonts w:ascii="Times New Roman" w:hAnsi="Times New Roman" w:cs="Times New Roman"/>
              <w:noProof/>
              <w:sz w:val="24"/>
              <w:szCs w:val="24"/>
            </w:rPr>
          </w:pPr>
          <w:hyperlink w:anchor="_Toc93058890" w:history="1">
            <w:r w:rsidRPr="00407CC9">
              <w:rPr>
                <w:rStyle w:val="Hipervnculo"/>
                <w:rFonts w:ascii="Times New Roman" w:hAnsi="Times New Roman" w:cs="Times New Roman"/>
                <w:noProof/>
                <w:sz w:val="24"/>
                <w:szCs w:val="24"/>
              </w:rPr>
              <w:t>Metodología</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_Toc93058890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9</w:t>
            </w:r>
            <w:r w:rsidRPr="00407CC9">
              <w:rPr>
                <w:rFonts w:ascii="Times New Roman" w:hAnsi="Times New Roman" w:cs="Times New Roman"/>
                <w:noProof/>
                <w:webHidden/>
                <w:sz w:val="24"/>
                <w:szCs w:val="24"/>
              </w:rPr>
              <w:fldChar w:fldCharType="end"/>
            </w:r>
          </w:hyperlink>
        </w:p>
        <w:p w14:paraId="16825961" w14:textId="21811867" w:rsidR="00407CC9" w:rsidRPr="00407CC9" w:rsidRDefault="00407CC9" w:rsidP="00407CC9">
          <w:pPr>
            <w:pStyle w:val="TDC1"/>
            <w:tabs>
              <w:tab w:val="right" w:leader="dot" w:pos="9394"/>
            </w:tabs>
            <w:spacing w:line="360" w:lineRule="auto"/>
            <w:rPr>
              <w:rFonts w:ascii="Times New Roman" w:hAnsi="Times New Roman" w:cs="Times New Roman"/>
              <w:noProof/>
              <w:sz w:val="24"/>
              <w:szCs w:val="24"/>
            </w:rPr>
          </w:pPr>
          <w:hyperlink w:anchor="_Toc93058891" w:history="1">
            <w:r w:rsidRPr="00407CC9">
              <w:rPr>
                <w:rStyle w:val="Hipervnculo"/>
                <w:rFonts w:ascii="Times New Roman" w:hAnsi="Times New Roman" w:cs="Times New Roman"/>
                <w:noProof/>
                <w:sz w:val="24"/>
                <w:szCs w:val="24"/>
              </w:rPr>
              <w:t>Resultados</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_Toc93058891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12</w:t>
            </w:r>
            <w:r w:rsidRPr="00407CC9">
              <w:rPr>
                <w:rFonts w:ascii="Times New Roman" w:hAnsi="Times New Roman" w:cs="Times New Roman"/>
                <w:noProof/>
                <w:webHidden/>
                <w:sz w:val="24"/>
                <w:szCs w:val="24"/>
              </w:rPr>
              <w:fldChar w:fldCharType="end"/>
            </w:r>
          </w:hyperlink>
        </w:p>
        <w:p w14:paraId="21AB8BB9" w14:textId="59C1380B" w:rsidR="00407CC9" w:rsidRPr="00407CC9" w:rsidRDefault="00407CC9" w:rsidP="00407CC9">
          <w:pPr>
            <w:pStyle w:val="TDC1"/>
            <w:tabs>
              <w:tab w:val="right" w:leader="dot" w:pos="9394"/>
            </w:tabs>
            <w:spacing w:line="360" w:lineRule="auto"/>
            <w:rPr>
              <w:rFonts w:ascii="Times New Roman" w:hAnsi="Times New Roman" w:cs="Times New Roman"/>
              <w:noProof/>
              <w:sz w:val="24"/>
              <w:szCs w:val="24"/>
            </w:rPr>
          </w:pPr>
          <w:hyperlink w:anchor="_Toc93058892" w:history="1">
            <w:r w:rsidRPr="00407CC9">
              <w:rPr>
                <w:rStyle w:val="Hipervnculo"/>
                <w:rFonts w:ascii="Times New Roman" w:hAnsi="Times New Roman" w:cs="Times New Roman"/>
                <w:noProof/>
                <w:sz w:val="24"/>
                <w:szCs w:val="24"/>
              </w:rPr>
              <w:t>Análisis de resultados</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_Toc93058892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15</w:t>
            </w:r>
            <w:r w:rsidRPr="00407CC9">
              <w:rPr>
                <w:rFonts w:ascii="Times New Roman" w:hAnsi="Times New Roman" w:cs="Times New Roman"/>
                <w:noProof/>
                <w:webHidden/>
                <w:sz w:val="24"/>
                <w:szCs w:val="24"/>
              </w:rPr>
              <w:fldChar w:fldCharType="end"/>
            </w:r>
          </w:hyperlink>
        </w:p>
        <w:p w14:paraId="4D1BF57F" w14:textId="2E92CFCA" w:rsidR="00407CC9" w:rsidRPr="00407CC9" w:rsidRDefault="00407CC9" w:rsidP="00407CC9">
          <w:pPr>
            <w:pStyle w:val="TDC1"/>
            <w:tabs>
              <w:tab w:val="right" w:leader="dot" w:pos="9394"/>
            </w:tabs>
            <w:spacing w:line="360" w:lineRule="auto"/>
            <w:rPr>
              <w:rFonts w:ascii="Times New Roman" w:hAnsi="Times New Roman" w:cs="Times New Roman"/>
              <w:noProof/>
              <w:sz w:val="24"/>
              <w:szCs w:val="24"/>
            </w:rPr>
          </w:pPr>
          <w:hyperlink w:anchor="_Toc93058893" w:history="1">
            <w:r w:rsidRPr="00407CC9">
              <w:rPr>
                <w:rStyle w:val="Hipervnculo"/>
                <w:rFonts w:ascii="Times New Roman" w:hAnsi="Times New Roman" w:cs="Times New Roman"/>
                <w:noProof/>
                <w:sz w:val="24"/>
                <w:szCs w:val="24"/>
              </w:rPr>
              <w:t>Conclusión</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_Toc93058893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23</w:t>
            </w:r>
            <w:r w:rsidRPr="00407CC9">
              <w:rPr>
                <w:rFonts w:ascii="Times New Roman" w:hAnsi="Times New Roman" w:cs="Times New Roman"/>
                <w:noProof/>
                <w:webHidden/>
                <w:sz w:val="24"/>
                <w:szCs w:val="24"/>
              </w:rPr>
              <w:fldChar w:fldCharType="end"/>
            </w:r>
          </w:hyperlink>
        </w:p>
        <w:p w14:paraId="44A5F94E" w14:textId="081D74F0" w:rsidR="00407CC9" w:rsidRPr="00407CC9" w:rsidRDefault="00407CC9" w:rsidP="00407CC9">
          <w:pPr>
            <w:pStyle w:val="TDC1"/>
            <w:tabs>
              <w:tab w:val="right" w:leader="dot" w:pos="9394"/>
            </w:tabs>
            <w:spacing w:line="360" w:lineRule="auto"/>
            <w:rPr>
              <w:rFonts w:ascii="Times New Roman" w:hAnsi="Times New Roman" w:cs="Times New Roman"/>
              <w:noProof/>
              <w:sz w:val="24"/>
              <w:szCs w:val="24"/>
            </w:rPr>
          </w:pPr>
          <w:hyperlink w:anchor="_Toc93058894" w:history="1">
            <w:r w:rsidRPr="00407CC9">
              <w:rPr>
                <w:rStyle w:val="Hipervnculo"/>
                <w:rFonts w:ascii="Times New Roman" w:hAnsi="Times New Roman" w:cs="Times New Roman"/>
                <w:noProof/>
                <w:sz w:val="24"/>
                <w:szCs w:val="24"/>
              </w:rPr>
              <w:t>Referencias</w:t>
            </w:r>
            <w:r w:rsidRPr="00407CC9">
              <w:rPr>
                <w:rFonts w:ascii="Times New Roman" w:hAnsi="Times New Roman" w:cs="Times New Roman"/>
                <w:noProof/>
                <w:webHidden/>
                <w:sz w:val="24"/>
                <w:szCs w:val="24"/>
              </w:rPr>
              <w:tab/>
            </w:r>
            <w:r w:rsidRPr="00407CC9">
              <w:rPr>
                <w:rFonts w:ascii="Times New Roman" w:hAnsi="Times New Roman" w:cs="Times New Roman"/>
                <w:noProof/>
                <w:webHidden/>
                <w:sz w:val="24"/>
                <w:szCs w:val="24"/>
              </w:rPr>
              <w:fldChar w:fldCharType="begin"/>
            </w:r>
            <w:r w:rsidRPr="00407CC9">
              <w:rPr>
                <w:rFonts w:ascii="Times New Roman" w:hAnsi="Times New Roman" w:cs="Times New Roman"/>
                <w:noProof/>
                <w:webHidden/>
                <w:sz w:val="24"/>
                <w:szCs w:val="24"/>
              </w:rPr>
              <w:instrText xml:space="preserve"> PAGEREF _Toc93058894 \h </w:instrText>
            </w:r>
            <w:r w:rsidRPr="00407CC9">
              <w:rPr>
                <w:rFonts w:ascii="Times New Roman" w:hAnsi="Times New Roman" w:cs="Times New Roman"/>
                <w:noProof/>
                <w:webHidden/>
                <w:sz w:val="24"/>
                <w:szCs w:val="24"/>
              </w:rPr>
            </w:r>
            <w:r w:rsidRPr="00407CC9">
              <w:rPr>
                <w:rFonts w:ascii="Times New Roman" w:hAnsi="Times New Roman" w:cs="Times New Roman"/>
                <w:noProof/>
                <w:webHidden/>
                <w:sz w:val="24"/>
                <w:szCs w:val="24"/>
              </w:rPr>
              <w:fldChar w:fldCharType="separate"/>
            </w:r>
            <w:r w:rsidRPr="00407CC9">
              <w:rPr>
                <w:rFonts w:ascii="Times New Roman" w:hAnsi="Times New Roman" w:cs="Times New Roman"/>
                <w:noProof/>
                <w:webHidden/>
                <w:sz w:val="24"/>
                <w:szCs w:val="24"/>
              </w:rPr>
              <w:t>25</w:t>
            </w:r>
            <w:r w:rsidRPr="00407CC9">
              <w:rPr>
                <w:rFonts w:ascii="Times New Roman" w:hAnsi="Times New Roman" w:cs="Times New Roman"/>
                <w:noProof/>
                <w:webHidden/>
                <w:sz w:val="24"/>
                <w:szCs w:val="24"/>
              </w:rPr>
              <w:fldChar w:fldCharType="end"/>
            </w:r>
          </w:hyperlink>
        </w:p>
        <w:p w14:paraId="2DE23D86" w14:textId="6D1BD0E9" w:rsidR="00407CC9" w:rsidRDefault="00407CC9" w:rsidP="00407CC9">
          <w:pPr>
            <w:spacing w:line="360" w:lineRule="auto"/>
          </w:pPr>
          <w:r w:rsidRPr="00407CC9">
            <w:rPr>
              <w:rFonts w:ascii="Times New Roman" w:hAnsi="Times New Roman" w:cs="Times New Roman"/>
              <w:b/>
              <w:bCs/>
              <w:sz w:val="24"/>
              <w:szCs w:val="24"/>
            </w:rPr>
            <w:fldChar w:fldCharType="end"/>
          </w:r>
        </w:p>
      </w:sdtContent>
    </w:sdt>
    <w:p w14:paraId="79574210" w14:textId="476AB722" w:rsidR="00564373" w:rsidRPr="00F96B16" w:rsidRDefault="00564373" w:rsidP="00AF2A24">
      <w:pPr>
        <w:rPr>
          <w:rFonts w:ascii="Arial" w:eastAsia="Times New Roman" w:hAnsi="Arial" w:cs="Arial"/>
          <w:b/>
          <w:bCs/>
          <w:color w:val="000000"/>
          <w:sz w:val="20"/>
          <w:szCs w:val="20"/>
          <w:lang w:eastAsia="es-ES"/>
        </w:rPr>
      </w:pPr>
    </w:p>
    <w:p w14:paraId="69CB06E7" w14:textId="4C0CFED5" w:rsidR="00564373" w:rsidRPr="00F96B16" w:rsidRDefault="00564373" w:rsidP="00AF2A24">
      <w:pPr>
        <w:spacing w:after="0" w:line="360" w:lineRule="auto"/>
        <w:rPr>
          <w:rFonts w:ascii="Arial" w:eastAsia="Times New Roman" w:hAnsi="Arial" w:cs="Arial"/>
          <w:b/>
          <w:bCs/>
          <w:color w:val="000000"/>
          <w:sz w:val="20"/>
          <w:szCs w:val="20"/>
          <w:lang w:eastAsia="es-ES"/>
        </w:rPr>
      </w:pPr>
    </w:p>
    <w:p w14:paraId="29991DA7" w14:textId="77777777" w:rsidR="00564373" w:rsidRPr="00F96B16" w:rsidRDefault="00564373" w:rsidP="00AF2A24">
      <w:pPr>
        <w:rPr>
          <w:rFonts w:ascii="Arial" w:eastAsia="Times New Roman" w:hAnsi="Arial" w:cs="Arial"/>
          <w:b/>
          <w:bCs/>
          <w:color w:val="000000"/>
          <w:sz w:val="20"/>
          <w:szCs w:val="20"/>
          <w:lang w:eastAsia="es-ES"/>
        </w:rPr>
      </w:pPr>
      <w:r w:rsidRPr="00F96B16">
        <w:rPr>
          <w:rFonts w:ascii="Arial" w:eastAsia="Times New Roman" w:hAnsi="Arial" w:cs="Arial"/>
          <w:b/>
          <w:bCs/>
          <w:color w:val="000000"/>
          <w:sz w:val="20"/>
          <w:szCs w:val="20"/>
          <w:lang w:eastAsia="es-ES"/>
        </w:rPr>
        <w:br w:type="page"/>
      </w:r>
    </w:p>
    <w:p w14:paraId="2579C87C" w14:textId="77777777" w:rsidR="00F93A06" w:rsidRPr="00D53C4E" w:rsidRDefault="00F93A06" w:rsidP="00775BED">
      <w:pPr>
        <w:spacing w:after="0" w:line="360" w:lineRule="auto"/>
        <w:rPr>
          <w:rFonts w:ascii="Times New Roman" w:eastAsia="Times New Roman" w:hAnsi="Times New Roman" w:cs="Times New Roman"/>
          <w:b/>
          <w:bCs/>
          <w:color w:val="000000"/>
          <w:sz w:val="24"/>
          <w:szCs w:val="24"/>
          <w:lang w:eastAsia="es-ES"/>
        </w:rPr>
      </w:pPr>
    </w:p>
    <w:p w14:paraId="5483D958" w14:textId="5CADD5A3" w:rsidR="00F93A06" w:rsidRPr="00407CC9" w:rsidRDefault="00C27479" w:rsidP="00407CC9">
      <w:pPr>
        <w:pStyle w:val="Ttulo2"/>
        <w:spacing w:before="0" w:after="480"/>
        <w:jc w:val="center"/>
        <w:rPr>
          <w:rFonts w:ascii="Times New Roman" w:eastAsia="Times New Roman" w:hAnsi="Times New Roman" w:cs="Times New Roman"/>
          <w:b/>
          <w:bCs/>
          <w:color w:val="auto"/>
          <w:sz w:val="28"/>
          <w:szCs w:val="28"/>
        </w:rPr>
      </w:pPr>
      <w:bookmarkStart w:id="0" w:name="_Toc93058882"/>
      <w:r w:rsidRPr="00407CC9">
        <w:rPr>
          <w:rFonts w:ascii="Times New Roman" w:eastAsia="Times New Roman" w:hAnsi="Times New Roman" w:cs="Times New Roman"/>
          <w:b/>
          <w:bCs/>
          <w:color w:val="auto"/>
          <w:sz w:val="28"/>
          <w:szCs w:val="28"/>
        </w:rPr>
        <w:t>Introducción</w:t>
      </w:r>
      <w:bookmarkEnd w:id="0"/>
    </w:p>
    <w:p w14:paraId="6135E77F" w14:textId="77777777" w:rsidR="00F93A06" w:rsidRPr="00D53C4E" w:rsidRDefault="00F93A06" w:rsidP="00775BED">
      <w:pPr>
        <w:spacing w:after="0"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Vivimos una situación sin precedentes, donde el SARS COV-2 de la familia de los coronavirus apareció en China en diciembre pasado, y provocó una enfermedad llamada Covid-19, que se ha extendido por el mundo, declarándose pandemia por la Organización Mundial de la Salud (OMS, 2020, Secretaría de Salud, 2020). Por ser los centros educativos puntos de contagio, en marzo los gobiernos suspendieron clases desde el preescolar hasta la universidad. Según la UNESCO, en el mundo hay más de mil quinientos millones de estudiantes sin asistir a clases, lo que supone casi 90% del total inscritos en 184 países que han implantado los cierres (UNESCO News, 2020). Ministerios y secretarías de Estado, junto con la cancelación de las clases, emitieron recomendaciones para salvar el año académico, urgieron a los docentes a dar soluciones innovadoras a través de la educación a distancia, y a mantener la comunicación con alumnos y familias para aminorar el impacto que supone la interrupción súbita de los estudios del año en curso.</w:t>
      </w:r>
    </w:p>
    <w:p w14:paraId="6BFEEDDE" w14:textId="77777777" w:rsidR="00F93A06" w:rsidRPr="00D53C4E" w:rsidRDefault="00F93A06" w:rsidP="00775BED">
      <w:pPr>
        <w:spacing w:after="0"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En el ámbito educativo, gran parte de las medidas que los países  han adoptado ante la crisis se relacionan con la suspensión de las clases presenciales en todos los niveles, lo que ha dado origen a tres campos de acción principales: el despliegue de modalidades de aprendizaje a distancia, mediante la utilización de una diversidad de formatos y plataformas (con o sin uso de tecnología); el apoyo y la movilización del personal y las comunidades educativas, y la atención a la salud y el bienestar integral de las y los estudiantes. </w:t>
      </w:r>
    </w:p>
    <w:p w14:paraId="2DF84BB8" w14:textId="77777777" w:rsidR="00F93A06" w:rsidRPr="00D53C4E" w:rsidRDefault="00F93A06" w:rsidP="00775BED">
      <w:pPr>
        <w:spacing w:after="0" w:line="360" w:lineRule="auto"/>
        <w:rPr>
          <w:rFonts w:ascii="Times New Roman" w:hAnsi="Times New Roman" w:cs="Times New Roman"/>
          <w:sz w:val="24"/>
          <w:szCs w:val="24"/>
        </w:rPr>
      </w:pPr>
      <w:r w:rsidRPr="00D53C4E">
        <w:rPr>
          <w:rFonts w:ascii="Times New Roman" w:hAnsi="Times New Roman" w:cs="Times New Roman"/>
          <w:sz w:val="24"/>
          <w:szCs w:val="24"/>
        </w:rPr>
        <w:t>Las implicaciones que el periodo fuera de las aulas ha tenido en la vida personal y profesional de las y los docentes no se pueden eludir cuando se piensa en el regreso a clases, sobre todo porque no es un retorno cualquiera: implica volver al plantel después de un receso forzado, sorpresivo, producto de una pandemia que pudiera hacernos sentir amenazados y vulnerables.</w:t>
      </w:r>
    </w:p>
    <w:p w14:paraId="297DA53E" w14:textId="77777777" w:rsidR="00F93A06" w:rsidRPr="00D53C4E" w:rsidRDefault="00F93A06" w:rsidP="00775BED">
      <w:pPr>
        <w:spacing w:after="0" w:line="360" w:lineRule="auto"/>
        <w:rPr>
          <w:rFonts w:ascii="Times New Roman" w:hAnsi="Times New Roman" w:cs="Times New Roman"/>
          <w:sz w:val="24"/>
          <w:szCs w:val="24"/>
        </w:rPr>
      </w:pPr>
    </w:p>
    <w:p w14:paraId="5438F55E" w14:textId="2829F9AE" w:rsidR="00F93A06" w:rsidRPr="00D53C4E" w:rsidRDefault="00F93A06" w:rsidP="00775BED">
      <w:pPr>
        <w:spacing w:after="0"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Con la educación a distancia se han incorporado estrategias didácticas conducentes a fomentar el aprendizaje autónomo, la interactividad, la flexibilidad y la atención individual al alumno. Falta mucho por hacer, sobre todo cuando la contingencia forzó a los docentes a utilizar repentinamente herramientas digitales para dar continuidad al curso. Pese a esto, estamos ante un paradigma de educación a distancia definida, como señaló en su clásico libro de García-Aretio (2001, p. 39), “por una situación de educación formal donde hay separación de los docentes y alumnos en espacio y tiempo”.</w:t>
      </w:r>
    </w:p>
    <w:p w14:paraId="4EAC9D4F" w14:textId="2D170219" w:rsidR="006F068A" w:rsidRPr="00407CC9" w:rsidRDefault="006F068A" w:rsidP="00407CC9">
      <w:pPr>
        <w:pStyle w:val="Ttulo1"/>
        <w:spacing w:before="0" w:after="480"/>
        <w:jc w:val="center"/>
        <w:rPr>
          <w:rFonts w:ascii="Times New Roman" w:eastAsia="Times New Roman" w:hAnsi="Times New Roman" w:cs="Times New Roman"/>
          <w:b/>
          <w:bCs/>
          <w:color w:val="auto"/>
          <w:sz w:val="28"/>
          <w:szCs w:val="28"/>
        </w:rPr>
      </w:pPr>
      <w:bookmarkStart w:id="1" w:name="_Toc93058883"/>
      <w:r w:rsidRPr="00407CC9">
        <w:rPr>
          <w:rFonts w:ascii="Times New Roman" w:eastAsia="Times New Roman" w:hAnsi="Times New Roman" w:cs="Times New Roman"/>
          <w:b/>
          <w:bCs/>
          <w:color w:val="auto"/>
          <w:sz w:val="28"/>
          <w:szCs w:val="28"/>
        </w:rPr>
        <w:t>P</w:t>
      </w:r>
      <w:r w:rsidR="00D43F86" w:rsidRPr="00407CC9">
        <w:rPr>
          <w:rFonts w:ascii="Times New Roman" w:eastAsia="Times New Roman" w:hAnsi="Times New Roman" w:cs="Times New Roman"/>
          <w:b/>
          <w:bCs/>
          <w:color w:val="auto"/>
          <w:sz w:val="28"/>
          <w:szCs w:val="28"/>
        </w:rPr>
        <w:t>lanteamiento del problema</w:t>
      </w:r>
      <w:bookmarkEnd w:id="1"/>
    </w:p>
    <w:p w14:paraId="4F1BBD44" w14:textId="77777777" w:rsidR="006F068A" w:rsidRPr="00D53C4E" w:rsidRDefault="006F068A" w:rsidP="00D43F86">
      <w:pPr>
        <w:spacing w:line="360" w:lineRule="auto"/>
        <w:ind w:firstLine="708"/>
        <w:rPr>
          <w:rFonts w:ascii="Times New Roman" w:eastAsia="Times New Roman" w:hAnsi="Times New Roman" w:cs="Times New Roman"/>
          <w:color w:val="000000"/>
          <w:sz w:val="24"/>
          <w:szCs w:val="24"/>
          <w:lang w:eastAsia="es-ES"/>
        </w:rPr>
      </w:pPr>
      <w:r w:rsidRPr="00D53C4E">
        <w:rPr>
          <w:rFonts w:ascii="Times New Roman" w:eastAsia="Times New Roman" w:hAnsi="Times New Roman" w:cs="Times New Roman"/>
          <w:color w:val="000000"/>
          <w:sz w:val="24"/>
          <w:szCs w:val="24"/>
          <w:lang w:eastAsia="es-ES"/>
        </w:rPr>
        <w:t>¿Qué estrategias utilizaron las educadoras de nivel preescolar para generar aprendizajes significativos en tiempos de covid-19?</w:t>
      </w:r>
    </w:p>
    <w:p w14:paraId="7638B663" w14:textId="77777777" w:rsidR="006F068A" w:rsidRPr="00D53C4E" w:rsidRDefault="006F068A" w:rsidP="00D43F86">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 El objetivo del presente estudio es responder a dicha pregunta, y conocer las actividades que docentes de educación preescolar pusieron en marcha para continuar con el trabajo a distancia.</w:t>
      </w:r>
    </w:p>
    <w:p w14:paraId="78B9E840" w14:textId="23D19CB7" w:rsidR="006F068A" w:rsidRPr="00D53C4E" w:rsidRDefault="006F068A" w:rsidP="00775BED">
      <w:pPr>
        <w:spacing w:after="0" w:line="360" w:lineRule="auto"/>
        <w:rPr>
          <w:rFonts w:ascii="Times New Roman" w:hAnsi="Times New Roman" w:cs="Times New Roman"/>
          <w:sz w:val="24"/>
          <w:szCs w:val="24"/>
        </w:rPr>
      </w:pPr>
      <w:r w:rsidRPr="00D53C4E">
        <w:rPr>
          <w:rFonts w:ascii="Times New Roman" w:hAnsi="Times New Roman" w:cs="Times New Roman"/>
          <w:sz w:val="24"/>
          <w:szCs w:val="24"/>
        </w:rPr>
        <w:t xml:space="preserve"> </w:t>
      </w:r>
      <w:r w:rsidR="00D43F86">
        <w:rPr>
          <w:rFonts w:ascii="Times New Roman" w:hAnsi="Times New Roman" w:cs="Times New Roman"/>
          <w:sz w:val="24"/>
          <w:szCs w:val="24"/>
        </w:rPr>
        <w:tab/>
      </w:r>
      <w:r w:rsidRPr="00D53C4E">
        <w:rPr>
          <w:rFonts w:ascii="Times New Roman" w:hAnsi="Times New Roman" w:cs="Times New Roman"/>
          <w:sz w:val="24"/>
          <w:szCs w:val="24"/>
        </w:rPr>
        <w:t>A sabiendas de que los docentes de hoy en día tienen múltiples funciones y requieren de diversas competencias (Marqués-Graells, 2011), se hará un énfasis en aquellas actividades tanto de gestión como de enseñanza-aprendizaje. Las primeras, conducentes a preparar y dar seguimiento al curso donde el docente tiene que establecer comunicación con directores, alumnos y padres de familia, a fin de planear y organizar situaciones mediadas de aprendizaje. Las segundas se refieren al ámbito didáctico, donde el docente elige recursos, diseña actividades significativas, motiva y evalúa aprendizajes.</w:t>
      </w:r>
    </w:p>
    <w:p w14:paraId="0F0FDBDC" w14:textId="3D6F7BCE" w:rsidR="006F068A" w:rsidRPr="00407CC9" w:rsidRDefault="00D43F86" w:rsidP="00407CC9">
      <w:pPr>
        <w:pStyle w:val="Ttulo1"/>
        <w:spacing w:before="0" w:after="480"/>
        <w:jc w:val="center"/>
        <w:rPr>
          <w:rFonts w:ascii="Times New Roman" w:eastAsia="Times New Roman" w:hAnsi="Times New Roman" w:cs="Times New Roman"/>
          <w:b/>
          <w:bCs/>
          <w:color w:val="auto"/>
          <w:sz w:val="28"/>
          <w:szCs w:val="28"/>
        </w:rPr>
      </w:pPr>
      <w:bookmarkStart w:id="2" w:name="_Toc93058884"/>
      <w:r w:rsidRPr="00407CC9">
        <w:rPr>
          <w:rFonts w:ascii="Times New Roman" w:eastAsia="Times New Roman" w:hAnsi="Times New Roman" w:cs="Times New Roman"/>
          <w:b/>
          <w:bCs/>
          <w:color w:val="auto"/>
          <w:sz w:val="28"/>
          <w:szCs w:val="28"/>
        </w:rPr>
        <w:t>Justificación</w:t>
      </w:r>
      <w:bookmarkEnd w:id="2"/>
    </w:p>
    <w:p w14:paraId="6E723D18" w14:textId="77777777" w:rsidR="006F068A" w:rsidRPr="00D53C4E" w:rsidRDefault="006F068A" w:rsidP="00775BED">
      <w:pPr>
        <w:spacing w:after="0" w:line="360" w:lineRule="auto"/>
        <w:rPr>
          <w:rFonts w:ascii="Times New Roman" w:hAnsi="Times New Roman" w:cs="Times New Roman"/>
          <w:sz w:val="24"/>
          <w:szCs w:val="24"/>
        </w:rPr>
      </w:pPr>
      <w:r w:rsidRPr="00D53C4E">
        <w:rPr>
          <w:rFonts w:ascii="Times New Roman" w:hAnsi="Times New Roman" w:cs="Times New Roman"/>
          <w:sz w:val="24"/>
          <w:szCs w:val="24"/>
        </w:rPr>
        <w:t>De acuerdo con lo anterior, en la investigación, se busca analizar las experiencias y reflexiones sobre los aprendizajes personales de docentes derivados del confinamiento; posteriormente, se busca rescatar los aprendizajes profesionales obtenidos durante el periodo de trabajo en casa, para que, finalmente, estos elementos sean referentes en el reconocimiento de las condiciones en las que se encuentran los estudiantes de nivel preescolar, con el objetivo de  reflexionar sobre los efectos que han tenido la contingencia sanitaria y el confinamiento en la vida personal y profesional de maestras y maestros, para reconocer los aprendizajes obtenidos de esta experiencia e identificar los retos y cambios necesarios que permitan fortalecer la práctica docente.</w:t>
      </w:r>
    </w:p>
    <w:p w14:paraId="2F9EA812" w14:textId="77777777" w:rsidR="006F068A" w:rsidRPr="00D53C4E" w:rsidRDefault="006F068A" w:rsidP="00775BED">
      <w:pPr>
        <w:spacing w:line="360" w:lineRule="auto"/>
        <w:rPr>
          <w:rFonts w:ascii="Times New Roman" w:hAnsi="Times New Roman" w:cs="Times New Roman"/>
          <w:sz w:val="24"/>
          <w:szCs w:val="24"/>
        </w:rPr>
      </w:pPr>
    </w:p>
    <w:p w14:paraId="74A2992C" w14:textId="6DBCBAAA" w:rsidR="006F068A" w:rsidRPr="00407CC9" w:rsidRDefault="00D43F86" w:rsidP="00FB0970">
      <w:pPr>
        <w:pStyle w:val="Ttulo2"/>
        <w:rPr>
          <w:rFonts w:ascii="Times New Roman" w:eastAsia="Times New Roman" w:hAnsi="Times New Roman" w:cs="Times New Roman"/>
          <w:b/>
          <w:bCs/>
          <w:color w:val="auto"/>
          <w:sz w:val="24"/>
          <w:szCs w:val="24"/>
          <w:lang w:eastAsia="es-ES"/>
        </w:rPr>
      </w:pPr>
      <w:bookmarkStart w:id="3" w:name="_Toc93058885"/>
      <w:r w:rsidRPr="00407CC9">
        <w:rPr>
          <w:rFonts w:ascii="Times New Roman" w:eastAsia="Times New Roman" w:hAnsi="Times New Roman" w:cs="Times New Roman"/>
          <w:b/>
          <w:bCs/>
          <w:color w:val="auto"/>
          <w:sz w:val="24"/>
          <w:szCs w:val="24"/>
          <w:lang w:eastAsia="es-ES"/>
        </w:rPr>
        <w:t>Objetivo general</w:t>
      </w:r>
      <w:bookmarkEnd w:id="3"/>
    </w:p>
    <w:p w14:paraId="1CDB16A3" w14:textId="77777777" w:rsidR="006F068A" w:rsidRPr="00D53C4E" w:rsidRDefault="006F068A" w:rsidP="00D43F86">
      <w:pPr>
        <w:spacing w:after="0" w:line="360" w:lineRule="auto"/>
        <w:ind w:firstLine="708"/>
        <w:rPr>
          <w:rFonts w:ascii="Times New Roman" w:eastAsia="Times New Roman" w:hAnsi="Times New Roman" w:cs="Times New Roman"/>
          <w:color w:val="000000"/>
          <w:sz w:val="24"/>
          <w:szCs w:val="24"/>
          <w:lang w:eastAsia="es-ES"/>
        </w:rPr>
      </w:pPr>
      <w:r w:rsidRPr="00D53C4E">
        <w:rPr>
          <w:rFonts w:ascii="Times New Roman" w:eastAsia="Times New Roman" w:hAnsi="Times New Roman" w:cs="Times New Roman"/>
          <w:color w:val="000000"/>
          <w:sz w:val="24"/>
          <w:szCs w:val="24"/>
          <w:lang w:eastAsia="es-ES"/>
        </w:rPr>
        <w:t xml:space="preserve">Conocer de qué manera las educadoras de nivel preescolar crearon estrategias innovadoras para impartir clases a distancia y cómo estas generaron un aprendizaje significativo en los alumnos. </w:t>
      </w:r>
    </w:p>
    <w:p w14:paraId="1C002330" w14:textId="77777777" w:rsidR="006F068A" w:rsidRPr="00D53C4E" w:rsidRDefault="006F068A" w:rsidP="00775BED">
      <w:pPr>
        <w:spacing w:after="0" w:line="360" w:lineRule="auto"/>
        <w:rPr>
          <w:rFonts w:ascii="Times New Roman" w:eastAsia="Times New Roman" w:hAnsi="Times New Roman" w:cs="Times New Roman"/>
          <w:color w:val="000000"/>
          <w:sz w:val="24"/>
          <w:szCs w:val="24"/>
          <w:lang w:eastAsia="es-ES"/>
        </w:rPr>
      </w:pPr>
    </w:p>
    <w:p w14:paraId="4C52B636" w14:textId="6F6E730B" w:rsidR="006F068A" w:rsidRPr="00407CC9" w:rsidRDefault="00D43F86" w:rsidP="00FB0970">
      <w:pPr>
        <w:pStyle w:val="Ttulo2"/>
        <w:rPr>
          <w:rFonts w:ascii="Times New Roman" w:eastAsia="Times New Roman" w:hAnsi="Times New Roman" w:cs="Times New Roman"/>
          <w:b/>
          <w:bCs/>
          <w:color w:val="auto"/>
          <w:sz w:val="24"/>
          <w:szCs w:val="24"/>
          <w:lang w:eastAsia="es-ES"/>
        </w:rPr>
      </w:pPr>
      <w:bookmarkStart w:id="4" w:name="_Toc93058886"/>
      <w:r w:rsidRPr="00407CC9">
        <w:rPr>
          <w:rFonts w:ascii="Times New Roman" w:eastAsia="Times New Roman" w:hAnsi="Times New Roman" w:cs="Times New Roman"/>
          <w:b/>
          <w:bCs/>
          <w:color w:val="auto"/>
          <w:sz w:val="24"/>
          <w:szCs w:val="24"/>
          <w:lang w:eastAsia="es-ES"/>
        </w:rPr>
        <w:t>objetivos específicos</w:t>
      </w:r>
      <w:bookmarkEnd w:id="4"/>
    </w:p>
    <w:p w14:paraId="1C25244A" w14:textId="77777777" w:rsidR="006F068A" w:rsidRPr="00D53C4E" w:rsidRDefault="006F068A" w:rsidP="00775BED">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D53C4E">
        <w:rPr>
          <w:rFonts w:ascii="Times New Roman" w:eastAsia="Times New Roman" w:hAnsi="Times New Roman" w:cs="Times New Roman"/>
          <w:color w:val="000000"/>
          <w:sz w:val="24"/>
          <w:szCs w:val="24"/>
          <w:lang w:val="es-ES" w:eastAsia="es-ES"/>
        </w:rPr>
        <w:t>Conocer decisiones didácticas y pedagógicas que tomaron las educadoras.</w:t>
      </w:r>
    </w:p>
    <w:p w14:paraId="57EDE939" w14:textId="77777777" w:rsidR="006F068A" w:rsidRPr="00D53C4E" w:rsidRDefault="006F068A" w:rsidP="00775BED">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D53C4E">
        <w:rPr>
          <w:rFonts w:ascii="Times New Roman" w:eastAsia="Times New Roman" w:hAnsi="Times New Roman" w:cs="Times New Roman"/>
          <w:color w:val="000000"/>
          <w:sz w:val="24"/>
          <w:szCs w:val="24"/>
          <w:lang w:val="es-ES" w:eastAsia="es-ES"/>
        </w:rPr>
        <w:t xml:space="preserve">Identificar maneras de organizar, planificar y seleccionar contenidos. </w:t>
      </w:r>
    </w:p>
    <w:p w14:paraId="5D190E57" w14:textId="77777777" w:rsidR="006F068A" w:rsidRPr="00D53C4E" w:rsidRDefault="006F068A" w:rsidP="00775BED">
      <w:pPr>
        <w:pStyle w:val="Prrafodelista"/>
        <w:numPr>
          <w:ilvl w:val="0"/>
          <w:numId w:val="1"/>
        </w:numPr>
        <w:spacing w:after="0" w:line="360" w:lineRule="auto"/>
        <w:rPr>
          <w:rFonts w:ascii="Times New Roman" w:eastAsia="Times New Roman" w:hAnsi="Times New Roman" w:cs="Times New Roman"/>
          <w:color w:val="000000"/>
          <w:sz w:val="24"/>
          <w:szCs w:val="24"/>
          <w:lang w:val="es-ES" w:eastAsia="es-ES"/>
        </w:rPr>
      </w:pPr>
      <w:r w:rsidRPr="00D53C4E">
        <w:rPr>
          <w:rFonts w:ascii="Times New Roman" w:eastAsia="Times New Roman" w:hAnsi="Times New Roman" w:cs="Times New Roman"/>
          <w:color w:val="000000"/>
          <w:sz w:val="24"/>
          <w:szCs w:val="24"/>
          <w:lang w:val="es-ES" w:eastAsia="es-ES"/>
        </w:rPr>
        <w:t>Verificar si las actividades implementadas por las educadoras generaron un aprendizaje significativo en los alumnos de nivel preescolar.</w:t>
      </w:r>
    </w:p>
    <w:p w14:paraId="165ED20B" w14:textId="77777777" w:rsidR="006F068A" w:rsidRPr="00D53C4E" w:rsidRDefault="006F068A" w:rsidP="00775BED">
      <w:pPr>
        <w:spacing w:after="0" w:line="360" w:lineRule="auto"/>
        <w:ind w:firstLine="708"/>
        <w:rPr>
          <w:rFonts w:ascii="Times New Roman" w:hAnsi="Times New Roman" w:cs="Times New Roman"/>
          <w:sz w:val="24"/>
          <w:szCs w:val="24"/>
        </w:rPr>
      </w:pPr>
    </w:p>
    <w:p w14:paraId="6D5C5C94" w14:textId="0C7722DB" w:rsidR="00F93A06" w:rsidRPr="00407CC9" w:rsidRDefault="00F93A06" w:rsidP="00407CC9">
      <w:pPr>
        <w:pStyle w:val="Ttulo1"/>
        <w:spacing w:before="0" w:after="480"/>
        <w:jc w:val="center"/>
        <w:rPr>
          <w:rFonts w:ascii="Times New Roman" w:hAnsi="Times New Roman" w:cs="Times New Roman"/>
          <w:b/>
          <w:bCs/>
          <w:color w:val="auto"/>
          <w:sz w:val="28"/>
          <w:szCs w:val="28"/>
        </w:rPr>
      </w:pPr>
      <w:bookmarkStart w:id="5" w:name="_Toc93058887"/>
      <w:r w:rsidRPr="00407CC9">
        <w:rPr>
          <w:rFonts w:ascii="Times New Roman" w:hAnsi="Times New Roman" w:cs="Times New Roman"/>
          <w:b/>
          <w:bCs/>
          <w:color w:val="auto"/>
          <w:sz w:val="28"/>
          <w:szCs w:val="28"/>
        </w:rPr>
        <w:t>A</w:t>
      </w:r>
      <w:r w:rsidR="00C27479" w:rsidRPr="00407CC9">
        <w:rPr>
          <w:rFonts w:ascii="Times New Roman" w:hAnsi="Times New Roman" w:cs="Times New Roman"/>
          <w:b/>
          <w:bCs/>
          <w:color w:val="auto"/>
          <w:sz w:val="28"/>
          <w:szCs w:val="28"/>
        </w:rPr>
        <w:t>ntecedentes del tema</w:t>
      </w:r>
      <w:bookmarkEnd w:id="5"/>
    </w:p>
    <w:p w14:paraId="0D9212A7" w14:textId="77777777" w:rsidR="00F93A06" w:rsidRPr="00D53C4E" w:rsidRDefault="00F93A06"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Durante la práctica se implementó una actividad del curso de inclusión la cual fue enfocada en niños autistas, debido a que en mi grupo un alumno es autista. </w:t>
      </w:r>
    </w:p>
    <w:p w14:paraId="37E25561" w14:textId="77777777" w:rsidR="00F93A06" w:rsidRPr="00D53C4E" w:rsidRDefault="00F93A06" w:rsidP="00775BED">
      <w:pPr>
        <w:spacing w:line="360" w:lineRule="auto"/>
        <w:rPr>
          <w:rFonts w:ascii="Times New Roman" w:hAnsi="Times New Roman" w:cs="Times New Roman"/>
          <w:sz w:val="24"/>
          <w:szCs w:val="24"/>
        </w:rPr>
      </w:pPr>
      <w:r w:rsidRPr="00D53C4E">
        <w:rPr>
          <w:rFonts w:ascii="Times New Roman" w:hAnsi="Times New Roman" w:cs="Times New Roman"/>
          <w:sz w:val="24"/>
          <w:szCs w:val="24"/>
        </w:rPr>
        <w:t>Se encontró un artículo llamado: “El Trastorno del Espectro Autista (tea) en la educación regular: estudio realizado en instituciones educativas de Quito, Ecuador”.</w:t>
      </w:r>
    </w:p>
    <w:p w14:paraId="00F2335F" w14:textId="77777777" w:rsidR="00F93A06" w:rsidRPr="00D53C4E" w:rsidRDefault="00F93A06"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Este artículo presenta un estudio efectuado en Quito, Ecuador, acerca de la inclusión de niños y jóvenes con Trastorno del Espectro Autista (tea) en veintiuna instituciones de educación regular que dijeron tener o haber tenido estudiantes con tea. Se hace un análisis de los resultados considerando la prevalencia total y por género, las conductas de los niños con tea que generan tensión dentro del aula de clase, y las necesidades de capacitación y asesoría de los docentes.</w:t>
      </w:r>
    </w:p>
    <w:p w14:paraId="66A981C6" w14:textId="77777777" w:rsidR="00F93A06" w:rsidRPr="00D53C4E" w:rsidRDefault="00F93A06"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Me pareció muy completo el articulo ya que se hace una investigación sobre niños y jóvenes de diferentes edades y grados que presentan TEA, además se analizan los resultados dentro del aula y cómo los docentes trabajan ante ello. </w:t>
      </w:r>
    </w:p>
    <w:p w14:paraId="0FE486F7" w14:textId="53800BC8" w:rsidR="00F93A06" w:rsidRPr="00D53C4E" w:rsidRDefault="00F93A06"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Con esta información puedo hacer un gran análisis sobre las actividades que son más favorecedoras para los niños con TEA y de esta manera incluirlas ante un grupo en general. </w:t>
      </w:r>
    </w:p>
    <w:p w14:paraId="544C4EA3" w14:textId="5B1C8A5C" w:rsidR="00EB6224" w:rsidRPr="00D53C4E" w:rsidRDefault="00000937"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Con ayuda del análisis de este </w:t>
      </w:r>
      <w:r w:rsidR="003E7DDD" w:rsidRPr="00D53C4E">
        <w:rPr>
          <w:rFonts w:ascii="Times New Roman" w:hAnsi="Times New Roman" w:cs="Times New Roman"/>
          <w:sz w:val="24"/>
          <w:szCs w:val="24"/>
        </w:rPr>
        <w:t>artículo</w:t>
      </w:r>
      <w:r w:rsidRPr="00D53C4E">
        <w:rPr>
          <w:rFonts w:ascii="Times New Roman" w:hAnsi="Times New Roman" w:cs="Times New Roman"/>
          <w:sz w:val="24"/>
          <w:szCs w:val="24"/>
        </w:rPr>
        <w:t xml:space="preserve">, se encaminó a aplicar una actividad </w:t>
      </w:r>
      <w:r w:rsidR="00EB6224" w:rsidRPr="00D53C4E">
        <w:rPr>
          <w:rFonts w:ascii="Times New Roman" w:hAnsi="Times New Roman" w:cs="Times New Roman"/>
          <w:sz w:val="24"/>
          <w:szCs w:val="24"/>
        </w:rPr>
        <w:t>enfocada en conocer los instrumentos musicales y sus familias, para posteriormente elaborar un instrumento de percusión y con este producir sonidos al ritmo de la música</w:t>
      </w:r>
      <w:r w:rsidR="000720BA" w:rsidRPr="00D53C4E">
        <w:rPr>
          <w:rFonts w:ascii="Times New Roman" w:hAnsi="Times New Roman" w:cs="Times New Roman"/>
          <w:sz w:val="24"/>
          <w:szCs w:val="24"/>
        </w:rPr>
        <w:t xml:space="preserve">, dentro del inicio de la actividad los alumnos tuvieron que trabajar con pintura haciendo uso de sus dedos </w:t>
      </w:r>
      <w:r w:rsidR="00480362" w:rsidRPr="00D53C4E">
        <w:rPr>
          <w:rFonts w:ascii="Times New Roman" w:hAnsi="Times New Roman" w:cs="Times New Roman"/>
          <w:sz w:val="24"/>
          <w:szCs w:val="24"/>
        </w:rPr>
        <w:t xml:space="preserve">y una hoja para dibujar un instrumento musical, esta actividad benefició de manera especial al alumno autista que se tiene en el salón ya que fue posible que el niño mantuviera y </w:t>
      </w:r>
      <w:r w:rsidR="003E7DDD" w:rsidRPr="00D53C4E">
        <w:rPr>
          <w:rFonts w:ascii="Times New Roman" w:hAnsi="Times New Roman" w:cs="Times New Roman"/>
          <w:sz w:val="24"/>
          <w:szCs w:val="24"/>
        </w:rPr>
        <w:t xml:space="preserve">aplicara </w:t>
      </w:r>
      <w:r w:rsidR="00480362" w:rsidRPr="00D53C4E">
        <w:rPr>
          <w:rFonts w:ascii="Times New Roman" w:hAnsi="Times New Roman" w:cs="Times New Roman"/>
          <w:sz w:val="24"/>
          <w:szCs w:val="24"/>
        </w:rPr>
        <w:t xml:space="preserve">la socialización </w:t>
      </w:r>
      <w:r w:rsidR="003E7DDD" w:rsidRPr="00D53C4E">
        <w:rPr>
          <w:rFonts w:ascii="Times New Roman" w:hAnsi="Times New Roman" w:cs="Times New Roman"/>
          <w:sz w:val="24"/>
          <w:szCs w:val="24"/>
        </w:rPr>
        <w:t xml:space="preserve">con sus compañeros, además que puso en marcha el manejo de emociones y el expresarse de manera libre y creativa. </w:t>
      </w:r>
    </w:p>
    <w:p w14:paraId="2F791CA2" w14:textId="77777777" w:rsidR="00EB6224" w:rsidRPr="00D53C4E" w:rsidRDefault="00EB6224" w:rsidP="00775BED">
      <w:pPr>
        <w:spacing w:line="360" w:lineRule="auto"/>
        <w:ind w:firstLine="708"/>
        <w:rPr>
          <w:rFonts w:ascii="Times New Roman" w:hAnsi="Times New Roman" w:cs="Times New Roman"/>
          <w:sz w:val="24"/>
          <w:szCs w:val="24"/>
        </w:rPr>
      </w:pPr>
    </w:p>
    <w:p w14:paraId="7250DFE1" w14:textId="678B3ED7" w:rsidR="00F93A06" w:rsidRPr="005D154D" w:rsidRDefault="00F93A06" w:rsidP="005D154D">
      <w:pPr>
        <w:pStyle w:val="Ttulo1"/>
        <w:spacing w:before="0" w:after="480"/>
        <w:jc w:val="center"/>
        <w:rPr>
          <w:rFonts w:ascii="Times New Roman" w:hAnsi="Times New Roman" w:cs="Times New Roman"/>
          <w:b/>
          <w:bCs/>
          <w:color w:val="auto"/>
          <w:sz w:val="28"/>
          <w:szCs w:val="28"/>
        </w:rPr>
      </w:pPr>
      <w:bookmarkStart w:id="6" w:name="_Toc93058888"/>
      <w:r w:rsidRPr="005D154D">
        <w:rPr>
          <w:rFonts w:ascii="Times New Roman" w:hAnsi="Times New Roman" w:cs="Times New Roman"/>
          <w:b/>
          <w:bCs/>
          <w:color w:val="auto"/>
          <w:sz w:val="28"/>
          <w:szCs w:val="28"/>
        </w:rPr>
        <w:t>M</w:t>
      </w:r>
      <w:r w:rsidR="00C27479" w:rsidRPr="005D154D">
        <w:rPr>
          <w:rFonts w:ascii="Times New Roman" w:hAnsi="Times New Roman" w:cs="Times New Roman"/>
          <w:b/>
          <w:bCs/>
          <w:color w:val="auto"/>
          <w:sz w:val="28"/>
          <w:szCs w:val="28"/>
        </w:rPr>
        <w:t>arco teórico</w:t>
      </w:r>
      <w:bookmarkEnd w:id="6"/>
    </w:p>
    <w:p w14:paraId="073F7778" w14:textId="3894285E" w:rsidR="00F93A06" w:rsidRPr="00D53C4E" w:rsidRDefault="0015708C"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Las aulas de clases es uno de los puntos pri</w:t>
      </w:r>
      <w:r w:rsidR="00053636" w:rsidRPr="00D53C4E">
        <w:rPr>
          <w:rFonts w:ascii="Times New Roman" w:hAnsi="Times New Roman" w:cs="Times New Roman"/>
          <w:sz w:val="24"/>
          <w:szCs w:val="24"/>
        </w:rPr>
        <w:t xml:space="preserve">ncipales de </w:t>
      </w:r>
      <w:r w:rsidR="00636E36" w:rsidRPr="00D53C4E">
        <w:rPr>
          <w:rFonts w:ascii="Times New Roman" w:hAnsi="Times New Roman" w:cs="Times New Roman"/>
          <w:sz w:val="24"/>
          <w:szCs w:val="24"/>
        </w:rPr>
        <w:t>contagio,</w:t>
      </w:r>
      <w:r w:rsidR="00053636" w:rsidRPr="00D53C4E">
        <w:rPr>
          <w:rFonts w:ascii="Times New Roman" w:hAnsi="Times New Roman" w:cs="Times New Roman"/>
          <w:sz w:val="24"/>
          <w:szCs w:val="24"/>
        </w:rPr>
        <w:t xml:space="preserve"> por ello el trabajar mediante </w:t>
      </w:r>
      <w:r w:rsidR="00407825" w:rsidRPr="00D53C4E">
        <w:rPr>
          <w:rFonts w:ascii="Times New Roman" w:hAnsi="Times New Roman" w:cs="Times New Roman"/>
          <w:sz w:val="24"/>
          <w:szCs w:val="24"/>
        </w:rPr>
        <w:t>las tecnologías ha traído la resolución de diversos problemas ante la nueva modalidad</w:t>
      </w:r>
      <w:r w:rsidR="00A648DC" w:rsidRPr="00D53C4E">
        <w:rPr>
          <w:rFonts w:ascii="Times New Roman" w:hAnsi="Times New Roman" w:cs="Times New Roman"/>
          <w:sz w:val="24"/>
          <w:szCs w:val="24"/>
        </w:rPr>
        <w:t xml:space="preserve"> de aprendizaje</w:t>
      </w:r>
      <w:r w:rsidR="00407825" w:rsidRPr="00D53C4E">
        <w:rPr>
          <w:rFonts w:ascii="Times New Roman" w:hAnsi="Times New Roman" w:cs="Times New Roman"/>
          <w:sz w:val="24"/>
          <w:szCs w:val="24"/>
        </w:rPr>
        <w:t xml:space="preserve">, sin </w:t>
      </w:r>
      <w:r w:rsidR="000335A3" w:rsidRPr="00D53C4E">
        <w:rPr>
          <w:rFonts w:ascii="Times New Roman" w:hAnsi="Times New Roman" w:cs="Times New Roman"/>
          <w:sz w:val="24"/>
          <w:szCs w:val="24"/>
        </w:rPr>
        <w:t>embargo,</w:t>
      </w:r>
      <w:r w:rsidR="00407825" w:rsidRPr="00D53C4E">
        <w:rPr>
          <w:rFonts w:ascii="Times New Roman" w:hAnsi="Times New Roman" w:cs="Times New Roman"/>
          <w:sz w:val="24"/>
          <w:szCs w:val="24"/>
        </w:rPr>
        <w:t xml:space="preserve"> </w:t>
      </w:r>
      <w:r w:rsidR="004E53FD" w:rsidRPr="00D53C4E">
        <w:rPr>
          <w:rFonts w:ascii="Times New Roman" w:hAnsi="Times New Roman" w:cs="Times New Roman"/>
          <w:sz w:val="24"/>
          <w:szCs w:val="24"/>
        </w:rPr>
        <w:t xml:space="preserve">la </w:t>
      </w:r>
      <w:r w:rsidR="004B0ECE" w:rsidRPr="00D53C4E">
        <w:rPr>
          <w:rFonts w:ascii="Times New Roman" w:hAnsi="Times New Roman" w:cs="Times New Roman"/>
          <w:sz w:val="24"/>
          <w:szCs w:val="24"/>
        </w:rPr>
        <w:t>esencia</w:t>
      </w:r>
      <w:r w:rsidR="004E53FD" w:rsidRPr="00D53C4E">
        <w:rPr>
          <w:rFonts w:ascii="Times New Roman" w:hAnsi="Times New Roman" w:cs="Times New Roman"/>
          <w:sz w:val="24"/>
          <w:szCs w:val="24"/>
        </w:rPr>
        <w:t xml:space="preserve"> de las clases en línea requiere de </w:t>
      </w:r>
      <w:r w:rsidR="004B0ECE" w:rsidRPr="00D53C4E">
        <w:rPr>
          <w:rFonts w:ascii="Times New Roman" w:hAnsi="Times New Roman" w:cs="Times New Roman"/>
          <w:sz w:val="24"/>
          <w:szCs w:val="24"/>
        </w:rPr>
        <w:t xml:space="preserve">diversos ajustes que dejen aprendizajes significativos. </w:t>
      </w:r>
      <w:r w:rsidR="00F93A06" w:rsidRPr="00D53C4E">
        <w:rPr>
          <w:rFonts w:ascii="Times New Roman" w:hAnsi="Times New Roman" w:cs="Times New Roman"/>
          <w:sz w:val="24"/>
          <w:szCs w:val="24"/>
        </w:rPr>
        <w:t xml:space="preserve"> Irán, Pevravi et al. (2020) señalan que, si bien hemos presenciado la eficacia de las tecnologías en la diseminación de mensajes a la población sobre los peligros del coronavirus, cuando éstas se aplican a la educación todavía se requiere de muchos ajustes.</w:t>
      </w:r>
    </w:p>
    <w:p w14:paraId="28D6D8EA" w14:textId="64F65278" w:rsidR="00F93A06" w:rsidRPr="00D53C4E" w:rsidRDefault="00D004AC"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Se señala que </w:t>
      </w:r>
      <w:r w:rsidR="000A41AD" w:rsidRPr="00D53C4E">
        <w:rPr>
          <w:rFonts w:ascii="Times New Roman" w:hAnsi="Times New Roman" w:cs="Times New Roman"/>
          <w:sz w:val="24"/>
          <w:szCs w:val="24"/>
        </w:rPr>
        <w:t>se</w:t>
      </w:r>
      <w:r w:rsidRPr="00D53C4E">
        <w:rPr>
          <w:rFonts w:ascii="Times New Roman" w:hAnsi="Times New Roman" w:cs="Times New Roman"/>
          <w:sz w:val="24"/>
          <w:szCs w:val="24"/>
        </w:rPr>
        <w:t xml:space="preserve"> tiene una infraestructura insuficiente, pero adicionalmente con poca preparación de los profesores para impartir clases en línea y que los docentes han dado un exceso de tareas y actividades que estresa mucho a padres de familia y a los niños</w:t>
      </w:r>
      <w:r w:rsidR="004859BC" w:rsidRPr="00D53C4E">
        <w:rPr>
          <w:rFonts w:ascii="Times New Roman" w:hAnsi="Times New Roman" w:cs="Times New Roman"/>
          <w:sz w:val="24"/>
          <w:szCs w:val="24"/>
        </w:rPr>
        <w:t>.</w:t>
      </w:r>
      <w:r w:rsidR="000A41AD" w:rsidRPr="00D53C4E">
        <w:rPr>
          <w:rFonts w:ascii="Times New Roman" w:hAnsi="Times New Roman" w:cs="Times New Roman"/>
          <w:sz w:val="24"/>
          <w:szCs w:val="24"/>
        </w:rPr>
        <w:t xml:space="preserve"> </w:t>
      </w:r>
      <w:r w:rsidR="00F93A06" w:rsidRPr="00D53C4E">
        <w:rPr>
          <w:rFonts w:ascii="Times New Roman" w:hAnsi="Times New Roman" w:cs="Times New Roman"/>
          <w:sz w:val="24"/>
          <w:szCs w:val="24"/>
        </w:rPr>
        <w:t>(Wajdi et al., 2020) reportan muchas dificultades en las lecciones de matemáticas, materia que generalmente requiere explicaciones y ejercicios para su total entendimiento., KPAI, ha pedido al gobierno que suspenda la educación en línea. En contraste, en Estados Unidos las profesoras son las que se lamentan de tener poco tiempo para sus propias familias, pues los alumnos y sus padres, demandan ayuda constante y a todas horas fuera de lo que se consideraría horario de trabajo (Fagell, 2020).</w:t>
      </w:r>
    </w:p>
    <w:p w14:paraId="554C43D3" w14:textId="77777777" w:rsidR="00F93A06" w:rsidRPr="00D53C4E" w:rsidRDefault="00F93A06"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El aspecto emocional del confinamiento lleva a una situación de incertidumbre, como reporta Morgan (2020) en un estudio, sobre la ansiedad y trastornos del sueño en niños mexicanos. Parece ser que los principales conflictos se producen cuando los padres de familia quieren iniciar las actividades escolares por la tarde, cuando los niños se encuentran cansados y agotados, sin respetar horarios ni rutinas. Para la autora, la brecha digital parece ser inevitable, aunque el derecho a la educación de todos los niños es el mayor de los desafíos. Incluso, Morgan (2020) opina que hay una gran desigualdad, pues son muy pocas las escuelas que pueden ofrecer una experiencia académica virtual completa, con alumnos que cuentan con dispositivos electrónicos, profesores que saben cómo diseñar lecciones en línea funcionales y una cultura basada en el aprendizaje tecnológico.</w:t>
      </w:r>
    </w:p>
    <w:p w14:paraId="5AD01F84" w14:textId="77777777" w:rsidR="00F93A06" w:rsidRPr="00D53C4E" w:rsidRDefault="00F93A06"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En México, la televisión y la radio se usan junto con plataformas tecnológicas para la difusión de contenidos educativos. El objetivo es que los niños tengan opciones para seguir aprendiendo durante la suspensión de actividades escolares. La Secretaría de Educación Pública (SEP) provee el programa Aprende en casa para que alumnos de todos los niveles sigan estudiando durante el receso. La televisión transmite contenidos de educación preescolar, primaria, secundaria y bachillerato basados en los planes y programas de estudio oficiales por diferentes televisoras, canales y horarios. En comunidades de riqueza pluricultural se implementó Aprendiendo desde mi comunidad, con emisiones de contenidos educativos en 15 lenguas originarias de entidades como Oaxaca y Chiapas, y con el apoyo de 31 emisoras de la Red de Radiodifusoras y Televisoras Culturales y Educativas de México. Asimismo, a través de las plataformas Classroom, de Google, y Teams, de Microsoft, se capacita al personal docente durante el periodo de aislamiento, y se ha anunciado que alrededor de 800 mil docentes han tomado en cuatro webinars sobre el tema (Boletín 118, SEP, 2020).</w:t>
      </w:r>
    </w:p>
    <w:p w14:paraId="7D55FDE4" w14:textId="77777777" w:rsidR="00F93A06" w:rsidRPr="00D53C4E" w:rsidRDefault="00F93A06"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En esta misma dirección, el organismo internacional de la UNESCO, en la que se fundamenta parte de la Ley Orgánica 2/2006 de 3 de mayo, de Educación, muestra la posición y demanda explicita de la necesidad y la creación de una educación inclusiva capaz de responder a las necesidades educativas de todos y cada uno de los alumnos.</w:t>
      </w:r>
    </w:p>
    <w:p w14:paraId="66FA0617" w14:textId="77777777" w:rsidR="00F93A06" w:rsidRPr="00D53C4E" w:rsidRDefault="00F93A06" w:rsidP="00775BED">
      <w:pPr>
        <w:spacing w:line="360" w:lineRule="auto"/>
        <w:rPr>
          <w:rFonts w:ascii="Times New Roman" w:hAnsi="Times New Roman" w:cs="Times New Roman"/>
          <w:sz w:val="24"/>
          <w:szCs w:val="24"/>
        </w:rPr>
      </w:pPr>
      <w:r w:rsidRPr="00D53C4E">
        <w:rPr>
          <w:rFonts w:ascii="Times New Roman" w:hAnsi="Times New Roman" w:cs="Times New Roman"/>
          <w:sz w:val="24"/>
          <w:szCs w:val="24"/>
        </w:rPr>
        <w:t>- Todos los niños de ambos sexos tienen un derecho fundamental a la educación y debe dárseles la oportunidad de alcanzar y mantener un nivel aceptable de conocimientos.</w:t>
      </w:r>
    </w:p>
    <w:p w14:paraId="20C8A0B6" w14:textId="77777777" w:rsidR="00F93A06" w:rsidRPr="00D53C4E" w:rsidRDefault="00F93A06" w:rsidP="00775BED">
      <w:pPr>
        <w:spacing w:line="360" w:lineRule="auto"/>
        <w:rPr>
          <w:rFonts w:ascii="Times New Roman" w:hAnsi="Times New Roman" w:cs="Times New Roman"/>
          <w:sz w:val="24"/>
          <w:szCs w:val="24"/>
        </w:rPr>
      </w:pPr>
      <w:r w:rsidRPr="00D53C4E">
        <w:rPr>
          <w:rFonts w:ascii="Times New Roman" w:hAnsi="Times New Roman" w:cs="Times New Roman"/>
          <w:sz w:val="24"/>
          <w:szCs w:val="24"/>
        </w:rPr>
        <w:t>- Cada niño tiene características, intereses, capacidades y necesidades de aprendizaje que le son propios.</w:t>
      </w:r>
    </w:p>
    <w:p w14:paraId="4BCA1F5D" w14:textId="77777777" w:rsidR="00F93A06" w:rsidRPr="00D53C4E" w:rsidRDefault="00F93A06" w:rsidP="00775BED">
      <w:pPr>
        <w:spacing w:line="360" w:lineRule="auto"/>
        <w:rPr>
          <w:rFonts w:ascii="Times New Roman" w:hAnsi="Times New Roman" w:cs="Times New Roman"/>
          <w:sz w:val="24"/>
          <w:szCs w:val="24"/>
        </w:rPr>
      </w:pPr>
      <w:r w:rsidRPr="00D53C4E">
        <w:rPr>
          <w:rFonts w:ascii="Times New Roman" w:hAnsi="Times New Roman" w:cs="Times New Roman"/>
          <w:sz w:val="24"/>
          <w:szCs w:val="24"/>
        </w:rPr>
        <w:t>- Los sistemas educativos deben ser diseñados y los programas aplicados de modo que tengan en cuenta toda la gama de esas diferentes características y necesidades.</w:t>
      </w:r>
    </w:p>
    <w:p w14:paraId="242203EF" w14:textId="77777777" w:rsidR="00F93A06" w:rsidRPr="00D53C4E" w:rsidRDefault="00F93A06" w:rsidP="00775BED">
      <w:pPr>
        <w:spacing w:line="360" w:lineRule="auto"/>
        <w:rPr>
          <w:rFonts w:ascii="Times New Roman" w:hAnsi="Times New Roman" w:cs="Times New Roman"/>
          <w:sz w:val="24"/>
          <w:szCs w:val="24"/>
        </w:rPr>
      </w:pPr>
      <w:r w:rsidRPr="00D53C4E">
        <w:rPr>
          <w:rFonts w:ascii="Times New Roman" w:hAnsi="Times New Roman" w:cs="Times New Roman"/>
          <w:sz w:val="24"/>
          <w:szCs w:val="24"/>
        </w:rPr>
        <w:t>- Las personas con necesidades educativas especiales deben tener acceso a la escuela ordinaria, que deberían integrarlos en una pedagogía centrada en el niño, capaz de satisfacer estas necesidades.</w:t>
      </w:r>
    </w:p>
    <w:p w14:paraId="47FDB6CC" w14:textId="40D7A86C" w:rsidR="00F93A06" w:rsidRPr="00F52C5C" w:rsidRDefault="00F93A06" w:rsidP="00FB0970">
      <w:pPr>
        <w:pStyle w:val="Ttulo2"/>
        <w:rPr>
          <w:rFonts w:ascii="Times New Roman" w:hAnsi="Times New Roman" w:cs="Times New Roman"/>
          <w:b/>
          <w:bCs/>
          <w:color w:val="auto"/>
          <w:sz w:val="24"/>
          <w:szCs w:val="24"/>
        </w:rPr>
      </w:pPr>
      <w:bookmarkStart w:id="7" w:name="_Toc93058889"/>
      <w:r w:rsidRPr="00F52C5C">
        <w:rPr>
          <w:rFonts w:ascii="Times New Roman" w:hAnsi="Times New Roman" w:cs="Times New Roman"/>
          <w:b/>
          <w:bCs/>
          <w:color w:val="auto"/>
          <w:sz w:val="24"/>
          <w:szCs w:val="24"/>
        </w:rPr>
        <w:t>Bases teóricas</w:t>
      </w:r>
      <w:bookmarkEnd w:id="7"/>
    </w:p>
    <w:p w14:paraId="6B5A9B2E" w14:textId="77777777" w:rsidR="00F93A06" w:rsidRPr="00D53C4E" w:rsidRDefault="00F93A06"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Muchos estudiantes mexicanos han vivido situaciones de cierre de clases por huelgas estudiantiles, del profesorado o del personal administrativo. Hoy el cierre de los centros educativos tiene un impacto en todos los estudiantes de este país y del mundo. Las tecnologías de información y comunicación (TIC) se han tomado como una tabla de salvamento para los niños y jóvenes, pero será evidente; como dice Cotino-Hueso (2020) que ni antes ni hoy, ante el Covid-19, las computadoras, ni las herramientas digitales sustituyen la interacción presencial y el contacto humano con el docente y los compañeros. La escuela brinda muchas cosas, además de conocimiento; es el lugar donde se aprende a ser ciudadano. Para todos es patio de juego y para algunos refugio y alimento con al menos una comida diaria. Y habría que añadir que la escuela no es el espacio donde tantos aprendizajes cognitivos ocurren, sino también el que contribuye a la formación de la personalidad e identidad de los niños (Ceresuela, 2020).</w:t>
      </w:r>
    </w:p>
    <w:p w14:paraId="0E002335" w14:textId="77777777" w:rsidR="00F93A06" w:rsidRPr="00D53C4E" w:rsidRDefault="00F93A06"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En el siglo XXI, la educación refleja la necesidad de transformar la escuela como centro integrador en una escuela inclusiva y democrática. El modelo inclusivo parte de la concepción que no es necesario integrar si previamente no existe segregación. Partiendo de esta premisa, la educación es entendida desde una perspectiva holística y se orienta en sus prácticas y proyectos educativos a la mejorar de las instituciones para contribuir a paliar y reducir los procesos de exclusión social, que, durante tanto tiempo, han segregado aun amplio colectivo de alumnado en situación de desventaja y con ello a equiparar sus oportunidades para favorecer su bienestar personal y social como miembros activos y partícipes del grupo.</w:t>
      </w:r>
    </w:p>
    <w:p w14:paraId="2728826B" w14:textId="77777777" w:rsidR="00F93A06" w:rsidRPr="00D53C4E" w:rsidRDefault="00F93A06" w:rsidP="00775BED">
      <w:pPr>
        <w:spacing w:line="360" w:lineRule="auto"/>
        <w:rPr>
          <w:rFonts w:ascii="Times New Roman" w:hAnsi="Times New Roman" w:cs="Times New Roman"/>
          <w:sz w:val="24"/>
          <w:szCs w:val="24"/>
          <w:shd w:val="clear" w:color="auto" w:fill="FFFFFF"/>
        </w:rPr>
      </w:pPr>
    </w:p>
    <w:p w14:paraId="2D163200" w14:textId="3458D668" w:rsidR="00564373" w:rsidRPr="00F52C5C" w:rsidRDefault="00564373" w:rsidP="00F52C5C">
      <w:pPr>
        <w:pStyle w:val="Ttulo1"/>
        <w:spacing w:before="0" w:after="480"/>
        <w:jc w:val="center"/>
        <w:rPr>
          <w:rFonts w:ascii="Times New Roman" w:hAnsi="Times New Roman" w:cs="Times New Roman"/>
          <w:b/>
          <w:bCs/>
          <w:color w:val="auto"/>
          <w:sz w:val="28"/>
          <w:szCs w:val="28"/>
        </w:rPr>
      </w:pPr>
      <w:bookmarkStart w:id="8" w:name="_Toc93058890"/>
      <w:r w:rsidRPr="00F52C5C">
        <w:rPr>
          <w:rFonts w:ascii="Times New Roman" w:hAnsi="Times New Roman" w:cs="Times New Roman"/>
          <w:b/>
          <w:bCs/>
          <w:color w:val="auto"/>
          <w:sz w:val="28"/>
          <w:szCs w:val="28"/>
        </w:rPr>
        <w:t>M</w:t>
      </w:r>
      <w:r w:rsidR="00846A13" w:rsidRPr="00F52C5C">
        <w:rPr>
          <w:rFonts w:ascii="Times New Roman" w:hAnsi="Times New Roman" w:cs="Times New Roman"/>
          <w:b/>
          <w:bCs/>
          <w:color w:val="auto"/>
          <w:sz w:val="28"/>
          <w:szCs w:val="28"/>
        </w:rPr>
        <w:t>etodología</w:t>
      </w:r>
      <w:bookmarkEnd w:id="8"/>
    </w:p>
    <w:p w14:paraId="4788E831"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Para realizar la investigación fue necesario apropiarse de un paradigma para poder llevarla a cabo. El paradigma elegido fue el socio-critico ya que de acuerdo con Arnal (1992), el paradigma sociocrítico adopta la idea de que la teoría crítica es una ciencia social que no es puramente empírica ni sólo interpretativa, sus contribuciones se originan de los estudios comunitarios y de la investigación participante. Tiene como objetivo promover las transformaciones sociales y dar respuestas a problemas específicos presentes en el seno de las comunidades, pero con la participación de sus miembros.</w:t>
      </w:r>
    </w:p>
    <w:p w14:paraId="6A40707F"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Se le dio elección a este paradigma ya que se apoya en la crítica social con un marcado carácter autorreflexivo, además, el conocimiento se construye siempre por intereses que parten de las necesidades de los grupos y pretende la autonomía racional y liberadora del ser humano. Además, utiliza la autorreflexión y el conocimiento interno y personalizado para que cada uno tome conciencia del rol que le corresponde dentro del grupo. A tal efecto se propone la crítica ideológica y la aplicación de procedimientos del psicoanálisis que posibilitan la comprensión de la situación de cada individuo, descubriendo sus intereses a través de la crítica. De esta forma el conocimiento se desarrolla mediante un proceso de construcción y reconstrucción sucesiva de la teoría y la práctica. </w:t>
      </w:r>
    </w:p>
    <w:p w14:paraId="4528AA07"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 Según Popkewitz (1998) algunos de los principios propios del paradigma sociocrítico son: conocer y comprender la realidad como praxis; unir teoría y práctica integrando conocimiento, acción y valores; orientar el conocimiento hacia la emancipación y liberación del ser humano y proponer la integración de todos los participantes, incluyendo al investigador en procesos de autorreflexión y de toma de decisiones consensuadas. Las mismas se deben asumir de manera corresponsable.</w:t>
      </w:r>
    </w:p>
    <w:p w14:paraId="440FABFB"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Haciendo énfasis en el paradigma en cuestión, aplicado al ámbito de la educación se encuentra, en primer lugar, la adopción de una visión global y dialéctica de la realidad educativa, tomando en cuenta que se acudió de manera presencial a aplicar la teoría como práctica, al mismo tiempo se integraron conocimientos, acciones y valores para de esta manera rescatar ciencias y aprendizajes de ello, así como de los procesos implicados en su elaboración y por último, la asunción de una visión particular de la teoría del conocimiento y de sus relaciones con la realidad y con la práctica.</w:t>
      </w:r>
    </w:p>
    <w:p w14:paraId="28458311"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La metodología que se utilizará en esta investigación es la mixta, la cual, según los autores mencionan que: “Los estudios con métodos mixtos son aquellos que combinan los enfoques cualitativos y cuantitativos en la metodología de investigación de un mismo proyecto o de un estudio con varias fases” (Tashakkori y Teddlie, 1998: 18). </w:t>
      </w:r>
    </w:p>
    <w:p w14:paraId="0DC1F693"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Se eligió este enfoque ya que es una metodología de investigación que consiste en recopilar, analizar e integrar tanto investigación cuantitativa como cualitativa, además, es más sencillo adquirir la comprensión del problema de investigación.</w:t>
      </w:r>
    </w:p>
    <w:p w14:paraId="651D1F3F"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Al mismo tiempo, al realizar una investigación mixta, tanto de datos cuantitativos y cualitativos, se gana amplitud y profundidad en la comprensión y corroboración, a la vez que se compensa las debilidades inherentes del uso de cada enfoque por separado. </w:t>
      </w:r>
    </w:p>
    <w:p w14:paraId="2944966B"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En cambio, el tipo de estudio que se maneja es el de Investigación-acción el cual según el autor Elliott (1993: 88), la investigación – acción se entiende como «el estudio de una situación social para tratar de mejorar la calidad de la acción en la misma».</w:t>
      </w:r>
    </w:p>
    <w:p w14:paraId="474B5B3D"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La investigación – acción se presenta como una metodología de investigación orientada hacia lo educativo y se caracteriza entre otras cuestiones por ser un proceso que como señalan Kemmis y MacTaggart (1988); Se construye desde y para la práctica, pretende mejorar la práctica a través de su trasformación, al mismo tiempo que procura comprenderla, demanda la participación de los sujetos en la mejora de sus propias prácticas, exige una actuación grupal por la que los sujetos implicados colaboran coordinadamente en todas las fases del proceso de investigación, implica la realización de análisis crítico de las situaciones y se configura como una espiral de ciclos de planificación, acción, observación y reflexión.</w:t>
      </w:r>
    </w:p>
    <w:p w14:paraId="30F8213B" w14:textId="77777777" w:rsidR="00564373" w:rsidRPr="00D53C4E" w:rsidRDefault="00564373" w:rsidP="00775BED">
      <w:pPr>
        <w:spacing w:line="360" w:lineRule="auto"/>
        <w:ind w:firstLine="708"/>
        <w:rPr>
          <w:rFonts w:ascii="Times New Roman" w:hAnsi="Times New Roman" w:cs="Times New Roman"/>
          <w:color w:val="000000"/>
          <w:sz w:val="24"/>
          <w:szCs w:val="24"/>
        </w:rPr>
      </w:pPr>
      <w:r w:rsidRPr="00D53C4E">
        <w:rPr>
          <w:rFonts w:ascii="Times New Roman" w:hAnsi="Times New Roman" w:cs="Times New Roman"/>
          <w:sz w:val="24"/>
          <w:szCs w:val="24"/>
        </w:rPr>
        <w:t xml:space="preserve"> Se acudió de manera presencial a la institución educativa para de esa manera </w:t>
      </w:r>
      <w:r w:rsidRPr="00D53C4E">
        <w:rPr>
          <w:rFonts w:ascii="Times New Roman" w:hAnsi="Times New Roman" w:cs="Times New Roman"/>
          <w:color w:val="000000"/>
          <w:sz w:val="24"/>
          <w:szCs w:val="24"/>
        </w:rPr>
        <w:t xml:space="preserve">descubrir, conocer y analizar los objetivos formulados para de esa forma examinar el trabajo que educadoras de nivel preescolar ejecutaron antes, durante y después del confinamiento; enfatizando en las nuevas tecnologías utilizadas, estrategias que el gobierno les brindó y analizando las innovaciones en la elaboración de sus clases y materiales virtuales. Al mismo tiempo se puso en marcha la práctica educativa durante 4 semanas para identificar y resolver problemáticas descubiertas dentro del área educativa mediante un diagnóstico, al mismo tiempo aplicando pruebas señaladas por cursos estudiados dentro de la licenciatura. </w:t>
      </w:r>
    </w:p>
    <w:p w14:paraId="3A1FA7C1"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color w:val="000000"/>
          <w:sz w:val="24"/>
          <w:szCs w:val="24"/>
        </w:rPr>
        <w:t xml:space="preserve">Con el fin de no apartarse de los objetivos propuestos, se trató, en la medida de lo posible, de mantener la investigación en un solo punto, de esa manera, </w:t>
      </w:r>
      <w:r w:rsidRPr="00D53C4E">
        <w:rPr>
          <w:rFonts w:ascii="Times New Roman" w:hAnsi="Times New Roman" w:cs="Times New Roman"/>
          <w:sz w:val="24"/>
          <w:szCs w:val="24"/>
        </w:rPr>
        <w:t xml:space="preserve">se aplicó un cuestionario opción múltiple, teniendo únicamente dos reactivos (si-no) a las educadoras del jardín de niños “Valle de las Flores” en saltillo Coahuila mediante la aplicación Google Forms. Se tuvo accesibilidad y contacto hacia ellas, ya que, en el mes de octubre se llevó a cabo las prácticas educativas en ese jardín de niños.  El cuestionario aplicado fue respondido de manera general por siete educadoras del plantel, las respuestas obtenidas fueron graficadas y analizadas en la misma aplicación ya antes mencionada. </w:t>
      </w:r>
    </w:p>
    <w:p w14:paraId="6B73705A" w14:textId="697BAB14" w:rsidR="00564373" w:rsidRPr="00F52C5C" w:rsidRDefault="00564373" w:rsidP="00F52C5C">
      <w:pPr>
        <w:pStyle w:val="Ttulo1"/>
        <w:spacing w:before="0" w:after="480"/>
        <w:jc w:val="center"/>
        <w:rPr>
          <w:rFonts w:ascii="Times New Roman" w:hAnsi="Times New Roman" w:cs="Times New Roman"/>
          <w:b/>
          <w:bCs/>
          <w:color w:val="auto"/>
          <w:sz w:val="28"/>
          <w:szCs w:val="28"/>
        </w:rPr>
      </w:pPr>
      <w:bookmarkStart w:id="9" w:name="_Toc93058891"/>
      <w:r w:rsidRPr="00F52C5C">
        <w:rPr>
          <w:rFonts w:ascii="Times New Roman" w:hAnsi="Times New Roman" w:cs="Times New Roman"/>
          <w:b/>
          <w:bCs/>
          <w:color w:val="auto"/>
          <w:sz w:val="28"/>
          <w:szCs w:val="28"/>
        </w:rPr>
        <w:t>R</w:t>
      </w:r>
      <w:r w:rsidR="00846A13" w:rsidRPr="00F52C5C">
        <w:rPr>
          <w:rFonts w:ascii="Times New Roman" w:hAnsi="Times New Roman" w:cs="Times New Roman"/>
          <w:b/>
          <w:bCs/>
          <w:color w:val="auto"/>
          <w:sz w:val="28"/>
          <w:szCs w:val="28"/>
        </w:rPr>
        <w:t>esultados</w:t>
      </w:r>
      <w:bookmarkEnd w:id="9"/>
    </w:p>
    <w:p w14:paraId="46AA1359"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Los resultados analizados responden a educadoras de nivel preescolar del jardín de niños “Valle de las Flores”, ubicado en saltillo Coahuila; para un análisis más personalizado se les dividió por grado escolar desde primer hasta tercer año para de esta manera hacer una comparación de los resultados que el cuestionario aplicado arrojó. </w:t>
      </w:r>
    </w:p>
    <w:p w14:paraId="05B5117B"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De acuerdo con las respuestas brindadas se logró percatar que la secretaria de educación pública brindó diversas capacitaciones a maestros de los diferentes niveles educativos para dar continuidad a los programas escolares con el confinamiento. </w:t>
      </w:r>
    </w:p>
    <w:p w14:paraId="0E6C4E7D"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La Comisión Nacional para la Mejora Continua de la Educación (Mejorado, 2020, p. 8) lo plantea de la siguiente manera: “Esto implica ensayar y perfeccionar nuevas formas de enseñanza mediante tecnologías diversas y la necesidad de crear relaciones afectivas y pedagógicas distintas”.</w:t>
      </w:r>
    </w:p>
    <w:p w14:paraId="6C0BCABA"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Las estrategias implementadas por el gobierno fueron las siguientes:</w:t>
      </w:r>
    </w:p>
    <w:p w14:paraId="1B6D400D"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Capacitación a maestros sobre el uso de nuevas plataformas para llevar a cabo clases en línea. </w:t>
      </w:r>
    </w:p>
    <w:p w14:paraId="493EFD93"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Capacitación sobre trabajar de la mano con la plataforma “aprende en casa”, explicada en el siguiente párrafo:</w:t>
      </w:r>
    </w:p>
    <w:p w14:paraId="1092DBDA"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La Administración Educativa Federal (AEF) promovió la creación de la plataforma virtual Aprende en casa con la premisa de servir como apoyo a los docentes para realizar su labor en una modalidad educativa para la que pocos están preparados: la educación a distancia. Por indicaciones de la autoridad educativa en turno, la plataforma virtual se estableció como apoyo para los alumnos, docentes y padres de familia, pues estos últimos deberán enseñar a sus hijos e hijas en casa. En la plataforma se plantean tareas mínimas –poniendo énfasis en el concepto de mínimas– que cada nivel y grado de educación básica desarrollaría en casa y que los docentes podrían revisar. Se priorizaron cuatro áreas de conocimiento: Pensamiento lógico-matemático, Lenguaje y Comunicación, Convivencia Sana, Civismo y Cuidado de Salud, complementadas con actividades mínimas de lectura, televisión, videos, reforzamiento del conocimiento y actividades lúdicas (AEF, 2020, p. 1). Para el apoyo de los docentes se crearon colecciones de fichas para los diferentes niveles y modalidades educativas, considerando –de acuerdo con la SEP– el nivel de madurez e independencia propias de cada edad que se dirigen a los estudiantes y sus familias (AEF, 2020, p 1).</w:t>
      </w:r>
    </w:p>
    <w:p w14:paraId="6D08FFCD" w14:textId="77777777" w:rsidR="00564373" w:rsidRPr="00D53C4E" w:rsidRDefault="00564373" w:rsidP="00775BED">
      <w:pPr>
        <w:spacing w:line="360" w:lineRule="auto"/>
        <w:rPr>
          <w:rFonts w:ascii="Times New Roman" w:hAnsi="Times New Roman" w:cs="Times New Roman"/>
          <w:sz w:val="24"/>
          <w:szCs w:val="24"/>
        </w:rPr>
      </w:pPr>
      <w:r w:rsidRPr="00D53C4E">
        <w:rPr>
          <w:rFonts w:ascii="Times New Roman" w:hAnsi="Times New Roman" w:cs="Times New Roman"/>
          <w:noProof/>
          <w:sz w:val="24"/>
          <w:szCs w:val="24"/>
        </w:rPr>
        <w:drawing>
          <wp:inline distT="0" distB="0" distL="0" distR="0" wp14:anchorId="4851A6D5" wp14:editId="7F7A0966">
            <wp:extent cx="4343400" cy="2139012"/>
            <wp:effectExtent l="0" t="0" r="0" b="0"/>
            <wp:docPr id="3" name="Imagen 2" descr="Gráfico&#10;&#10;Descripción generada automáticamente">
              <a:extLst xmlns:a="http://schemas.openxmlformats.org/drawingml/2006/main">
                <a:ext uri="{FF2B5EF4-FFF2-40B4-BE49-F238E27FC236}">
                  <a16:creationId xmlns:a16="http://schemas.microsoft.com/office/drawing/2014/main" id="{FA0D27CB-DD08-4600-B8C2-004104149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Gráfico&#10;&#10;Descripción generada automáticamente">
                      <a:extLst>
                        <a:ext uri="{FF2B5EF4-FFF2-40B4-BE49-F238E27FC236}">
                          <a16:creationId xmlns:a16="http://schemas.microsoft.com/office/drawing/2014/main" id="{FA0D27CB-DD08-4600-B8C2-00410414955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349086" cy="2141812"/>
                    </a:xfrm>
                    <a:prstGeom prst="rect">
                      <a:avLst/>
                    </a:prstGeom>
                  </pic:spPr>
                </pic:pic>
              </a:graphicData>
            </a:graphic>
          </wp:inline>
        </w:drawing>
      </w:r>
    </w:p>
    <w:p w14:paraId="0D4A51DD"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Pero solo únicamente el 71.4% de las educadoras del jardín de niños analizado fue capacitado, el otro 28.6% no lo fue. </w:t>
      </w:r>
    </w:p>
    <w:p w14:paraId="77333E75" w14:textId="32AA2A4B" w:rsidR="00564373" w:rsidRPr="00D53C4E" w:rsidRDefault="00564373" w:rsidP="00775BED">
      <w:pPr>
        <w:spacing w:line="360" w:lineRule="auto"/>
        <w:ind w:firstLine="708"/>
        <w:rPr>
          <w:rFonts w:ascii="Times New Roman" w:hAnsi="Times New Roman" w:cs="Times New Roman"/>
          <w:noProof/>
          <w:sz w:val="24"/>
          <w:szCs w:val="24"/>
        </w:rPr>
      </w:pPr>
      <w:r w:rsidRPr="00D53C4E">
        <w:rPr>
          <w:rFonts w:ascii="Times New Roman" w:hAnsi="Times New Roman" w:cs="Times New Roman"/>
          <w:sz w:val="24"/>
          <w:szCs w:val="24"/>
        </w:rPr>
        <w:t xml:space="preserve">Analizando la segunda pregunta, para la mayoría de los docentes fue fácil acceder a las plataformas y acostumbrarse a las nuevas modalidades de trabajo en línea, sin </w:t>
      </w:r>
      <w:r w:rsidR="00E72F0C" w:rsidRPr="00D53C4E">
        <w:rPr>
          <w:rFonts w:ascii="Times New Roman" w:hAnsi="Times New Roman" w:cs="Times New Roman"/>
          <w:sz w:val="24"/>
          <w:szCs w:val="24"/>
        </w:rPr>
        <w:t>embargo,</w:t>
      </w:r>
      <w:r w:rsidRPr="00D53C4E">
        <w:rPr>
          <w:rFonts w:ascii="Times New Roman" w:hAnsi="Times New Roman" w:cs="Times New Roman"/>
          <w:sz w:val="24"/>
          <w:szCs w:val="24"/>
        </w:rPr>
        <w:t xml:space="preserve"> el 28.6% no le fue sencillo. Comparando resultados pasados con este, nos podemos percatar que los docentes que respondieron con un No a la fácil adaptación de trabajo fueron los mismos que no recibieron una capacitación. </w:t>
      </w:r>
    </w:p>
    <w:p w14:paraId="03F01108" w14:textId="77777777" w:rsidR="00564373" w:rsidRPr="00D53C4E" w:rsidRDefault="00564373" w:rsidP="00775BED">
      <w:pPr>
        <w:spacing w:line="360" w:lineRule="auto"/>
        <w:rPr>
          <w:rFonts w:ascii="Times New Roman" w:hAnsi="Times New Roman" w:cs="Times New Roman"/>
          <w:sz w:val="24"/>
          <w:szCs w:val="24"/>
        </w:rPr>
      </w:pPr>
      <w:r w:rsidRPr="00D53C4E">
        <w:rPr>
          <w:rFonts w:ascii="Times New Roman" w:hAnsi="Times New Roman" w:cs="Times New Roman"/>
          <w:noProof/>
          <w:sz w:val="24"/>
          <w:szCs w:val="24"/>
        </w:rPr>
        <w:drawing>
          <wp:inline distT="0" distB="0" distL="0" distR="0" wp14:anchorId="07C78DF6" wp14:editId="0D9DCC3E">
            <wp:extent cx="5400040" cy="2456815"/>
            <wp:effectExtent l="0" t="0" r="0" b="635"/>
            <wp:docPr id="1" name="Imagen 2" descr="Gráfico, Gráfico de barras&#10;&#10;Descripción generada automáticamente">
              <a:extLst xmlns:a="http://schemas.openxmlformats.org/drawingml/2006/main">
                <a:ext uri="{FF2B5EF4-FFF2-40B4-BE49-F238E27FC236}">
                  <a16:creationId xmlns:a16="http://schemas.microsoft.com/office/drawing/2014/main" id="{CDF26A38-895D-4563-A170-8AC948C3CC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Gráfico, Gráfico de barras&#10;&#10;Descripción generada automáticamente">
                      <a:extLst>
                        <a:ext uri="{FF2B5EF4-FFF2-40B4-BE49-F238E27FC236}">
                          <a16:creationId xmlns:a16="http://schemas.microsoft.com/office/drawing/2014/main" id="{CDF26A38-895D-4563-A170-8AC948C3CCB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00040" cy="2456815"/>
                    </a:xfrm>
                    <a:prstGeom prst="rect">
                      <a:avLst/>
                    </a:prstGeom>
                  </pic:spPr>
                </pic:pic>
              </a:graphicData>
            </a:graphic>
          </wp:inline>
        </w:drawing>
      </w:r>
    </w:p>
    <w:p w14:paraId="2BCA2391"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Para las educadoras no fue sencillo tomar decisiones pedagógicas y didácticas, sin embargo, el 100% de ellas consiguieron elaborarlas para implementar clases a sus alumnos, pero no todas generaron aprendizajes significativos en los alumnos como se lo habían propuesto al generar las actividades didácticas, el 57.1% logró generar aprendizajes significativos, el 43.3% no y el 14.3% tuvo que acostumbrarse a ello poco a poco para que sus actividades en verdad generaran aprendizajes. </w:t>
      </w:r>
    </w:p>
    <w:p w14:paraId="04C34C58" w14:textId="77777777" w:rsidR="00564373" w:rsidRPr="00D53C4E" w:rsidRDefault="00564373" w:rsidP="00775BED">
      <w:pPr>
        <w:spacing w:line="360" w:lineRule="auto"/>
        <w:rPr>
          <w:rFonts w:ascii="Times New Roman" w:hAnsi="Times New Roman" w:cs="Times New Roman"/>
          <w:sz w:val="24"/>
          <w:szCs w:val="24"/>
        </w:rPr>
      </w:pPr>
    </w:p>
    <w:p w14:paraId="53547734" w14:textId="3E3C13BC" w:rsidR="00564373" w:rsidRPr="00D53C4E" w:rsidRDefault="00564373" w:rsidP="00775BED">
      <w:pPr>
        <w:spacing w:line="360" w:lineRule="auto"/>
        <w:rPr>
          <w:rFonts w:ascii="Times New Roman" w:hAnsi="Times New Roman" w:cs="Times New Roman"/>
          <w:sz w:val="24"/>
          <w:szCs w:val="24"/>
        </w:rPr>
      </w:pPr>
    </w:p>
    <w:p w14:paraId="6A6DD84F" w14:textId="77777777" w:rsidR="00564373" w:rsidRPr="00D53C4E" w:rsidRDefault="00564373" w:rsidP="00775BED">
      <w:pPr>
        <w:spacing w:line="360" w:lineRule="auto"/>
        <w:rPr>
          <w:rFonts w:ascii="Times New Roman" w:hAnsi="Times New Roman" w:cs="Times New Roman"/>
          <w:sz w:val="24"/>
          <w:szCs w:val="24"/>
        </w:rPr>
      </w:pPr>
    </w:p>
    <w:p w14:paraId="13104769" w14:textId="4CF2C431" w:rsidR="00564373" w:rsidRPr="00D53C4E" w:rsidRDefault="00564373" w:rsidP="00775BED">
      <w:pPr>
        <w:spacing w:line="360" w:lineRule="auto"/>
        <w:rPr>
          <w:rFonts w:ascii="Times New Roman" w:hAnsi="Times New Roman" w:cs="Times New Roman"/>
          <w:sz w:val="24"/>
          <w:szCs w:val="24"/>
        </w:rPr>
      </w:pPr>
      <w:r w:rsidRPr="00D53C4E">
        <w:rPr>
          <w:rFonts w:ascii="Times New Roman" w:hAnsi="Times New Roman" w:cs="Times New Roman"/>
          <w:noProof/>
          <w:sz w:val="24"/>
          <w:szCs w:val="24"/>
        </w:rPr>
        <w:drawing>
          <wp:inline distT="0" distB="0" distL="0" distR="0" wp14:anchorId="4684F362" wp14:editId="7579CBB8">
            <wp:extent cx="5400040" cy="2578735"/>
            <wp:effectExtent l="0" t="0" r="0" b="0"/>
            <wp:docPr id="4" name="Imagen 2" descr="Gráfico&#10;&#10;Descripción generada automáticamente">
              <a:extLst xmlns:a="http://schemas.openxmlformats.org/drawingml/2006/main">
                <a:ext uri="{FF2B5EF4-FFF2-40B4-BE49-F238E27FC236}">
                  <a16:creationId xmlns:a16="http://schemas.microsoft.com/office/drawing/2014/main" id="{65A9FE4B-B407-411D-A6DB-F39AB9515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Gráfico&#10;&#10;Descripción generada automáticamente">
                      <a:extLst>
                        <a:ext uri="{FF2B5EF4-FFF2-40B4-BE49-F238E27FC236}">
                          <a16:creationId xmlns:a16="http://schemas.microsoft.com/office/drawing/2014/main" id="{65A9FE4B-B407-411D-A6DB-F39AB9515015}"/>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0040" cy="2578735"/>
                    </a:xfrm>
                    <a:prstGeom prst="rect">
                      <a:avLst/>
                    </a:prstGeom>
                  </pic:spPr>
                </pic:pic>
              </a:graphicData>
            </a:graphic>
          </wp:inline>
        </w:drawing>
      </w:r>
    </w:p>
    <w:p w14:paraId="72905285"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Como anteriormente se mencionó, en el contexto de la pandemia, los niños de la primera infancia se vieron impedidos de concurrir al nivel inicial y a los centros de educación y cuidado. Hubo escasa socialización entre pares; menor acceso a materiales didácticos, a juegos y juguetes de calidad, a ámbitos de esparcimiento como plazas y parques. Las educadoras consideran que la situación que se vive ha incrementado la deserción escolar ante la falta de recursos y ha afectado también a las emociones y socialización de los niños. </w:t>
      </w:r>
    </w:p>
    <w:p w14:paraId="25BAAE2E" w14:textId="185D63FE" w:rsidR="00564373" w:rsidRPr="00D53C4E" w:rsidRDefault="00564373" w:rsidP="00775BED">
      <w:pPr>
        <w:spacing w:line="360" w:lineRule="auto"/>
        <w:rPr>
          <w:rFonts w:ascii="Times New Roman" w:hAnsi="Times New Roman" w:cs="Times New Roman"/>
          <w:sz w:val="24"/>
          <w:szCs w:val="24"/>
        </w:rPr>
      </w:pPr>
    </w:p>
    <w:p w14:paraId="49BAAD90" w14:textId="77777777" w:rsidR="00564373" w:rsidRPr="00D53C4E" w:rsidRDefault="0056437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Al ejercer las clases de manera virtual no se pudo llevar consigo los mismos instrumentos evaluadores que se utilizaban durante las clases presenciales, por ello se hicieron ajustes conforme se acostumbraban a la nueva modalidad de trabajo y de esa forma crearon instrumentos que evaluaran de manera adecuada al alumno. </w:t>
      </w:r>
    </w:p>
    <w:p w14:paraId="19A13A91" w14:textId="77777777" w:rsidR="00564373" w:rsidRPr="00D53C4E" w:rsidRDefault="00564373" w:rsidP="00775BED">
      <w:pPr>
        <w:spacing w:line="360" w:lineRule="auto"/>
        <w:rPr>
          <w:rFonts w:ascii="Times New Roman" w:hAnsi="Times New Roman" w:cs="Times New Roman"/>
          <w:sz w:val="24"/>
          <w:szCs w:val="24"/>
        </w:rPr>
      </w:pPr>
      <w:r w:rsidRPr="00D53C4E">
        <w:rPr>
          <w:rFonts w:ascii="Times New Roman" w:hAnsi="Times New Roman" w:cs="Times New Roman"/>
          <w:noProof/>
          <w:sz w:val="24"/>
          <w:szCs w:val="24"/>
        </w:rPr>
        <w:drawing>
          <wp:inline distT="0" distB="0" distL="0" distR="0" wp14:anchorId="48EF8ED3" wp14:editId="29470A99">
            <wp:extent cx="4128856" cy="2095500"/>
            <wp:effectExtent l="0" t="0" r="5080" b="0"/>
            <wp:docPr id="4098" name="Picture 2" descr="Gráfico de las respuestas de Formularios. Título de la pregunta: 9- ¿Los instrumentos de evaluación que diseñó para la revisión del desempeño de los alumnos le fueron útiles al momento de evaluar?. Número de respuestas: 7&amp;nbsp;respuestas.">
              <a:extLst xmlns:a="http://schemas.openxmlformats.org/drawingml/2006/main">
                <a:ext uri="{FF2B5EF4-FFF2-40B4-BE49-F238E27FC236}">
                  <a16:creationId xmlns:a16="http://schemas.microsoft.com/office/drawing/2014/main" id="{D5CE19F7-F016-4CC5-965B-E0C6BB6D1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Gráfico de las respuestas de Formularios. Título de la pregunta: 9- ¿Los instrumentos de evaluación que diseñó para la revisión del desempeño de los alumnos le fueron útiles al momento de evaluar?. Número de respuestas: 7&amp;nbsp;respuestas.">
                      <a:extLst>
                        <a:ext uri="{FF2B5EF4-FFF2-40B4-BE49-F238E27FC236}">
                          <a16:creationId xmlns:a16="http://schemas.microsoft.com/office/drawing/2014/main" id="{D5CE19F7-F016-4CC5-965B-E0C6BB6D107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147843" cy="2105137"/>
                    </a:xfrm>
                    <a:prstGeom prst="rect">
                      <a:avLst/>
                    </a:prstGeom>
                    <a:noFill/>
                  </pic:spPr>
                </pic:pic>
              </a:graphicData>
            </a:graphic>
          </wp:inline>
        </w:drawing>
      </w:r>
    </w:p>
    <w:p w14:paraId="24FA754D" w14:textId="77777777" w:rsidR="00564373" w:rsidRPr="00D53C4E" w:rsidRDefault="00564373" w:rsidP="00775BED">
      <w:pPr>
        <w:spacing w:line="360" w:lineRule="auto"/>
        <w:rPr>
          <w:rFonts w:ascii="Times New Roman" w:hAnsi="Times New Roman" w:cs="Times New Roman"/>
          <w:b/>
          <w:bCs/>
          <w:sz w:val="24"/>
          <w:szCs w:val="24"/>
        </w:rPr>
      </w:pPr>
    </w:p>
    <w:p w14:paraId="58EC84E2" w14:textId="77777777" w:rsidR="00F93A06" w:rsidRPr="00D53C4E" w:rsidRDefault="00F93A06" w:rsidP="00775BED">
      <w:pPr>
        <w:spacing w:line="360" w:lineRule="auto"/>
        <w:rPr>
          <w:rFonts w:ascii="Times New Roman" w:hAnsi="Times New Roman" w:cs="Times New Roman"/>
          <w:b/>
          <w:bCs/>
          <w:sz w:val="24"/>
          <w:szCs w:val="24"/>
        </w:rPr>
      </w:pPr>
    </w:p>
    <w:p w14:paraId="3C72E1E1" w14:textId="4C92056A" w:rsidR="00E30B74" w:rsidRPr="00F52C5C" w:rsidRDefault="00E30B74" w:rsidP="002902AE">
      <w:pPr>
        <w:pStyle w:val="Ttulo1"/>
        <w:spacing w:before="0" w:after="480"/>
        <w:jc w:val="center"/>
        <w:rPr>
          <w:rFonts w:ascii="Times New Roman" w:hAnsi="Times New Roman" w:cs="Times New Roman"/>
          <w:b/>
          <w:bCs/>
          <w:color w:val="auto"/>
          <w:sz w:val="28"/>
          <w:szCs w:val="28"/>
        </w:rPr>
      </w:pPr>
      <w:bookmarkStart w:id="10" w:name="_Toc93058892"/>
      <w:r w:rsidRPr="00F52C5C">
        <w:rPr>
          <w:rFonts w:ascii="Times New Roman" w:hAnsi="Times New Roman" w:cs="Times New Roman"/>
          <w:b/>
          <w:bCs/>
          <w:color w:val="auto"/>
          <w:sz w:val="28"/>
          <w:szCs w:val="28"/>
        </w:rPr>
        <w:t>A</w:t>
      </w:r>
      <w:r w:rsidR="00846A13" w:rsidRPr="00F52C5C">
        <w:rPr>
          <w:rFonts w:ascii="Times New Roman" w:hAnsi="Times New Roman" w:cs="Times New Roman"/>
          <w:b/>
          <w:bCs/>
          <w:color w:val="auto"/>
          <w:sz w:val="28"/>
          <w:szCs w:val="28"/>
        </w:rPr>
        <w:t>nálisis de resultados</w:t>
      </w:r>
      <w:bookmarkEnd w:id="10"/>
    </w:p>
    <w:p w14:paraId="57D9D8A2"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El presente informe muestra lo realizado durante el semestre, además se hace  un análisis de la práctica de intervención docente que se llevó a cabo  en los días  del 4 al 15  de octubre  del presente año, ésta con el propósito de poner en práctica cada una de las habilidades y competencias que se han desarrollado a lo largo del trayecto formativo para realizar una planeación innovadora y apropiada para los  niños en la etapa preescolar; asimismo para aplicarlas de manera correcta y dinámica buscando impulsar el desarrollo cognitivo y socioafectivo de los niños.</w:t>
      </w:r>
    </w:p>
    <w:p w14:paraId="5B58B47D"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Dicha práctica se desarrolló en el jardín de niños Valle de las Flores, ubicado en la colonia Valle de las flores en Saltillo Coahuila con Clave: 05DJN0460M    y    Zona Escolar: 151. El grupo asignado fue 2º año sección “A”, en el cual había un total de 31 alumnos con una división de 15 niñas y 16 niños; teniendo como maestra titular a la educadora Esmeralda Margarita Torres Villanueva.</w:t>
      </w:r>
    </w:p>
    <w:p w14:paraId="7510FFFD"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El jardín de niños se encuentra en una colonia bastante tranquila y poco transitada, reflejando un nivel socioeconómico medio- bajo,  cuenta con todos los servicios necesarios para el mantenimiento de este, el mobiliario que hay en los salones de clases son bastante cómodos y nuevos para el desenvolvimiento de los alumnos; de la misma manera, cuenta con diversas adaptaciones para niños que puedan tener alguna discapacidad, al igual, hay un espacio de cocina para preparar los alimentos de los alumnos, áreas de juegos y  7  salones ( dos de tercer año, uno de primer año, uno de segundo año y otro multigrado para alumnos de segundo y primer año); sin olvidar los dos salones extras en los que labora el  personal de USAER . Al igual, existe un salón especial para juntas con padres de familia.</w:t>
      </w:r>
    </w:p>
    <w:p w14:paraId="28399249"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El personal educativo que lo conforma está compuesto por 5 educadoras (cada una a cargo de un grupo), un equipo de maestros USAER, la directora y el personal de limpieza, todos trabajan en conjunto para el buen aprendizaje de los alumnos y el desenvolvimiento de estos en un espacio limpio y de calidad. </w:t>
      </w:r>
    </w:p>
    <w:p w14:paraId="43ADBA49"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El objetivo de este informe de práctica es expresar lo aprendido en la jornada que se llevó a cabo en los días ya mencionados; hacer una reflexión de lo ocurrido dentro de esta, analizar los inconvenientes o problemáticas que se presentaron para de esa forma, dar solución a ello, sin olvidar implementar actividades innovadoras al momento de resolver los problemas ocurridos. </w:t>
      </w:r>
    </w:p>
    <w:p w14:paraId="7AD04C19"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Como se sabe, vivimos una situación sin precedentes, donde el SARS COV-2 de la familia de los coronavirus apareció en China en diciembre pasado, y provocó una enfermedad llamada Covid-19, que se ha extendido por el mundo, declarándose pandemia por la Organización Mundial de la Salud (OMS, 2020, Secretaría de Salud, 2020). Por ser los centros educativos puntos de contagio, en marzo los gobiernos suspendieron clases desde el preescolar hasta la universidad.</w:t>
      </w:r>
    </w:p>
    <w:p w14:paraId="24044329"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Hoy en día la mayor parte de la población está vacunada, especialmente los docentes de los distintos niveles educativos y es así como se ha reactivado diversas actividades que hace un año no lo estaban como lo son las escuelas.</w:t>
      </w:r>
    </w:p>
    <w:p w14:paraId="52913AE9"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Como ya se mencionó anteriormente, la practica educativa se llevó a cabo de forma presencial. Días antes de iniciar de manera formal la jornada se visitó el jardín de niños para conocer y aprender los protocolos de seguridad que debían seguirse por profesores y alumnos del plantel educativo.</w:t>
      </w:r>
    </w:p>
    <w:p w14:paraId="288DCD45" w14:textId="47B5768B"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Del mismo modo, se diseñó un diagnóstico de los intereses, motivaciones y necesidades formativas de los alumnos para organizar las actividades de aprendizaje. Es así como se fueron detectando poco a poco los procesos de enseñanza de los alumnos mediante el diagnóstico diseñado con el fin de recaudar información importante sobre el nivel de aprendizaje   que presentaban   los </w:t>
      </w:r>
      <w:r w:rsidR="00E72F0C" w:rsidRPr="00D53C4E">
        <w:rPr>
          <w:rFonts w:ascii="Times New Roman" w:hAnsi="Times New Roman" w:cs="Times New Roman"/>
          <w:sz w:val="24"/>
          <w:szCs w:val="24"/>
        </w:rPr>
        <w:t>niños; para</w:t>
      </w:r>
      <w:r w:rsidRPr="00D53C4E">
        <w:rPr>
          <w:rFonts w:ascii="Times New Roman" w:hAnsi="Times New Roman" w:cs="Times New Roman"/>
          <w:sz w:val="24"/>
          <w:szCs w:val="24"/>
        </w:rPr>
        <w:t xml:space="preserve"> que </w:t>
      </w:r>
      <w:r w:rsidR="00E72F0C" w:rsidRPr="00D53C4E">
        <w:rPr>
          <w:rFonts w:ascii="Times New Roman" w:hAnsi="Times New Roman" w:cs="Times New Roman"/>
          <w:sz w:val="24"/>
          <w:szCs w:val="24"/>
        </w:rPr>
        <w:t>así, su</w:t>
      </w:r>
      <w:r w:rsidRPr="00D53C4E">
        <w:rPr>
          <w:rFonts w:ascii="Times New Roman" w:hAnsi="Times New Roman" w:cs="Times New Roman"/>
          <w:sz w:val="24"/>
          <w:szCs w:val="24"/>
        </w:rPr>
        <w:t xml:space="preserve"> desarrollo cognitivo y </w:t>
      </w:r>
      <w:r w:rsidR="00E72F0C" w:rsidRPr="00D53C4E">
        <w:rPr>
          <w:rFonts w:ascii="Times New Roman" w:hAnsi="Times New Roman" w:cs="Times New Roman"/>
          <w:sz w:val="24"/>
          <w:szCs w:val="24"/>
        </w:rPr>
        <w:t>socioemocional se</w:t>
      </w:r>
      <w:r w:rsidRPr="00D53C4E">
        <w:rPr>
          <w:rFonts w:ascii="Times New Roman" w:hAnsi="Times New Roman" w:cs="Times New Roman"/>
          <w:sz w:val="24"/>
          <w:szCs w:val="24"/>
        </w:rPr>
        <w:t xml:space="preserve"> vieran favorecidos durante la práctica.</w:t>
      </w:r>
    </w:p>
    <w:p w14:paraId="630894A0"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La entrada de las educadoras, practicantes y personal educativo era a las 8:30 am y la salida a las 12:30 pm; antes de entrar a la oficina de dirección se tenía que hacer toma de la temperatura, hacer el protocolo de sanitización y usar gel con alcohol, posteriormente anotarse y firmar el registro de asistencia. </w:t>
      </w:r>
    </w:p>
    <w:p w14:paraId="5B3A9FAE"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La entrada de los alumnos estaba dividida de 9:00-9:20 am aproximadamente y su salida a las 11:50 am ; como anticipación antes de entrar al jardín,  los padres de familia hacían la entrega de una hoja pequeña de asistencia en la cual venía el nombre del alumno y la temperatura corporal (antes tomada en casa), al momento de que el niño entraba a la institución  se le aplicaba sanitizante  y posteriormente pasaba a tomar su temperatura y aplicarse  gel con alcohol  para de esa manera tener derecho de entrar al salón de clases. </w:t>
      </w:r>
    </w:p>
    <w:p w14:paraId="730CC314"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Cada día asistían únicamente 7 alumnos de manera presencial, a excepción del viernes ya que en este día se daba clases en línea a los niños que no habían optado por tomar clases presenciales. </w:t>
      </w:r>
    </w:p>
    <w:p w14:paraId="4BA4D38C" w14:textId="6AA4042B"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Debido a esto, se planeaba una sola actividad aplicando el plan y programa de estudios que tuviera un gran impacto en su aprendizaje y desenvolvimiento de capacidades, acompañada de actividades de reforzamiento, y esta se aplicaba cada día de la semana de manera repetitiva para cada grupo de alumnos que asistía en los diversos días de la semana y se enviaba a casa distintas actividades relacionadas con lo visto en el aula para reafirmarlo</w:t>
      </w:r>
      <w:r w:rsidR="00553706" w:rsidRPr="00D53C4E">
        <w:rPr>
          <w:rFonts w:ascii="Times New Roman" w:hAnsi="Times New Roman" w:cs="Times New Roman"/>
          <w:sz w:val="24"/>
          <w:szCs w:val="24"/>
        </w:rPr>
        <w:t>.</w:t>
      </w:r>
    </w:p>
    <w:p w14:paraId="0D547050"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La primera semana, comprendida del 4- 8 de octubre se utilizó el aprendizaje esperado: “Escribe su nombre con diversos propósitos e identifica el de algunos compañeros”. del campo de lenguaje y comunicación. La actividad llamada “identifico mi nombre”.</w:t>
      </w:r>
    </w:p>
    <w:p w14:paraId="7B65675A" w14:textId="21BB7B3B"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La actividad  estaba enfocada en trabajar la identificación del nombre propio, reconocer la letra inicial que lo conforma y trabajar la escritura , siempre enfocándonos en que las actividades se mostraran dinámicas y con juegos,  ya que, como Bruner (1986) destaca la importancia del papel terapéutico del juego, a través de él, el niño se  prepara para </w:t>
      </w:r>
      <w:r w:rsidR="008D011F" w:rsidRPr="00D53C4E">
        <w:rPr>
          <w:rFonts w:ascii="Times New Roman" w:hAnsi="Times New Roman" w:cs="Times New Roman"/>
          <w:sz w:val="24"/>
          <w:szCs w:val="24"/>
        </w:rPr>
        <w:t>desafiar</w:t>
      </w:r>
      <w:r w:rsidRPr="00D53C4E">
        <w:rPr>
          <w:rFonts w:ascii="Times New Roman" w:hAnsi="Times New Roman" w:cs="Times New Roman"/>
          <w:sz w:val="24"/>
          <w:szCs w:val="24"/>
        </w:rPr>
        <w:t xml:space="preserve"> los enfrentamientos sociales de su vida adulta</w:t>
      </w:r>
      <w:r w:rsidR="0059221E" w:rsidRPr="00D53C4E">
        <w:rPr>
          <w:rFonts w:ascii="Times New Roman" w:hAnsi="Times New Roman" w:cs="Times New Roman"/>
          <w:sz w:val="24"/>
          <w:szCs w:val="24"/>
        </w:rPr>
        <w:t>;</w:t>
      </w:r>
      <w:r w:rsidRPr="00D53C4E">
        <w:rPr>
          <w:rFonts w:ascii="Times New Roman" w:hAnsi="Times New Roman" w:cs="Times New Roman"/>
          <w:sz w:val="24"/>
          <w:szCs w:val="24"/>
        </w:rPr>
        <w:t xml:space="preserve"> es una actividad que le procura placer, entretenimiento y alegría de vivir,  le permite expresarse libremente, encauzar sus energías positivamente y descargar tensiones. </w:t>
      </w:r>
    </w:p>
    <w:p w14:paraId="7C3AF408"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Por otro lado, durante la segunda semana de práctica se llevó a cabo el aprendizaje: “Conoce medidas para evitar enfermarse”. Del campo de Mundo social. La actividad fue llamada “Me cuido del coronavirus”.</w:t>
      </w:r>
    </w:p>
    <w:p w14:paraId="7CB0DF59"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Con esta actividad se pretendía enseñar a los niños hábitos de salud y de cuidado personal, enfatizando en el tema del coronavirus ya que es una situación cotidiana que debido a la nueva normalidad se enfrenta día con día, al igual, se les dio a conocer diversas estrategias de cuidado al momento de enfermarse, de salir a la calle o estar en riesgo en algún lugar. </w:t>
      </w:r>
    </w:p>
    <w:p w14:paraId="287550B2" w14:textId="1C5D3E1D"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Es así como  se logró apreciar las habilidades y forma de ser de cada alumno y del grupo en general, mediante la aplicación de diversas teorías, métodos e instrumentos, considerando las áreas, campos y ámbitos de conocimiento, así como los saberes correspondientes al grado y nivel educativo; esto  dio impuls</w:t>
      </w:r>
      <w:r w:rsidR="00312718" w:rsidRPr="00D53C4E">
        <w:rPr>
          <w:rFonts w:ascii="Times New Roman" w:hAnsi="Times New Roman" w:cs="Times New Roman"/>
          <w:sz w:val="24"/>
          <w:szCs w:val="24"/>
        </w:rPr>
        <w:t>o</w:t>
      </w:r>
      <w:r w:rsidRPr="00D53C4E">
        <w:rPr>
          <w:rFonts w:ascii="Times New Roman" w:hAnsi="Times New Roman" w:cs="Times New Roman"/>
          <w:sz w:val="24"/>
          <w:szCs w:val="24"/>
        </w:rPr>
        <w:t xml:space="preserve"> para generar estrategias </w:t>
      </w:r>
      <w:r w:rsidR="00312718" w:rsidRPr="00D53C4E">
        <w:rPr>
          <w:rFonts w:ascii="Times New Roman" w:hAnsi="Times New Roman" w:cs="Times New Roman"/>
          <w:sz w:val="24"/>
          <w:szCs w:val="24"/>
        </w:rPr>
        <w:t>hacia</w:t>
      </w:r>
      <w:r w:rsidRPr="00D53C4E">
        <w:rPr>
          <w:rFonts w:ascii="Times New Roman" w:hAnsi="Times New Roman" w:cs="Times New Roman"/>
          <w:sz w:val="24"/>
          <w:szCs w:val="24"/>
        </w:rPr>
        <w:t xml:space="preserve"> la segunda </w:t>
      </w:r>
      <w:r w:rsidR="00312718" w:rsidRPr="00D53C4E">
        <w:rPr>
          <w:rFonts w:ascii="Times New Roman" w:hAnsi="Times New Roman" w:cs="Times New Roman"/>
          <w:sz w:val="24"/>
          <w:szCs w:val="24"/>
        </w:rPr>
        <w:t>jornada</w:t>
      </w:r>
      <w:r w:rsidRPr="00D53C4E">
        <w:rPr>
          <w:rFonts w:ascii="Times New Roman" w:hAnsi="Times New Roman" w:cs="Times New Roman"/>
          <w:sz w:val="24"/>
          <w:szCs w:val="24"/>
        </w:rPr>
        <w:t xml:space="preserve"> de práctica como: Elaborar actividades por medio de talleres y  proyectos para desarrollar un conocimiento integrado en los alumnos,  diseñar estrategias de aprendizaje basadas en las tecnologías de la información y la comunicación de acuerdo con el nivel escolar de los alumnos,  aplicar metodologías  para el aprendizaje significativo de las diferentes áreas disciplinarias y campos formativos, </w:t>
      </w:r>
      <w:r w:rsidR="00BB029D" w:rsidRPr="00D53C4E">
        <w:rPr>
          <w:rFonts w:ascii="Times New Roman" w:hAnsi="Times New Roman" w:cs="Times New Roman"/>
          <w:sz w:val="24"/>
          <w:szCs w:val="24"/>
        </w:rPr>
        <w:t>emplear</w:t>
      </w:r>
      <w:r w:rsidRPr="00D53C4E">
        <w:rPr>
          <w:rFonts w:ascii="Times New Roman" w:hAnsi="Times New Roman" w:cs="Times New Roman"/>
          <w:sz w:val="24"/>
          <w:szCs w:val="24"/>
        </w:rPr>
        <w:t xml:space="preserve"> estrategias de aprendizaje basadas en el uso de las tecnologías de la información y la comunicación de acuerdo con el nivel escolar de los alumnos y  Usar los recursos de la tecnología para crear ambientes de aprendizaje.</w:t>
      </w:r>
    </w:p>
    <w:p w14:paraId="37A57DC7"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 El practicar con alumnos de actitudes diferentes, permitió ir mejorando cada día la experiencia de acuerdo con las necesidades que se presentaban día con día.</w:t>
      </w:r>
    </w:p>
    <w:p w14:paraId="62D70F36"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 Los alumnos del lunes eran niños sumamente participativos y llenos de energía, esa actitud hacía que la clase fluyera de manera sorprendente; los niños del martes eran muy serios e introvertidos, se tuvo que generar otras estrategias para que participaran de manera adecuada; primeramente, generando confianza hacia ellos y posteriormente impartirles clase continuamente, eso fue de mucha ayuda para lograr su participación. </w:t>
      </w:r>
    </w:p>
    <w:p w14:paraId="6F6F753D" w14:textId="208C8BCC"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Con los estudiantes del miércoles, se debió tener </w:t>
      </w:r>
      <w:r w:rsidR="00D43F86" w:rsidRPr="00D53C4E">
        <w:rPr>
          <w:rFonts w:ascii="Times New Roman" w:hAnsi="Times New Roman" w:cs="Times New Roman"/>
          <w:sz w:val="24"/>
          <w:szCs w:val="24"/>
        </w:rPr>
        <w:t>más disciplina</w:t>
      </w:r>
      <w:r w:rsidRPr="00D53C4E">
        <w:rPr>
          <w:rFonts w:ascii="Times New Roman" w:hAnsi="Times New Roman" w:cs="Times New Roman"/>
          <w:sz w:val="24"/>
          <w:szCs w:val="24"/>
        </w:rPr>
        <w:t xml:space="preserve"> y ser más exigente con ellos, ya que son niños muy hiperactivos. Se considera que las actividades lograron mantenerlos concentrados ya que se mostraron tranquilos en los lapsos de trabajo, mostraron participación y disposición ante la actividad. Por último, con los niños del jueves, no se tuvo problema alguno, debido a que son sumamente participativos, al igual son muy inteligentes por ello, la clase fluyó como se tenía planeado. </w:t>
      </w:r>
    </w:p>
    <w:p w14:paraId="21F19135"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En suma, fue posible lograr el aprendizaje esperado y generar aprendizajes significativos con algunos alumnos, impartiendo las clases de manera armónica y creativa ante ellos, ya que Para Ausubel (2002), el aprendizaje significativo se caracteriza por edificar los conocimientos de forma armónica y coherente, por lo que es un aprendizaje que se construye a partir de conceptos sólidos. Y con el resto únicamente fue desarrollado ya que todavía hace falta reforzarlo con más estrategias de trabajo; sin embargo, todos los alumnos prestaron mucha atención, respeto y disposición ante las clases. </w:t>
      </w:r>
    </w:p>
    <w:p w14:paraId="4B5C7565"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Por otro lado, se entiende que es    muy complicado generar aprendizajes cuando se lleva a cabo clases en línea, sin embrago el contar con el gran apoyo de padres de familia durante las clases y posterior a ello impacta bastante en el aprendizaje de los alumnos.</w:t>
      </w:r>
    </w:p>
    <w:p w14:paraId="3510870C"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Para finalizar, las problemáticas que se tuvieron durante esta primera jornada de practica fueron las siguientes: Cuidar los protocolos de seguridad, explicar de una manera más sencilla las actividades que deben de hacer los alumnos, buscar estrategias para que las clases que se apliquen en línea sean más aptas para generar aprendizajes significativos en los alumnos.</w:t>
      </w:r>
    </w:p>
    <w:p w14:paraId="5619ABA7"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Soluciones que se pondrán en práctica durante la segunda jornada:</w:t>
      </w:r>
    </w:p>
    <w:p w14:paraId="31DB0CC5"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Ser constante ante los protocolos de seguridad, es decir, tener como prioridad que los alumnos utilicen el cubrebocas y careta en todo momento, permitirles quitárselo únicamente a la hora de comer e impartirles como regla volver a utilizarlos después de comer.</w:t>
      </w:r>
    </w:p>
    <w:p w14:paraId="3B85B902"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Para que las explicaciones sean más claras ante los alumnos se puede utilizar los pasos a seguir en imágenes y pegarlas en el pizarrón mientras se dan indicaciones a realizar, ya que, debido a la diversidad de alumnos que existe, todos tienen diversas maneras de aprendizaje y de captar diferentes ideas, dar uso a las tecnologías y generar actividades que impacten en la adquisición de conocimientos en los alumnos. </w:t>
      </w:r>
    </w:p>
    <w:p w14:paraId="14175A98"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Por último, acceder a estrategias que utilizaron las educadoras cuando aplicaron clases en línea y ponerlas en marcha en la segunda jornada de trabajo.</w:t>
      </w:r>
    </w:p>
    <w:p w14:paraId="0818C4BF" w14:textId="18C39C73" w:rsidR="00240920" w:rsidRPr="00D53C4E" w:rsidRDefault="00C175E2"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En el lapso de la </w:t>
      </w:r>
      <w:r w:rsidR="003C6C13" w:rsidRPr="00D53C4E">
        <w:rPr>
          <w:rFonts w:ascii="Times New Roman" w:hAnsi="Times New Roman" w:cs="Times New Roman"/>
          <w:sz w:val="24"/>
          <w:szCs w:val="24"/>
        </w:rPr>
        <w:t>primera semana</w:t>
      </w:r>
      <w:r w:rsidRPr="00D53C4E">
        <w:rPr>
          <w:rFonts w:ascii="Times New Roman" w:hAnsi="Times New Roman" w:cs="Times New Roman"/>
          <w:sz w:val="24"/>
          <w:szCs w:val="24"/>
        </w:rPr>
        <w:t xml:space="preserve"> de la segunda jornada de práctica</w:t>
      </w:r>
      <w:r w:rsidR="009C7135" w:rsidRPr="00D53C4E">
        <w:rPr>
          <w:rFonts w:ascii="Times New Roman" w:hAnsi="Times New Roman" w:cs="Times New Roman"/>
          <w:sz w:val="24"/>
          <w:szCs w:val="24"/>
        </w:rPr>
        <w:t xml:space="preserve">, impartida del </w:t>
      </w:r>
      <w:r w:rsidR="0058451D" w:rsidRPr="00D53C4E">
        <w:rPr>
          <w:rFonts w:ascii="Times New Roman" w:hAnsi="Times New Roman" w:cs="Times New Roman"/>
          <w:sz w:val="24"/>
          <w:szCs w:val="24"/>
        </w:rPr>
        <w:t xml:space="preserve">15-19 de </w:t>
      </w:r>
      <w:r w:rsidR="00D81417" w:rsidRPr="00D53C4E">
        <w:rPr>
          <w:rFonts w:ascii="Times New Roman" w:hAnsi="Times New Roman" w:cs="Times New Roman"/>
          <w:sz w:val="24"/>
          <w:szCs w:val="24"/>
        </w:rPr>
        <w:t>noviembre</w:t>
      </w:r>
      <w:r w:rsidR="003C6C13" w:rsidRPr="00D53C4E">
        <w:rPr>
          <w:rFonts w:ascii="Times New Roman" w:hAnsi="Times New Roman" w:cs="Times New Roman"/>
          <w:sz w:val="24"/>
          <w:szCs w:val="24"/>
        </w:rPr>
        <w:t xml:space="preserve"> se</w:t>
      </w:r>
      <w:r w:rsidRPr="00D53C4E">
        <w:rPr>
          <w:rFonts w:ascii="Times New Roman" w:hAnsi="Times New Roman" w:cs="Times New Roman"/>
          <w:sz w:val="24"/>
          <w:szCs w:val="24"/>
        </w:rPr>
        <w:t xml:space="preserve"> trabajó con el aprendizaje esperado: “</w:t>
      </w:r>
      <w:r w:rsidR="0058451D" w:rsidRPr="00D53C4E">
        <w:rPr>
          <w:rFonts w:ascii="Times New Roman" w:hAnsi="Times New Roman" w:cs="Times New Roman"/>
          <w:sz w:val="24"/>
          <w:szCs w:val="24"/>
        </w:rPr>
        <w:t>P</w:t>
      </w:r>
      <w:r w:rsidR="0058451D" w:rsidRPr="00D53C4E">
        <w:rPr>
          <w:rFonts w:ascii="Times New Roman" w:hAnsi="Times New Roman" w:cs="Times New Roman"/>
          <w:sz w:val="24"/>
          <w:szCs w:val="24"/>
        </w:rPr>
        <w:t>roduce sonidos al ritmo de la música con distintas partes del cuerpo, instrumentos y otros objetos</w:t>
      </w:r>
      <w:r w:rsidR="00790D45" w:rsidRPr="00D53C4E">
        <w:rPr>
          <w:rFonts w:ascii="Times New Roman" w:hAnsi="Times New Roman" w:cs="Times New Roman"/>
          <w:sz w:val="24"/>
          <w:szCs w:val="24"/>
        </w:rPr>
        <w:t xml:space="preserve">” del campo de artes. </w:t>
      </w:r>
    </w:p>
    <w:p w14:paraId="0D86B5F8" w14:textId="2C2C4FC5" w:rsidR="00790D45" w:rsidRPr="00D53C4E" w:rsidRDefault="00790D45"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Se diseñó una actividad enfocada en conocer los diversos instrumentos musicales que existen y las familias de estos</w:t>
      </w:r>
      <w:r w:rsidR="007501FA" w:rsidRPr="00D53C4E">
        <w:rPr>
          <w:rFonts w:ascii="Times New Roman" w:hAnsi="Times New Roman" w:cs="Times New Roman"/>
          <w:sz w:val="24"/>
          <w:szCs w:val="24"/>
        </w:rPr>
        <w:t xml:space="preserve">, </w:t>
      </w:r>
      <w:r w:rsidR="00D81417" w:rsidRPr="00D53C4E">
        <w:rPr>
          <w:rFonts w:ascii="Times New Roman" w:hAnsi="Times New Roman" w:cs="Times New Roman"/>
          <w:sz w:val="24"/>
          <w:szCs w:val="24"/>
        </w:rPr>
        <w:t>y se</w:t>
      </w:r>
      <w:r w:rsidR="007501FA" w:rsidRPr="00D53C4E">
        <w:rPr>
          <w:rFonts w:ascii="Times New Roman" w:hAnsi="Times New Roman" w:cs="Times New Roman"/>
          <w:sz w:val="24"/>
          <w:szCs w:val="24"/>
        </w:rPr>
        <w:t xml:space="preserve"> elaboró un instrumento musical (tambor) con materiales </w:t>
      </w:r>
      <w:r w:rsidR="003C6C13" w:rsidRPr="00D53C4E">
        <w:rPr>
          <w:rFonts w:ascii="Times New Roman" w:hAnsi="Times New Roman" w:cs="Times New Roman"/>
          <w:sz w:val="24"/>
          <w:szCs w:val="24"/>
        </w:rPr>
        <w:t>reciclados,</w:t>
      </w:r>
      <w:r w:rsidR="00607B30" w:rsidRPr="00D53C4E">
        <w:rPr>
          <w:rFonts w:ascii="Times New Roman" w:hAnsi="Times New Roman" w:cs="Times New Roman"/>
          <w:sz w:val="24"/>
          <w:szCs w:val="24"/>
        </w:rPr>
        <w:t xml:space="preserve"> esto con el fin de generar sonidos al ritmo de la música </w:t>
      </w:r>
      <w:r w:rsidR="003C6C13" w:rsidRPr="00D53C4E">
        <w:rPr>
          <w:rFonts w:ascii="Times New Roman" w:hAnsi="Times New Roman" w:cs="Times New Roman"/>
          <w:sz w:val="24"/>
          <w:szCs w:val="24"/>
        </w:rPr>
        <w:t xml:space="preserve">y con distintas partes del cuerpo para desarrollar el aprendizaje esperado elegido. </w:t>
      </w:r>
    </w:p>
    <w:p w14:paraId="392C5D79" w14:textId="2C915FCE" w:rsidR="00F033E5" w:rsidRPr="00D53C4E" w:rsidRDefault="00FD3627"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Por otro lado, durante la segunda semana, </w:t>
      </w:r>
      <w:r w:rsidR="002E48B1" w:rsidRPr="00D53C4E">
        <w:rPr>
          <w:rFonts w:ascii="Times New Roman" w:hAnsi="Times New Roman" w:cs="Times New Roman"/>
          <w:sz w:val="24"/>
          <w:szCs w:val="24"/>
        </w:rPr>
        <w:t>impartida</w:t>
      </w:r>
      <w:r w:rsidRPr="00D53C4E">
        <w:rPr>
          <w:rFonts w:ascii="Times New Roman" w:hAnsi="Times New Roman" w:cs="Times New Roman"/>
          <w:sz w:val="24"/>
          <w:szCs w:val="24"/>
        </w:rPr>
        <w:t xml:space="preserve"> del </w:t>
      </w:r>
      <w:r w:rsidR="002E48B1" w:rsidRPr="00D53C4E">
        <w:rPr>
          <w:rFonts w:ascii="Times New Roman" w:hAnsi="Times New Roman" w:cs="Times New Roman"/>
          <w:sz w:val="24"/>
          <w:szCs w:val="24"/>
        </w:rPr>
        <w:t>22- 26 de noviembre se desarrolló el aprendizaje esperado: “</w:t>
      </w:r>
      <w:r w:rsidR="002E48B1" w:rsidRPr="00D53C4E">
        <w:rPr>
          <w:rFonts w:ascii="Times New Roman" w:hAnsi="Times New Roman" w:cs="Times New Roman"/>
          <w:sz w:val="24"/>
          <w:szCs w:val="24"/>
        </w:rPr>
        <w:t>Narra historias que le son familiares, habla acerca de los personajes y sus características, de las acciones y los lugares donde se desarrollan</w:t>
      </w:r>
      <w:r w:rsidR="002E48B1" w:rsidRPr="00D53C4E">
        <w:rPr>
          <w:rFonts w:ascii="Times New Roman" w:hAnsi="Times New Roman" w:cs="Times New Roman"/>
          <w:sz w:val="24"/>
          <w:szCs w:val="24"/>
        </w:rPr>
        <w:t>”</w:t>
      </w:r>
      <w:r w:rsidR="00AA28E3" w:rsidRPr="00D53C4E">
        <w:rPr>
          <w:rFonts w:ascii="Times New Roman" w:hAnsi="Times New Roman" w:cs="Times New Roman"/>
          <w:sz w:val="24"/>
          <w:szCs w:val="24"/>
        </w:rPr>
        <w:t xml:space="preserve"> del campo de lenguaje y comunicación. </w:t>
      </w:r>
    </w:p>
    <w:p w14:paraId="29CA4B95" w14:textId="1B21623F" w:rsidR="00AA28E3" w:rsidRPr="00D53C4E" w:rsidRDefault="00AA28E3"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Dentro de la actividad se narró como punto principal </w:t>
      </w:r>
      <w:r w:rsidR="00EE4B3E" w:rsidRPr="00D53C4E">
        <w:rPr>
          <w:rFonts w:ascii="Times New Roman" w:hAnsi="Times New Roman" w:cs="Times New Roman"/>
          <w:sz w:val="24"/>
          <w:szCs w:val="24"/>
        </w:rPr>
        <w:t>un cuento enfocado en la importancia de ayudar a los demás y de la amistad</w:t>
      </w:r>
      <w:r w:rsidR="00603A51" w:rsidRPr="00D53C4E">
        <w:rPr>
          <w:rFonts w:ascii="Times New Roman" w:hAnsi="Times New Roman" w:cs="Times New Roman"/>
          <w:sz w:val="24"/>
          <w:szCs w:val="24"/>
        </w:rPr>
        <w:t>, con la temática de los animales de la granja; posteriormente se realizó un par de preguntas a los alumnos relacionadas al cuento,</w:t>
      </w:r>
      <w:r w:rsidR="0003121F" w:rsidRPr="00D53C4E">
        <w:rPr>
          <w:rFonts w:ascii="Times New Roman" w:hAnsi="Times New Roman" w:cs="Times New Roman"/>
          <w:sz w:val="24"/>
          <w:szCs w:val="24"/>
        </w:rPr>
        <w:t xml:space="preserve"> </w:t>
      </w:r>
      <w:r w:rsidR="00861690" w:rsidRPr="00D53C4E">
        <w:rPr>
          <w:rFonts w:ascii="Times New Roman" w:hAnsi="Times New Roman" w:cs="Times New Roman"/>
          <w:sz w:val="24"/>
          <w:szCs w:val="24"/>
        </w:rPr>
        <w:t>orientadas</w:t>
      </w:r>
      <w:r w:rsidR="0003121F" w:rsidRPr="00D53C4E">
        <w:rPr>
          <w:rFonts w:ascii="Times New Roman" w:hAnsi="Times New Roman" w:cs="Times New Roman"/>
          <w:sz w:val="24"/>
          <w:szCs w:val="24"/>
        </w:rPr>
        <w:t xml:space="preserve"> a que los niños hablaran acerca de los personajes, características de estos</w:t>
      </w:r>
      <w:r w:rsidR="002B4425" w:rsidRPr="00D53C4E">
        <w:rPr>
          <w:rFonts w:ascii="Times New Roman" w:hAnsi="Times New Roman" w:cs="Times New Roman"/>
          <w:sz w:val="24"/>
          <w:szCs w:val="24"/>
        </w:rPr>
        <w:t>, acciones y lugares en donde se desarrollan</w:t>
      </w:r>
      <w:r w:rsidR="005C3701" w:rsidRPr="00D53C4E">
        <w:rPr>
          <w:rFonts w:ascii="Times New Roman" w:hAnsi="Times New Roman" w:cs="Times New Roman"/>
          <w:sz w:val="24"/>
          <w:szCs w:val="24"/>
        </w:rPr>
        <w:t>.</w:t>
      </w:r>
      <w:r w:rsidR="002B4425" w:rsidRPr="00D53C4E">
        <w:rPr>
          <w:rFonts w:ascii="Times New Roman" w:hAnsi="Times New Roman" w:cs="Times New Roman"/>
          <w:sz w:val="24"/>
          <w:szCs w:val="24"/>
        </w:rPr>
        <w:t xml:space="preserve"> </w:t>
      </w:r>
      <w:r w:rsidR="00603A51" w:rsidRPr="00D53C4E">
        <w:rPr>
          <w:rFonts w:ascii="Times New Roman" w:hAnsi="Times New Roman" w:cs="Times New Roman"/>
          <w:sz w:val="24"/>
          <w:szCs w:val="24"/>
        </w:rPr>
        <w:t xml:space="preserve"> las cuales se respondían mediante </w:t>
      </w:r>
      <w:r w:rsidR="00152838" w:rsidRPr="00D53C4E">
        <w:rPr>
          <w:rFonts w:ascii="Times New Roman" w:hAnsi="Times New Roman" w:cs="Times New Roman"/>
          <w:sz w:val="24"/>
          <w:szCs w:val="24"/>
        </w:rPr>
        <w:t>imágenes; y</w:t>
      </w:r>
      <w:r w:rsidR="000A52FF" w:rsidRPr="00D53C4E">
        <w:rPr>
          <w:rFonts w:ascii="Times New Roman" w:hAnsi="Times New Roman" w:cs="Times New Roman"/>
          <w:sz w:val="24"/>
          <w:szCs w:val="24"/>
        </w:rPr>
        <w:t xml:space="preserve"> finalmente los niños elaboraron un títere de los </w:t>
      </w:r>
      <w:r w:rsidR="00861690" w:rsidRPr="00D53C4E">
        <w:rPr>
          <w:rFonts w:ascii="Times New Roman" w:hAnsi="Times New Roman" w:cs="Times New Roman"/>
          <w:sz w:val="24"/>
          <w:szCs w:val="24"/>
        </w:rPr>
        <w:t>personajes</w:t>
      </w:r>
      <w:r w:rsidR="000A52FF" w:rsidRPr="00D53C4E">
        <w:rPr>
          <w:rFonts w:ascii="Times New Roman" w:hAnsi="Times New Roman" w:cs="Times New Roman"/>
          <w:sz w:val="24"/>
          <w:szCs w:val="24"/>
        </w:rPr>
        <w:t xml:space="preserve"> del cuento </w:t>
      </w:r>
      <w:r w:rsidR="00B37A04" w:rsidRPr="00D53C4E">
        <w:rPr>
          <w:rFonts w:ascii="Times New Roman" w:hAnsi="Times New Roman" w:cs="Times New Roman"/>
          <w:sz w:val="24"/>
          <w:szCs w:val="24"/>
        </w:rPr>
        <w:t>con el</w:t>
      </w:r>
      <w:r w:rsidR="005C3701" w:rsidRPr="00D53C4E">
        <w:rPr>
          <w:rFonts w:ascii="Times New Roman" w:hAnsi="Times New Roman" w:cs="Times New Roman"/>
          <w:sz w:val="24"/>
          <w:szCs w:val="24"/>
        </w:rPr>
        <w:t xml:space="preserve"> </w:t>
      </w:r>
      <w:r w:rsidR="00D43F86" w:rsidRPr="00D53C4E">
        <w:rPr>
          <w:rFonts w:ascii="Times New Roman" w:hAnsi="Times New Roman" w:cs="Times New Roman"/>
          <w:sz w:val="24"/>
          <w:szCs w:val="24"/>
        </w:rPr>
        <w:t>objetivo de</w:t>
      </w:r>
      <w:r w:rsidR="002B4425" w:rsidRPr="00D53C4E">
        <w:rPr>
          <w:rFonts w:ascii="Times New Roman" w:hAnsi="Times New Roman" w:cs="Times New Roman"/>
          <w:sz w:val="24"/>
          <w:szCs w:val="24"/>
        </w:rPr>
        <w:t xml:space="preserve"> que crearan historias</w:t>
      </w:r>
      <w:r w:rsidR="005C3701" w:rsidRPr="00D53C4E">
        <w:rPr>
          <w:rFonts w:ascii="Times New Roman" w:hAnsi="Times New Roman" w:cs="Times New Roman"/>
          <w:sz w:val="24"/>
          <w:szCs w:val="24"/>
        </w:rPr>
        <w:t xml:space="preserve"> que le fueran familiares. </w:t>
      </w:r>
    </w:p>
    <w:p w14:paraId="7A23EDBB" w14:textId="77777777" w:rsidR="00240920" w:rsidRPr="00D53C4E" w:rsidRDefault="00240920" w:rsidP="00775BED">
      <w:pPr>
        <w:spacing w:line="360" w:lineRule="auto"/>
        <w:ind w:firstLine="708"/>
        <w:rPr>
          <w:rFonts w:ascii="Times New Roman" w:hAnsi="Times New Roman" w:cs="Times New Roman"/>
          <w:sz w:val="24"/>
          <w:szCs w:val="24"/>
        </w:rPr>
      </w:pPr>
    </w:p>
    <w:p w14:paraId="5EFB3D07" w14:textId="39407DB9"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Durante la segunda jornada de práctica se llevaron a cabo diversas actividades que dieran solución a las áreas de oportunidad presentadas durante la primera jornada. Como punto inicial se creó un nuevo reglamento dentro del salón en el que se reflejaran los protocolos de higiene y cuidado de la salud, para que de esta manera los alumnos no olvidaran realizar los </w:t>
      </w:r>
      <w:r w:rsidR="004E4D13" w:rsidRPr="00D53C4E">
        <w:rPr>
          <w:rFonts w:ascii="Times New Roman" w:hAnsi="Times New Roman" w:cs="Times New Roman"/>
          <w:sz w:val="24"/>
          <w:szCs w:val="24"/>
        </w:rPr>
        <w:t>ritos</w:t>
      </w:r>
      <w:r w:rsidRPr="00D53C4E">
        <w:rPr>
          <w:rFonts w:ascii="Times New Roman" w:hAnsi="Times New Roman" w:cs="Times New Roman"/>
          <w:sz w:val="24"/>
          <w:szCs w:val="24"/>
        </w:rPr>
        <w:t xml:space="preserve"> de sanitización fuera y dentro del aula de clases, además se tuvo a la vista los recursos necesarios y completos para la realización de esto. </w:t>
      </w:r>
    </w:p>
    <w:p w14:paraId="67611E24"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Haciendo referencia a las clases en línea, se planearon actividades que fueran fáciles de transformar a modo virtual para que los alumnos tuvieran la misma capacidad de entender los temas a estudiar. Por otro lado, con las explicaciones para la realización de trabajos en clase, se crearon actividades de taller haciendo uso de imágenes con pasos a seguir para la elaboración de actividades que tuvieran un fin didáctico; como lo es, la elaboración de títeres o manualidades; siempre yendo de la mano de las tecnologías y buscando desarrollar los aprendizajes esperados. </w:t>
      </w:r>
    </w:p>
    <w:p w14:paraId="13CE3ACD"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Elaborar actividades innovadoras, no es sencillo ya que estas dependen mucho de la labor de enseñanza. Si un docente se conforma con una forma de explicar o evaluar, si hace caso omiso a los desafíos de las nuevas tecnologías, si no problematiza sus procesos de enseñanza, si poco valor les da a las potencialidades del pensamiento creativo, pues el resultado será el que los estudiantes diagnostican todos los días: el aburrimiento, la ausencia de motivación, el desconsuelo o la falta de interés por aprender. Innovar es mantener en alto la bandera de que vale la pena compartirle a otros lo que sabemos, es poner lo posible por encima de las dificultades y la desesperanza.</w:t>
      </w:r>
    </w:p>
    <w:p w14:paraId="69B27747"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A veces esa innovación corresponde a un alto reflexivo del docente en el trabajo del aula para entender por qué hace lo que hace; o es un momento de evaluación para, con una mirada crítica, descubrir qué está mal o qué merece cambiarse radicalmente. </w:t>
      </w:r>
    </w:p>
    <w:p w14:paraId="7E96D075"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Tomando en cuenta lo anteriormente narrado, se dio utilidad a diversas estrategias innovadoras dentro de la práctica, principalmente acatando las áreas de oportunidad vistas durante la primera jornada, sin olvidarse de la evaluación realizada por la educadora general. Las maniobras puestas en marcha fueron las siguientes y se ejecutaron de esta forma: </w:t>
      </w:r>
    </w:p>
    <w:p w14:paraId="7AC80765"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El descubrimiento guiado. Según Eggen y Kauchak (2009), en su libro “estrategias de enseñanza”, el descubrimiento guiado es una estrategia de enseñanza eficaz para promover la participación y la motivación de los estudiantes: en vez de recibir los contenidos de forma pasiva, descubren los conceptos y sus relaciones y los reordenan para adaptarlos a su esquema cognitivo. La enseñanza por descubrimiento coloca en primer plano el desarrollo de las destrezas de investigación del estudiante y se basa principalmente en el método inductivo y en la solución de los problemas. El profesor orienta a los alumnos y resuelve sus dudas e incentiva su trabajo. </w:t>
      </w:r>
    </w:p>
    <w:p w14:paraId="66D0A74C"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El beneficio que se tuvo dentro del aula fue que, por motivos de contingencia, únicamente asistían 7 niños por día, esto permitió aplicar esta estrategia de manera adecuada ya que se podía tener acceso de manera individual a cada alumno y brindarles apoyo satisfactoriamente, permitiéndoles elaborar las actividades de manera libre.  </w:t>
      </w:r>
    </w:p>
    <w:p w14:paraId="6DAF0751"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El aprendizaje basado en proyectos. Es una estrategia de enseñanza y aprendizaje en la que los estudiantes planean, implementan y evalúan proyectos que tienen aplicación en el mundo real, más allá del aula de clase (Blank, Dickinson y Harwell, como se citan en Galeana, 2006). Es una práctica que requiere que el estudiante identifique un problema objeto de estudio, lo formule con precisión, desarrolle los procedimientos y los interprete. Por todo esto, el trabajar de esta forma fue todo un desafío ya que nunca se había tenido la oportunidad de trabajar mediante proyectos, pero gracias a los consejos de docentes fue posible realizar actividades basadas en este método de enseñanza, de manera que los alumnos trabajaban por sí solos siguiendo un par de indicaciones y pasos de manera ordenada que les permitiera realizar sus actividades de manera adecuada. </w:t>
      </w:r>
    </w:p>
    <w:p w14:paraId="6EB8A02A"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La administración del aula. De acuerdo con Chiavenato (1989), experto empresarial y de recursos humanos, el maestro es un gerente de la clase, que debe gestionar y motivar al grupo hacia la visión de la organización del aula. Bajo esta concepción, se utilizó la administración del aula como una estrategia para contrarrestar la indisciplina en la clase con niños de segundo año de preescolar en el jardín de niños Valle de las Flores. </w:t>
      </w:r>
    </w:p>
    <w:p w14:paraId="3BE56145"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La importancia de los ajustes razonables en la educación radica en que son medidas específicas que tienen como objeto la accesibilidad en casos particulares; son así mismo un imperativo para garantizar la igualdad de oportunidades. Tienen también la característica de que no imponen una carga desproporcionada o indebida cuando se implementan. Anteriormente en el ámbito educativo se empleaba el término “adecuaciones curriculares”, pero éste no respondía por completo a lo que implica una inclusión plena.</w:t>
      </w:r>
    </w:p>
    <w:p w14:paraId="69D17133"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La realización de ajustes razonables se relaciona con la identificación oportuna de las necesidades de los alumnos, las prioridades y las posibilidades de mejora en la escuela y el aula, para esto es preciso llevar a cabo un diagnóstico grupal y escolar completo. </w:t>
      </w:r>
    </w:p>
    <w:p w14:paraId="22F0A944"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En conjunto con lo anterior, durante la segunda semana de practica se priorizó poner en marcha una actividad enfocada a la inclusión y atención a la diversidad, dentro del grupo de segundo grado asistía un alumno con un nivel bajo de autismo, el autismo es una incapacidad relativa al desarrollo mental que típicamente aparece durante los tres primeros años de vida. Es resultado de un trastorno neurológico que afecta el funcionamiento del cerebro, impacta al desarrollo normal del cerebro en áreas relacionadas con la interacción social y las habilidades comunicativas. Los niños y adultos con autismo típicamente tienen deficiencias en la comunicación verbal y no verbal, en las interacciones sociales y en las actividades de ocio y juego.</w:t>
      </w:r>
    </w:p>
    <w:p w14:paraId="059A5339" w14:textId="60FFD309"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Por ello, dentro de la planeación realizada para la primera semana de la segunda jornada de práctica se ejecutó un ajuste razonable dentro de esta, añadiendo una actividad de inicio enfocada en el desenvolvimiento de los niños con autismo. La actividad planeada estaba enfocada en conocer los instrumentos musicales y sus familias, para posteriormente elaborar un instrumento de percusión y con este </w:t>
      </w:r>
      <w:r w:rsidR="00846A13" w:rsidRPr="00D53C4E">
        <w:rPr>
          <w:rFonts w:ascii="Times New Roman" w:hAnsi="Times New Roman" w:cs="Times New Roman"/>
          <w:sz w:val="24"/>
          <w:szCs w:val="24"/>
        </w:rPr>
        <w:t>producir sonidos</w:t>
      </w:r>
      <w:r w:rsidRPr="00D53C4E">
        <w:rPr>
          <w:rFonts w:ascii="Times New Roman" w:hAnsi="Times New Roman" w:cs="Times New Roman"/>
          <w:sz w:val="24"/>
          <w:szCs w:val="24"/>
        </w:rPr>
        <w:t xml:space="preserve"> al ritmo de la música. </w:t>
      </w:r>
    </w:p>
    <w:p w14:paraId="0C776A0E" w14:textId="17D6D888"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La actividad inclusiva de inicio que se aplicó </w:t>
      </w:r>
      <w:r w:rsidR="00882710" w:rsidRPr="00D53C4E">
        <w:rPr>
          <w:rFonts w:ascii="Times New Roman" w:hAnsi="Times New Roman" w:cs="Times New Roman"/>
          <w:sz w:val="24"/>
          <w:szCs w:val="24"/>
        </w:rPr>
        <w:t>c</w:t>
      </w:r>
      <w:r w:rsidRPr="00D53C4E">
        <w:rPr>
          <w:rFonts w:ascii="Times New Roman" w:hAnsi="Times New Roman" w:cs="Times New Roman"/>
          <w:sz w:val="24"/>
          <w:szCs w:val="24"/>
        </w:rPr>
        <w:t xml:space="preserve">onsistió en que los alumnos elaboraran un dibujo de un instrumento musical que conocieran, este fue elaborado con pintura y con ayuda de sus manos. Se les acomodó en pareja respetando los protocolos de seguridad, los alumnos socializaron acerca del instrumento que dibujaron en su hoja de máquina y de esta manera se conocieron sus aprendizajes previos acerca del tema próximo a ver. </w:t>
      </w:r>
    </w:p>
    <w:p w14:paraId="5C2C6557" w14:textId="77777777" w:rsidR="00E30B74" w:rsidRPr="00D53C4E" w:rsidRDefault="00E30B74"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Se dio el uso de pintura ya que trabajar con pintura es una de las actividades para niños autistas más recomendadas por los terapeutas, porque no solo los ayuda a expresar su modo interior, sino que estimula sus sentidos con los distintos colores, olores, y texturas de los materiales que usa para pintar, y se propuso poner en marcha la socialización ya que el alumno con autismo dentro del grupo mantiene un grado muy bajo de este y por ello  tiene problemas de socialización y requiere de explicaciones personalizadas para la satisfactoria elaboración de actividades. </w:t>
      </w:r>
    </w:p>
    <w:p w14:paraId="4707F1AD" w14:textId="08B8DF88" w:rsidR="00E174FB" w:rsidRPr="00D53C4E" w:rsidRDefault="00E174FB"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En suma, dentro de estas jornadas de practica se tuvo diversas situaciones </w:t>
      </w:r>
      <w:r w:rsidR="005155AD" w:rsidRPr="00D53C4E">
        <w:rPr>
          <w:rFonts w:ascii="Times New Roman" w:hAnsi="Times New Roman" w:cs="Times New Roman"/>
          <w:sz w:val="24"/>
          <w:szCs w:val="24"/>
        </w:rPr>
        <w:t xml:space="preserve">con sus altas y bajas, pero siempre enfocadas en el aprendizaje y en el trabajo docente. Cada </w:t>
      </w:r>
      <w:r w:rsidR="00152838" w:rsidRPr="00D53C4E">
        <w:rPr>
          <w:rFonts w:ascii="Times New Roman" w:hAnsi="Times New Roman" w:cs="Times New Roman"/>
          <w:sz w:val="24"/>
          <w:szCs w:val="24"/>
        </w:rPr>
        <w:t>corrección,</w:t>
      </w:r>
      <w:r w:rsidR="005155AD" w:rsidRPr="00D53C4E">
        <w:rPr>
          <w:rFonts w:ascii="Times New Roman" w:hAnsi="Times New Roman" w:cs="Times New Roman"/>
          <w:sz w:val="24"/>
          <w:szCs w:val="24"/>
        </w:rPr>
        <w:t xml:space="preserve"> cada </w:t>
      </w:r>
      <w:r w:rsidR="00BF1E00" w:rsidRPr="00D53C4E">
        <w:rPr>
          <w:rFonts w:ascii="Times New Roman" w:hAnsi="Times New Roman" w:cs="Times New Roman"/>
          <w:sz w:val="24"/>
          <w:szCs w:val="24"/>
        </w:rPr>
        <w:t>felicitación</w:t>
      </w:r>
      <w:r w:rsidR="005155AD" w:rsidRPr="00D53C4E">
        <w:rPr>
          <w:rFonts w:ascii="Times New Roman" w:hAnsi="Times New Roman" w:cs="Times New Roman"/>
          <w:sz w:val="24"/>
          <w:szCs w:val="24"/>
        </w:rPr>
        <w:t xml:space="preserve"> sirve de impulso para generar actividades </w:t>
      </w:r>
      <w:r w:rsidR="00BF1E00" w:rsidRPr="00D53C4E">
        <w:rPr>
          <w:rFonts w:ascii="Times New Roman" w:hAnsi="Times New Roman" w:cs="Times New Roman"/>
          <w:sz w:val="24"/>
          <w:szCs w:val="24"/>
        </w:rPr>
        <w:t xml:space="preserve">que verdaderamente dejen un aprendizaje significativo en los niños y </w:t>
      </w:r>
      <w:r w:rsidR="00152838" w:rsidRPr="00D53C4E">
        <w:rPr>
          <w:rFonts w:ascii="Times New Roman" w:hAnsi="Times New Roman" w:cs="Times New Roman"/>
          <w:sz w:val="24"/>
          <w:szCs w:val="24"/>
        </w:rPr>
        <w:t>así crear</w:t>
      </w:r>
      <w:r w:rsidR="00BF1E00" w:rsidRPr="00D53C4E">
        <w:rPr>
          <w:rFonts w:ascii="Times New Roman" w:hAnsi="Times New Roman" w:cs="Times New Roman"/>
          <w:sz w:val="24"/>
          <w:szCs w:val="24"/>
        </w:rPr>
        <w:t xml:space="preserve"> un futuro docente con bases innovadoras y de excelencia. </w:t>
      </w:r>
    </w:p>
    <w:p w14:paraId="7980C00C" w14:textId="6AC2CA59" w:rsidR="00152838" w:rsidRPr="002902AE" w:rsidRDefault="00152838" w:rsidP="007C26A7">
      <w:pPr>
        <w:pStyle w:val="Ttulo1"/>
        <w:spacing w:before="0" w:after="480"/>
        <w:jc w:val="center"/>
        <w:rPr>
          <w:rFonts w:ascii="Times New Roman" w:hAnsi="Times New Roman" w:cs="Times New Roman"/>
          <w:b/>
          <w:bCs/>
          <w:color w:val="auto"/>
          <w:sz w:val="28"/>
          <w:szCs w:val="28"/>
        </w:rPr>
      </w:pPr>
      <w:bookmarkStart w:id="11" w:name="_Toc93058893"/>
      <w:r w:rsidRPr="002902AE">
        <w:rPr>
          <w:rFonts w:ascii="Times New Roman" w:hAnsi="Times New Roman" w:cs="Times New Roman"/>
          <w:b/>
          <w:bCs/>
          <w:color w:val="auto"/>
          <w:sz w:val="28"/>
          <w:szCs w:val="28"/>
        </w:rPr>
        <w:t>Conclusión</w:t>
      </w:r>
      <w:bookmarkEnd w:id="11"/>
    </w:p>
    <w:p w14:paraId="365F85BC" w14:textId="4BBB4CF3" w:rsidR="003C7D42" w:rsidRPr="00D53C4E" w:rsidRDefault="003C7D42"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En contraste con </w:t>
      </w:r>
      <w:r w:rsidR="00581CB4" w:rsidRPr="00D53C4E">
        <w:rPr>
          <w:rFonts w:ascii="Times New Roman" w:hAnsi="Times New Roman" w:cs="Times New Roman"/>
          <w:sz w:val="24"/>
          <w:szCs w:val="24"/>
        </w:rPr>
        <w:t xml:space="preserve">lo expresado dentro del trabajo de investigación se pueden plantear </w:t>
      </w:r>
      <w:r w:rsidR="00891D24" w:rsidRPr="00D53C4E">
        <w:rPr>
          <w:rFonts w:ascii="Times New Roman" w:hAnsi="Times New Roman" w:cs="Times New Roman"/>
          <w:sz w:val="24"/>
          <w:szCs w:val="24"/>
        </w:rPr>
        <w:t xml:space="preserve">diversas aportaciones que la investigación aporta a la resolución de la pregunta planeada </w:t>
      </w:r>
      <w:r w:rsidR="00DF3CD3" w:rsidRPr="00D53C4E">
        <w:rPr>
          <w:rFonts w:ascii="Times New Roman" w:hAnsi="Times New Roman" w:cs="Times New Roman"/>
          <w:sz w:val="24"/>
          <w:szCs w:val="24"/>
        </w:rPr>
        <w:t>inicialmente,</w:t>
      </w:r>
      <w:r w:rsidR="009B5A38" w:rsidRPr="00D53C4E">
        <w:rPr>
          <w:rFonts w:ascii="Times New Roman" w:hAnsi="Times New Roman" w:cs="Times New Roman"/>
          <w:sz w:val="24"/>
          <w:szCs w:val="24"/>
        </w:rPr>
        <w:t xml:space="preserve"> las recomendaciones son las siguientes:</w:t>
      </w:r>
    </w:p>
    <w:p w14:paraId="3D97E736" w14:textId="77777777" w:rsidR="005F2CA5" w:rsidRPr="00D53C4E" w:rsidRDefault="005F2CA5"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Hay que ver la virtualización como una oportunidad que acorta las distancias, enriquece el proceso de enseñanza aprendizaje, permite el desarrollo de los programas de estudio normalmente, sin necesidad de suspender clases, porque los materiales y las actividades permanecen accesibles todo el tiempo y revelan la actitud de los estudiantes ante la gestión de su conocimiento, fortalecen las relaciones e inculcan la colaboración entre todos los actores.</w:t>
      </w:r>
    </w:p>
    <w:p w14:paraId="078DE24E" w14:textId="77777777" w:rsidR="005F2CA5" w:rsidRPr="00D53C4E" w:rsidRDefault="005F2CA5" w:rsidP="00775BED">
      <w:pPr>
        <w:spacing w:line="360" w:lineRule="auto"/>
        <w:ind w:firstLine="708"/>
        <w:rPr>
          <w:rFonts w:ascii="Times New Roman" w:hAnsi="Times New Roman" w:cs="Times New Roman"/>
          <w:sz w:val="24"/>
          <w:szCs w:val="24"/>
        </w:rPr>
      </w:pPr>
    </w:p>
    <w:p w14:paraId="692F7C16" w14:textId="77777777" w:rsidR="005F2CA5" w:rsidRPr="00D53C4E" w:rsidRDefault="005F2CA5"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Constituye responsabilidad del docente capacitarse y prepararse para elaborar un buen diseño del curso en el contexto virtual, que cumpla con los objetivos establecidos en el programa de estudio; establezca y mantenga la comunicación por diferentes vías, para controlar y guiar al estudiante; trasmita sus conocimientos mediante los recursos educativos; desarrolle actividades innovadoras que contemplen situaciones de aprendizaje y los motive a investigar colaborativamente; y, a su vez, se retroalimente con los resultados emanados por ellos como sistema de evaluación del proceso.</w:t>
      </w:r>
    </w:p>
    <w:p w14:paraId="5DB84935" w14:textId="77777777" w:rsidR="005F2CA5" w:rsidRPr="00D53C4E" w:rsidRDefault="005F2CA5" w:rsidP="00775BED">
      <w:pPr>
        <w:spacing w:line="360" w:lineRule="auto"/>
        <w:ind w:firstLine="708"/>
        <w:rPr>
          <w:rFonts w:ascii="Times New Roman" w:hAnsi="Times New Roman" w:cs="Times New Roman"/>
          <w:sz w:val="24"/>
          <w:szCs w:val="24"/>
        </w:rPr>
      </w:pPr>
    </w:p>
    <w:p w14:paraId="71484128" w14:textId="01DD61B5" w:rsidR="005F2CA5" w:rsidRPr="00D53C4E" w:rsidRDefault="005F2CA5"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El éxito del empleo de la modalidad virtual radica en tener la habilidad para seleccionar los medios y recursos más adecuados, con un atractivo y buen diseño del programa de estudio que sea realizable sin dificultades ni renunciar a ninguno de los componentes pedagógicos esenciales y, principalmente, que logre atrapar la atención de los estudiantes para que, de manera colaborativa y/o autodidacta, estos se motiven a seguir investigando sobre el tema a aprender.</w:t>
      </w:r>
    </w:p>
    <w:p w14:paraId="70E7E3DA" w14:textId="084E3DA4" w:rsidR="000241EE" w:rsidRPr="00D53C4E" w:rsidRDefault="000241EE"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Con todo lo </w:t>
      </w:r>
      <w:r w:rsidR="00DF11FD" w:rsidRPr="00D53C4E">
        <w:rPr>
          <w:rFonts w:ascii="Times New Roman" w:hAnsi="Times New Roman" w:cs="Times New Roman"/>
          <w:sz w:val="24"/>
          <w:szCs w:val="24"/>
        </w:rPr>
        <w:t>anterior fue posible rescatar y reconocer</w:t>
      </w:r>
      <w:r w:rsidR="00A02746" w:rsidRPr="00D53C4E">
        <w:rPr>
          <w:rFonts w:ascii="Times New Roman" w:hAnsi="Times New Roman" w:cs="Times New Roman"/>
          <w:sz w:val="24"/>
          <w:szCs w:val="24"/>
        </w:rPr>
        <w:t xml:space="preserve"> conocimientos disciplinarios, didácticos y científicos- tecnológicos </w:t>
      </w:r>
      <w:r w:rsidR="00F72EA4" w:rsidRPr="00D53C4E">
        <w:rPr>
          <w:rFonts w:ascii="Times New Roman" w:hAnsi="Times New Roman" w:cs="Times New Roman"/>
          <w:sz w:val="24"/>
          <w:szCs w:val="24"/>
        </w:rPr>
        <w:t>para el logro de</w:t>
      </w:r>
      <w:r w:rsidR="00DD2F69" w:rsidRPr="00D53C4E">
        <w:rPr>
          <w:rFonts w:ascii="Times New Roman" w:hAnsi="Times New Roman" w:cs="Times New Roman"/>
          <w:sz w:val="24"/>
          <w:szCs w:val="24"/>
        </w:rPr>
        <w:t xml:space="preserve"> </w:t>
      </w:r>
      <w:r w:rsidR="00DF3CD3" w:rsidRPr="00D53C4E">
        <w:rPr>
          <w:rFonts w:ascii="Times New Roman" w:hAnsi="Times New Roman" w:cs="Times New Roman"/>
          <w:sz w:val="24"/>
          <w:szCs w:val="24"/>
        </w:rPr>
        <w:t>prácticas</w:t>
      </w:r>
      <w:r w:rsidR="00DD2F69" w:rsidRPr="00D53C4E">
        <w:rPr>
          <w:rFonts w:ascii="Times New Roman" w:hAnsi="Times New Roman" w:cs="Times New Roman"/>
          <w:sz w:val="24"/>
          <w:szCs w:val="24"/>
        </w:rPr>
        <w:t xml:space="preserve"> profesionales exitosas y dentro de e</w:t>
      </w:r>
      <w:r w:rsidR="00DF3CD3" w:rsidRPr="00D53C4E">
        <w:rPr>
          <w:rFonts w:ascii="Times New Roman" w:hAnsi="Times New Roman" w:cs="Times New Roman"/>
          <w:sz w:val="24"/>
          <w:szCs w:val="24"/>
        </w:rPr>
        <w:t xml:space="preserve">sta </w:t>
      </w:r>
      <w:r w:rsidR="00DD2F69" w:rsidRPr="00D53C4E">
        <w:rPr>
          <w:rFonts w:ascii="Times New Roman" w:hAnsi="Times New Roman" w:cs="Times New Roman"/>
          <w:sz w:val="24"/>
          <w:szCs w:val="24"/>
        </w:rPr>
        <w:t>conseguir</w:t>
      </w:r>
      <w:r w:rsidR="00182B66" w:rsidRPr="00D53C4E">
        <w:rPr>
          <w:rFonts w:ascii="Times New Roman" w:hAnsi="Times New Roman" w:cs="Times New Roman"/>
          <w:sz w:val="24"/>
          <w:szCs w:val="24"/>
        </w:rPr>
        <w:t xml:space="preserve"> analizar contextos, situaciones socioeducativas </w:t>
      </w:r>
      <w:r w:rsidR="00DF3CD3" w:rsidRPr="00D53C4E">
        <w:rPr>
          <w:rFonts w:ascii="Times New Roman" w:hAnsi="Times New Roman" w:cs="Times New Roman"/>
          <w:sz w:val="24"/>
          <w:szCs w:val="24"/>
        </w:rPr>
        <w:t>e identificarlas</w:t>
      </w:r>
      <w:r w:rsidR="00182B66" w:rsidRPr="00D53C4E">
        <w:rPr>
          <w:rFonts w:ascii="Times New Roman" w:hAnsi="Times New Roman" w:cs="Times New Roman"/>
          <w:sz w:val="24"/>
          <w:szCs w:val="24"/>
        </w:rPr>
        <w:t xml:space="preserve"> para de esta manera dar solución a las </w:t>
      </w:r>
      <w:r w:rsidR="000E726F" w:rsidRPr="00D53C4E">
        <w:rPr>
          <w:rFonts w:ascii="Times New Roman" w:hAnsi="Times New Roman" w:cs="Times New Roman"/>
          <w:sz w:val="24"/>
          <w:szCs w:val="24"/>
        </w:rPr>
        <w:t>problemáticas</w:t>
      </w:r>
      <w:r w:rsidR="00182B66" w:rsidRPr="00D53C4E">
        <w:rPr>
          <w:rFonts w:ascii="Times New Roman" w:hAnsi="Times New Roman" w:cs="Times New Roman"/>
          <w:sz w:val="24"/>
          <w:szCs w:val="24"/>
        </w:rPr>
        <w:t xml:space="preserve"> que a futuro se lleguen a presentar dentro del aula</w:t>
      </w:r>
      <w:r w:rsidR="004E455A" w:rsidRPr="00D53C4E">
        <w:rPr>
          <w:rFonts w:ascii="Times New Roman" w:hAnsi="Times New Roman" w:cs="Times New Roman"/>
          <w:sz w:val="24"/>
          <w:szCs w:val="24"/>
        </w:rPr>
        <w:t>, sin olvidar siempre ir de la mano de</w:t>
      </w:r>
      <w:r w:rsidR="00B4546F" w:rsidRPr="00D53C4E">
        <w:rPr>
          <w:rFonts w:ascii="Times New Roman" w:hAnsi="Times New Roman" w:cs="Times New Roman"/>
          <w:sz w:val="24"/>
          <w:szCs w:val="24"/>
        </w:rPr>
        <w:t xml:space="preserve"> los planes y programas que aportan éxito a las actividades a realizar dentro del preescolar. </w:t>
      </w:r>
    </w:p>
    <w:p w14:paraId="324CE3A6" w14:textId="2E7BC633" w:rsidR="00706777" w:rsidRPr="00D53C4E" w:rsidRDefault="006774ED"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 xml:space="preserve">Por otro </w:t>
      </w:r>
      <w:r w:rsidR="000E726F" w:rsidRPr="00D53C4E">
        <w:rPr>
          <w:rFonts w:ascii="Times New Roman" w:hAnsi="Times New Roman" w:cs="Times New Roman"/>
          <w:sz w:val="24"/>
          <w:szCs w:val="24"/>
        </w:rPr>
        <w:t>lado, la</w:t>
      </w:r>
      <w:r w:rsidRPr="00D53C4E">
        <w:rPr>
          <w:rFonts w:ascii="Times New Roman" w:hAnsi="Times New Roman" w:cs="Times New Roman"/>
          <w:sz w:val="24"/>
          <w:szCs w:val="24"/>
        </w:rPr>
        <w:t xml:space="preserve"> actividad enfocada en la inclusión </w:t>
      </w:r>
      <w:r w:rsidR="000E726F" w:rsidRPr="00D53C4E">
        <w:rPr>
          <w:rFonts w:ascii="Times New Roman" w:hAnsi="Times New Roman" w:cs="Times New Roman"/>
          <w:sz w:val="24"/>
          <w:szCs w:val="24"/>
        </w:rPr>
        <w:t>favoreció</w:t>
      </w:r>
      <w:r w:rsidRPr="00D53C4E">
        <w:rPr>
          <w:rFonts w:ascii="Times New Roman" w:hAnsi="Times New Roman" w:cs="Times New Roman"/>
          <w:sz w:val="24"/>
          <w:szCs w:val="24"/>
        </w:rPr>
        <w:t xml:space="preserve"> </w:t>
      </w:r>
      <w:r w:rsidR="000E726F" w:rsidRPr="00D53C4E">
        <w:rPr>
          <w:rFonts w:ascii="Times New Roman" w:hAnsi="Times New Roman" w:cs="Times New Roman"/>
          <w:sz w:val="24"/>
          <w:szCs w:val="24"/>
        </w:rPr>
        <w:t xml:space="preserve">satisfactoriamente a los </w:t>
      </w:r>
      <w:r w:rsidR="00BF6C07" w:rsidRPr="00D53C4E">
        <w:rPr>
          <w:rFonts w:ascii="Times New Roman" w:hAnsi="Times New Roman" w:cs="Times New Roman"/>
          <w:sz w:val="24"/>
          <w:szCs w:val="24"/>
        </w:rPr>
        <w:t>alumnos y</w:t>
      </w:r>
      <w:r w:rsidRPr="00D53C4E">
        <w:rPr>
          <w:rFonts w:ascii="Times New Roman" w:hAnsi="Times New Roman" w:cs="Times New Roman"/>
          <w:sz w:val="24"/>
          <w:szCs w:val="24"/>
        </w:rPr>
        <w:t xml:space="preserve"> aportó resultados valiosos</w:t>
      </w:r>
      <w:r w:rsidR="00655422" w:rsidRPr="00D53C4E">
        <w:rPr>
          <w:rFonts w:ascii="Times New Roman" w:hAnsi="Times New Roman" w:cs="Times New Roman"/>
          <w:sz w:val="24"/>
          <w:szCs w:val="24"/>
        </w:rPr>
        <w:t xml:space="preserve"> que permitier</w:t>
      </w:r>
      <w:r w:rsidR="00F30DF9" w:rsidRPr="00D53C4E">
        <w:rPr>
          <w:rFonts w:ascii="Times New Roman" w:hAnsi="Times New Roman" w:cs="Times New Roman"/>
          <w:sz w:val="24"/>
          <w:szCs w:val="24"/>
        </w:rPr>
        <w:t>on</w:t>
      </w:r>
      <w:r w:rsidR="00655422" w:rsidRPr="00D53C4E">
        <w:rPr>
          <w:rFonts w:ascii="Times New Roman" w:hAnsi="Times New Roman" w:cs="Times New Roman"/>
          <w:sz w:val="24"/>
          <w:szCs w:val="24"/>
        </w:rPr>
        <w:t xml:space="preserve"> </w:t>
      </w:r>
      <w:r w:rsidR="00F30DF9" w:rsidRPr="00D53C4E">
        <w:rPr>
          <w:rFonts w:ascii="Times New Roman" w:hAnsi="Times New Roman" w:cs="Times New Roman"/>
          <w:sz w:val="24"/>
          <w:szCs w:val="24"/>
        </w:rPr>
        <w:t>comprobar</w:t>
      </w:r>
      <w:r w:rsidR="00655422" w:rsidRPr="00D53C4E">
        <w:rPr>
          <w:rFonts w:ascii="Times New Roman" w:hAnsi="Times New Roman" w:cs="Times New Roman"/>
          <w:sz w:val="24"/>
          <w:szCs w:val="24"/>
        </w:rPr>
        <w:t xml:space="preserve"> </w:t>
      </w:r>
      <w:r w:rsidR="001B3731" w:rsidRPr="00D53C4E">
        <w:rPr>
          <w:rFonts w:ascii="Times New Roman" w:hAnsi="Times New Roman" w:cs="Times New Roman"/>
          <w:sz w:val="24"/>
          <w:szCs w:val="24"/>
        </w:rPr>
        <w:t xml:space="preserve">lo </w:t>
      </w:r>
      <w:r w:rsidR="00F30DF9" w:rsidRPr="00D53C4E">
        <w:rPr>
          <w:rFonts w:ascii="Times New Roman" w:hAnsi="Times New Roman" w:cs="Times New Roman"/>
          <w:sz w:val="24"/>
          <w:szCs w:val="24"/>
        </w:rPr>
        <w:t>visto</w:t>
      </w:r>
      <w:r w:rsidR="001B3731" w:rsidRPr="00D53C4E">
        <w:rPr>
          <w:rFonts w:ascii="Times New Roman" w:hAnsi="Times New Roman" w:cs="Times New Roman"/>
          <w:sz w:val="24"/>
          <w:szCs w:val="24"/>
        </w:rPr>
        <w:t xml:space="preserve"> durante el curso de educación inclusiva, reconociendo que la secuencia didáctica aplicada </w:t>
      </w:r>
      <w:r w:rsidR="00B16C07" w:rsidRPr="00D53C4E">
        <w:rPr>
          <w:rFonts w:ascii="Times New Roman" w:hAnsi="Times New Roman" w:cs="Times New Roman"/>
          <w:sz w:val="24"/>
          <w:szCs w:val="24"/>
        </w:rPr>
        <w:t xml:space="preserve">tuvo adecuaciones curriculares y </w:t>
      </w:r>
      <w:r w:rsidR="00706777" w:rsidRPr="00D53C4E">
        <w:rPr>
          <w:rFonts w:ascii="Times New Roman" w:hAnsi="Times New Roman" w:cs="Times New Roman"/>
          <w:sz w:val="24"/>
          <w:szCs w:val="24"/>
        </w:rPr>
        <w:t>ajustes razonables que permitieran ejecutar una actividad inclusiva de manera satisfactoria.</w:t>
      </w:r>
    </w:p>
    <w:p w14:paraId="0B00ACD6" w14:textId="14D39810" w:rsidR="00331078" w:rsidRPr="00D53C4E" w:rsidRDefault="00331078" w:rsidP="00775BED">
      <w:pPr>
        <w:spacing w:line="360" w:lineRule="auto"/>
        <w:ind w:firstLine="708"/>
        <w:rPr>
          <w:rFonts w:ascii="Times New Roman" w:hAnsi="Times New Roman" w:cs="Times New Roman"/>
          <w:sz w:val="24"/>
          <w:szCs w:val="24"/>
        </w:rPr>
      </w:pPr>
      <w:r w:rsidRPr="00D53C4E">
        <w:rPr>
          <w:rFonts w:ascii="Times New Roman" w:hAnsi="Times New Roman" w:cs="Times New Roman"/>
          <w:sz w:val="24"/>
          <w:szCs w:val="24"/>
        </w:rPr>
        <w:t>En suma, todo lo aplicado durante la práctica da como aporte</w:t>
      </w:r>
      <w:r w:rsidR="00765AA4" w:rsidRPr="00D53C4E">
        <w:rPr>
          <w:rFonts w:ascii="Times New Roman" w:hAnsi="Times New Roman" w:cs="Times New Roman"/>
          <w:sz w:val="24"/>
          <w:szCs w:val="24"/>
        </w:rPr>
        <w:t xml:space="preserve"> grandes resultados y experiencias</w:t>
      </w:r>
      <w:r w:rsidRPr="00D53C4E">
        <w:rPr>
          <w:rFonts w:ascii="Times New Roman" w:hAnsi="Times New Roman" w:cs="Times New Roman"/>
          <w:sz w:val="24"/>
          <w:szCs w:val="24"/>
        </w:rPr>
        <w:t xml:space="preserve"> a</w:t>
      </w:r>
      <w:r w:rsidR="00765AA4" w:rsidRPr="00D53C4E">
        <w:rPr>
          <w:rFonts w:ascii="Times New Roman" w:hAnsi="Times New Roman" w:cs="Times New Roman"/>
          <w:sz w:val="24"/>
          <w:szCs w:val="24"/>
        </w:rPr>
        <w:t xml:space="preserve"> la formación docente para de esta manera ir generando aprendizajes </w:t>
      </w:r>
      <w:r w:rsidR="00112CFA" w:rsidRPr="00D53C4E">
        <w:rPr>
          <w:rFonts w:ascii="Times New Roman" w:hAnsi="Times New Roman" w:cs="Times New Roman"/>
          <w:sz w:val="24"/>
          <w:szCs w:val="24"/>
        </w:rPr>
        <w:t xml:space="preserve">que impacten en el desarrollo integral de una educadora de calidad y excelencia que a futuro forme generaciones de </w:t>
      </w:r>
      <w:r w:rsidR="00E24A96" w:rsidRPr="00D53C4E">
        <w:rPr>
          <w:rFonts w:ascii="Times New Roman" w:hAnsi="Times New Roman" w:cs="Times New Roman"/>
          <w:sz w:val="24"/>
          <w:szCs w:val="24"/>
        </w:rPr>
        <w:t>perfección</w:t>
      </w:r>
      <w:r w:rsidR="00112CFA" w:rsidRPr="00D53C4E">
        <w:rPr>
          <w:rFonts w:ascii="Times New Roman" w:hAnsi="Times New Roman" w:cs="Times New Roman"/>
          <w:sz w:val="24"/>
          <w:szCs w:val="24"/>
        </w:rPr>
        <w:t xml:space="preserve"> y </w:t>
      </w:r>
      <w:r w:rsidR="00E24A96" w:rsidRPr="00D53C4E">
        <w:rPr>
          <w:rFonts w:ascii="Times New Roman" w:hAnsi="Times New Roman" w:cs="Times New Roman"/>
          <w:sz w:val="24"/>
          <w:szCs w:val="24"/>
        </w:rPr>
        <w:t xml:space="preserve">llenas de aprendizajes significativos. </w:t>
      </w:r>
    </w:p>
    <w:p w14:paraId="74F58003" w14:textId="77777777" w:rsidR="00152838" w:rsidRPr="00D53C4E" w:rsidRDefault="00152838" w:rsidP="00775BED">
      <w:pPr>
        <w:spacing w:line="360" w:lineRule="auto"/>
        <w:ind w:firstLine="708"/>
        <w:rPr>
          <w:rFonts w:ascii="Times New Roman" w:hAnsi="Times New Roman" w:cs="Times New Roman"/>
          <w:b/>
          <w:bCs/>
          <w:sz w:val="24"/>
          <w:szCs w:val="24"/>
        </w:rPr>
      </w:pPr>
    </w:p>
    <w:bookmarkStart w:id="12" w:name="_Toc93058894" w:displacedByCustomXml="next"/>
    <w:sdt>
      <w:sdtPr>
        <w:rPr>
          <w:rFonts w:ascii="Times New Roman" w:eastAsiaTheme="minorHAnsi" w:hAnsi="Times New Roman" w:cs="Times New Roman"/>
          <w:b/>
          <w:bCs/>
          <w:color w:val="000000" w:themeColor="text1"/>
          <w:sz w:val="24"/>
          <w:szCs w:val="24"/>
          <w:lang w:eastAsia="en-US"/>
        </w:rPr>
        <w:id w:val="1799945517"/>
        <w:docPartObj>
          <w:docPartGallery w:val="Bibliographies"/>
          <w:docPartUnique/>
        </w:docPartObj>
      </w:sdtPr>
      <w:sdtEndPr>
        <w:rPr>
          <w:b w:val="0"/>
          <w:bCs w:val="0"/>
        </w:rPr>
      </w:sdtEndPr>
      <w:sdtContent>
        <w:p w14:paraId="32F20B41" w14:textId="4F92F561" w:rsidR="00CC4A31" w:rsidRPr="002902AE" w:rsidRDefault="00CC4A31" w:rsidP="00F96B16">
          <w:pPr>
            <w:pStyle w:val="Ttulo1"/>
            <w:spacing w:before="0" w:after="480" w:line="360" w:lineRule="auto"/>
            <w:ind w:left="709" w:hanging="709"/>
            <w:jc w:val="center"/>
            <w:rPr>
              <w:rFonts w:ascii="Times New Roman" w:hAnsi="Times New Roman" w:cs="Times New Roman"/>
              <w:b/>
              <w:bCs/>
              <w:color w:val="auto"/>
              <w:sz w:val="28"/>
              <w:szCs w:val="28"/>
            </w:rPr>
          </w:pPr>
          <w:r w:rsidRPr="002902AE">
            <w:rPr>
              <w:rFonts w:ascii="Times New Roman" w:hAnsi="Times New Roman" w:cs="Times New Roman"/>
              <w:b/>
              <w:bCs/>
              <w:color w:val="auto"/>
              <w:sz w:val="28"/>
              <w:szCs w:val="28"/>
            </w:rPr>
            <w:t>Referencias</w:t>
          </w:r>
          <w:bookmarkEnd w:id="12"/>
        </w:p>
        <w:p w14:paraId="0AA67DBB" w14:textId="77777777" w:rsidR="00CC4A31" w:rsidRPr="00D53C4E" w:rsidRDefault="00CC4A31" w:rsidP="00775BED">
          <w:pPr>
            <w:spacing w:line="360" w:lineRule="auto"/>
            <w:ind w:left="709" w:hanging="709"/>
            <w:rPr>
              <w:rFonts w:ascii="Times New Roman" w:hAnsi="Times New Roman" w:cs="Times New Roman"/>
              <w:color w:val="000000" w:themeColor="text1"/>
              <w:sz w:val="24"/>
              <w:szCs w:val="24"/>
              <w:lang w:eastAsia="es-ES"/>
            </w:rPr>
          </w:pPr>
          <w:r w:rsidRPr="00D53C4E">
            <w:rPr>
              <w:rFonts w:ascii="Times New Roman" w:hAnsi="Times New Roman" w:cs="Times New Roman"/>
              <w:color w:val="000000" w:themeColor="text1"/>
              <w:sz w:val="24"/>
              <w:szCs w:val="24"/>
              <w:lang w:eastAsia="es-ES"/>
            </w:rPr>
            <w:t xml:space="preserve">Ausubel, D., Novak., J, D., y Hanesian, H. (1983). </w:t>
          </w:r>
          <w:r w:rsidRPr="00D53C4E">
            <w:rPr>
              <w:rFonts w:ascii="Times New Roman" w:hAnsi="Times New Roman" w:cs="Times New Roman"/>
              <w:i/>
              <w:iCs/>
              <w:color w:val="000000" w:themeColor="text1"/>
              <w:sz w:val="24"/>
              <w:szCs w:val="24"/>
              <w:lang w:eastAsia="es-ES"/>
            </w:rPr>
            <w:t xml:space="preserve">Psicología educativa: un punto de vista cognoscitivo. </w:t>
          </w:r>
          <w:r w:rsidRPr="00D53C4E">
            <w:rPr>
              <w:rFonts w:ascii="Times New Roman" w:hAnsi="Times New Roman" w:cs="Times New Roman"/>
              <w:color w:val="000000" w:themeColor="text1"/>
              <w:sz w:val="24"/>
              <w:szCs w:val="24"/>
              <w:lang w:eastAsia="es-ES"/>
            </w:rPr>
            <w:t>México: Trillas.</w:t>
          </w:r>
        </w:p>
        <w:p w14:paraId="30321C7E" w14:textId="1A97BADE" w:rsidR="00CC4A31" w:rsidRPr="00D53C4E" w:rsidRDefault="00CC4A31" w:rsidP="00775BED">
          <w:pPr>
            <w:spacing w:line="360" w:lineRule="auto"/>
            <w:ind w:left="709" w:hanging="709"/>
            <w:rPr>
              <w:rFonts w:ascii="Times New Roman" w:hAnsi="Times New Roman" w:cs="Times New Roman"/>
              <w:color w:val="000000" w:themeColor="text1"/>
              <w:sz w:val="24"/>
              <w:szCs w:val="24"/>
              <w:lang w:eastAsia="es-ES"/>
            </w:rPr>
          </w:pPr>
          <w:r w:rsidRPr="00D53C4E">
            <w:rPr>
              <w:rFonts w:ascii="Times New Roman" w:hAnsi="Times New Roman" w:cs="Times New Roman"/>
              <w:color w:val="000000" w:themeColor="text1"/>
              <w:sz w:val="24"/>
              <w:szCs w:val="24"/>
              <w:lang w:eastAsia="es-ES"/>
            </w:rPr>
            <w:t xml:space="preserve">Ausubel. D. (2002). </w:t>
          </w:r>
          <w:r w:rsidRPr="00D53C4E">
            <w:rPr>
              <w:rFonts w:ascii="Times New Roman" w:hAnsi="Times New Roman" w:cs="Times New Roman"/>
              <w:i/>
              <w:iCs/>
              <w:color w:val="000000" w:themeColor="text1"/>
              <w:sz w:val="24"/>
              <w:szCs w:val="24"/>
              <w:lang w:eastAsia="es-ES"/>
            </w:rPr>
            <w:t>Adquisición y retención del conocimiento. Una perspectiva cognitiva</w:t>
          </w:r>
          <w:r w:rsidRPr="00D53C4E">
            <w:rPr>
              <w:rFonts w:ascii="Times New Roman" w:hAnsi="Times New Roman" w:cs="Times New Roman"/>
              <w:color w:val="000000" w:themeColor="text1"/>
              <w:sz w:val="24"/>
              <w:szCs w:val="24"/>
              <w:lang w:eastAsia="es-ES"/>
            </w:rPr>
            <w:t>. 2ª edición, Barcelona: Paidós Ibérica.</w:t>
          </w:r>
        </w:p>
        <w:p w14:paraId="0D7BD209" w14:textId="77777777" w:rsidR="00CC4A31" w:rsidRPr="00D53C4E" w:rsidRDefault="00CC4A31" w:rsidP="00775BED">
          <w:pPr>
            <w:spacing w:line="360" w:lineRule="auto"/>
            <w:ind w:left="709" w:hanging="709"/>
            <w:rPr>
              <w:rFonts w:ascii="Times New Roman" w:hAnsi="Times New Roman" w:cs="Times New Roman"/>
              <w:i/>
              <w:iCs/>
              <w:color w:val="000000" w:themeColor="text1"/>
              <w:sz w:val="24"/>
              <w:szCs w:val="24"/>
              <w:lang w:eastAsia="es-ES"/>
            </w:rPr>
          </w:pPr>
        </w:p>
        <w:p w14:paraId="623568F3" w14:textId="49E88BC6" w:rsidR="00CC4A31" w:rsidRPr="00D53C4E" w:rsidRDefault="00CC4A31"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rPr>
            <w:t xml:space="preserve">Bruner, J. (1986). </w:t>
          </w:r>
          <w:r w:rsidRPr="00D53C4E">
            <w:rPr>
              <w:rFonts w:ascii="Times New Roman" w:hAnsi="Times New Roman" w:cs="Times New Roman"/>
              <w:i/>
              <w:iCs/>
              <w:color w:val="000000" w:themeColor="text1"/>
              <w:sz w:val="24"/>
              <w:szCs w:val="24"/>
            </w:rPr>
            <w:t>Juego, pensamiento y lenguaje. Perspectivas,</w:t>
          </w:r>
          <w:r w:rsidRPr="00D53C4E">
            <w:rPr>
              <w:rFonts w:ascii="Times New Roman" w:hAnsi="Times New Roman" w:cs="Times New Roman"/>
              <w:color w:val="000000" w:themeColor="text1"/>
              <w:sz w:val="24"/>
              <w:szCs w:val="24"/>
            </w:rPr>
            <w:t xml:space="preserve"> 16 (1), pág. 79-85.</w:t>
          </w:r>
        </w:p>
        <w:p w14:paraId="36082FA2" w14:textId="77777777" w:rsidR="00CC4A31" w:rsidRPr="00D53C4E" w:rsidRDefault="00CC4A31"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rPr>
            <w:t>Chiavenato, I. (1989). Introducción a la teoría general de la administración. México: McGraw-Hill.</w:t>
          </w:r>
        </w:p>
        <w:p w14:paraId="73182F44" w14:textId="77777777" w:rsidR="00CC4A31" w:rsidRPr="00D53C4E" w:rsidRDefault="00CC4A31" w:rsidP="00775BED">
          <w:pPr>
            <w:spacing w:line="360" w:lineRule="auto"/>
            <w:ind w:left="709" w:hanging="709"/>
            <w:rPr>
              <w:rFonts w:ascii="Times New Roman" w:hAnsi="Times New Roman" w:cs="Times New Roman"/>
              <w:color w:val="000000" w:themeColor="text1"/>
              <w:sz w:val="24"/>
              <w:szCs w:val="24"/>
            </w:rPr>
          </w:pPr>
        </w:p>
        <w:p w14:paraId="01DA469B" w14:textId="77777777" w:rsidR="00CC4A31" w:rsidRPr="00D53C4E" w:rsidRDefault="00CC4A31"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rPr>
            <w:t>Eggen, P. y Kauchak, D. (2009). Estrategias docentes. Enseñanza de contenidos curriculares y desarrollo de habilidades de pensamiento. México: FCE.</w:t>
          </w:r>
        </w:p>
        <w:p w14:paraId="36D067BB" w14:textId="77777777" w:rsidR="00801BFE" w:rsidRPr="00D53C4E" w:rsidRDefault="00801BFE"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rPr>
            <w:t xml:space="preserve">Fagell, P. (2020). Coronavirus Shutdown. Phi Delta Kappa, 101(8), 67-68. </w:t>
          </w:r>
          <w:hyperlink r:id="rId11" w:history="1">
            <w:r w:rsidRPr="00D53C4E">
              <w:rPr>
                <w:rStyle w:val="Hipervnculo"/>
                <w:rFonts w:ascii="Times New Roman" w:hAnsi="Times New Roman" w:cs="Times New Roman"/>
                <w:color w:val="000000" w:themeColor="text1"/>
                <w:sz w:val="24"/>
                <w:szCs w:val="24"/>
              </w:rPr>
              <w:t>https://doi.org/10.1177/0031721720923799</w:t>
            </w:r>
          </w:hyperlink>
        </w:p>
        <w:p w14:paraId="2154370B" w14:textId="77777777" w:rsidR="00801BFE" w:rsidRPr="00D53C4E" w:rsidRDefault="00801BFE" w:rsidP="00775BED">
          <w:pPr>
            <w:spacing w:line="360" w:lineRule="auto"/>
            <w:ind w:left="709" w:hanging="709"/>
            <w:rPr>
              <w:rFonts w:ascii="Times New Roman" w:hAnsi="Times New Roman" w:cs="Times New Roman"/>
              <w:color w:val="000000" w:themeColor="text1"/>
              <w:sz w:val="24"/>
              <w:szCs w:val="24"/>
            </w:rPr>
          </w:pPr>
        </w:p>
        <w:p w14:paraId="5CDE3744" w14:textId="7946FC73" w:rsidR="00B20F94" w:rsidRPr="00D53C4E" w:rsidRDefault="00CC4A31"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rPr>
            <w:t>Galeana, L. (2006). Aprendizaje basado en proyectos. Recuperado de http://ceupromed. ucol.mx/revista/PdfArt/1/27.pdf</w:t>
          </w:r>
        </w:p>
        <w:p w14:paraId="5F9B2650" w14:textId="5CBA683A" w:rsidR="00B20F94" w:rsidRPr="00D53C4E" w:rsidRDefault="00B20F94" w:rsidP="00775BED">
          <w:pPr>
            <w:spacing w:line="360" w:lineRule="auto"/>
            <w:ind w:left="709" w:hanging="709"/>
            <w:rPr>
              <w:rFonts w:ascii="Times New Roman" w:hAnsi="Times New Roman" w:cs="Times New Roman"/>
              <w:color w:val="000000" w:themeColor="text1"/>
              <w:sz w:val="24"/>
              <w:szCs w:val="24"/>
              <w:lang w:val="en-US"/>
            </w:rPr>
          </w:pPr>
          <w:r w:rsidRPr="00D53C4E">
            <w:rPr>
              <w:rFonts w:ascii="Times New Roman" w:hAnsi="Times New Roman" w:cs="Times New Roman"/>
              <w:color w:val="000000" w:themeColor="text1"/>
              <w:sz w:val="24"/>
              <w:szCs w:val="24"/>
              <w:lang w:val="en-US"/>
            </w:rPr>
            <w:t xml:space="preserve">Morgan, H. (2020). Best Practices for Implementing Remote Learning during a Pandemic. The Clearing House: A Journal of Educational Strategies, </w:t>
          </w:r>
          <w:r w:rsidR="00E615FB" w:rsidRPr="00D53C4E">
            <w:rPr>
              <w:rFonts w:ascii="Times New Roman" w:hAnsi="Times New Roman" w:cs="Times New Roman"/>
              <w:color w:val="000000" w:themeColor="text1"/>
              <w:sz w:val="24"/>
              <w:szCs w:val="24"/>
              <w:lang w:val="en-US"/>
            </w:rPr>
            <w:t>Issues,</w:t>
          </w:r>
          <w:r w:rsidRPr="00D53C4E">
            <w:rPr>
              <w:rFonts w:ascii="Times New Roman" w:hAnsi="Times New Roman" w:cs="Times New Roman"/>
              <w:color w:val="000000" w:themeColor="text1"/>
              <w:sz w:val="24"/>
              <w:szCs w:val="24"/>
              <w:lang w:val="en-US"/>
            </w:rPr>
            <w:t xml:space="preserve"> and Ideas, 93(3), 135-141. </w:t>
          </w:r>
          <w:hyperlink r:id="rId12" w:history="1">
            <w:r w:rsidR="00644D13" w:rsidRPr="00D53C4E">
              <w:rPr>
                <w:rStyle w:val="Hipervnculo"/>
                <w:rFonts w:ascii="Times New Roman" w:hAnsi="Times New Roman" w:cs="Times New Roman"/>
                <w:color w:val="000000" w:themeColor="text1"/>
                <w:sz w:val="24"/>
                <w:szCs w:val="24"/>
                <w:lang w:val="en-US"/>
              </w:rPr>
              <w:t>https://doi.org/10.1080/00098655.2020.1751480</w:t>
            </w:r>
          </w:hyperlink>
        </w:p>
        <w:p w14:paraId="2DD36860" w14:textId="403F45FD" w:rsidR="00CC4A31" w:rsidRPr="00D53C4E" w:rsidRDefault="00644D13"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lang w:val="en-US"/>
            </w:rPr>
            <w:t xml:space="preserve">Pevravi, M., Ahmadi, M., Shamspour, N., y Soltani, A. (2020). Public Education and Electronic Awareness of the New Coronavirus (Covid-19): Experiences </w:t>
          </w:r>
          <w:r w:rsidR="006A686D" w:rsidRPr="00D53C4E">
            <w:rPr>
              <w:rFonts w:ascii="Times New Roman" w:hAnsi="Times New Roman" w:cs="Times New Roman"/>
              <w:color w:val="000000" w:themeColor="text1"/>
              <w:sz w:val="24"/>
              <w:szCs w:val="24"/>
              <w:lang w:val="en-US"/>
            </w:rPr>
            <w:t>from</w:t>
          </w:r>
          <w:r w:rsidRPr="00D53C4E">
            <w:rPr>
              <w:rFonts w:ascii="Times New Roman" w:hAnsi="Times New Roman" w:cs="Times New Roman"/>
              <w:color w:val="000000" w:themeColor="text1"/>
              <w:sz w:val="24"/>
              <w:szCs w:val="24"/>
              <w:lang w:val="en-US"/>
            </w:rPr>
            <w:t xml:space="preserve"> Iran. Disaster Medicine and Public Health Preparedness. Reino Unido: Cambridge University Press. </w:t>
          </w:r>
          <w:hyperlink r:id="rId13" w:history="1">
            <w:r w:rsidRPr="00D53C4E">
              <w:rPr>
                <w:rStyle w:val="Hipervnculo"/>
                <w:rFonts w:ascii="Times New Roman" w:hAnsi="Times New Roman" w:cs="Times New Roman"/>
                <w:color w:val="000000" w:themeColor="text1"/>
                <w:sz w:val="24"/>
                <w:szCs w:val="24"/>
              </w:rPr>
              <w:t>https://doi.org/10.1017/dmp.2020.94</w:t>
            </w:r>
          </w:hyperlink>
        </w:p>
        <w:p w14:paraId="7A850EC7" w14:textId="77777777" w:rsidR="00644D13" w:rsidRPr="00D53C4E" w:rsidRDefault="00644D13" w:rsidP="00775BED">
          <w:pPr>
            <w:spacing w:line="360" w:lineRule="auto"/>
            <w:ind w:left="709" w:hanging="709"/>
            <w:rPr>
              <w:rFonts w:ascii="Times New Roman" w:hAnsi="Times New Roman" w:cs="Times New Roman"/>
              <w:color w:val="000000" w:themeColor="text1"/>
              <w:sz w:val="24"/>
              <w:szCs w:val="24"/>
            </w:rPr>
          </w:pPr>
        </w:p>
        <w:p w14:paraId="60E9520C" w14:textId="77777777" w:rsidR="00094809" w:rsidRPr="00D53C4E" w:rsidRDefault="00094809"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rPr>
            <w:t>SEP (2016). Programa @prende 2.0 Programa de inclusión digital 2016-2017. México: SEP. Recuperado de https://www.gob.mx/cms/uploads/attachment/file/162354/NUEVO_PROGRAMA__PRENDE_2.0.pdf</w:t>
          </w:r>
        </w:p>
        <w:p w14:paraId="71FD876C" w14:textId="53927BBD" w:rsidR="00094809" w:rsidRPr="00D53C4E" w:rsidRDefault="00094809"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rPr>
            <w:t xml:space="preserve">SEP (2020). Boletín N° 75: Transmitirán sistemas públicos de comunicación contenidos educativos durante el receso escolar preventivo por COVID-19. Gobierno de México Blog. México: SEP. Recuperado de </w:t>
          </w:r>
          <w:hyperlink r:id="rId14" w:history="1">
            <w:r w:rsidR="00644D13" w:rsidRPr="00D53C4E">
              <w:rPr>
                <w:rStyle w:val="Hipervnculo"/>
                <w:rFonts w:ascii="Times New Roman" w:hAnsi="Times New Roman" w:cs="Times New Roman"/>
                <w:color w:val="000000" w:themeColor="text1"/>
                <w:sz w:val="24"/>
                <w:szCs w:val="24"/>
              </w:rPr>
              <w:t>https://www.gob.mx/sep/es/articulos/boletin-no-75-transmitiran-sistemas-publicos-de-comunicacion-contenidos-educativos-durante-el-receso-escolar-preventivo-por-covid-19?idiom=es</w:t>
            </w:r>
          </w:hyperlink>
        </w:p>
        <w:p w14:paraId="420E9DFA" w14:textId="6E4A326D" w:rsidR="00644D13" w:rsidRPr="00D53C4E" w:rsidRDefault="00644D13" w:rsidP="00775BED">
          <w:pPr>
            <w:spacing w:line="360" w:lineRule="auto"/>
            <w:ind w:left="709" w:hanging="709"/>
            <w:rPr>
              <w:rFonts w:ascii="Times New Roman" w:hAnsi="Times New Roman" w:cs="Times New Roman"/>
              <w:color w:val="000000" w:themeColor="text1"/>
              <w:sz w:val="24"/>
              <w:szCs w:val="24"/>
              <w:lang w:val="en-US"/>
            </w:rPr>
          </w:pPr>
          <w:r w:rsidRPr="00D53C4E">
            <w:rPr>
              <w:rFonts w:ascii="Times New Roman" w:hAnsi="Times New Roman" w:cs="Times New Roman"/>
              <w:color w:val="000000" w:themeColor="text1"/>
              <w:sz w:val="24"/>
              <w:szCs w:val="24"/>
              <w:lang w:val="en-US"/>
            </w:rPr>
            <w:t xml:space="preserve">Tashakkori, Abbas y John Creswell (2007), "Editorial: The New Era of Mixed Methods", Journal of Mixed Methods Research, vol. 1, núm. 3, pp. 207-211. [ </w:t>
          </w:r>
          <w:r w:rsidR="006A686D" w:rsidRPr="00D53C4E">
            <w:rPr>
              <w:rFonts w:ascii="Times New Roman" w:hAnsi="Times New Roman" w:cs="Times New Roman"/>
              <w:color w:val="000000" w:themeColor="text1"/>
              <w:sz w:val="24"/>
              <w:szCs w:val="24"/>
              <w:lang w:val="en-US"/>
            </w:rPr>
            <w:t>Links]</w:t>
          </w:r>
        </w:p>
        <w:p w14:paraId="45CF60DA" w14:textId="7CB68BFA" w:rsidR="00644D13" w:rsidRPr="00D53C4E" w:rsidRDefault="00644D13"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lang w:val="en-US"/>
            </w:rPr>
            <w:t xml:space="preserve">Tashakkori, Abbas y Charles Teddlie (1998), Mixed Methodology. Combining Qualitative and Quantitative Approaches, Londres-Thousand Oaks, Sage (Applied Social Research Series, 46). </w:t>
          </w:r>
          <w:r w:rsidRPr="00D53C4E">
            <w:rPr>
              <w:rFonts w:ascii="Times New Roman" w:hAnsi="Times New Roman" w:cs="Times New Roman"/>
              <w:color w:val="000000" w:themeColor="text1"/>
              <w:sz w:val="24"/>
              <w:szCs w:val="24"/>
            </w:rPr>
            <w:t xml:space="preserve">[ </w:t>
          </w:r>
          <w:r w:rsidR="006A686D" w:rsidRPr="00D53C4E">
            <w:rPr>
              <w:rFonts w:ascii="Times New Roman" w:hAnsi="Times New Roman" w:cs="Times New Roman"/>
              <w:color w:val="000000" w:themeColor="text1"/>
              <w:sz w:val="24"/>
              <w:szCs w:val="24"/>
            </w:rPr>
            <w:t>Links]</w:t>
          </w:r>
        </w:p>
        <w:p w14:paraId="0B348B06" w14:textId="77777777" w:rsidR="00644D13" w:rsidRPr="00D53C4E" w:rsidRDefault="00644D13" w:rsidP="00775BED">
          <w:pPr>
            <w:spacing w:line="360" w:lineRule="auto"/>
            <w:ind w:left="709" w:hanging="709"/>
            <w:rPr>
              <w:rFonts w:ascii="Times New Roman" w:hAnsi="Times New Roman" w:cs="Times New Roman"/>
              <w:color w:val="000000" w:themeColor="text1"/>
              <w:sz w:val="24"/>
              <w:szCs w:val="24"/>
            </w:rPr>
          </w:pPr>
        </w:p>
        <w:p w14:paraId="26413E1C" w14:textId="03C075C9" w:rsidR="00094809" w:rsidRPr="00D53C4E" w:rsidRDefault="00094809"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rPr>
            <w:t xml:space="preserve">UNESCO (2020). </w:t>
          </w:r>
          <w:r w:rsidR="006A4729" w:rsidRPr="00D53C4E">
            <w:rPr>
              <w:rFonts w:ascii="Times New Roman" w:hAnsi="Times New Roman" w:cs="Times New Roman"/>
              <w:color w:val="000000" w:themeColor="text1"/>
              <w:sz w:val="24"/>
              <w:szCs w:val="24"/>
            </w:rPr>
            <w:t>COVID</w:t>
          </w:r>
          <w:r w:rsidRPr="00D53C4E">
            <w:rPr>
              <w:rFonts w:ascii="Times New Roman" w:hAnsi="Times New Roman" w:cs="Times New Roman"/>
              <w:color w:val="000000" w:themeColor="text1"/>
              <w:sz w:val="24"/>
              <w:szCs w:val="24"/>
            </w:rPr>
            <w:t xml:space="preserve"> 19: ¿Dónde está el debate sobre la información a distancia para maestros? Blog de la educación mundial. París, Francia: UNESCO. Recuperado de https://educacionmundialblog.wordpress.com/2020/04/02/covid-19-donde-esta-el-debate-sobre-la-formacion-a-distancia-para-maestros/</w:t>
          </w:r>
        </w:p>
        <w:p w14:paraId="00E0E286" w14:textId="2BF47859" w:rsidR="00C65FA1" w:rsidRPr="00D53C4E" w:rsidRDefault="00094809" w:rsidP="00775BED">
          <w:pPr>
            <w:spacing w:line="360" w:lineRule="auto"/>
            <w:ind w:left="709" w:hanging="709"/>
            <w:rPr>
              <w:rFonts w:ascii="Times New Roman" w:hAnsi="Times New Roman" w:cs="Times New Roman"/>
              <w:color w:val="000000" w:themeColor="text1"/>
              <w:sz w:val="24"/>
              <w:szCs w:val="24"/>
            </w:rPr>
          </w:pPr>
          <w:r w:rsidRPr="00D53C4E">
            <w:rPr>
              <w:rFonts w:ascii="Times New Roman" w:hAnsi="Times New Roman" w:cs="Times New Roman"/>
              <w:color w:val="000000" w:themeColor="text1"/>
              <w:sz w:val="24"/>
              <w:szCs w:val="24"/>
            </w:rPr>
            <w:t xml:space="preserve">UNESCO (2020b). Cómo planificar las soluciones aprendizaje a distancia durante el cierre temporal de las escuelas. París, Francia: UNESCO. Recuperado de </w:t>
          </w:r>
          <w:hyperlink r:id="rId15" w:history="1">
            <w:r w:rsidR="00C65FA1" w:rsidRPr="00D53C4E">
              <w:rPr>
                <w:rStyle w:val="Hipervnculo"/>
                <w:rFonts w:ascii="Times New Roman" w:hAnsi="Times New Roman" w:cs="Times New Roman"/>
                <w:color w:val="000000" w:themeColor="text1"/>
                <w:sz w:val="24"/>
                <w:szCs w:val="24"/>
              </w:rPr>
              <w:t>https://es.unesco.org/news/como-planificar-soluciones-aprendizaje-distancia-durante-cierre-temporal-escuelas</w:t>
            </w:r>
          </w:hyperlink>
        </w:p>
        <w:p w14:paraId="2257E9F8" w14:textId="20B25D42" w:rsidR="00CC4A31" w:rsidRPr="00D51240" w:rsidRDefault="00E615FB" w:rsidP="00775BED">
          <w:pPr>
            <w:spacing w:line="360" w:lineRule="auto"/>
            <w:rPr>
              <w:rFonts w:ascii="Times New Roman" w:hAnsi="Times New Roman" w:cs="Times New Roman"/>
              <w:color w:val="000000" w:themeColor="text1"/>
              <w:sz w:val="24"/>
              <w:szCs w:val="24"/>
              <w:lang w:val="en-US"/>
            </w:rPr>
          </w:pPr>
        </w:p>
      </w:sdtContent>
    </w:sdt>
    <w:sectPr w:rsidR="00CC4A31" w:rsidRPr="00D51240" w:rsidSect="00775BED">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A4BA9"/>
    <w:multiLevelType w:val="hybridMultilevel"/>
    <w:tmpl w:val="B9464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74"/>
    <w:rsid w:val="00000937"/>
    <w:rsid w:val="000241EE"/>
    <w:rsid w:val="0003121F"/>
    <w:rsid w:val="000335A3"/>
    <w:rsid w:val="00046D25"/>
    <w:rsid w:val="00053636"/>
    <w:rsid w:val="000720BA"/>
    <w:rsid w:val="00094809"/>
    <w:rsid w:val="000A41AD"/>
    <w:rsid w:val="000A52FF"/>
    <w:rsid w:val="000A5D02"/>
    <w:rsid w:val="000E726F"/>
    <w:rsid w:val="001018FB"/>
    <w:rsid w:val="00112CFA"/>
    <w:rsid w:val="001354A2"/>
    <w:rsid w:val="00152838"/>
    <w:rsid w:val="0015708C"/>
    <w:rsid w:val="00182B66"/>
    <w:rsid w:val="001B3731"/>
    <w:rsid w:val="00236356"/>
    <w:rsid w:val="00240920"/>
    <w:rsid w:val="002902AE"/>
    <w:rsid w:val="002B4425"/>
    <w:rsid w:val="002E1833"/>
    <w:rsid w:val="002E48B1"/>
    <w:rsid w:val="002F4273"/>
    <w:rsid w:val="002F56F2"/>
    <w:rsid w:val="00312718"/>
    <w:rsid w:val="00327247"/>
    <w:rsid w:val="00331078"/>
    <w:rsid w:val="00335AF7"/>
    <w:rsid w:val="003856B3"/>
    <w:rsid w:val="00393E52"/>
    <w:rsid w:val="003C6C13"/>
    <w:rsid w:val="003C7D42"/>
    <w:rsid w:val="003E7DDD"/>
    <w:rsid w:val="003F3F0A"/>
    <w:rsid w:val="00407825"/>
    <w:rsid w:val="00407CC9"/>
    <w:rsid w:val="00473A54"/>
    <w:rsid w:val="00480362"/>
    <w:rsid w:val="004859BC"/>
    <w:rsid w:val="00487ED9"/>
    <w:rsid w:val="004B0ECE"/>
    <w:rsid w:val="004E455A"/>
    <w:rsid w:val="004E4D13"/>
    <w:rsid w:val="004E53FD"/>
    <w:rsid w:val="005155AD"/>
    <w:rsid w:val="00534CD4"/>
    <w:rsid w:val="00553706"/>
    <w:rsid w:val="005554F3"/>
    <w:rsid w:val="00564373"/>
    <w:rsid w:val="00581CB4"/>
    <w:rsid w:val="0058451D"/>
    <w:rsid w:val="0059221E"/>
    <w:rsid w:val="005C3701"/>
    <w:rsid w:val="005D154D"/>
    <w:rsid w:val="005F2CA5"/>
    <w:rsid w:val="00603A51"/>
    <w:rsid w:val="00607B30"/>
    <w:rsid w:val="00625D10"/>
    <w:rsid w:val="00636E36"/>
    <w:rsid w:val="00644D13"/>
    <w:rsid w:val="00655422"/>
    <w:rsid w:val="006774ED"/>
    <w:rsid w:val="00680245"/>
    <w:rsid w:val="006917BA"/>
    <w:rsid w:val="006A4729"/>
    <w:rsid w:val="006A686D"/>
    <w:rsid w:val="006F068A"/>
    <w:rsid w:val="007033FC"/>
    <w:rsid w:val="00706777"/>
    <w:rsid w:val="007501FA"/>
    <w:rsid w:val="00765AA4"/>
    <w:rsid w:val="00775BED"/>
    <w:rsid w:val="007808D4"/>
    <w:rsid w:val="00790D45"/>
    <w:rsid w:val="007C26A7"/>
    <w:rsid w:val="007F2D39"/>
    <w:rsid w:val="00801BFE"/>
    <w:rsid w:val="00835230"/>
    <w:rsid w:val="00846A13"/>
    <w:rsid w:val="00861690"/>
    <w:rsid w:val="00882710"/>
    <w:rsid w:val="00891D24"/>
    <w:rsid w:val="008D011F"/>
    <w:rsid w:val="008F6246"/>
    <w:rsid w:val="009721A8"/>
    <w:rsid w:val="009B5A38"/>
    <w:rsid w:val="009C7135"/>
    <w:rsid w:val="00A02746"/>
    <w:rsid w:val="00A648DC"/>
    <w:rsid w:val="00AA28E3"/>
    <w:rsid w:val="00AE03EE"/>
    <w:rsid w:val="00AF2A24"/>
    <w:rsid w:val="00B16C07"/>
    <w:rsid w:val="00B20F94"/>
    <w:rsid w:val="00B2233D"/>
    <w:rsid w:val="00B23B6A"/>
    <w:rsid w:val="00B37A04"/>
    <w:rsid w:val="00B4546F"/>
    <w:rsid w:val="00BB029D"/>
    <w:rsid w:val="00BF1E00"/>
    <w:rsid w:val="00BF6C07"/>
    <w:rsid w:val="00C175E2"/>
    <w:rsid w:val="00C25853"/>
    <w:rsid w:val="00C27479"/>
    <w:rsid w:val="00C32E18"/>
    <w:rsid w:val="00C43BBD"/>
    <w:rsid w:val="00C5171F"/>
    <w:rsid w:val="00C61716"/>
    <w:rsid w:val="00C65FA1"/>
    <w:rsid w:val="00CC4A31"/>
    <w:rsid w:val="00D004AC"/>
    <w:rsid w:val="00D43F86"/>
    <w:rsid w:val="00D51240"/>
    <w:rsid w:val="00D53C4E"/>
    <w:rsid w:val="00D81417"/>
    <w:rsid w:val="00DB4E81"/>
    <w:rsid w:val="00DD2F69"/>
    <w:rsid w:val="00DE51EF"/>
    <w:rsid w:val="00DE6889"/>
    <w:rsid w:val="00DF11FD"/>
    <w:rsid w:val="00DF3CD3"/>
    <w:rsid w:val="00E174FB"/>
    <w:rsid w:val="00E24A96"/>
    <w:rsid w:val="00E30B74"/>
    <w:rsid w:val="00E5294A"/>
    <w:rsid w:val="00E615FB"/>
    <w:rsid w:val="00E6713B"/>
    <w:rsid w:val="00E72F0C"/>
    <w:rsid w:val="00E76606"/>
    <w:rsid w:val="00EB6224"/>
    <w:rsid w:val="00EE4B3E"/>
    <w:rsid w:val="00F033E5"/>
    <w:rsid w:val="00F30DF9"/>
    <w:rsid w:val="00F52C5C"/>
    <w:rsid w:val="00F72EA4"/>
    <w:rsid w:val="00F93A06"/>
    <w:rsid w:val="00F96B16"/>
    <w:rsid w:val="00FB0970"/>
    <w:rsid w:val="00FD3627"/>
    <w:rsid w:val="00FF7D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2E12"/>
  <w15:chartTrackingRefBased/>
  <w15:docId w15:val="{E48E1ECE-71BB-4107-9FC4-DB06E8C8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4A31"/>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paragraph" w:styleId="Ttulo2">
    <w:name w:val="heading 2"/>
    <w:basedOn w:val="Normal"/>
    <w:next w:val="Normal"/>
    <w:link w:val="Ttulo2Car"/>
    <w:uiPriority w:val="9"/>
    <w:unhideWhenUsed/>
    <w:qFormat/>
    <w:rsid w:val="00FB0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93A06"/>
    <w:rPr>
      <w:b/>
      <w:bCs/>
    </w:rPr>
  </w:style>
  <w:style w:type="character" w:styleId="nfasis">
    <w:name w:val="Emphasis"/>
    <w:basedOn w:val="Fuentedeprrafopredeter"/>
    <w:uiPriority w:val="20"/>
    <w:qFormat/>
    <w:rsid w:val="00F93A06"/>
    <w:rPr>
      <w:i/>
      <w:iCs/>
    </w:rPr>
  </w:style>
  <w:style w:type="character" w:styleId="Hipervnculo">
    <w:name w:val="Hyperlink"/>
    <w:basedOn w:val="Fuentedeprrafopredeter"/>
    <w:uiPriority w:val="99"/>
    <w:unhideWhenUsed/>
    <w:rsid w:val="00F93A06"/>
    <w:rPr>
      <w:color w:val="0000FF"/>
      <w:u w:val="single"/>
    </w:rPr>
  </w:style>
  <w:style w:type="table" w:styleId="Tablaconcuadrcula">
    <w:name w:val="Table Grid"/>
    <w:basedOn w:val="Tablanormal"/>
    <w:uiPriority w:val="39"/>
    <w:rsid w:val="0056437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64373"/>
    <w:pPr>
      <w:spacing w:after="0" w:line="240" w:lineRule="auto"/>
    </w:pPr>
    <w:rPr>
      <w:lang w:val="es-MX"/>
    </w:rPr>
  </w:style>
  <w:style w:type="paragraph" w:customStyle="1" w:styleId="paragraph">
    <w:name w:val="paragraph"/>
    <w:basedOn w:val="Normal"/>
    <w:rsid w:val="0056437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564373"/>
  </w:style>
  <w:style w:type="character" w:customStyle="1" w:styleId="eop">
    <w:name w:val="eop"/>
    <w:basedOn w:val="Fuentedeprrafopredeter"/>
    <w:rsid w:val="00564373"/>
  </w:style>
  <w:style w:type="character" w:customStyle="1" w:styleId="Ttulo1Car">
    <w:name w:val="Título 1 Car"/>
    <w:basedOn w:val="Fuentedeprrafopredeter"/>
    <w:link w:val="Ttulo1"/>
    <w:uiPriority w:val="9"/>
    <w:rsid w:val="00CC4A31"/>
    <w:rPr>
      <w:rFonts w:asciiTheme="majorHAnsi" w:eastAsiaTheme="majorEastAsia" w:hAnsiTheme="majorHAnsi" w:cstheme="majorBidi"/>
      <w:color w:val="2F5496" w:themeColor="accent1" w:themeShade="BF"/>
      <w:sz w:val="32"/>
      <w:szCs w:val="32"/>
      <w:lang w:eastAsia="es-ES"/>
    </w:rPr>
  </w:style>
  <w:style w:type="character" w:styleId="Mencinsinresolver">
    <w:name w:val="Unresolved Mention"/>
    <w:basedOn w:val="Fuentedeprrafopredeter"/>
    <w:uiPriority w:val="99"/>
    <w:semiHidden/>
    <w:unhideWhenUsed/>
    <w:rsid w:val="00C65FA1"/>
    <w:rPr>
      <w:color w:val="605E5C"/>
      <w:shd w:val="clear" w:color="auto" w:fill="E1DFDD"/>
    </w:rPr>
  </w:style>
  <w:style w:type="paragraph" w:styleId="Prrafodelista">
    <w:name w:val="List Paragraph"/>
    <w:basedOn w:val="Normal"/>
    <w:uiPriority w:val="34"/>
    <w:qFormat/>
    <w:rsid w:val="006F068A"/>
    <w:pPr>
      <w:ind w:left="720"/>
      <w:contextualSpacing/>
    </w:pPr>
    <w:rPr>
      <w:lang w:val="es-MX"/>
    </w:rPr>
  </w:style>
  <w:style w:type="character" w:customStyle="1" w:styleId="Ttulo2Car">
    <w:name w:val="Título 2 Car"/>
    <w:basedOn w:val="Fuentedeprrafopredeter"/>
    <w:link w:val="Ttulo2"/>
    <w:uiPriority w:val="9"/>
    <w:rsid w:val="00FB0970"/>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407CC9"/>
    <w:pPr>
      <w:outlineLvl w:val="9"/>
    </w:pPr>
  </w:style>
  <w:style w:type="paragraph" w:styleId="TDC2">
    <w:name w:val="toc 2"/>
    <w:basedOn w:val="Normal"/>
    <w:next w:val="Normal"/>
    <w:autoRedefine/>
    <w:uiPriority w:val="39"/>
    <w:unhideWhenUsed/>
    <w:rsid w:val="00407CC9"/>
    <w:pPr>
      <w:spacing w:after="100"/>
      <w:ind w:left="220"/>
    </w:pPr>
  </w:style>
  <w:style w:type="paragraph" w:styleId="TDC1">
    <w:name w:val="toc 1"/>
    <w:basedOn w:val="Normal"/>
    <w:next w:val="Normal"/>
    <w:autoRedefine/>
    <w:uiPriority w:val="39"/>
    <w:unhideWhenUsed/>
    <w:rsid w:val="00407C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yperlink" Target="https://doi.org/10.1017/dmp.2020.94" TargetMode="External"/><Relationship Id="rId3" Type="http://schemas.openxmlformats.org/officeDocument/2006/relationships/styles" Target="styles.xml"/><Relationship Id="rId7" Type="http://schemas.openxmlformats.org/officeDocument/2006/relationships/image" Target="media/image2.tmp"/><Relationship Id="rId12" Type="http://schemas.openxmlformats.org/officeDocument/2006/relationships/hyperlink" Target="https://doi.org/10.1080/00098655.2020.17514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doi.org/10.1177/0031721720923799" TargetMode="External"/><Relationship Id="rId5" Type="http://schemas.openxmlformats.org/officeDocument/2006/relationships/webSettings" Target="webSettings.xml"/><Relationship Id="rId15" Type="http://schemas.openxmlformats.org/officeDocument/2006/relationships/hyperlink" Target="https://es.unesco.org/news/como-planificar-soluciones-aprendizaje-distancia-durante-cierre-temporal-escuelas"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hyperlink" Target="https://www.gob.mx/sep/es/articulos/boletin-no-75-transmitiran-sistemas-publicos-de-comunicacion-contenidos-educativos-durante-el-receso-escolar-preventivo-por-covid-19?idi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89E01-F815-41DC-BB60-25A2C068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27</Pages>
  <Words>8039</Words>
  <Characters>44217</Characters>
  <Application>Microsoft Office Word</Application>
  <DocSecurity>0</DocSecurity>
  <Lines>368</Lines>
  <Paragraphs>104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&lt;Referencias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136</cp:revision>
  <dcterms:created xsi:type="dcterms:W3CDTF">2022-01-04T21:26:00Z</dcterms:created>
  <dcterms:modified xsi:type="dcterms:W3CDTF">2022-01-14T19:29:00Z</dcterms:modified>
</cp:coreProperties>
</file>