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4" w:type="dxa"/>
        <w:tblLayout w:type="fixed"/>
        <w:tblCellMar>
          <w:left w:w="70" w:type="dxa"/>
          <w:right w:w="70" w:type="dxa"/>
        </w:tblCellMar>
        <w:tblLook w:val="0000" w:firstRow="0" w:lastRow="0" w:firstColumn="0" w:lastColumn="0" w:noHBand="0" w:noVBand="0"/>
      </w:tblPr>
      <w:tblGrid>
        <w:gridCol w:w="1656"/>
        <w:gridCol w:w="1727"/>
        <w:gridCol w:w="1967"/>
        <w:gridCol w:w="720"/>
        <w:gridCol w:w="1247"/>
        <w:gridCol w:w="1967"/>
      </w:tblGrid>
      <w:tr w:rsidR="00E05DA8" w:rsidRPr="0065397A" w14:paraId="1A3F3202" w14:textId="77777777" w:rsidTr="00D40154">
        <w:tblPrEx>
          <w:tblCellMar>
            <w:top w:w="0" w:type="dxa"/>
            <w:bottom w:w="0" w:type="dxa"/>
          </w:tblCellMar>
        </w:tblPrEx>
        <w:trPr>
          <w:cantSplit/>
        </w:trPr>
        <w:tc>
          <w:tcPr>
            <w:tcW w:w="9142" w:type="dxa"/>
            <w:gridSpan w:val="6"/>
            <w:tcBorders>
              <w:left w:val="single" w:sz="6" w:space="0" w:color="auto"/>
              <w:right w:val="single" w:sz="6" w:space="0" w:color="auto"/>
            </w:tcBorders>
          </w:tcPr>
          <w:p w14:paraId="27D0D9DB" w14:textId="77777777" w:rsidR="00E05DA8" w:rsidRPr="0065397A" w:rsidRDefault="00E05DA8" w:rsidP="00D40154">
            <w:pPr>
              <w:rPr>
                <w:rFonts w:ascii="Arial Narrow" w:hAnsi="Arial Narrow"/>
              </w:rPr>
            </w:pPr>
          </w:p>
          <w:p w14:paraId="124272EA" w14:textId="77777777" w:rsidR="00E05DA8" w:rsidRPr="0065397A" w:rsidRDefault="00E05DA8" w:rsidP="00D40154">
            <w:pPr>
              <w:rPr>
                <w:rFonts w:ascii="Arial Narrow" w:hAnsi="Arial Narrow"/>
              </w:rPr>
            </w:pPr>
            <w:r w:rsidRPr="0065397A">
              <w:rPr>
                <w:rFonts w:ascii="Arial Narrow" w:hAnsi="Arial Narrow"/>
              </w:rPr>
              <w:t>Autores (p.o. de firma): ALFAGEME, M. B. y MIRALLES, P.</w:t>
            </w:r>
          </w:p>
        </w:tc>
      </w:tr>
      <w:tr w:rsidR="00E05DA8" w:rsidRPr="0065397A" w14:paraId="70330917" w14:textId="77777777" w:rsidTr="00D40154">
        <w:tblPrEx>
          <w:tblCellMar>
            <w:top w:w="0" w:type="dxa"/>
            <w:bottom w:w="0" w:type="dxa"/>
          </w:tblCellMar>
        </w:tblPrEx>
        <w:trPr>
          <w:cantSplit/>
        </w:trPr>
        <w:tc>
          <w:tcPr>
            <w:tcW w:w="9142" w:type="dxa"/>
            <w:gridSpan w:val="6"/>
            <w:tcBorders>
              <w:left w:val="single" w:sz="6" w:space="0" w:color="auto"/>
              <w:right w:val="single" w:sz="6" w:space="0" w:color="auto"/>
            </w:tcBorders>
          </w:tcPr>
          <w:p w14:paraId="056E36A5" w14:textId="77777777" w:rsidR="00E05DA8" w:rsidRPr="0065397A" w:rsidRDefault="00E05DA8" w:rsidP="00D40154">
            <w:pPr>
              <w:rPr>
                <w:rFonts w:ascii="Arial Narrow" w:hAnsi="Arial Narrow"/>
              </w:rPr>
            </w:pPr>
            <w:r w:rsidRPr="0065397A">
              <w:rPr>
                <w:rFonts w:ascii="Arial Narrow" w:hAnsi="Arial Narrow"/>
              </w:rPr>
              <w:t>Título: “Instrumentos de evaluación para centrar nuestra enseñanza en el aprendizaje de los estudiantes”</w:t>
            </w:r>
          </w:p>
        </w:tc>
      </w:tr>
      <w:tr w:rsidR="00E05DA8" w:rsidRPr="00111E56" w14:paraId="6F0E3659" w14:textId="77777777" w:rsidTr="00D40154">
        <w:tblPrEx>
          <w:tblCellMar>
            <w:top w:w="0" w:type="dxa"/>
            <w:bottom w:w="0" w:type="dxa"/>
          </w:tblCellMar>
        </w:tblPrEx>
        <w:trPr>
          <w:cantSplit/>
        </w:trPr>
        <w:tc>
          <w:tcPr>
            <w:tcW w:w="5977" w:type="dxa"/>
            <w:gridSpan w:val="4"/>
            <w:tcBorders>
              <w:left w:val="single" w:sz="6" w:space="0" w:color="auto"/>
            </w:tcBorders>
          </w:tcPr>
          <w:p w14:paraId="70F0BD8D" w14:textId="77777777" w:rsidR="00E05DA8" w:rsidRPr="00111E56" w:rsidRDefault="00E05DA8" w:rsidP="00D40154">
            <w:pPr>
              <w:rPr>
                <w:rFonts w:ascii="Arial Narrow" w:hAnsi="Arial Narrow"/>
              </w:rPr>
            </w:pPr>
            <w:r w:rsidRPr="00111E56">
              <w:rPr>
                <w:rFonts w:ascii="Arial Narrow" w:hAnsi="Arial Narrow"/>
              </w:rPr>
              <w:t xml:space="preserve">Ref. Revista/libro: </w:t>
            </w:r>
            <w:r w:rsidRPr="00111E56">
              <w:rPr>
                <w:rFonts w:ascii="Arial Narrow" w:hAnsi="Arial Narrow"/>
              </w:rPr>
              <w:fldChar w:fldCharType="begin">
                <w:ffData>
                  <w:name w:val=""/>
                  <w:enabled/>
                  <w:calcOnExit w:val="0"/>
                  <w:textInput/>
                </w:ffData>
              </w:fldChar>
            </w:r>
            <w:r w:rsidRPr="00111E56">
              <w:rPr>
                <w:rFonts w:ascii="Arial Narrow" w:hAnsi="Arial Narrow"/>
              </w:rPr>
              <w:instrText xml:space="preserve"> FORMTEXT </w:instrText>
            </w:r>
            <w:r w:rsidRPr="00111E56">
              <w:rPr>
                <w:rFonts w:ascii="Arial Narrow" w:hAnsi="Arial Narrow"/>
              </w:rPr>
            </w:r>
            <w:r w:rsidRPr="00111E56">
              <w:rPr>
                <w:rFonts w:ascii="Arial Narrow" w:hAnsi="Arial Narrow"/>
              </w:rPr>
              <w:fldChar w:fldCharType="separate"/>
            </w:r>
            <w:proofErr w:type="spellStart"/>
            <w:r>
              <w:rPr>
                <w:rFonts w:ascii="Arial Narrow" w:hAnsi="Arial Narrow"/>
              </w:rPr>
              <w:t>Í</w:t>
            </w:r>
            <w:r w:rsidRPr="00111E56">
              <w:rPr>
                <w:rFonts w:ascii="Arial Narrow" w:hAnsi="Arial Narrow"/>
              </w:rPr>
              <w:t>ber</w:t>
            </w:r>
            <w:proofErr w:type="spellEnd"/>
            <w:r w:rsidRPr="00111E56">
              <w:rPr>
                <w:rFonts w:ascii="Arial Narrow" w:hAnsi="Arial Narrow"/>
              </w:rPr>
              <w:t xml:space="preserve">. Didáctica de las Ciencias Sociales, Geografía e Historia </w:t>
            </w:r>
            <w:r w:rsidRPr="00111E56">
              <w:rPr>
                <w:rFonts w:ascii="Arial Narrow" w:hAnsi="Arial Narrow"/>
              </w:rPr>
              <w:fldChar w:fldCharType="end"/>
            </w:r>
          </w:p>
        </w:tc>
        <w:tc>
          <w:tcPr>
            <w:tcW w:w="3165" w:type="dxa"/>
            <w:gridSpan w:val="2"/>
            <w:tcBorders>
              <w:right w:val="single" w:sz="6" w:space="0" w:color="auto"/>
            </w:tcBorders>
          </w:tcPr>
          <w:p w14:paraId="5EA4B059" w14:textId="77777777" w:rsidR="00E05DA8" w:rsidRPr="00111E56" w:rsidRDefault="00E05DA8" w:rsidP="00D40154">
            <w:pPr>
              <w:rPr>
                <w:rFonts w:ascii="Arial Narrow" w:hAnsi="Arial Narrow"/>
              </w:rPr>
            </w:pPr>
          </w:p>
        </w:tc>
      </w:tr>
      <w:tr w:rsidR="00E05DA8" w:rsidRPr="00111E56" w14:paraId="2276A8DF" w14:textId="77777777" w:rsidTr="00D40154">
        <w:tblPrEx>
          <w:tblCellMar>
            <w:top w:w="0" w:type="dxa"/>
            <w:bottom w:w="0" w:type="dxa"/>
          </w:tblCellMar>
        </w:tblPrEx>
        <w:trPr>
          <w:cantSplit/>
        </w:trPr>
        <w:tc>
          <w:tcPr>
            <w:tcW w:w="1630" w:type="dxa"/>
            <w:tcBorders>
              <w:left w:val="single" w:sz="6" w:space="0" w:color="auto"/>
            </w:tcBorders>
          </w:tcPr>
          <w:p w14:paraId="0F47E361" w14:textId="77777777" w:rsidR="00E05DA8" w:rsidRPr="00111E56" w:rsidRDefault="00E05DA8" w:rsidP="00D40154">
            <w:pPr>
              <w:rPr>
                <w:rFonts w:ascii="Arial Narrow" w:hAnsi="Arial Narrow"/>
              </w:rPr>
            </w:pPr>
            <w:r w:rsidRPr="00111E56">
              <w:rPr>
                <w:rFonts w:ascii="Arial Narrow" w:hAnsi="Arial Narrow"/>
              </w:rPr>
              <w:t xml:space="preserve">Clave: </w:t>
            </w:r>
            <w:r>
              <w:rPr>
                <w:rFonts w:ascii="Arial Narrow" w:hAnsi="Arial Narrow"/>
              </w:rPr>
              <w:t>A</w:t>
            </w:r>
          </w:p>
        </w:tc>
        <w:tc>
          <w:tcPr>
            <w:tcW w:w="1701" w:type="dxa"/>
          </w:tcPr>
          <w:p w14:paraId="53EABB35" w14:textId="77777777" w:rsidR="00E05DA8" w:rsidRPr="00111E56" w:rsidRDefault="00E05DA8" w:rsidP="00D40154">
            <w:pPr>
              <w:rPr>
                <w:rFonts w:ascii="Arial Narrow" w:hAnsi="Arial Narrow"/>
              </w:rPr>
            </w:pPr>
            <w:r w:rsidRPr="00111E56">
              <w:rPr>
                <w:rFonts w:ascii="Arial Narrow" w:hAnsi="Arial Narrow"/>
              </w:rPr>
              <w:t xml:space="preserve">Volumen: </w:t>
            </w:r>
            <w:r>
              <w:rPr>
                <w:rFonts w:ascii="Arial Narrow" w:hAnsi="Arial Narrow"/>
              </w:rPr>
              <w:t>60</w:t>
            </w:r>
          </w:p>
        </w:tc>
        <w:tc>
          <w:tcPr>
            <w:tcW w:w="1937" w:type="dxa"/>
          </w:tcPr>
          <w:p w14:paraId="6F1CB838" w14:textId="77777777" w:rsidR="00E05DA8" w:rsidRPr="00111E56" w:rsidRDefault="00E05DA8" w:rsidP="00D40154">
            <w:pPr>
              <w:rPr>
                <w:rFonts w:ascii="Arial Narrow" w:hAnsi="Arial Narrow"/>
              </w:rPr>
            </w:pPr>
            <w:r w:rsidRPr="00111E56">
              <w:rPr>
                <w:rFonts w:ascii="Arial Narrow" w:hAnsi="Arial Narrow"/>
              </w:rPr>
              <w:t xml:space="preserve">Páginas, inicial: </w:t>
            </w:r>
          </w:p>
        </w:tc>
        <w:tc>
          <w:tcPr>
            <w:tcW w:w="1937" w:type="dxa"/>
            <w:gridSpan w:val="2"/>
          </w:tcPr>
          <w:p w14:paraId="3BD41FA0" w14:textId="77777777" w:rsidR="00E05DA8" w:rsidRPr="00111E56" w:rsidRDefault="00E05DA8" w:rsidP="00D40154">
            <w:pPr>
              <w:rPr>
                <w:rFonts w:ascii="Arial Narrow" w:hAnsi="Arial Narrow"/>
              </w:rPr>
            </w:pPr>
            <w:r w:rsidRPr="00111E56">
              <w:rPr>
                <w:rFonts w:ascii="Arial Narrow" w:hAnsi="Arial Narrow"/>
              </w:rPr>
              <w:t xml:space="preserve">Final: </w:t>
            </w:r>
          </w:p>
        </w:tc>
        <w:tc>
          <w:tcPr>
            <w:tcW w:w="1937" w:type="dxa"/>
            <w:tcBorders>
              <w:right w:val="single" w:sz="6" w:space="0" w:color="auto"/>
            </w:tcBorders>
          </w:tcPr>
          <w:p w14:paraId="53CE0A86" w14:textId="77777777" w:rsidR="00E05DA8" w:rsidRPr="00111E56" w:rsidRDefault="00E05DA8" w:rsidP="00D40154">
            <w:pPr>
              <w:rPr>
                <w:rFonts w:ascii="Arial Narrow" w:hAnsi="Arial Narrow"/>
              </w:rPr>
            </w:pPr>
            <w:r w:rsidRPr="00111E56">
              <w:rPr>
                <w:rFonts w:ascii="Arial Narrow" w:hAnsi="Arial Narrow"/>
              </w:rPr>
              <w:t xml:space="preserve">Fecha: </w:t>
            </w:r>
            <w:r>
              <w:rPr>
                <w:rFonts w:ascii="Arial Narrow" w:hAnsi="Arial Narrow"/>
              </w:rPr>
              <w:t>2009</w:t>
            </w:r>
          </w:p>
        </w:tc>
      </w:tr>
    </w:tbl>
    <w:p w14:paraId="3D3945F5" w14:textId="77777777" w:rsidR="00E05DA8" w:rsidRDefault="00E05DA8" w:rsidP="00E05DA8">
      <w:pPr>
        <w:pStyle w:val="Sangra2detindependiente"/>
        <w:widowControl w:val="0"/>
        <w:tabs>
          <w:tab w:val="left" w:pos="540"/>
        </w:tabs>
        <w:spacing w:line="360" w:lineRule="auto"/>
        <w:ind w:left="0" w:firstLine="284"/>
        <w:jc w:val="center"/>
        <w:rPr>
          <w:b/>
          <w:szCs w:val="24"/>
        </w:rPr>
      </w:pPr>
    </w:p>
    <w:p w14:paraId="593DA4C4" w14:textId="77777777" w:rsidR="00E05DA8" w:rsidRPr="000B7FA4" w:rsidRDefault="00E05DA8" w:rsidP="00E05DA8">
      <w:pPr>
        <w:pStyle w:val="Sangra2detindependiente"/>
        <w:widowControl w:val="0"/>
        <w:tabs>
          <w:tab w:val="left" w:pos="540"/>
        </w:tabs>
        <w:spacing w:line="360" w:lineRule="auto"/>
        <w:ind w:left="0" w:firstLine="284"/>
        <w:jc w:val="center"/>
        <w:rPr>
          <w:szCs w:val="24"/>
        </w:rPr>
      </w:pPr>
      <w:r w:rsidRPr="00AE6BB6">
        <w:rPr>
          <w:b/>
          <w:szCs w:val="24"/>
        </w:rPr>
        <w:t xml:space="preserve">INSTRUMENTOS DE EVALUACIÓN PARA CENTRAR NUESTRA ENSEÑANZA EN EL APRENDIZAJE DE LOS </w:t>
      </w:r>
      <w:r>
        <w:rPr>
          <w:b/>
          <w:szCs w:val="24"/>
        </w:rPr>
        <w:t>ESTUDIANTES</w:t>
      </w:r>
      <w:r w:rsidRPr="000B7FA4">
        <w:rPr>
          <w:rStyle w:val="Refdenotaalfinal"/>
          <w:szCs w:val="24"/>
        </w:rPr>
        <w:endnoteReference w:id="1"/>
      </w:r>
    </w:p>
    <w:p w14:paraId="2CE6C819" w14:textId="77777777" w:rsidR="00E05DA8" w:rsidRPr="00BA2DE3" w:rsidRDefault="00E05DA8" w:rsidP="00E05DA8">
      <w:pPr>
        <w:pStyle w:val="Sangra2detindependiente"/>
        <w:widowControl w:val="0"/>
        <w:tabs>
          <w:tab w:val="left" w:pos="540"/>
        </w:tabs>
        <w:ind w:left="5387"/>
        <w:rPr>
          <w:b/>
          <w:szCs w:val="24"/>
        </w:rPr>
      </w:pPr>
      <w:r w:rsidRPr="00BA2DE3">
        <w:rPr>
          <w:b/>
          <w:szCs w:val="24"/>
        </w:rPr>
        <w:t xml:space="preserve">M. Begoña </w:t>
      </w:r>
      <w:proofErr w:type="spellStart"/>
      <w:r w:rsidRPr="00BA2DE3">
        <w:rPr>
          <w:b/>
          <w:szCs w:val="24"/>
        </w:rPr>
        <w:t>Alfageme</w:t>
      </w:r>
      <w:proofErr w:type="spellEnd"/>
      <w:r w:rsidRPr="00BA2DE3">
        <w:rPr>
          <w:b/>
          <w:szCs w:val="24"/>
        </w:rPr>
        <w:t xml:space="preserve"> González</w:t>
      </w:r>
    </w:p>
    <w:p w14:paraId="2C973934" w14:textId="77777777" w:rsidR="00E05DA8" w:rsidRPr="00BA2DE3" w:rsidRDefault="00E05DA8" w:rsidP="00E05DA8">
      <w:pPr>
        <w:pStyle w:val="Sangra2detindependiente"/>
        <w:widowControl w:val="0"/>
        <w:tabs>
          <w:tab w:val="left" w:pos="540"/>
        </w:tabs>
        <w:ind w:left="5387"/>
        <w:rPr>
          <w:b/>
          <w:szCs w:val="24"/>
        </w:rPr>
      </w:pPr>
      <w:r>
        <w:rPr>
          <w:b/>
          <w:szCs w:val="24"/>
        </w:rPr>
        <w:t>Pedro Miralles Martínez</w:t>
      </w:r>
    </w:p>
    <w:p w14:paraId="407A5CBA" w14:textId="77777777" w:rsidR="00E05DA8" w:rsidRPr="00AE6BB6" w:rsidRDefault="00E05DA8" w:rsidP="00E05DA8">
      <w:pPr>
        <w:pStyle w:val="Sangra2detindependiente"/>
        <w:widowControl w:val="0"/>
        <w:tabs>
          <w:tab w:val="left" w:pos="540"/>
        </w:tabs>
        <w:ind w:left="5387"/>
        <w:rPr>
          <w:szCs w:val="24"/>
        </w:rPr>
      </w:pPr>
      <w:r>
        <w:rPr>
          <w:szCs w:val="24"/>
        </w:rPr>
        <w:t>Universidad de Murcia</w:t>
      </w:r>
    </w:p>
    <w:p w14:paraId="3144276F" w14:textId="77777777" w:rsidR="00E05DA8" w:rsidRPr="00AE6BB6" w:rsidRDefault="00E05DA8" w:rsidP="00E05DA8">
      <w:pPr>
        <w:pStyle w:val="Sangra2detindependiente"/>
        <w:widowControl w:val="0"/>
        <w:tabs>
          <w:tab w:val="left" w:pos="540"/>
        </w:tabs>
        <w:ind w:left="0" w:firstLine="284"/>
        <w:rPr>
          <w:szCs w:val="24"/>
        </w:rPr>
      </w:pPr>
    </w:p>
    <w:p w14:paraId="1EA99B54" w14:textId="77777777" w:rsidR="00E05DA8" w:rsidRPr="009F441B" w:rsidRDefault="00E05DA8" w:rsidP="00E05DA8">
      <w:pPr>
        <w:pStyle w:val="Sangra2detindependiente"/>
        <w:widowControl w:val="0"/>
        <w:tabs>
          <w:tab w:val="left" w:pos="540"/>
        </w:tabs>
        <w:ind w:left="0" w:firstLine="284"/>
        <w:rPr>
          <w:i/>
          <w:sz w:val="22"/>
          <w:szCs w:val="22"/>
        </w:rPr>
      </w:pPr>
      <w:r>
        <w:rPr>
          <w:i/>
          <w:sz w:val="22"/>
          <w:szCs w:val="22"/>
        </w:rPr>
        <w:t>Resumen</w:t>
      </w:r>
    </w:p>
    <w:p w14:paraId="6BB89C5C" w14:textId="77777777" w:rsidR="00E05DA8" w:rsidRPr="00BF1662" w:rsidRDefault="00E05DA8" w:rsidP="00E05DA8">
      <w:pPr>
        <w:pStyle w:val="Ttulo5"/>
        <w:widowControl w:val="0"/>
        <w:spacing w:before="120" w:after="0"/>
        <w:ind w:firstLine="708"/>
        <w:jc w:val="both"/>
        <w:rPr>
          <w:rFonts w:ascii="Times New Roman" w:hAnsi="Times New Roman"/>
          <w:b w:val="0"/>
          <w:i w:val="0"/>
          <w:sz w:val="22"/>
          <w:szCs w:val="22"/>
        </w:rPr>
      </w:pPr>
      <w:r w:rsidRPr="00BF1662">
        <w:rPr>
          <w:rFonts w:ascii="Times New Roman" w:hAnsi="Times New Roman"/>
          <w:b w:val="0"/>
          <w:i w:val="0"/>
          <w:sz w:val="22"/>
          <w:szCs w:val="22"/>
        </w:rPr>
        <w:t>Este artículo se centra en el análisis de una serie de instrumentos de evaluación que utilizados correctamente facilitan un proceso de enseñanza-aprendizaje centrado en el alumnado. Frente a la utilización casi exclusiva del examen, se propone el uso de instrumentos como el cuaderno de clase, la carpeta de trabajos representativos, el portafolio y los mapas conceptuales, considerados como herramientas innovadoras en el aula. Estos instrumentos no sólo miden la transmisión de conocimientos, también permiten comprobar si se están adquiriendo las competencias que deben lograr los estudiantes, potencian la autorregulación de los aprendizajes y proporcionan una mayor interacción entre alumnado y profesorado.</w:t>
      </w:r>
    </w:p>
    <w:p w14:paraId="24537421" w14:textId="77777777" w:rsidR="00E05DA8" w:rsidRPr="00BF1662" w:rsidRDefault="00E05DA8" w:rsidP="00E05DA8">
      <w:pPr>
        <w:pStyle w:val="Sangra2detindependiente"/>
        <w:widowControl w:val="0"/>
        <w:tabs>
          <w:tab w:val="left" w:pos="540"/>
        </w:tabs>
        <w:spacing w:before="120"/>
        <w:ind w:left="0"/>
        <w:rPr>
          <w:i/>
          <w:sz w:val="22"/>
          <w:szCs w:val="22"/>
        </w:rPr>
      </w:pPr>
    </w:p>
    <w:p w14:paraId="309ACF76" w14:textId="77777777" w:rsidR="00E05DA8" w:rsidRPr="00BF1662" w:rsidRDefault="00E05DA8" w:rsidP="00E05DA8">
      <w:pPr>
        <w:pStyle w:val="Sangra2detindependiente"/>
        <w:widowControl w:val="0"/>
        <w:tabs>
          <w:tab w:val="left" w:pos="540"/>
        </w:tabs>
        <w:spacing w:before="120"/>
        <w:ind w:left="0"/>
        <w:rPr>
          <w:sz w:val="22"/>
          <w:szCs w:val="22"/>
        </w:rPr>
      </w:pPr>
      <w:r w:rsidRPr="00BF1662">
        <w:rPr>
          <w:i/>
          <w:sz w:val="22"/>
          <w:szCs w:val="22"/>
        </w:rPr>
        <w:t>Palabras clave</w:t>
      </w:r>
      <w:r w:rsidRPr="00BF1662">
        <w:rPr>
          <w:sz w:val="22"/>
          <w:szCs w:val="22"/>
        </w:rPr>
        <w:t>: instrumentos de evaluación, cuaderno de clase, portafolio, mapa conceptual.</w:t>
      </w:r>
    </w:p>
    <w:p w14:paraId="3E15A18F" w14:textId="77777777" w:rsidR="00E05DA8" w:rsidRPr="00BF1662" w:rsidRDefault="00E05DA8" w:rsidP="00E05DA8">
      <w:pPr>
        <w:jc w:val="both"/>
        <w:rPr>
          <w:sz w:val="22"/>
          <w:szCs w:val="22"/>
        </w:rPr>
      </w:pPr>
    </w:p>
    <w:p w14:paraId="5EE3AD8F" w14:textId="77777777" w:rsidR="00E05DA8" w:rsidRPr="001411CA" w:rsidRDefault="00E05DA8" w:rsidP="00E05DA8">
      <w:pPr>
        <w:pStyle w:val="Sangra2detindependiente"/>
        <w:widowControl w:val="0"/>
        <w:tabs>
          <w:tab w:val="left" w:pos="540"/>
        </w:tabs>
        <w:ind w:left="0" w:firstLine="284"/>
        <w:rPr>
          <w:i/>
          <w:sz w:val="22"/>
          <w:szCs w:val="22"/>
          <w:lang w:val="en-GB"/>
        </w:rPr>
      </w:pPr>
      <w:r w:rsidRPr="001411CA">
        <w:rPr>
          <w:i/>
          <w:lang w:val="en-GB"/>
        </w:rPr>
        <w:t>Abstract</w:t>
      </w:r>
    </w:p>
    <w:p w14:paraId="5F863325" w14:textId="77777777" w:rsidR="00E05DA8" w:rsidRPr="00BF1662" w:rsidRDefault="00E05DA8" w:rsidP="00E05DA8">
      <w:pPr>
        <w:ind w:firstLine="284"/>
        <w:jc w:val="both"/>
        <w:rPr>
          <w:color w:val="000000"/>
          <w:sz w:val="22"/>
          <w:szCs w:val="22"/>
          <w:lang w:val="en-GB"/>
        </w:rPr>
      </w:pPr>
      <w:r w:rsidRPr="00BF1662">
        <w:rPr>
          <w:color w:val="000000"/>
          <w:sz w:val="22"/>
          <w:szCs w:val="22"/>
          <w:lang w:val="en-GB"/>
        </w:rPr>
        <w:t>This article focuses on the analysis of a series of assessment tools that used correctly provide a teaching-learning process focused on students. Faced with the almost exclusive use of the exams, suggested the use of instruments such as notebook class, the folder of representative works, the portfolio and concept maps, regarded as innovative tools in the classroom. These tools not just measured the transmission of knowledge, also they allow to verify if there are acquired the competence that the students must achieve, they promote the self-learning and provide greater interaction between students and teachers.</w:t>
      </w:r>
    </w:p>
    <w:p w14:paraId="3A64F75F" w14:textId="77777777" w:rsidR="00E05DA8" w:rsidRPr="00BF1662" w:rsidRDefault="00E05DA8" w:rsidP="00E05DA8">
      <w:pPr>
        <w:jc w:val="both"/>
        <w:rPr>
          <w:sz w:val="22"/>
          <w:szCs w:val="22"/>
          <w:lang w:val="en-GB"/>
        </w:rPr>
      </w:pPr>
    </w:p>
    <w:p w14:paraId="4E72C4B0" w14:textId="77777777" w:rsidR="00E05DA8" w:rsidRPr="00BF1662" w:rsidRDefault="00E05DA8" w:rsidP="00E05DA8">
      <w:pPr>
        <w:jc w:val="both"/>
        <w:rPr>
          <w:sz w:val="22"/>
          <w:szCs w:val="22"/>
          <w:lang w:val="en-GB"/>
        </w:rPr>
      </w:pPr>
      <w:r w:rsidRPr="001411CA">
        <w:rPr>
          <w:i/>
          <w:color w:val="000000"/>
          <w:sz w:val="22"/>
          <w:szCs w:val="22"/>
          <w:lang w:val="en-GB"/>
        </w:rPr>
        <w:t>Keywords:</w:t>
      </w:r>
      <w:r w:rsidRPr="00BF1662">
        <w:rPr>
          <w:color w:val="000000"/>
          <w:sz w:val="22"/>
          <w:szCs w:val="22"/>
          <w:lang w:val="en-GB"/>
        </w:rPr>
        <w:t xml:space="preserve"> assessment tools, class notebook, portfolio, concept maps.</w:t>
      </w:r>
    </w:p>
    <w:p w14:paraId="23F0713A" w14:textId="77777777" w:rsidR="00E05DA8" w:rsidRPr="009F441B" w:rsidRDefault="00E05DA8" w:rsidP="00E05DA8">
      <w:pPr>
        <w:pStyle w:val="Sangra2detindependiente"/>
        <w:widowControl w:val="0"/>
        <w:tabs>
          <w:tab w:val="left" w:pos="540"/>
        </w:tabs>
        <w:rPr>
          <w:i/>
          <w:sz w:val="22"/>
          <w:szCs w:val="22"/>
        </w:rPr>
      </w:pPr>
    </w:p>
    <w:p w14:paraId="5A347704" w14:textId="77777777" w:rsidR="00E05DA8" w:rsidRPr="00936491" w:rsidRDefault="00E05DA8" w:rsidP="00E05DA8">
      <w:pPr>
        <w:pStyle w:val="Sangra2detindependiente"/>
        <w:widowControl w:val="0"/>
        <w:tabs>
          <w:tab w:val="left" w:pos="540"/>
        </w:tabs>
        <w:spacing w:line="480" w:lineRule="auto"/>
        <w:ind w:left="0" w:firstLine="284"/>
        <w:rPr>
          <w:b/>
          <w:szCs w:val="24"/>
        </w:rPr>
      </w:pPr>
      <w:r w:rsidRPr="00936491">
        <w:rPr>
          <w:b/>
          <w:szCs w:val="24"/>
        </w:rPr>
        <w:t>1. Introducción</w:t>
      </w:r>
    </w:p>
    <w:p w14:paraId="29C6B018" w14:textId="77777777" w:rsidR="00E05DA8" w:rsidRPr="00AE6BB6" w:rsidRDefault="00E05DA8" w:rsidP="00E05DA8">
      <w:pPr>
        <w:widowControl w:val="0"/>
        <w:spacing w:line="480" w:lineRule="auto"/>
        <w:ind w:firstLine="708"/>
        <w:jc w:val="both"/>
        <w:rPr>
          <w:sz w:val="24"/>
          <w:szCs w:val="24"/>
        </w:rPr>
      </w:pPr>
      <w:r w:rsidRPr="00AE6BB6">
        <w:rPr>
          <w:sz w:val="24"/>
          <w:szCs w:val="24"/>
        </w:rPr>
        <w:t xml:space="preserve">La evaluación forma parte del proceso de enseñanza-aprendizaje y deberíamos considerarla como la actividad fundamental que condiciona dicho proceso. Es usual que el docente olvide adaptar la evaluación a la forma de enseñar, </w:t>
      </w:r>
      <w:r>
        <w:rPr>
          <w:sz w:val="24"/>
          <w:szCs w:val="24"/>
        </w:rPr>
        <w:t xml:space="preserve">hecho que </w:t>
      </w:r>
      <w:r w:rsidRPr="00AE6BB6">
        <w:rPr>
          <w:sz w:val="24"/>
          <w:szCs w:val="24"/>
        </w:rPr>
        <w:t>no pasa des</w:t>
      </w:r>
      <w:r>
        <w:rPr>
          <w:sz w:val="24"/>
          <w:szCs w:val="24"/>
        </w:rPr>
        <w:t>apercibido para el alumnado. P</w:t>
      </w:r>
      <w:r w:rsidRPr="00AE6BB6">
        <w:rPr>
          <w:sz w:val="24"/>
          <w:szCs w:val="24"/>
        </w:rPr>
        <w:t xml:space="preserve">ara muchos </w:t>
      </w:r>
      <w:r>
        <w:rPr>
          <w:sz w:val="24"/>
          <w:szCs w:val="24"/>
        </w:rPr>
        <w:t xml:space="preserve">estudiantes </w:t>
      </w:r>
      <w:r w:rsidRPr="00AE6BB6">
        <w:rPr>
          <w:sz w:val="24"/>
          <w:szCs w:val="24"/>
        </w:rPr>
        <w:t>es su primera y casi única preocupación durante todo su aprendizaje.</w:t>
      </w:r>
    </w:p>
    <w:p w14:paraId="465E41D0" w14:textId="77777777" w:rsidR="00E05DA8" w:rsidRPr="00AE6BB6" w:rsidRDefault="00E05DA8" w:rsidP="00E05DA8">
      <w:pPr>
        <w:widowControl w:val="0"/>
        <w:spacing w:line="480" w:lineRule="auto"/>
        <w:ind w:firstLine="708"/>
        <w:jc w:val="both"/>
        <w:rPr>
          <w:sz w:val="24"/>
          <w:szCs w:val="24"/>
        </w:rPr>
      </w:pPr>
      <w:r w:rsidRPr="00AE6BB6">
        <w:rPr>
          <w:sz w:val="24"/>
          <w:szCs w:val="24"/>
        </w:rPr>
        <w:t xml:space="preserve">En los últimos tiempos </w:t>
      </w:r>
      <w:r>
        <w:rPr>
          <w:sz w:val="24"/>
          <w:szCs w:val="24"/>
        </w:rPr>
        <w:t xml:space="preserve">la evaluación </w:t>
      </w:r>
      <w:r w:rsidRPr="00AE6BB6">
        <w:rPr>
          <w:sz w:val="24"/>
          <w:szCs w:val="24"/>
        </w:rPr>
        <w:t xml:space="preserve">se ha convertido en un tema recurrente, tanto en el </w:t>
      </w:r>
      <w:r w:rsidRPr="00AE6BB6">
        <w:rPr>
          <w:sz w:val="24"/>
          <w:szCs w:val="24"/>
          <w:shd w:val="clear" w:color="auto" w:fill="FFFFFF"/>
        </w:rPr>
        <w:t>debate</w:t>
      </w:r>
      <w:r w:rsidRPr="00AE6BB6">
        <w:rPr>
          <w:sz w:val="24"/>
          <w:szCs w:val="24"/>
        </w:rPr>
        <w:t xml:space="preserve"> didáctico como en las preocupaciones de los distintos niveles que integran la vida </w:t>
      </w:r>
      <w:r w:rsidRPr="00AE6BB6">
        <w:rPr>
          <w:sz w:val="24"/>
          <w:szCs w:val="24"/>
        </w:rPr>
        <w:lastRenderedPageBreak/>
        <w:t xml:space="preserve">escolar. Siendo </w:t>
      </w:r>
      <w:r w:rsidRPr="00AE6BB6">
        <w:rPr>
          <w:sz w:val="24"/>
          <w:szCs w:val="24"/>
          <w:shd w:val="clear" w:color="auto" w:fill="FFFFFF"/>
        </w:rPr>
        <w:t>la educación</w:t>
      </w:r>
      <w:r w:rsidRPr="00AE6BB6">
        <w:rPr>
          <w:sz w:val="24"/>
          <w:szCs w:val="24"/>
        </w:rPr>
        <w:t xml:space="preserve"> una práctica social y la evaluación uno de sus principales actos, debemos abordarla desde distintos aspectos: ideológicos, sociales, pedagógicos, psicológicos y técnicos. De esta manera, </w:t>
      </w:r>
      <w:r w:rsidRPr="00AE6BB6">
        <w:rPr>
          <w:spacing w:val="-3"/>
          <w:sz w:val="24"/>
          <w:szCs w:val="24"/>
        </w:rPr>
        <w:t xml:space="preserve">lo que se evalúa acaba determinando lo que se enseña, y los </w:t>
      </w:r>
      <w:r>
        <w:rPr>
          <w:spacing w:val="-3"/>
          <w:sz w:val="24"/>
          <w:szCs w:val="24"/>
        </w:rPr>
        <w:t>estudiantes</w:t>
      </w:r>
      <w:r w:rsidRPr="00AE6BB6">
        <w:rPr>
          <w:spacing w:val="-3"/>
          <w:sz w:val="24"/>
          <w:szCs w:val="24"/>
        </w:rPr>
        <w:t xml:space="preserve"> terminan trabajando aquello que intuyen que es relevante en la evaluación (Merchán, 2005; </w:t>
      </w:r>
      <w:proofErr w:type="spellStart"/>
      <w:r w:rsidRPr="00AE6BB6">
        <w:rPr>
          <w:spacing w:val="-3"/>
          <w:sz w:val="24"/>
          <w:szCs w:val="24"/>
        </w:rPr>
        <w:t>Sanmartí</w:t>
      </w:r>
      <w:proofErr w:type="spellEnd"/>
      <w:r w:rsidRPr="00AE6BB6">
        <w:rPr>
          <w:spacing w:val="-3"/>
          <w:sz w:val="24"/>
          <w:szCs w:val="24"/>
        </w:rPr>
        <w:t xml:space="preserve">, 2007). </w:t>
      </w:r>
      <w:r w:rsidRPr="00AE6BB6">
        <w:rPr>
          <w:sz w:val="24"/>
          <w:szCs w:val="24"/>
        </w:rPr>
        <w:t>Las prácticas de enseñanza se estructuran, con los riesgos y peligros que ello lleva consigo</w:t>
      </w:r>
      <w:r>
        <w:rPr>
          <w:sz w:val="24"/>
          <w:szCs w:val="24"/>
        </w:rPr>
        <w:t>,</w:t>
      </w:r>
      <w:r w:rsidRPr="00AE6BB6">
        <w:rPr>
          <w:sz w:val="24"/>
          <w:szCs w:val="24"/>
        </w:rPr>
        <w:t xml:space="preserve"> en función de la evaluación.</w:t>
      </w:r>
    </w:p>
    <w:p w14:paraId="290FB223" w14:textId="77777777" w:rsidR="00E05DA8" w:rsidRPr="00AE6BB6" w:rsidRDefault="00E05DA8" w:rsidP="00E05DA8">
      <w:pPr>
        <w:widowControl w:val="0"/>
        <w:spacing w:line="480" w:lineRule="auto"/>
        <w:ind w:firstLine="708"/>
        <w:jc w:val="both"/>
        <w:rPr>
          <w:sz w:val="24"/>
          <w:szCs w:val="24"/>
        </w:rPr>
      </w:pPr>
      <w:r w:rsidRPr="00AE6BB6">
        <w:rPr>
          <w:sz w:val="24"/>
          <w:szCs w:val="24"/>
        </w:rPr>
        <w:t xml:space="preserve">La evaluación es la piedra angular donde descansa, en buena parte, todo cambio y toda innovación educativa, de cualquier modelo pedagógico, de cualquier metodología. Así autores como Jorba y </w:t>
      </w:r>
      <w:proofErr w:type="spellStart"/>
      <w:r w:rsidRPr="00AE6BB6">
        <w:rPr>
          <w:sz w:val="24"/>
          <w:szCs w:val="24"/>
        </w:rPr>
        <w:t>Sanmartí</w:t>
      </w:r>
      <w:proofErr w:type="spellEnd"/>
      <w:r w:rsidRPr="00AE6BB6">
        <w:rPr>
          <w:sz w:val="24"/>
          <w:szCs w:val="24"/>
        </w:rPr>
        <w:t xml:space="preserve"> (2000) señalan el cambio en la práctica educativa necesita el cambio en la práctica de la evaluación: su finalidad, el qué y el cómo se evalúa.</w:t>
      </w:r>
      <w:bookmarkStart w:id="0" w:name="_Toc196481406"/>
      <w:r w:rsidRPr="00AE6BB6">
        <w:rPr>
          <w:sz w:val="24"/>
          <w:szCs w:val="24"/>
        </w:rPr>
        <w:t xml:space="preserve"> </w:t>
      </w:r>
      <w:r>
        <w:rPr>
          <w:sz w:val="24"/>
          <w:szCs w:val="24"/>
        </w:rPr>
        <w:t>Como señal</w:t>
      </w:r>
      <w:r w:rsidRPr="00AE6BB6">
        <w:rPr>
          <w:sz w:val="24"/>
          <w:szCs w:val="24"/>
        </w:rPr>
        <w:t>a Alonso Tapia (1997</w:t>
      </w:r>
      <w:r>
        <w:rPr>
          <w:sz w:val="24"/>
          <w:szCs w:val="24"/>
        </w:rPr>
        <w:t>,</w:t>
      </w:r>
      <w:r w:rsidRPr="00AE6BB6">
        <w:rPr>
          <w:sz w:val="24"/>
          <w:szCs w:val="24"/>
        </w:rPr>
        <w:t xml:space="preserve"> </w:t>
      </w:r>
      <w:r>
        <w:rPr>
          <w:sz w:val="24"/>
          <w:szCs w:val="24"/>
        </w:rPr>
        <w:t xml:space="preserve">p. </w:t>
      </w:r>
      <w:r w:rsidRPr="00AE6BB6">
        <w:rPr>
          <w:sz w:val="24"/>
          <w:szCs w:val="24"/>
        </w:rPr>
        <w:t>19):</w:t>
      </w:r>
    </w:p>
    <w:p w14:paraId="5A31BFEE" w14:textId="77777777" w:rsidR="00E05DA8" w:rsidRPr="00AE6BB6" w:rsidRDefault="00E05DA8" w:rsidP="00E05DA8">
      <w:pPr>
        <w:widowControl w:val="0"/>
        <w:spacing w:line="480" w:lineRule="auto"/>
        <w:ind w:left="567"/>
        <w:jc w:val="both"/>
        <w:rPr>
          <w:i/>
          <w:sz w:val="24"/>
          <w:szCs w:val="24"/>
        </w:rPr>
      </w:pPr>
      <w:r w:rsidRPr="001729D8">
        <w:rPr>
          <w:i/>
          <w:sz w:val="24"/>
          <w:szCs w:val="24"/>
          <w:highlight w:val="yellow"/>
        </w:rPr>
        <w:t>si queremos mejorar la forma en que evaluamos</w:t>
      </w:r>
      <w:r w:rsidRPr="00AE6BB6">
        <w:rPr>
          <w:i/>
          <w:sz w:val="24"/>
          <w:szCs w:val="24"/>
        </w:rPr>
        <w:t xml:space="preserve"> lo que nuestros alumnos saben y no saben en un momento dado, </w:t>
      </w:r>
      <w:r w:rsidRPr="001729D8">
        <w:rPr>
          <w:i/>
          <w:sz w:val="24"/>
          <w:szCs w:val="24"/>
          <w:highlight w:val="yellow"/>
        </w:rPr>
        <w:t>es necesario revisar qué es lo que supone todo el proceso de evaluación, esto es, qué decisiones implica, qué factores afectan a esas decisiones y qué efectos e implicaciones tiene evaluar de un modo u otro</w:t>
      </w:r>
      <w:bookmarkEnd w:id="0"/>
      <w:r w:rsidRPr="001729D8">
        <w:rPr>
          <w:i/>
          <w:sz w:val="24"/>
          <w:szCs w:val="24"/>
          <w:highlight w:val="yellow"/>
        </w:rPr>
        <w:t>.</w:t>
      </w:r>
    </w:p>
    <w:p w14:paraId="419CF7C9" w14:textId="77777777" w:rsidR="00E05DA8" w:rsidRPr="00AE6BB6" w:rsidRDefault="00E05DA8" w:rsidP="00E05DA8">
      <w:pPr>
        <w:widowControl w:val="0"/>
        <w:spacing w:line="480" w:lineRule="auto"/>
        <w:ind w:firstLine="708"/>
        <w:jc w:val="both"/>
        <w:rPr>
          <w:sz w:val="24"/>
          <w:szCs w:val="24"/>
          <w:lang w:val="es-ES_tradnl" w:eastAsia="es-ES_tradnl"/>
        </w:rPr>
      </w:pPr>
      <w:r w:rsidRPr="00AE6BB6">
        <w:rPr>
          <w:sz w:val="24"/>
          <w:szCs w:val="24"/>
          <w:lang w:val="es-ES_tradnl" w:eastAsia="es-ES_tradnl"/>
        </w:rPr>
        <w:t xml:space="preserve">En la actualidad, se están produciendo importantes </w:t>
      </w:r>
      <w:r w:rsidRPr="00AE6BB6">
        <w:rPr>
          <w:bCs/>
          <w:sz w:val="24"/>
          <w:szCs w:val="24"/>
          <w:lang w:val="es-ES_tradnl" w:eastAsia="es-ES_tradnl"/>
        </w:rPr>
        <w:t xml:space="preserve">cambios en los currículos de todos los niveles de enseñanza. </w:t>
      </w:r>
      <w:r w:rsidRPr="00AE6BB6">
        <w:rPr>
          <w:sz w:val="24"/>
          <w:szCs w:val="24"/>
          <w:lang w:val="es-ES_tradnl" w:eastAsia="es-ES_tradnl"/>
        </w:rPr>
        <w:t>La Unión Europea ha estab</w:t>
      </w:r>
      <w:r>
        <w:rPr>
          <w:sz w:val="24"/>
          <w:szCs w:val="24"/>
          <w:lang w:val="es-ES_tradnl" w:eastAsia="es-ES_tradnl"/>
        </w:rPr>
        <w:t xml:space="preserve">lecido, por vez primera, </w:t>
      </w:r>
      <w:r w:rsidRPr="001729D8">
        <w:rPr>
          <w:sz w:val="24"/>
          <w:szCs w:val="24"/>
          <w:highlight w:val="yellow"/>
          <w:lang w:val="es-ES_tradnl" w:eastAsia="es-ES_tradnl"/>
        </w:rPr>
        <w:t xml:space="preserve">la inclusión de unas </w:t>
      </w:r>
      <w:r w:rsidRPr="001729D8">
        <w:rPr>
          <w:i/>
          <w:sz w:val="24"/>
          <w:szCs w:val="24"/>
          <w:highlight w:val="yellow"/>
          <w:lang w:val="es-ES_tradnl" w:eastAsia="es-ES_tradnl"/>
        </w:rPr>
        <w:t>competencias básicas</w:t>
      </w:r>
      <w:r w:rsidRPr="001729D8">
        <w:rPr>
          <w:sz w:val="24"/>
          <w:szCs w:val="24"/>
          <w:highlight w:val="yellow"/>
          <w:lang w:val="es-ES_tradnl" w:eastAsia="es-ES_tradnl"/>
        </w:rPr>
        <w:t xml:space="preserve"> para facilitar el aprendizaje permanente.</w:t>
      </w:r>
      <w:r w:rsidRPr="00AE6BB6">
        <w:rPr>
          <w:sz w:val="24"/>
          <w:szCs w:val="24"/>
          <w:lang w:val="es-ES_tradnl" w:eastAsia="es-ES_tradnl"/>
        </w:rPr>
        <w:t xml:space="preserve"> En España estas competencias</w:t>
      </w:r>
      <w:r w:rsidRPr="00AE6BB6">
        <w:rPr>
          <w:i/>
          <w:sz w:val="24"/>
          <w:szCs w:val="24"/>
          <w:lang w:val="es-ES_tradnl" w:eastAsia="es-ES_tradnl"/>
        </w:rPr>
        <w:t xml:space="preserve"> </w:t>
      </w:r>
      <w:r w:rsidRPr="00AE6BB6">
        <w:rPr>
          <w:sz w:val="24"/>
          <w:szCs w:val="24"/>
          <w:lang w:val="es-ES_tradnl" w:eastAsia="es-ES_tradnl"/>
        </w:rPr>
        <w:t xml:space="preserve">han pasado a ser elementos integrantes de los nuevos currículos. En las distintas materias, se debe prestar una atención especial al desarrollo de dichas competencias que el alumnado deberá haber adquirido al finalizar la enseñanza obligatoria. </w:t>
      </w:r>
      <w:r w:rsidRPr="001729D8">
        <w:rPr>
          <w:sz w:val="24"/>
          <w:szCs w:val="24"/>
          <w:highlight w:val="yellow"/>
          <w:lang w:val="es-ES_tradnl" w:eastAsia="es-ES_tradnl"/>
        </w:rPr>
        <w:t>Estos cambios afectarán principalmente al sistema de evaluación: se hace necesaria la búsqueda de nuevos criterios, procedimientos e instrumentos de evaluación, que a partir de ahora no pueden centrarse sólo en la evaluación de contenidos y en la utilización de unos instrumentos determinados.</w:t>
      </w:r>
    </w:p>
    <w:p w14:paraId="3DDAAA31" w14:textId="77777777" w:rsidR="00E05DA8" w:rsidRPr="00AE6BB6" w:rsidRDefault="00E05DA8" w:rsidP="00E05DA8">
      <w:pPr>
        <w:widowControl w:val="0"/>
        <w:spacing w:line="480" w:lineRule="auto"/>
        <w:ind w:left="567"/>
        <w:jc w:val="both"/>
        <w:rPr>
          <w:sz w:val="24"/>
          <w:szCs w:val="24"/>
          <w:lang w:val="es-ES_tradnl"/>
        </w:rPr>
      </w:pPr>
      <w:r w:rsidRPr="00AE6BB6">
        <w:rPr>
          <w:i/>
          <w:iCs/>
          <w:sz w:val="24"/>
          <w:szCs w:val="24"/>
        </w:rPr>
        <w:t xml:space="preserve">El cambio de una enseñanza centrada en la adquisición de contenidos hacia una </w:t>
      </w:r>
      <w:r w:rsidRPr="00AE6BB6">
        <w:rPr>
          <w:i/>
          <w:iCs/>
          <w:sz w:val="24"/>
          <w:szCs w:val="24"/>
        </w:rPr>
        <w:lastRenderedPageBreak/>
        <w:t>educación orientada al aprendizaje de competencias nos obliga a convertir la evaluación de competencias en punto de mira de la evaluación del aprendizaje</w:t>
      </w:r>
      <w:r>
        <w:rPr>
          <w:i/>
          <w:iCs/>
          <w:sz w:val="24"/>
          <w:szCs w:val="24"/>
        </w:rPr>
        <w:t xml:space="preserve"> </w:t>
      </w:r>
      <w:r w:rsidRPr="00AE6BB6">
        <w:rPr>
          <w:sz w:val="24"/>
          <w:szCs w:val="24"/>
        </w:rPr>
        <w:t>(Zabalza, 2003)</w:t>
      </w:r>
      <w:r>
        <w:rPr>
          <w:sz w:val="24"/>
          <w:szCs w:val="24"/>
        </w:rPr>
        <w:t>.</w:t>
      </w:r>
    </w:p>
    <w:p w14:paraId="08C00148" w14:textId="77777777" w:rsidR="00E05DA8" w:rsidRPr="00AE6BB6" w:rsidRDefault="00E05DA8" w:rsidP="00E05DA8">
      <w:pPr>
        <w:widowControl w:val="0"/>
        <w:spacing w:line="480" w:lineRule="auto"/>
        <w:ind w:firstLine="708"/>
        <w:jc w:val="both"/>
        <w:rPr>
          <w:sz w:val="24"/>
          <w:szCs w:val="24"/>
        </w:rPr>
      </w:pPr>
      <w:r w:rsidRPr="00AE6BB6">
        <w:rPr>
          <w:sz w:val="24"/>
          <w:szCs w:val="24"/>
        </w:rPr>
        <w:t>Olvidándose de otras muchas funciones que la sociedad le otorga, se tiende a definir la evalua</w:t>
      </w:r>
      <w:r>
        <w:rPr>
          <w:sz w:val="24"/>
          <w:szCs w:val="24"/>
        </w:rPr>
        <w:t xml:space="preserve">ción de los aprendizajes </w:t>
      </w:r>
      <w:r w:rsidRPr="00AE6BB6">
        <w:rPr>
          <w:sz w:val="24"/>
          <w:szCs w:val="24"/>
        </w:rPr>
        <w:t>como la formulación de un juicio de valor con el fin de mejorar. Y en efecto es un juicio de valor que realiza el profesor según su propia capacidad y responsabilidad profesional</w:t>
      </w:r>
      <w:r>
        <w:rPr>
          <w:sz w:val="24"/>
          <w:szCs w:val="24"/>
        </w:rPr>
        <w:t>, por</w:t>
      </w:r>
      <w:r w:rsidRPr="00AE6BB6">
        <w:rPr>
          <w:sz w:val="24"/>
          <w:szCs w:val="24"/>
        </w:rPr>
        <w:t xml:space="preserve"> </w:t>
      </w:r>
      <w:proofErr w:type="gramStart"/>
      <w:r w:rsidRPr="00AE6BB6">
        <w:rPr>
          <w:sz w:val="24"/>
          <w:szCs w:val="24"/>
        </w:rPr>
        <w:t>tanto</w:t>
      </w:r>
      <w:proofErr w:type="gramEnd"/>
      <w:r w:rsidRPr="00AE6BB6">
        <w:rPr>
          <w:sz w:val="24"/>
          <w:szCs w:val="24"/>
        </w:rPr>
        <w:t xml:space="preserve"> es una actividad subjetiva que viene condicionada por multitud de </w:t>
      </w:r>
      <w:r w:rsidRPr="00E75D92">
        <w:rPr>
          <w:i/>
          <w:sz w:val="24"/>
          <w:szCs w:val="24"/>
        </w:rPr>
        <w:t>factores</w:t>
      </w:r>
      <w:r w:rsidRPr="00AE6BB6">
        <w:rPr>
          <w:sz w:val="24"/>
          <w:szCs w:val="24"/>
        </w:rPr>
        <w:t>. Salinas (2002) indica en este sentido que básicamente viene determinada por</w:t>
      </w:r>
      <w:r>
        <w:rPr>
          <w:sz w:val="24"/>
          <w:szCs w:val="24"/>
        </w:rPr>
        <w:t xml:space="preserve"> los siguientes</w:t>
      </w:r>
      <w:r w:rsidRPr="00AE6BB6">
        <w:rPr>
          <w:sz w:val="24"/>
          <w:szCs w:val="24"/>
        </w:rPr>
        <w:t>: nuestro conocimiento y formación en el ámbito de la evaluación; nuestra experiencia como docentes; las regulaciones institucionales o normativa</w:t>
      </w:r>
      <w:r>
        <w:rPr>
          <w:sz w:val="24"/>
          <w:szCs w:val="24"/>
        </w:rPr>
        <w:t>,</w:t>
      </w:r>
      <w:r w:rsidRPr="00AE6BB6">
        <w:rPr>
          <w:sz w:val="24"/>
          <w:szCs w:val="24"/>
        </w:rPr>
        <w:t xml:space="preserve"> y la cultura profesional del puesto de trabajo. Santos Guerra (2003) destaca </w:t>
      </w:r>
      <w:r>
        <w:rPr>
          <w:sz w:val="24"/>
          <w:szCs w:val="24"/>
        </w:rPr>
        <w:t xml:space="preserve">otros </w:t>
      </w:r>
      <w:r w:rsidRPr="00AE6BB6">
        <w:rPr>
          <w:sz w:val="24"/>
          <w:szCs w:val="24"/>
        </w:rPr>
        <w:t>cuatro</w:t>
      </w:r>
      <w:r>
        <w:rPr>
          <w:sz w:val="24"/>
          <w:szCs w:val="24"/>
        </w:rPr>
        <w:t>,</w:t>
      </w:r>
      <w:r w:rsidRPr="00AE6BB6">
        <w:rPr>
          <w:sz w:val="24"/>
          <w:szCs w:val="24"/>
        </w:rPr>
        <w:t xml:space="preserve"> algo diferentes:</w:t>
      </w:r>
    </w:p>
    <w:p w14:paraId="48FDD4B6" w14:textId="77777777" w:rsidR="00E05DA8" w:rsidRPr="00AE6BB6" w:rsidRDefault="00E05DA8" w:rsidP="00E05DA8">
      <w:pPr>
        <w:widowControl w:val="0"/>
        <w:numPr>
          <w:ilvl w:val="0"/>
          <w:numId w:val="1"/>
        </w:numPr>
        <w:spacing w:line="480" w:lineRule="auto"/>
        <w:jc w:val="both"/>
        <w:rPr>
          <w:sz w:val="24"/>
          <w:szCs w:val="24"/>
        </w:rPr>
      </w:pPr>
      <w:r w:rsidRPr="00AE6BB6">
        <w:rPr>
          <w:sz w:val="24"/>
          <w:szCs w:val="24"/>
        </w:rPr>
        <w:t>Las prescripciones legales</w:t>
      </w:r>
      <w:r>
        <w:rPr>
          <w:sz w:val="24"/>
          <w:szCs w:val="24"/>
        </w:rPr>
        <w:t>: la filosofía sobre la evaluación,</w:t>
      </w:r>
      <w:r w:rsidRPr="00AE6BB6">
        <w:rPr>
          <w:sz w:val="24"/>
          <w:szCs w:val="24"/>
        </w:rPr>
        <w:t xml:space="preserve"> </w:t>
      </w:r>
      <w:r>
        <w:rPr>
          <w:sz w:val="24"/>
          <w:szCs w:val="24"/>
        </w:rPr>
        <w:t>los</w:t>
      </w:r>
      <w:r w:rsidRPr="00AE6BB6">
        <w:rPr>
          <w:sz w:val="24"/>
          <w:szCs w:val="24"/>
        </w:rPr>
        <w:t xml:space="preserve"> momento</w:t>
      </w:r>
      <w:r>
        <w:rPr>
          <w:sz w:val="24"/>
          <w:szCs w:val="24"/>
        </w:rPr>
        <w:t>s en los</w:t>
      </w:r>
      <w:r w:rsidRPr="00AE6BB6">
        <w:rPr>
          <w:sz w:val="24"/>
          <w:szCs w:val="24"/>
        </w:rPr>
        <w:t xml:space="preserve"> que</w:t>
      </w:r>
      <w:r>
        <w:rPr>
          <w:sz w:val="24"/>
          <w:szCs w:val="24"/>
        </w:rPr>
        <w:t xml:space="preserve"> se</w:t>
      </w:r>
      <w:r w:rsidRPr="00AE6BB6">
        <w:rPr>
          <w:sz w:val="24"/>
          <w:szCs w:val="24"/>
        </w:rPr>
        <w:t xml:space="preserve"> eval</w:t>
      </w:r>
      <w:r>
        <w:rPr>
          <w:sz w:val="24"/>
          <w:szCs w:val="24"/>
        </w:rPr>
        <w:t>úa</w:t>
      </w:r>
      <w:r w:rsidRPr="00AE6BB6">
        <w:rPr>
          <w:sz w:val="24"/>
          <w:szCs w:val="24"/>
        </w:rPr>
        <w:t xml:space="preserve">, la nomenclatura </w:t>
      </w:r>
      <w:r>
        <w:rPr>
          <w:sz w:val="24"/>
          <w:szCs w:val="24"/>
        </w:rPr>
        <w:t>que se debe</w:t>
      </w:r>
      <w:r w:rsidRPr="00AE6BB6">
        <w:rPr>
          <w:sz w:val="24"/>
          <w:szCs w:val="24"/>
        </w:rPr>
        <w:t xml:space="preserve"> utilizar y </w:t>
      </w:r>
      <w:r>
        <w:rPr>
          <w:sz w:val="24"/>
          <w:szCs w:val="24"/>
        </w:rPr>
        <w:t>los</w:t>
      </w:r>
      <w:r w:rsidRPr="00AE6BB6">
        <w:rPr>
          <w:sz w:val="24"/>
          <w:szCs w:val="24"/>
        </w:rPr>
        <w:t xml:space="preserve"> contenidos </w:t>
      </w:r>
      <w:r>
        <w:rPr>
          <w:sz w:val="24"/>
          <w:szCs w:val="24"/>
        </w:rPr>
        <w:t>que se evalúan</w:t>
      </w:r>
      <w:r w:rsidRPr="00AE6BB6">
        <w:rPr>
          <w:sz w:val="24"/>
          <w:szCs w:val="24"/>
        </w:rPr>
        <w:t>.</w:t>
      </w:r>
    </w:p>
    <w:p w14:paraId="4CD634BD" w14:textId="77777777" w:rsidR="00E05DA8" w:rsidRPr="00AE6BB6" w:rsidRDefault="00E05DA8" w:rsidP="00E05DA8">
      <w:pPr>
        <w:widowControl w:val="0"/>
        <w:numPr>
          <w:ilvl w:val="0"/>
          <w:numId w:val="1"/>
        </w:numPr>
        <w:spacing w:line="480" w:lineRule="auto"/>
        <w:jc w:val="both"/>
        <w:rPr>
          <w:sz w:val="24"/>
          <w:szCs w:val="24"/>
        </w:rPr>
      </w:pPr>
      <w:r w:rsidRPr="00AE6BB6">
        <w:rPr>
          <w:sz w:val="24"/>
          <w:szCs w:val="24"/>
        </w:rPr>
        <w:t>Las supervisiones institucionales o controles que se realizan para seguir la norma.</w:t>
      </w:r>
    </w:p>
    <w:p w14:paraId="50B222B5" w14:textId="77777777" w:rsidR="00E05DA8" w:rsidRPr="00AE6BB6" w:rsidRDefault="00E05DA8" w:rsidP="00E05DA8">
      <w:pPr>
        <w:widowControl w:val="0"/>
        <w:numPr>
          <w:ilvl w:val="0"/>
          <w:numId w:val="1"/>
        </w:numPr>
        <w:spacing w:line="480" w:lineRule="auto"/>
        <w:jc w:val="both"/>
        <w:rPr>
          <w:sz w:val="24"/>
          <w:szCs w:val="24"/>
        </w:rPr>
      </w:pPr>
      <w:r w:rsidRPr="00AE6BB6">
        <w:rPr>
          <w:sz w:val="24"/>
          <w:szCs w:val="24"/>
        </w:rPr>
        <w:t>Las presiones sociales, al entenderse que, por un lado, evaluar el conocimiento es bueno puesto que nos ayuda a cambiar, mientras que, por otro, las calificaciones nos llevan a comparar y jerarquizar a los sujetos evaluados.</w:t>
      </w:r>
    </w:p>
    <w:p w14:paraId="5CEA50BF" w14:textId="77777777" w:rsidR="00E05DA8" w:rsidRPr="00AE6BB6" w:rsidRDefault="00E05DA8" w:rsidP="00E05DA8">
      <w:pPr>
        <w:widowControl w:val="0"/>
        <w:numPr>
          <w:ilvl w:val="0"/>
          <w:numId w:val="1"/>
        </w:numPr>
        <w:spacing w:line="480" w:lineRule="auto"/>
        <w:jc w:val="both"/>
        <w:rPr>
          <w:sz w:val="24"/>
          <w:szCs w:val="24"/>
        </w:rPr>
      </w:pPr>
      <w:r w:rsidRPr="00AE6BB6">
        <w:rPr>
          <w:sz w:val="24"/>
          <w:szCs w:val="24"/>
        </w:rPr>
        <w:t>Y las condiciones organi</w:t>
      </w:r>
      <w:r>
        <w:rPr>
          <w:sz w:val="24"/>
          <w:szCs w:val="24"/>
        </w:rPr>
        <w:t>zativas en las que se realiza</w:t>
      </w:r>
      <w:r w:rsidRPr="00AE6BB6">
        <w:rPr>
          <w:sz w:val="24"/>
          <w:szCs w:val="24"/>
        </w:rPr>
        <w:t>: tiempo disponible, personas evaluadas, estímulo profesional, tradición institucional, e</w:t>
      </w:r>
      <w:r>
        <w:rPr>
          <w:sz w:val="24"/>
          <w:szCs w:val="24"/>
        </w:rPr>
        <w:t>xigencias del currículo, etc.</w:t>
      </w:r>
    </w:p>
    <w:p w14:paraId="242884CF" w14:textId="77777777" w:rsidR="00E05DA8" w:rsidRPr="00AE6BB6" w:rsidRDefault="00E05DA8" w:rsidP="00E05DA8">
      <w:pPr>
        <w:widowControl w:val="0"/>
        <w:spacing w:line="480" w:lineRule="auto"/>
        <w:ind w:firstLine="644"/>
        <w:jc w:val="both"/>
        <w:rPr>
          <w:sz w:val="24"/>
          <w:szCs w:val="24"/>
        </w:rPr>
      </w:pPr>
      <w:r w:rsidRPr="00AE6BB6">
        <w:rPr>
          <w:sz w:val="24"/>
          <w:szCs w:val="24"/>
        </w:rPr>
        <w:t>Todos estos factores, junto a otros como el tipo de operaciones intelectuales que queremos potenciar en el aprendizaje de</w:t>
      </w:r>
      <w:r>
        <w:rPr>
          <w:sz w:val="24"/>
          <w:szCs w:val="24"/>
        </w:rPr>
        <w:t>l</w:t>
      </w:r>
      <w:r w:rsidRPr="00AE6BB6">
        <w:rPr>
          <w:sz w:val="24"/>
          <w:szCs w:val="24"/>
        </w:rPr>
        <w:t xml:space="preserve"> alumn</w:t>
      </w:r>
      <w:r>
        <w:rPr>
          <w:sz w:val="24"/>
          <w:szCs w:val="24"/>
        </w:rPr>
        <w:t>ad</w:t>
      </w:r>
      <w:r w:rsidRPr="00AE6BB6">
        <w:rPr>
          <w:sz w:val="24"/>
          <w:szCs w:val="24"/>
        </w:rPr>
        <w:t>o, van a condicionar cómo planteemos la evaluación.</w:t>
      </w:r>
    </w:p>
    <w:p w14:paraId="417BAF5F" w14:textId="77777777" w:rsidR="00E05DA8" w:rsidRPr="00AE6BB6" w:rsidRDefault="00E05DA8" w:rsidP="00E05DA8">
      <w:pPr>
        <w:widowControl w:val="0"/>
        <w:spacing w:line="480" w:lineRule="auto"/>
        <w:ind w:firstLine="644"/>
        <w:jc w:val="both"/>
        <w:rPr>
          <w:sz w:val="24"/>
          <w:szCs w:val="24"/>
        </w:rPr>
      </w:pPr>
      <w:r w:rsidRPr="00AE6BB6">
        <w:rPr>
          <w:sz w:val="24"/>
          <w:szCs w:val="24"/>
        </w:rPr>
        <w:t xml:space="preserve">Para Jorba y </w:t>
      </w:r>
      <w:proofErr w:type="spellStart"/>
      <w:r w:rsidRPr="00AE6BB6">
        <w:rPr>
          <w:sz w:val="24"/>
          <w:szCs w:val="24"/>
        </w:rPr>
        <w:t>Sanmartí</w:t>
      </w:r>
      <w:proofErr w:type="spellEnd"/>
      <w:r w:rsidRPr="00AE6BB6">
        <w:rPr>
          <w:sz w:val="24"/>
          <w:szCs w:val="24"/>
        </w:rPr>
        <w:t xml:space="preserve"> (2000) </w:t>
      </w:r>
      <w:r w:rsidRPr="001729D8">
        <w:rPr>
          <w:sz w:val="24"/>
          <w:szCs w:val="24"/>
          <w:highlight w:val="yellow"/>
        </w:rPr>
        <w:t>toda actividad de evaluación es un proceso que se realiza en tres etapas</w:t>
      </w:r>
      <w:r w:rsidRPr="00AE6BB6">
        <w:rPr>
          <w:sz w:val="24"/>
          <w:szCs w:val="24"/>
        </w:rPr>
        <w:t xml:space="preserve">: </w:t>
      </w:r>
      <w:r w:rsidRPr="001729D8">
        <w:rPr>
          <w:sz w:val="24"/>
          <w:szCs w:val="24"/>
          <w:highlight w:val="yellow"/>
        </w:rPr>
        <w:t>recogida de la información</w:t>
      </w:r>
      <w:r w:rsidRPr="00AE6BB6">
        <w:rPr>
          <w:sz w:val="24"/>
          <w:szCs w:val="24"/>
        </w:rPr>
        <w:t xml:space="preserve"> (instrumentada o no); </w:t>
      </w:r>
      <w:r w:rsidRPr="001729D8">
        <w:rPr>
          <w:sz w:val="24"/>
          <w:szCs w:val="24"/>
          <w:highlight w:val="yellow"/>
        </w:rPr>
        <w:t>análisis de esta información</w:t>
      </w:r>
      <w:r w:rsidRPr="00AE6BB6">
        <w:rPr>
          <w:sz w:val="24"/>
          <w:szCs w:val="24"/>
        </w:rPr>
        <w:t xml:space="preserve"> y </w:t>
      </w:r>
      <w:r w:rsidRPr="001729D8">
        <w:rPr>
          <w:sz w:val="24"/>
          <w:szCs w:val="24"/>
          <w:highlight w:val="yellow"/>
        </w:rPr>
        <w:t>juicio sobre el resultado de este análisis</w:t>
      </w:r>
      <w:r>
        <w:rPr>
          <w:sz w:val="24"/>
          <w:szCs w:val="24"/>
        </w:rPr>
        <w:t>,</w:t>
      </w:r>
      <w:r w:rsidRPr="00AE6BB6">
        <w:rPr>
          <w:sz w:val="24"/>
          <w:szCs w:val="24"/>
        </w:rPr>
        <w:t xml:space="preserve"> y </w:t>
      </w:r>
      <w:r w:rsidRPr="001729D8">
        <w:rPr>
          <w:sz w:val="24"/>
          <w:szCs w:val="24"/>
          <w:highlight w:val="yellow"/>
        </w:rPr>
        <w:t>toma de decisiones</w:t>
      </w:r>
      <w:r w:rsidRPr="00AE6BB6">
        <w:rPr>
          <w:sz w:val="24"/>
          <w:szCs w:val="24"/>
        </w:rPr>
        <w:t xml:space="preserve"> de acuerdo con el juicio emitido. En este sentido, </w:t>
      </w:r>
      <w:r>
        <w:rPr>
          <w:sz w:val="24"/>
          <w:szCs w:val="24"/>
        </w:rPr>
        <w:t xml:space="preserve">está claro que </w:t>
      </w:r>
      <w:r w:rsidRPr="00AE6BB6">
        <w:rPr>
          <w:sz w:val="24"/>
          <w:szCs w:val="24"/>
        </w:rPr>
        <w:t xml:space="preserve">evaluar con una intención educativa o formadora no puede ser </w:t>
      </w:r>
      <w:r w:rsidRPr="00AE6BB6">
        <w:rPr>
          <w:sz w:val="24"/>
          <w:szCs w:val="24"/>
        </w:rPr>
        <w:lastRenderedPageBreak/>
        <w:t xml:space="preserve">simplemente calificar o poner notas, ni puede ser sinónimo de examen (Angulo, 1994; Jorba y </w:t>
      </w:r>
      <w:proofErr w:type="spellStart"/>
      <w:r w:rsidRPr="00AE6BB6">
        <w:rPr>
          <w:sz w:val="24"/>
          <w:szCs w:val="24"/>
        </w:rPr>
        <w:t>Sanmartí</w:t>
      </w:r>
      <w:proofErr w:type="spellEnd"/>
      <w:r w:rsidRPr="00AE6BB6">
        <w:rPr>
          <w:sz w:val="24"/>
          <w:szCs w:val="24"/>
        </w:rPr>
        <w:t>, 2000)</w:t>
      </w:r>
      <w:r>
        <w:rPr>
          <w:sz w:val="24"/>
          <w:szCs w:val="24"/>
        </w:rPr>
        <w:t>.</w:t>
      </w:r>
    </w:p>
    <w:p w14:paraId="4103B5DD" w14:textId="77777777" w:rsidR="00E05DA8" w:rsidRPr="00AE6BB6" w:rsidRDefault="00E05DA8" w:rsidP="00E05DA8">
      <w:pPr>
        <w:widowControl w:val="0"/>
        <w:spacing w:line="480" w:lineRule="auto"/>
        <w:ind w:firstLine="644"/>
        <w:jc w:val="both"/>
        <w:rPr>
          <w:sz w:val="24"/>
          <w:szCs w:val="24"/>
        </w:rPr>
      </w:pPr>
      <w:r w:rsidRPr="00AE6BB6">
        <w:rPr>
          <w:sz w:val="24"/>
          <w:szCs w:val="24"/>
        </w:rPr>
        <w:t xml:space="preserve">La </w:t>
      </w:r>
      <w:r w:rsidRPr="001729D8">
        <w:rPr>
          <w:sz w:val="24"/>
          <w:szCs w:val="24"/>
          <w:highlight w:val="yellow"/>
        </w:rPr>
        <w:t>evaluación</w:t>
      </w:r>
      <w:r w:rsidRPr="00AE6BB6">
        <w:rPr>
          <w:sz w:val="24"/>
          <w:szCs w:val="24"/>
        </w:rPr>
        <w:t xml:space="preserve"> es un </w:t>
      </w:r>
      <w:r w:rsidRPr="001729D8">
        <w:rPr>
          <w:sz w:val="24"/>
          <w:szCs w:val="24"/>
          <w:highlight w:val="yellow"/>
        </w:rPr>
        <w:t>proceso en el que se recoge información</w:t>
      </w:r>
      <w:r w:rsidRPr="00AE6BB6">
        <w:rPr>
          <w:sz w:val="24"/>
          <w:szCs w:val="24"/>
        </w:rPr>
        <w:t xml:space="preserve">, y en el que </w:t>
      </w:r>
      <w:r w:rsidRPr="001729D8">
        <w:rPr>
          <w:sz w:val="24"/>
          <w:szCs w:val="24"/>
          <w:highlight w:val="yellow"/>
        </w:rPr>
        <w:t>se conocen</w:t>
      </w:r>
      <w:r w:rsidRPr="00AE6BB6">
        <w:rPr>
          <w:sz w:val="24"/>
          <w:szCs w:val="24"/>
        </w:rPr>
        <w:t xml:space="preserve"> </w:t>
      </w:r>
      <w:r w:rsidRPr="001729D8">
        <w:rPr>
          <w:sz w:val="24"/>
          <w:szCs w:val="24"/>
          <w:highlight w:val="yellow"/>
        </w:rPr>
        <w:t>los procesos y resultados del proceso de enseñanza-aprendizaje</w:t>
      </w:r>
      <w:r w:rsidRPr="00AE6BB6">
        <w:rPr>
          <w:sz w:val="24"/>
          <w:szCs w:val="24"/>
        </w:rPr>
        <w:t xml:space="preserve">, y a partir de esta </w:t>
      </w:r>
      <w:r w:rsidRPr="001729D8">
        <w:rPr>
          <w:sz w:val="24"/>
          <w:szCs w:val="24"/>
          <w:highlight w:val="yellow"/>
        </w:rPr>
        <w:t>se modifica, corrige y se toman decisiones en este proceso</w:t>
      </w:r>
      <w:r w:rsidRPr="00AE6BB6">
        <w:rPr>
          <w:sz w:val="24"/>
          <w:szCs w:val="24"/>
        </w:rPr>
        <w:t xml:space="preserve">. Pero la evaluación no </w:t>
      </w:r>
      <w:r>
        <w:rPr>
          <w:sz w:val="24"/>
          <w:szCs w:val="24"/>
        </w:rPr>
        <w:t>sólo</w:t>
      </w:r>
      <w:r w:rsidRPr="00AE6BB6">
        <w:rPr>
          <w:sz w:val="24"/>
          <w:szCs w:val="24"/>
        </w:rPr>
        <w:t xml:space="preserve"> tiene </w:t>
      </w:r>
      <w:r>
        <w:rPr>
          <w:sz w:val="24"/>
          <w:szCs w:val="24"/>
        </w:rPr>
        <w:t>un</w:t>
      </w:r>
      <w:r w:rsidRPr="00AE6BB6">
        <w:rPr>
          <w:sz w:val="24"/>
          <w:szCs w:val="24"/>
        </w:rPr>
        <w:t>a función calificadora, sino otra serie de funciones como son la orientación, la motivación, etc.</w:t>
      </w:r>
    </w:p>
    <w:p w14:paraId="4664BDC5" w14:textId="317D5FFC" w:rsidR="00E05DA8" w:rsidRPr="00AE6BB6" w:rsidRDefault="00E05DA8" w:rsidP="00E05DA8">
      <w:pPr>
        <w:widowControl w:val="0"/>
        <w:spacing w:line="480" w:lineRule="auto"/>
        <w:ind w:firstLine="644"/>
        <w:jc w:val="both"/>
        <w:rPr>
          <w:sz w:val="24"/>
          <w:szCs w:val="24"/>
        </w:rPr>
      </w:pPr>
      <w:r w:rsidRPr="00AE6BB6">
        <w:rPr>
          <w:noProof/>
          <w:sz w:val="24"/>
          <w:szCs w:val="24"/>
        </w:rPr>
        <mc:AlternateContent>
          <mc:Choice Requires="wpg">
            <w:drawing>
              <wp:anchor distT="0" distB="0" distL="114300" distR="114300" simplePos="0" relativeHeight="251659264" behindDoc="0" locked="0" layoutInCell="1" allowOverlap="1" wp14:anchorId="6E289DB2" wp14:editId="17FBC9E7">
                <wp:simplePos x="0" y="0"/>
                <wp:positionH relativeFrom="column">
                  <wp:posOffset>1008380</wp:posOffset>
                </wp:positionH>
                <wp:positionV relativeFrom="paragraph">
                  <wp:posOffset>1271905</wp:posOffset>
                </wp:positionV>
                <wp:extent cx="3500755" cy="1580515"/>
                <wp:effectExtent l="3810" t="4445" r="635"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1580515"/>
                          <a:chOff x="3418" y="11138"/>
                          <a:chExt cx="5080" cy="2489"/>
                        </a:xfrm>
                      </wpg:grpSpPr>
                      <wpg:grpSp>
                        <wpg:cNvPr id="3" name="Canvas 3"/>
                        <wpg:cNvGrpSpPr>
                          <a:grpSpLocks noChangeAspect="1"/>
                        </wpg:cNvGrpSpPr>
                        <wpg:grpSpPr bwMode="auto">
                          <a:xfrm>
                            <a:off x="3418" y="11425"/>
                            <a:ext cx="5080" cy="2202"/>
                            <a:chOff x="1418" y="5684"/>
                            <a:chExt cx="9070" cy="3932"/>
                          </a:xfrm>
                        </wpg:grpSpPr>
                        <wps:wsp>
                          <wps:cNvPr id="4" name="AutoShape 4"/>
                          <wps:cNvSpPr>
                            <a:spLocks noChangeAspect="1" noChangeArrowheads="1" noTextEdit="1"/>
                          </wps:cNvSpPr>
                          <wps:spPr bwMode="auto">
                            <a:xfrm>
                              <a:off x="1418" y="5684"/>
                              <a:ext cx="9070" cy="3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918" y="5888"/>
                              <a:ext cx="4100" cy="559"/>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04A61" w14:textId="77777777" w:rsidR="00E05DA8" w:rsidRPr="00544544" w:rsidRDefault="00E05DA8" w:rsidP="00E05DA8">
                                <w:pPr>
                                  <w:autoSpaceDE w:val="0"/>
                                  <w:autoSpaceDN w:val="0"/>
                                  <w:adjustRightInd w:val="0"/>
                                  <w:rPr>
                                    <w:rFonts w:ascii="Tahoma" w:hAnsi="Tahoma" w:cs="Tahoma"/>
                                    <w:color w:val="000000"/>
                                    <w:lang w:val="es-ES_tradnl"/>
                                  </w:rPr>
                                </w:pPr>
                                <w:r w:rsidRPr="00544544">
                                  <w:rPr>
                                    <w:rFonts w:ascii="Tahoma" w:hAnsi="Tahoma" w:cs="Tahoma"/>
                                    <w:color w:val="000000"/>
                                    <w:lang w:val="es-ES_tradnl"/>
                                  </w:rPr>
                                  <w:t>Carácter pedagógico</w:t>
                                </w:r>
                              </w:p>
                            </w:txbxContent>
                          </wps:txbx>
                          <wps:bodyPr rot="0" vert="horz" wrap="square" lIns="39371" tIns="19686" rIns="39371" bIns="19686" anchor="b" anchorCtr="0" upright="1">
                            <a:noAutofit/>
                          </wps:bodyPr>
                        </wps:wsp>
                        <wps:wsp>
                          <wps:cNvPr id="6" name="Rectangle 6"/>
                          <wps:cNvSpPr>
                            <a:spLocks noChangeArrowheads="1"/>
                          </wps:cNvSpPr>
                          <wps:spPr bwMode="auto">
                            <a:xfrm>
                              <a:off x="6518" y="5864"/>
                              <a:ext cx="3063" cy="720"/>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83920C" w14:textId="77777777" w:rsidR="00E05DA8" w:rsidRPr="00544544" w:rsidRDefault="00E05DA8" w:rsidP="00E05DA8">
                                <w:pPr>
                                  <w:autoSpaceDE w:val="0"/>
                                  <w:autoSpaceDN w:val="0"/>
                                  <w:adjustRightInd w:val="0"/>
                                  <w:rPr>
                                    <w:rFonts w:ascii="Tahoma" w:hAnsi="Tahoma" w:cs="Tahoma"/>
                                    <w:color w:val="000000"/>
                                    <w:lang w:val="es-ES_tradnl"/>
                                  </w:rPr>
                                </w:pPr>
                                <w:r w:rsidRPr="00544544">
                                  <w:rPr>
                                    <w:rFonts w:ascii="Tahoma" w:hAnsi="Tahoma" w:cs="Tahoma"/>
                                    <w:color w:val="000000"/>
                                    <w:lang w:val="es-ES_tradnl"/>
                                  </w:rPr>
                                  <w:t>Carácter social</w:t>
                                </w:r>
                              </w:p>
                            </w:txbxContent>
                          </wps:txbx>
                          <wps:bodyPr rot="0" vert="horz" wrap="square" lIns="39371" tIns="19686" rIns="39371" bIns="19686" anchor="b" anchorCtr="0" upright="1">
                            <a:noAutofit/>
                          </wps:bodyPr>
                        </wps:wsp>
                        <wps:wsp>
                          <wps:cNvPr id="7" name="Text Box 7"/>
                          <wps:cNvSpPr txBox="1">
                            <a:spLocks noChangeArrowheads="1"/>
                          </wps:cNvSpPr>
                          <wps:spPr bwMode="auto">
                            <a:xfrm>
                              <a:off x="1665" y="7700"/>
                              <a:ext cx="2143" cy="800"/>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D7A990" w14:textId="77777777" w:rsidR="00E05DA8" w:rsidRPr="002B132D" w:rsidRDefault="00E05DA8" w:rsidP="00E05DA8">
                                <w:pPr>
                                  <w:autoSpaceDE w:val="0"/>
                                  <w:autoSpaceDN w:val="0"/>
                                  <w:adjustRightInd w:val="0"/>
                                  <w:rPr>
                                    <w:rFonts w:ascii="Tahoma" w:hAnsi="Tahoma" w:cs="Tahoma"/>
                                    <w:b/>
                                    <w:bCs/>
                                    <w:color w:val="000000"/>
                                    <w:sz w:val="16"/>
                                    <w:szCs w:val="36"/>
                                    <w:lang w:val="es-ES_tradnl"/>
                                  </w:rPr>
                                </w:pPr>
                                <w:r w:rsidRPr="002B132D">
                                  <w:rPr>
                                    <w:rFonts w:ascii="Tahoma" w:hAnsi="Tahoma" w:cs="Tahoma"/>
                                    <w:b/>
                                    <w:bCs/>
                                    <w:color w:val="000000"/>
                                    <w:sz w:val="16"/>
                                    <w:szCs w:val="36"/>
                                    <w:lang w:val="es-ES_tradnl"/>
                                  </w:rPr>
                                  <w:t xml:space="preserve">ANTES </w:t>
                                </w:r>
                              </w:p>
                              <w:p w14:paraId="5290CAC2" w14:textId="77777777" w:rsidR="00E05DA8" w:rsidRPr="002B132D" w:rsidRDefault="00E05DA8" w:rsidP="00E05DA8">
                                <w:pPr>
                                  <w:autoSpaceDE w:val="0"/>
                                  <w:autoSpaceDN w:val="0"/>
                                  <w:adjustRightInd w:val="0"/>
                                  <w:rPr>
                                    <w:rFonts w:ascii="Tahoma" w:hAnsi="Tahoma" w:cs="Tahoma"/>
                                    <w:b/>
                                    <w:bCs/>
                                    <w:color w:val="000000"/>
                                    <w:sz w:val="16"/>
                                    <w:szCs w:val="36"/>
                                    <w:lang w:val="es-ES_tradnl"/>
                                  </w:rPr>
                                </w:pPr>
                                <w:r w:rsidRPr="002B132D">
                                  <w:rPr>
                                    <w:rFonts w:ascii="Tahoma" w:hAnsi="Tahoma" w:cs="Tahoma"/>
                                    <w:b/>
                                    <w:bCs/>
                                    <w:color w:val="000000"/>
                                    <w:sz w:val="16"/>
                                    <w:szCs w:val="36"/>
                                    <w:lang w:val="es-ES_tradnl"/>
                                  </w:rPr>
                                  <w:t>ENSEÑANZA</w:t>
                                </w:r>
                              </w:p>
                            </w:txbxContent>
                          </wps:txbx>
                          <wps:bodyPr rot="0" vert="horz" wrap="square" lIns="39371" tIns="19686" rIns="39371" bIns="19686" anchor="t" anchorCtr="0" upright="1">
                            <a:spAutoFit/>
                          </wps:bodyPr>
                        </wps:wsp>
                        <wps:wsp>
                          <wps:cNvPr id="8" name="Text Box 8"/>
                          <wps:cNvSpPr txBox="1">
                            <a:spLocks noChangeArrowheads="1"/>
                          </wps:cNvSpPr>
                          <wps:spPr bwMode="auto">
                            <a:xfrm>
                              <a:off x="4518" y="7748"/>
                              <a:ext cx="1998" cy="800"/>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B8CDBE" w14:textId="77777777" w:rsidR="00E05DA8" w:rsidRPr="002B132D" w:rsidRDefault="00E05DA8" w:rsidP="00E05DA8">
                                <w:pPr>
                                  <w:autoSpaceDE w:val="0"/>
                                  <w:autoSpaceDN w:val="0"/>
                                  <w:adjustRightInd w:val="0"/>
                                  <w:rPr>
                                    <w:rFonts w:ascii="Tahoma" w:hAnsi="Tahoma" w:cs="Tahoma"/>
                                    <w:b/>
                                    <w:bCs/>
                                    <w:color w:val="000000"/>
                                    <w:sz w:val="16"/>
                                    <w:szCs w:val="36"/>
                                    <w:lang w:val="es-ES_tradnl"/>
                                  </w:rPr>
                                </w:pPr>
                                <w:r w:rsidRPr="002B132D">
                                  <w:rPr>
                                    <w:rFonts w:ascii="Tahoma" w:hAnsi="Tahoma" w:cs="Tahoma"/>
                                    <w:b/>
                                    <w:bCs/>
                                    <w:color w:val="000000"/>
                                    <w:sz w:val="16"/>
                                    <w:szCs w:val="36"/>
                                    <w:lang w:val="es-ES_tradnl"/>
                                  </w:rPr>
                                  <w:t>DURANTE ENSEÑANZA</w:t>
                                </w:r>
                              </w:p>
                            </w:txbxContent>
                          </wps:txbx>
                          <wps:bodyPr rot="0" vert="horz" wrap="square" lIns="39371" tIns="19686" rIns="39371" bIns="19686" anchor="t" anchorCtr="0" upright="1">
                            <a:spAutoFit/>
                          </wps:bodyPr>
                        </wps:wsp>
                        <wps:wsp>
                          <wps:cNvPr id="9" name="Text Box 9"/>
                          <wps:cNvSpPr txBox="1">
                            <a:spLocks noChangeArrowheads="1"/>
                          </wps:cNvSpPr>
                          <wps:spPr bwMode="auto">
                            <a:xfrm>
                              <a:off x="7933" y="7452"/>
                              <a:ext cx="2144" cy="1014"/>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872937" w14:textId="77777777" w:rsidR="00E05DA8" w:rsidRPr="002B132D" w:rsidRDefault="00E05DA8" w:rsidP="00E05DA8">
                                <w:pPr>
                                  <w:autoSpaceDE w:val="0"/>
                                  <w:autoSpaceDN w:val="0"/>
                                  <w:adjustRightInd w:val="0"/>
                                  <w:spacing w:before="120"/>
                                  <w:rPr>
                                    <w:rFonts w:ascii="Tahoma" w:hAnsi="Tahoma" w:cs="Tahoma"/>
                                    <w:b/>
                                    <w:bCs/>
                                    <w:color w:val="000000"/>
                                    <w:sz w:val="16"/>
                                    <w:szCs w:val="36"/>
                                    <w:lang w:val="es-ES_tradnl"/>
                                  </w:rPr>
                                </w:pPr>
                                <w:r w:rsidRPr="002B132D">
                                  <w:rPr>
                                    <w:rFonts w:ascii="Tahoma" w:hAnsi="Tahoma" w:cs="Tahoma"/>
                                    <w:b/>
                                    <w:bCs/>
                                    <w:color w:val="000000"/>
                                    <w:sz w:val="16"/>
                                    <w:szCs w:val="36"/>
                                    <w:lang w:val="es-ES_tradnl"/>
                                  </w:rPr>
                                  <w:t>DESPUÉS ENSEÑANZA</w:t>
                                </w:r>
                              </w:p>
                            </w:txbxContent>
                          </wps:txbx>
                          <wps:bodyPr rot="0" vert="horz" wrap="square" lIns="39371" tIns="19686" rIns="39371" bIns="19686" anchor="t" anchorCtr="0" upright="1">
                            <a:spAutoFit/>
                          </wps:bodyPr>
                        </wps:wsp>
                        <wpg:grpSp>
                          <wpg:cNvPr id="10" name="Group 10"/>
                          <wpg:cNvGrpSpPr>
                            <a:grpSpLocks/>
                          </wpg:cNvGrpSpPr>
                          <wpg:grpSpPr bwMode="auto">
                            <a:xfrm>
                              <a:off x="2737" y="6381"/>
                              <a:ext cx="4948" cy="1236"/>
                              <a:chOff x="768" y="960"/>
                              <a:chExt cx="2880" cy="720"/>
                            </a:xfrm>
                          </wpg:grpSpPr>
                          <wpg:grpSp>
                            <wpg:cNvPr id="11" name="Group 11"/>
                            <wpg:cNvGrpSpPr>
                              <a:grpSpLocks/>
                            </wpg:cNvGrpSpPr>
                            <wpg:grpSpPr bwMode="auto">
                              <a:xfrm>
                                <a:off x="768" y="960"/>
                                <a:ext cx="1344" cy="672"/>
                                <a:chOff x="768" y="960"/>
                                <a:chExt cx="1344" cy="672"/>
                              </a:xfrm>
                            </wpg:grpSpPr>
                            <wps:wsp>
                              <wps:cNvPr id="12" name="AutoShape 12"/>
                              <wps:cNvCnPr>
                                <a:cxnSpLocks noChangeShapeType="1"/>
                                <a:stCxn id="5" idx="2"/>
                              </wps:cNvCnPr>
                              <wps:spPr bwMode="auto">
                                <a:xfrm rot="5400000">
                                  <a:off x="756" y="972"/>
                                  <a:ext cx="672" cy="648"/>
                                </a:xfrm>
                                <a:prstGeom prst="bentConnector3">
                                  <a:avLst>
                                    <a:gd name="adj1" fmla="val 50000"/>
                                  </a:avLst>
                                </a:prstGeom>
                                <a:noFill/>
                                <a:ln w="38100">
                                  <a:solidFill>
                                    <a:srgbClr val="8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s:wsp>
                              <wps:cNvPr id="13" name="AutoShape 13"/>
                              <wps:cNvCnPr>
                                <a:cxnSpLocks noChangeShapeType="1"/>
                              </wps:cNvCnPr>
                              <wps:spPr bwMode="auto">
                                <a:xfrm>
                                  <a:off x="1392" y="1296"/>
                                  <a:ext cx="720" cy="336"/>
                                </a:xfrm>
                                <a:prstGeom prst="bentConnector3">
                                  <a:avLst>
                                    <a:gd name="adj1" fmla="val 50000"/>
                                  </a:avLst>
                                </a:prstGeom>
                                <a:noFill/>
                                <a:ln w="38100">
                                  <a:solidFill>
                                    <a:srgbClr val="8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g:grpSp>
                          <wps:wsp>
                            <wps:cNvPr id="14" name="AutoShape 14"/>
                            <wps:cNvCnPr>
                              <a:cxnSpLocks noChangeShapeType="1"/>
                            </wps:cNvCnPr>
                            <wps:spPr bwMode="auto">
                              <a:xfrm>
                                <a:off x="1776" y="1296"/>
                                <a:ext cx="1872" cy="384"/>
                              </a:xfrm>
                              <a:prstGeom prst="bentConnector3">
                                <a:avLst>
                                  <a:gd name="adj1" fmla="val 50000"/>
                                </a:avLst>
                              </a:prstGeom>
                              <a:noFill/>
                              <a:ln w="38100">
                                <a:solidFill>
                                  <a:srgbClr val="8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g:grpSp>
                        <wps:wsp>
                          <wps:cNvPr id="15" name="AutoShape 15"/>
                          <wps:cNvCnPr>
                            <a:cxnSpLocks noChangeShapeType="1"/>
                            <a:stCxn id="6" idx="3"/>
                            <a:endCxn id="9" idx="0"/>
                          </wps:cNvCnPr>
                          <wps:spPr bwMode="auto">
                            <a:xfrm flipH="1">
                              <a:off x="9006" y="6225"/>
                              <a:ext cx="575" cy="1227"/>
                            </a:xfrm>
                            <a:prstGeom prst="bentConnector4">
                              <a:avLst>
                                <a:gd name="adj1" fmla="val -102856"/>
                                <a:gd name="adj2" fmla="val 64630"/>
                              </a:avLst>
                            </a:prstGeom>
                            <a:noFill/>
                            <a:ln w="38100">
                              <a:solidFill>
                                <a:srgbClr val="333399"/>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s:wsp>
                          <wps:cNvPr id="16" name="Text Box 16"/>
                          <wps:cNvSpPr txBox="1">
                            <a:spLocks noChangeArrowheads="1"/>
                          </wps:cNvSpPr>
                          <wps:spPr bwMode="auto">
                            <a:xfrm>
                              <a:off x="1418" y="8443"/>
                              <a:ext cx="2966" cy="434"/>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B645C1" w14:textId="77777777" w:rsidR="00E05DA8" w:rsidRPr="002B132D" w:rsidRDefault="00E05DA8" w:rsidP="00E05DA8">
                                <w:pPr>
                                  <w:autoSpaceDE w:val="0"/>
                                  <w:autoSpaceDN w:val="0"/>
                                  <w:adjustRightInd w:val="0"/>
                                  <w:rPr>
                                    <w:rFonts w:ascii="Tahoma" w:hAnsi="Tahoma" w:cs="Tahoma"/>
                                    <w:b/>
                                    <w:bCs/>
                                    <w:color w:val="800000"/>
                                    <w:sz w:val="15"/>
                                    <w:szCs w:val="24"/>
                                    <w:lang w:val="es-ES_tradnl"/>
                                  </w:rPr>
                                </w:pPr>
                                <w:proofErr w:type="spellStart"/>
                                <w:r>
                                  <w:rPr>
                                    <w:rFonts w:ascii="Tahoma" w:hAnsi="Tahoma" w:cs="Tahoma"/>
                                    <w:b/>
                                    <w:bCs/>
                                    <w:color w:val="800000"/>
                                    <w:sz w:val="15"/>
                                    <w:szCs w:val="24"/>
                                    <w:lang w:val="es-ES_tradnl"/>
                                  </w:rPr>
                                  <w:t>Ev</w:t>
                                </w:r>
                                <w:proofErr w:type="spellEnd"/>
                                <w:r>
                                  <w:rPr>
                                    <w:rFonts w:ascii="Tahoma" w:hAnsi="Tahoma" w:cs="Tahoma"/>
                                    <w:b/>
                                    <w:bCs/>
                                    <w:color w:val="800000"/>
                                    <w:sz w:val="15"/>
                                    <w:szCs w:val="24"/>
                                    <w:lang w:val="es-ES_tradnl"/>
                                  </w:rPr>
                                  <w:t>. i</w:t>
                                </w:r>
                                <w:r w:rsidRPr="002B132D">
                                  <w:rPr>
                                    <w:rFonts w:ascii="Tahoma" w:hAnsi="Tahoma" w:cs="Tahoma"/>
                                    <w:b/>
                                    <w:bCs/>
                                    <w:color w:val="800000"/>
                                    <w:sz w:val="15"/>
                                    <w:szCs w:val="24"/>
                                    <w:lang w:val="es-ES_tradnl"/>
                                  </w:rPr>
                                  <w:t>nicial o predictiva</w:t>
                                </w:r>
                              </w:p>
                            </w:txbxContent>
                          </wps:txbx>
                          <wps:bodyPr rot="0" vert="horz" wrap="square" lIns="39371" tIns="19686" rIns="39371" bIns="19686" anchor="t" anchorCtr="0" upright="1">
                            <a:spAutoFit/>
                          </wps:bodyPr>
                        </wps:wsp>
                        <wps:wsp>
                          <wps:cNvPr id="17" name="Text Box 17"/>
                          <wps:cNvSpPr txBox="1">
                            <a:spLocks noChangeArrowheads="1"/>
                          </wps:cNvSpPr>
                          <wps:spPr bwMode="auto">
                            <a:xfrm>
                              <a:off x="4717" y="8443"/>
                              <a:ext cx="2306" cy="434"/>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2EE99" w14:textId="77777777" w:rsidR="00E05DA8" w:rsidRPr="002B132D" w:rsidRDefault="00E05DA8" w:rsidP="00E05DA8">
                                <w:pPr>
                                  <w:autoSpaceDE w:val="0"/>
                                  <w:autoSpaceDN w:val="0"/>
                                  <w:adjustRightInd w:val="0"/>
                                  <w:rPr>
                                    <w:rFonts w:ascii="Tahoma" w:hAnsi="Tahoma" w:cs="Tahoma"/>
                                    <w:b/>
                                    <w:bCs/>
                                    <w:color w:val="800000"/>
                                    <w:sz w:val="15"/>
                                    <w:szCs w:val="24"/>
                                    <w:lang w:val="es-ES_tradnl"/>
                                  </w:rPr>
                                </w:pPr>
                                <w:proofErr w:type="spellStart"/>
                                <w:r w:rsidRPr="002B132D">
                                  <w:rPr>
                                    <w:rFonts w:ascii="Tahoma" w:hAnsi="Tahoma" w:cs="Tahoma"/>
                                    <w:b/>
                                    <w:bCs/>
                                    <w:color w:val="800000"/>
                                    <w:sz w:val="15"/>
                                    <w:szCs w:val="24"/>
                                    <w:lang w:val="es-ES_tradnl"/>
                                  </w:rPr>
                                  <w:t>Ev</w:t>
                                </w:r>
                                <w:proofErr w:type="spellEnd"/>
                                <w:r w:rsidRPr="002B132D">
                                  <w:rPr>
                                    <w:rFonts w:ascii="Tahoma" w:hAnsi="Tahoma" w:cs="Tahoma"/>
                                    <w:b/>
                                    <w:bCs/>
                                    <w:color w:val="800000"/>
                                    <w:sz w:val="15"/>
                                    <w:szCs w:val="24"/>
                                    <w:lang w:val="es-ES_tradnl"/>
                                  </w:rPr>
                                  <w:t>. formativa</w:t>
                                </w:r>
                              </w:p>
                            </w:txbxContent>
                          </wps:txbx>
                          <wps:bodyPr rot="0" vert="horz" wrap="square" lIns="39371" tIns="19686" rIns="39371" bIns="19686" anchor="t" anchorCtr="0" upright="1">
                            <a:spAutoFit/>
                          </wps:bodyPr>
                        </wps:wsp>
                        <wps:wsp>
                          <wps:cNvPr id="18" name="Text Box 18"/>
                          <wps:cNvSpPr txBox="1">
                            <a:spLocks noChangeArrowheads="1"/>
                          </wps:cNvSpPr>
                          <wps:spPr bwMode="auto">
                            <a:xfrm>
                              <a:off x="8262" y="8443"/>
                              <a:ext cx="2226" cy="434"/>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28FA25" w14:textId="77777777" w:rsidR="00E05DA8" w:rsidRPr="002B132D" w:rsidRDefault="00E05DA8" w:rsidP="00E05DA8">
                                <w:pPr>
                                  <w:autoSpaceDE w:val="0"/>
                                  <w:autoSpaceDN w:val="0"/>
                                  <w:adjustRightInd w:val="0"/>
                                  <w:rPr>
                                    <w:rFonts w:ascii="Tahoma" w:hAnsi="Tahoma" w:cs="Tahoma"/>
                                    <w:b/>
                                    <w:bCs/>
                                    <w:color w:val="800000"/>
                                    <w:sz w:val="17"/>
                                    <w:szCs w:val="40"/>
                                    <w:lang w:val="es-ES_tradnl"/>
                                  </w:rPr>
                                </w:pPr>
                                <w:proofErr w:type="spellStart"/>
                                <w:r w:rsidRPr="002B132D">
                                  <w:rPr>
                                    <w:rFonts w:ascii="Tahoma" w:hAnsi="Tahoma" w:cs="Tahoma"/>
                                    <w:b/>
                                    <w:bCs/>
                                    <w:color w:val="800000"/>
                                    <w:sz w:val="15"/>
                                    <w:szCs w:val="24"/>
                                    <w:lang w:val="es-ES_tradnl"/>
                                  </w:rPr>
                                  <w:t>Ev</w:t>
                                </w:r>
                                <w:proofErr w:type="spellEnd"/>
                                <w:r w:rsidRPr="002B132D">
                                  <w:rPr>
                                    <w:rFonts w:ascii="Tahoma" w:hAnsi="Tahoma" w:cs="Tahoma"/>
                                    <w:b/>
                                    <w:bCs/>
                                    <w:color w:val="800000"/>
                                    <w:sz w:val="15"/>
                                    <w:szCs w:val="24"/>
                                    <w:lang w:val="es-ES_tradnl"/>
                                  </w:rPr>
                                  <w:t>.</w:t>
                                </w:r>
                                <w:r w:rsidRPr="002B132D">
                                  <w:rPr>
                                    <w:rFonts w:ascii="Tahoma" w:hAnsi="Tahoma" w:cs="Tahoma"/>
                                    <w:b/>
                                    <w:bCs/>
                                    <w:color w:val="800000"/>
                                    <w:sz w:val="17"/>
                                    <w:szCs w:val="40"/>
                                    <w:lang w:val="es-ES_tradnl"/>
                                  </w:rPr>
                                  <w:t xml:space="preserve"> </w:t>
                                </w:r>
                                <w:r w:rsidRPr="002B132D">
                                  <w:rPr>
                                    <w:rFonts w:ascii="Tahoma" w:hAnsi="Tahoma" w:cs="Tahoma"/>
                                    <w:b/>
                                    <w:bCs/>
                                    <w:color w:val="800000"/>
                                    <w:sz w:val="15"/>
                                    <w:szCs w:val="24"/>
                                    <w:lang w:val="es-ES_tradnl"/>
                                  </w:rPr>
                                  <w:t>sumativa</w:t>
                                </w:r>
                              </w:p>
                            </w:txbxContent>
                          </wps:txbx>
                          <wps:bodyPr rot="0" vert="horz" wrap="square" lIns="39371" tIns="19686" rIns="39371" bIns="19686" anchor="t" anchorCtr="0" upright="1">
                            <a:spAutoFit/>
                          </wps:bodyPr>
                        </wps:wsp>
                      </wpg:grpSp>
                      <wps:wsp>
                        <wps:cNvPr id="19" name="Text Box 19"/>
                        <wps:cNvSpPr txBox="1">
                          <a:spLocks noChangeArrowheads="1"/>
                        </wps:cNvSpPr>
                        <wps:spPr bwMode="auto">
                          <a:xfrm>
                            <a:off x="4018" y="11138"/>
                            <a:ext cx="365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8D2F3" w14:textId="77777777" w:rsidR="00E05DA8" w:rsidRPr="004C513C" w:rsidRDefault="00E05DA8" w:rsidP="00E05DA8">
                              <w:pPr>
                                <w:jc w:val="center"/>
                                <w:rPr>
                                  <w:i/>
                                  <w:sz w:val="24"/>
                                  <w:szCs w:val="24"/>
                                </w:rPr>
                              </w:pPr>
                              <w:r w:rsidRPr="004C513C">
                                <w:rPr>
                                  <w:i/>
                                  <w:sz w:val="24"/>
                                  <w:szCs w:val="24"/>
                                </w:rPr>
                                <w:t>Cuadro 1. Funciones de la evaluación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89DB2" id="Grupo 2" o:spid="_x0000_s1026" style="position:absolute;left:0;text-align:left;margin-left:79.4pt;margin-top:100.15pt;width:275.65pt;height:124.45pt;z-index:251659264" coordorigin="3418,11138" coordsize="5080,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">
                <v:group id="Canvas 3" o:spid="_x0000_s1027" style="position:absolute;left:3418;top:11425;width:5080;height:2202" coordorigin="1418,5684" coordsize="9070,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rect id="AutoShape 4" o:spid="_x0000_s1028" style="position:absolute;left:1418;top:5684;width:9070;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rect id="Rectangle 5" o:spid="_x0000_s1029" style="position:absolute;left:1918;top:5888;width:4100;height: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" filled="f" fillcolor="#00e4a8" stroked="f">
                    <v:textbox inset="1.0936mm,.54683mm,1.0936mm,.54683mm">
                      <w:txbxContent>
                        <w:p w14:paraId="25204A61" w14:textId="77777777" w:rsidR="00E05DA8" w:rsidRPr="00544544" w:rsidRDefault="00E05DA8" w:rsidP="00E05DA8">
                          <w:pPr>
                            <w:autoSpaceDE w:val="0"/>
                            <w:autoSpaceDN w:val="0"/>
                            <w:adjustRightInd w:val="0"/>
                            <w:rPr>
                              <w:rFonts w:ascii="Tahoma" w:hAnsi="Tahoma" w:cs="Tahoma"/>
                              <w:color w:val="000000"/>
                              <w:lang w:val="es-ES_tradnl"/>
                            </w:rPr>
                          </w:pPr>
                          <w:r w:rsidRPr="00544544">
                            <w:rPr>
                              <w:rFonts w:ascii="Tahoma" w:hAnsi="Tahoma" w:cs="Tahoma"/>
                              <w:color w:val="000000"/>
                              <w:lang w:val="es-ES_tradnl"/>
                            </w:rPr>
                            <w:t>Carácter pedagógico</w:t>
                          </w:r>
                        </w:p>
                      </w:txbxContent>
                    </v:textbox>
                  </v:rect>
                  <v:rect id="Rectangle 6" o:spid="_x0000_s1030" style="position:absolute;left:6518;top:5864;width:3063;height:7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" filled="f" fillcolor="#00e4a8" stroked="f">
                    <v:textbox inset="1.0936mm,.54683mm,1.0936mm,.54683mm">
                      <w:txbxContent>
                        <w:p w14:paraId="3383920C" w14:textId="77777777" w:rsidR="00E05DA8" w:rsidRPr="00544544" w:rsidRDefault="00E05DA8" w:rsidP="00E05DA8">
                          <w:pPr>
                            <w:autoSpaceDE w:val="0"/>
                            <w:autoSpaceDN w:val="0"/>
                            <w:adjustRightInd w:val="0"/>
                            <w:rPr>
                              <w:rFonts w:ascii="Tahoma" w:hAnsi="Tahoma" w:cs="Tahoma"/>
                              <w:color w:val="000000"/>
                              <w:lang w:val="es-ES_tradnl"/>
                            </w:rPr>
                          </w:pPr>
                          <w:r w:rsidRPr="00544544">
                            <w:rPr>
                              <w:rFonts w:ascii="Tahoma" w:hAnsi="Tahoma" w:cs="Tahoma"/>
                              <w:color w:val="000000"/>
                              <w:lang w:val="es-ES_tradnl"/>
                            </w:rPr>
                            <w:t>Carácter social</w:t>
                          </w:r>
                        </w:p>
                      </w:txbxContent>
                    </v:textbox>
                  </v:rect>
                  <v:shapetype id="_x0000_t202" coordsize="21600,21600" o:spt="202" path="m,l,21600r21600,l21600,xe">
                    <v:stroke joinstyle="miter"/>
                    <v:path gradientshapeok="t" o:connecttype="rect"/>
                  </v:shapetype>
                  <v:shape id="Text Box 7" o:spid="_x0000_s1031" type="#_x0000_t202" style="position:absolute;left:1665;top:7700;width:21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" filled="f" fillcolor="#00e4a8" stroked="f">
                    <v:textbox style="mso-fit-shape-to-text:t" inset="1.0936mm,.54683mm,1.0936mm,.54683mm">
                      <w:txbxContent>
                        <w:p w14:paraId="1ED7A990" w14:textId="77777777" w:rsidR="00E05DA8" w:rsidRPr="002B132D" w:rsidRDefault="00E05DA8" w:rsidP="00E05DA8">
                          <w:pPr>
                            <w:autoSpaceDE w:val="0"/>
                            <w:autoSpaceDN w:val="0"/>
                            <w:adjustRightInd w:val="0"/>
                            <w:rPr>
                              <w:rFonts w:ascii="Tahoma" w:hAnsi="Tahoma" w:cs="Tahoma"/>
                              <w:b/>
                              <w:bCs/>
                              <w:color w:val="000000"/>
                              <w:sz w:val="16"/>
                              <w:szCs w:val="36"/>
                              <w:lang w:val="es-ES_tradnl"/>
                            </w:rPr>
                          </w:pPr>
                          <w:r w:rsidRPr="002B132D">
                            <w:rPr>
                              <w:rFonts w:ascii="Tahoma" w:hAnsi="Tahoma" w:cs="Tahoma"/>
                              <w:b/>
                              <w:bCs/>
                              <w:color w:val="000000"/>
                              <w:sz w:val="16"/>
                              <w:szCs w:val="36"/>
                              <w:lang w:val="es-ES_tradnl"/>
                            </w:rPr>
                            <w:t xml:space="preserve">ANTES </w:t>
                          </w:r>
                        </w:p>
                        <w:p w14:paraId="5290CAC2" w14:textId="77777777" w:rsidR="00E05DA8" w:rsidRPr="002B132D" w:rsidRDefault="00E05DA8" w:rsidP="00E05DA8">
                          <w:pPr>
                            <w:autoSpaceDE w:val="0"/>
                            <w:autoSpaceDN w:val="0"/>
                            <w:adjustRightInd w:val="0"/>
                            <w:rPr>
                              <w:rFonts w:ascii="Tahoma" w:hAnsi="Tahoma" w:cs="Tahoma"/>
                              <w:b/>
                              <w:bCs/>
                              <w:color w:val="000000"/>
                              <w:sz w:val="16"/>
                              <w:szCs w:val="36"/>
                              <w:lang w:val="es-ES_tradnl"/>
                            </w:rPr>
                          </w:pPr>
                          <w:r w:rsidRPr="002B132D">
                            <w:rPr>
                              <w:rFonts w:ascii="Tahoma" w:hAnsi="Tahoma" w:cs="Tahoma"/>
                              <w:b/>
                              <w:bCs/>
                              <w:color w:val="000000"/>
                              <w:sz w:val="16"/>
                              <w:szCs w:val="36"/>
                              <w:lang w:val="es-ES_tradnl"/>
                            </w:rPr>
                            <w:t>ENSEÑANZA</w:t>
                          </w:r>
                        </w:p>
                      </w:txbxContent>
                    </v:textbox>
                  </v:shape>
                  <v:shape id="Text Box 8" o:spid="_x0000_s1032" type="#_x0000_t202" style="position:absolute;left:4518;top:7748;width:1998;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" filled="f" fillcolor="#00e4a8" stroked="f">
                    <v:textbox style="mso-fit-shape-to-text:t" inset="1.0936mm,.54683mm,1.0936mm,.54683mm">
                      <w:txbxContent>
                        <w:p w14:paraId="23B8CDBE" w14:textId="77777777" w:rsidR="00E05DA8" w:rsidRPr="002B132D" w:rsidRDefault="00E05DA8" w:rsidP="00E05DA8">
                          <w:pPr>
                            <w:autoSpaceDE w:val="0"/>
                            <w:autoSpaceDN w:val="0"/>
                            <w:adjustRightInd w:val="0"/>
                            <w:rPr>
                              <w:rFonts w:ascii="Tahoma" w:hAnsi="Tahoma" w:cs="Tahoma"/>
                              <w:b/>
                              <w:bCs/>
                              <w:color w:val="000000"/>
                              <w:sz w:val="16"/>
                              <w:szCs w:val="36"/>
                              <w:lang w:val="es-ES_tradnl"/>
                            </w:rPr>
                          </w:pPr>
                          <w:r w:rsidRPr="002B132D">
                            <w:rPr>
                              <w:rFonts w:ascii="Tahoma" w:hAnsi="Tahoma" w:cs="Tahoma"/>
                              <w:b/>
                              <w:bCs/>
                              <w:color w:val="000000"/>
                              <w:sz w:val="16"/>
                              <w:szCs w:val="36"/>
                              <w:lang w:val="es-ES_tradnl"/>
                            </w:rPr>
                            <w:t>DURANTE ENSEÑANZA</w:t>
                          </w:r>
                        </w:p>
                      </w:txbxContent>
                    </v:textbox>
                  </v:shape>
                  <v:shape id="Text Box 9" o:spid="_x0000_s1033" type="#_x0000_t202" style="position:absolute;left:7933;top:7452;width:2144;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" filled="f" fillcolor="#00e4a8" stroked="f">
                    <v:textbox style="mso-fit-shape-to-text:t" inset="1.0936mm,.54683mm,1.0936mm,.54683mm">
                      <w:txbxContent>
                        <w:p w14:paraId="07872937" w14:textId="77777777" w:rsidR="00E05DA8" w:rsidRPr="002B132D" w:rsidRDefault="00E05DA8" w:rsidP="00E05DA8">
                          <w:pPr>
                            <w:autoSpaceDE w:val="0"/>
                            <w:autoSpaceDN w:val="0"/>
                            <w:adjustRightInd w:val="0"/>
                            <w:spacing w:before="120"/>
                            <w:rPr>
                              <w:rFonts w:ascii="Tahoma" w:hAnsi="Tahoma" w:cs="Tahoma"/>
                              <w:b/>
                              <w:bCs/>
                              <w:color w:val="000000"/>
                              <w:sz w:val="16"/>
                              <w:szCs w:val="36"/>
                              <w:lang w:val="es-ES_tradnl"/>
                            </w:rPr>
                          </w:pPr>
                          <w:r w:rsidRPr="002B132D">
                            <w:rPr>
                              <w:rFonts w:ascii="Tahoma" w:hAnsi="Tahoma" w:cs="Tahoma"/>
                              <w:b/>
                              <w:bCs/>
                              <w:color w:val="000000"/>
                              <w:sz w:val="16"/>
                              <w:szCs w:val="36"/>
                              <w:lang w:val="es-ES_tradnl"/>
                            </w:rPr>
                            <w:t>DESPUÉS ENSEÑANZA</w:t>
                          </w:r>
                        </w:p>
                      </w:txbxContent>
                    </v:textbox>
                  </v:shape>
                  <v:group id="Group 10" o:spid="_x0000_s1034" style="position:absolute;left:2737;top:6381;width:4948;height:1236" coordorigin="768,960" coordsize="2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5" style="position:absolute;left:768;top:960;width:1344;height:672" coordorigin="768,960" coordsize="134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6" type="#_x0000_t34" style="position:absolute;left:756;top:972;width:672;height:64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" strokecolor="maroon" strokeweight="3pt">
                        <v:stroke endarrow="block"/>
                        <v:shadow color="#1c1c1c"/>
                      </v:shape>
                      <v:shape id="AutoShape 13" o:spid="_x0000_s1037" type="#_x0000_t34" style="position:absolute;left:1392;top:1296;width:720;height:33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" strokecolor="maroon" strokeweight="3pt">
                        <v:stroke endarrow="block"/>
                        <v:shadow color="#1c1c1c"/>
                      </v:shape>
                    </v:group>
                    <v:shape id="AutoShape 14" o:spid="_x0000_s1038" type="#_x0000_t34" style="position:absolute;left:1776;top:1296;width:1872;height: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" strokecolor="maroon" strokeweight="3pt">
                      <v:stroke endarrow="block"/>
                      <v:shadow color="#1c1c1c"/>
                    </v:shape>
                  </v:group>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5" o:spid="_x0000_s1039" type="#_x0000_t35" style="position:absolute;left:9006;top:6225;width:575;height:12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" adj="-22217,13960" strokecolor="#339" strokeweight="3pt">
                    <v:stroke startarrow="block" endarrow="block"/>
                    <v:shadow color="#1c1c1c"/>
                  </v:shape>
                  <v:shape id="Text Box 16" o:spid="_x0000_s1040" type="#_x0000_t202" style="position:absolute;left:1418;top:8443;width:2966;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" filled="f" fillcolor="#00e4a8" stroked="f">
                    <v:textbox style="mso-fit-shape-to-text:t" inset="1.0936mm,.54683mm,1.0936mm,.54683mm">
                      <w:txbxContent>
                        <w:p w14:paraId="55B645C1" w14:textId="77777777" w:rsidR="00E05DA8" w:rsidRPr="002B132D" w:rsidRDefault="00E05DA8" w:rsidP="00E05DA8">
                          <w:pPr>
                            <w:autoSpaceDE w:val="0"/>
                            <w:autoSpaceDN w:val="0"/>
                            <w:adjustRightInd w:val="0"/>
                            <w:rPr>
                              <w:rFonts w:ascii="Tahoma" w:hAnsi="Tahoma" w:cs="Tahoma"/>
                              <w:b/>
                              <w:bCs/>
                              <w:color w:val="800000"/>
                              <w:sz w:val="15"/>
                              <w:szCs w:val="24"/>
                              <w:lang w:val="es-ES_tradnl"/>
                            </w:rPr>
                          </w:pPr>
                          <w:proofErr w:type="spellStart"/>
                          <w:r>
                            <w:rPr>
                              <w:rFonts w:ascii="Tahoma" w:hAnsi="Tahoma" w:cs="Tahoma"/>
                              <w:b/>
                              <w:bCs/>
                              <w:color w:val="800000"/>
                              <w:sz w:val="15"/>
                              <w:szCs w:val="24"/>
                              <w:lang w:val="es-ES_tradnl"/>
                            </w:rPr>
                            <w:t>Ev</w:t>
                          </w:r>
                          <w:proofErr w:type="spellEnd"/>
                          <w:r>
                            <w:rPr>
                              <w:rFonts w:ascii="Tahoma" w:hAnsi="Tahoma" w:cs="Tahoma"/>
                              <w:b/>
                              <w:bCs/>
                              <w:color w:val="800000"/>
                              <w:sz w:val="15"/>
                              <w:szCs w:val="24"/>
                              <w:lang w:val="es-ES_tradnl"/>
                            </w:rPr>
                            <w:t>. i</w:t>
                          </w:r>
                          <w:r w:rsidRPr="002B132D">
                            <w:rPr>
                              <w:rFonts w:ascii="Tahoma" w:hAnsi="Tahoma" w:cs="Tahoma"/>
                              <w:b/>
                              <w:bCs/>
                              <w:color w:val="800000"/>
                              <w:sz w:val="15"/>
                              <w:szCs w:val="24"/>
                              <w:lang w:val="es-ES_tradnl"/>
                            </w:rPr>
                            <w:t>nicial o predictiva</w:t>
                          </w:r>
                        </w:p>
                      </w:txbxContent>
                    </v:textbox>
                  </v:shape>
                  <v:shape id="Text Box 17" o:spid="_x0000_s1041" type="#_x0000_t202" style="position:absolute;left:4717;top:8443;width:2306;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" filled="f" fillcolor="#00e4a8" stroked="f">
                    <v:textbox style="mso-fit-shape-to-text:t" inset="1.0936mm,.54683mm,1.0936mm,.54683mm">
                      <w:txbxContent>
                        <w:p w14:paraId="0632EE99" w14:textId="77777777" w:rsidR="00E05DA8" w:rsidRPr="002B132D" w:rsidRDefault="00E05DA8" w:rsidP="00E05DA8">
                          <w:pPr>
                            <w:autoSpaceDE w:val="0"/>
                            <w:autoSpaceDN w:val="0"/>
                            <w:adjustRightInd w:val="0"/>
                            <w:rPr>
                              <w:rFonts w:ascii="Tahoma" w:hAnsi="Tahoma" w:cs="Tahoma"/>
                              <w:b/>
                              <w:bCs/>
                              <w:color w:val="800000"/>
                              <w:sz w:val="15"/>
                              <w:szCs w:val="24"/>
                              <w:lang w:val="es-ES_tradnl"/>
                            </w:rPr>
                          </w:pPr>
                          <w:proofErr w:type="spellStart"/>
                          <w:r w:rsidRPr="002B132D">
                            <w:rPr>
                              <w:rFonts w:ascii="Tahoma" w:hAnsi="Tahoma" w:cs="Tahoma"/>
                              <w:b/>
                              <w:bCs/>
                              <w:color w:val="800000"/>
                              <w:sz w:val="15"/>
                              <w:szCs w:val="24"/>
                              <w:lang w:val="es-ES_tradnl"/>
                            </w:rPr>
                            <w:t>Ev</w:t>
                          </w:r>
                          <w:proofErr w:type="spellEnd"/>
                          <w:r w:rsidRPr="002B132D">
                            <w:rPr>
                              <w:rFonts w:ascii="Tahoma" w:hAnsi="Tahoma" w:cs="Tahoma"/>
                              <w:b/>
                              <w:bCs/>
                              <w:color w:val="800000"/>
                              <w:sz w:val="15"/>
                              <w:szCs w:val="24"/>
                              <w:lang w:val="es-ES_tradnl"/>
                            </w:rPr>
                            <w:t>. formativa</w:t>
                          </w:r>
                        </w:p>
                      </w:txbxContent>
                    </v:textbox>
                  </v:shape>
                  <v:shape id="Text Box 18" o:spid="_x0000_s1042" type="#_x0000_t202" style="position:absolute;left:8262;top:8443;width:2226;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" filled="f" fillcolor="#00e4a8" stroked="f">
                    <v:textbox style="mso-fit-shape-to-text:t" inset="1.0936mm,.54683mm,1.0936mm,.54683mm">
                      <w:txbxContent>
                        <w:p w14:paraId="4C28FA25" w14:textId="77777777" w:rsidR="00E05DA8" w:rsidRPr="002B132D" w:rsidRDefault="00E05DA8" w:rsidP="00E05DA8">
                          <w:pPr>
                            <w:autoSpaceDE w:val="0"/>
                            <w:autoSpaceDN w:val="0"/>
                            <w:adjustRightInd w:val="0"/>
                            <w:rPr>
                              <w:rFonts w:ascii="Tahoma" w:hAnsi="Tahoma" w:cs="Tahoma"/>
                              <w:b/>
                              <w:bCs/>
                              <w:color w:val="800000"/>
                              <w:sz w:val="17"/>
                              <w:szCs w:val="40"/>
                              <w:lang w:val="es-ES_tradnl"/>
                            </w:rPr>
                          </w:pPr>
                          <w:proofErr w:type="spellStart"/>
                          <w:r w:rsidRPr="002B132D">
                            <w:rPr>
                              <w:rFonts w:ascii="Tahoma" w:hAnsi="Tahoma" w:cs="Tahoma"/>
                              <w:b/>
                              <w:bCs/>
                              <w:color w:val="800000"/>
                              <w:sz w:val="15"/>
                              <w:szCs w:val="24"/>
                              <w:lang w:val="es-ES_tradnl"/>
                            </w:rPr>
                            <w:t>Ev</w:t>
                          </w:r>
                          <w:proofErr w:type="spellEnd"/>
                          <w:r w:rsidRPr="002B132D">
                            <w:rPr>
                              <w:rFonts w:ascii="Tahoma" w:hAnsi="Tahoma" w:cs="Tahoma"/>
                              <w:b/>
                              <w:bCs/>
                              <w:color w:val="800000"/>
                              <w:sz w:val="15"/>
                              <w:szCs w:val="24"/>
                              <w:lang w:val="es-ES_tradnl"/>
                            </w:rPr>
                            <w:t>.</w:t>
                          </w:r>
                          <w:r w:rsidRPr="002B132D">
                            <w:rPr>
                              <w:rFonts w:ascii="Tahoma" w:hAnsi="Tahoma" w:cs="Tahoma"/>
                              <w:b/>
                              <w:bCs/>
                              <w:color w:val="800000"/>
                              <w:sz w:val="17"/>
                              <w:szCs w:val="40"/>
                              <w:lang w:val="es-ES_tradnl"/>
                            </w:rPr>
                            <w:t xml:space="preserve"> </w:t>
                          </w:r>
                          <w:r w:rsidRPr="002B132D">
                            <w:rPr>
                              <w:rFonts w:ascii="Tahoma" w:hAnsi="Tahoma" w:cs="Tahoma"/>
                              <w:b/>
                              <w:bCs/>
                              <w:color w:val="800000"/>
                              <w:sz w:val="15"/>
                              <w:szCs w:val="24"/>
                              <w:lang w:val="es-ES_tradnl"/>
                            </w:rPr>
                            <w:t>sumativa</w:t>
                          </w:r>
                        </w:p>
                      </w:txbxContent>
                    </v:textbox>
                  </v:shape>
                </v:group>
                <v:shape id="Text Box 19" o:spid="_x0000_s1043" type="#_x0000_t202" style="position:absolute;left:4018;top:11138;width:36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" stroked="f">
                  <v:textbox>
                    <w:txbxContent>
                      <w:p w14:paraId="3ED8D2F3" w14:textId="77777777" w:rsidR="00E05DA8" w:rsidRPr="004C513C" w:rsidRDefault="00E05DA8" w:rsidP="00E05DA8">
                        <w:pPr>
                          <w:jc w:val="center"/>
                          <w:rPr>
                            <w:i/>
                            <w:sz w:val="24"/>
                            <w:szCs w:val="24"/>
                          </w:rPr>
                        </w:pPr>
                        <w:r w:rsidRPr="004C513C">
                          <w:rPr>
                            <w:i/>
                            <w:sz w:val="24"/>
                            <w:szCs w:val="24"/>
                          </w:rPr>
                          <w:t>Cuadro 1. Funciones de la evaluación</w:t>
                        </w:r>
                      </w:p>
                    </w:txbxContent>
                  </v:textbox>
                </v:shape>
              </v:group>
            </w:pict>
          </mc:Fallback>
        </mc:AlternateContent>
      </w:r>
      <w:r w:rsidRPr="00AE6BB6">
        <w:rPr>
          <w:sz w:val="24"/>
          <w:szCs w:val="24"/>
        </w:rPr>
        <w:t xml:space="preserve">Cuando hablamos de evaluación del aprendizaje de los </w:t>
      </w:r>
      <w:r>
        <w:rPr>
          <w:sz w:val="24"/>
          <w:szCs w:val="24"/>
        </w:rPr>
        <w:t>estudiantes</w:t>
      </w:r>
      <w:r w:rsidRPr="00AE6BB6">
        <w:rPr>
          <w:sz w:val="24"/>
          <w:szCs w:val="24"/>
        </w:rPr>
        <w:t>, tenemos q</w:t>
      </w:r>
      <w:r>
        <w:rPr>
          <w:sz w:val="24"/>
          <w:szCs w:val="24"/>
        </w:rPr>
        <w:t xml:space="preserve">ue hacerlo de la </w:t>
      </w:r>
      <w:r w:rsidRPr="001729D8">
        <w:rPr>
          <w:sz w:val="24"/>
          <w:szCs w:val="24"/>
          <w:highlight w:val="yellow"/>
        </w:rPr>
        <w:t>función que tiene en el sistema educativo</w:t>
      </w:r>
      <w:r w:rsidRPr="00AE6BB6">
        <w:rPr>
          <w:sz w:val="24"/>
          <w:szCs w:val="24"/>
        </w:rPr>
        <w:t xml:space="preserve">. Fundamentalmente la evaluación asume dos tipos de funciones: una de carácter pedagógico y otra de carácter social (Jorba y </w:t>
      </w:r>
      <w:proofErr w:type="spellStart"/>
      <w:r w:rsidRPr="00AE6BB6">
        <w:rPr>
          <w:sz w:val="24"/>
          <w:szCs w:val="24"/>
        </w:rPr>
        <w:t>Sanmartí</w:t>
      </w:r>
      <w:proofErr w:type="spellEnd"/>
      <w:r w:rsidRPr="00AE6BB6">
        <w:rPr>
          <w:sz w:val="24"/>
          <w:szCs w:val="24"/>
        </w:rPr>
        <w:t>, 2000), distribuidas a lo largo del p</w:t>
      </w:r>
      <w:r>
        <w:rPr>
          <w:sz w:val="24"/>
          <w:szCs w:val="24"/>
        </w:rPr>
        <w:t>roceso de enseñanza-aprendizaje</w:t>
      </w:r>
      <w:r w:rsidRPr="00AE6BB6">
        <w:rPr>
          <w:sz w:val="24"/>
          <w:szCs w:val="24"/>
        </w:rPr>
        <w:t xml:space="preserve"> </w:t>
      </w:r>
      <w:r>
        <w:rPr>
          <w:sz w:val="24"/>
          <w:szCs w:val="24"/>
        </w:rPr>
        <w:t>(</w:t>
      </w:r>
      <w:r w:rsidRPr="00AE6BB6">
        <w:rPr>
          <w:sz w:val="24"/>
          <w:szCs w:val="24"/>
        </w:rPr>
        <w:t>cuadro 1</w:t>
      </w:r>
      <w:r>
        <w:rPr>
          <w:sz w:val="24"/>
          <w:szCs w:val="24"/>
        </w:rPr>
        <w:t>)</w:t>
      </w:r>
      <w:r w:rsidRPr="00AE6BB6">
        <w:rPr>
          <w:sz w:val="24"/>
          <w:szCs w:val="24"/>
        </w:rPr>
        <w:t>.</w:t>
      </w:r>
    </w:p>
    <w:p w14:paraId="21D10A48" w14:textId="77777777" w:rsidR="00E05DA8" w:rsidRPr="00AE6BB6" w:rsidRDefault="00E05DA8" w:rsidP="00E05DA8">
      <w:pPr>
        <w:widowControl w:val="0"/>
        <w:spacing w:line="480" w:lineRule="auto"/>
        <w:ind w:firstLine="644"/>
        <w:jc w:val="both"/>
        <w:rPr>
          <w:sz w:val="24"/>
          <w:szCs w:val="24"/>
        </w:rPr>
      </w:pPr>
    </w:p>
    <w:p w14:paraId="6B842C38" w14:textId="77777777" w:rsidR="00E05DA8" w:rsidRPr="00AE6BB6" w:rsidRDefault="00E05DA8" w:rsidP="00E05DA8">
      <w:pPr>
        <w:widowControl w:val="0"/>
        <w:spacing w:line="480" w:lineRule="auto"/>
        <w:ind w:firstLine="644"/>
        <w:jc w:val="both"/>
        <w:rPr>
          <w:sz w:val="24"/>
          <w:szCs w:val="24"/>
        </w:rPr>
      </w:pPr>
    </w:p>
    <w:p w14:paraId="48A145CC" w14:textId="77777777" w:rsidR="00E05DA8" w:rsidRPr="00AE6BB6" w:rsidRDefault="00E05DA8" w:rsidP="00E05DA8">
      <w:pPr>
        <w:widowControl w:val="0"/>
        <w:rPr>
          <w:sz w:val="24"/>
          <w:szCs w:val="24"/>
        </w:rPr>
      </w:pPr>
    </w:p>
    <w:p w14:paraId="6DFF7AD9" w14:textId="77777777" w:rsidR="00E05DA8" w:rsidRDefault="00E05DA8" w:rsidP="00E05DA8">
      <w:pPr>
        <w:widowControl w:val="0"/>
        <w:spacing w:line="480" w:lineRule="auto"/>
        <w:jc w:val="both"/>
        <w:rPr>
          <w:sz w:val="24"/>
          <w:szCs w:val="24"/>
        </w:rPr>
      </w:pPr>
      <w:r w:rsidRPr="00AE6BB6">
        <w:rPr>
          <w:sz w:val="24"/>
          <w:szCs w:val="24"/>
        </w:rPr>
        <w:tab/>
      </w:r>
    </w:p>
    <w:p w14:paraId="7D18CB91" w14:textId="77777777" w:rsidR="00E05DA8" w:rsidRPr="00AE6BB6" w:rsidRDefault="00E05DA8" w:rsidP="00E05DA8">
      <w:pPr>
        <w:widowControl w:val="0"/>
        <w:spacing w:before="120" w:line="480" w:lineRule="auto"/>
        <w:ind w:firstLine="644"/>
        <w:jc w:val="both"/>
        <w:rPr>
          <w:sz w:val="24"/>
          <w:szCs w:val="24"/>
        </w:rPr>
      </w:pPr>
      <w:r w:rsidRPr="00AE6BB6">
        <w:rPr>
          <w:sz w:val="24"/>
          <w:szCs w:val="24"/>
        </w:rPr>
        <w:t xml:space="preserve">La evaluación de carácter pedagógico es la que </w:t>
      </w:r>
      <w:r w:rsidRPr="001729D8">
        <w:rPr>
          <w:sz w:val="24"/>
          <w:szCs w:val="24"/>
          <w:highlight w:val="yellow"/>
        </w:rPr>
        <w:t>realmente sirve al alumno en su aprendizaje, pero no podemos olvidar la función de “certificación” del aprendizaje asignada a los docentes y que es una demanda de la sociedad al sistema educativo</w:t>
      </w:r>
      <w:r w:rsidRPr="00AE6BB6">
        <w:rPr>
          <w:sz w:val="24"/>
          <w:szCs w:val="24"/>
        </w:rPr>
        <w:t xml:space="preserve"> (Santos Guerra, 2003; Salinas, 2002; Jorba y </w:t>
      </w:r>
      <w:proofErr w:type="spellStart"/>
      <w:r w:rsidRPr="00AE6BB6">
        <w:rPr>
          <w:sz w:val="24"/>
          <w:szCs w:val="24"/>
        </w:rPr>
        <w:t>Sanmartí</w:t>
      </w:r>
      <w:proofErr w:type="spellEnd"/>
      <w:r w:rsidRPr="00AE6BB6">
        <w:rPr>
          <w:sz w:val="24"/>
          <w:szCs w:val="24"/>
        </w:rPr>
        <w:t>, 2000)</w:t>
      </w:r>
      <w:r>
        <w:rPr>
          <w:sz w:val="24"/>
          <w:szCs w:val="24"/>
        </w:rPr>
        <w:t>.</w:t>
      </w:r>
    </w:p>
    <w:p w14:paraId="3B4679E1" w14:textId="77777777" w:rsidR="00E05DA8" w:rsidRPr="00AE6BB6" w:rsidRDefault="00E05DA8" w:rsidP="00E05DA8">
      <w:pPr>
        <w:widowControl w:val="0"/>
        <w:spacing w:line="480" w:lineRule="auto"/>
        <w:ind w:firstLine="644"/>
        <w:jc w:val="both"/>
        <w:rPr>
          <w:sz w:val="24"/>
          <w:szCs w:val="24"/>
        </w:rPr>
      </w:pPr>
      <w:r w:rsidRPr="00AE6BB6">
        <w:rPr>
          <w:sz w:val="24"/>
          <w:szCs w:val="24"/>
        </w:rPr>
        <w:t xml:space="preserve">La </w:t>
      </w:r>
      <w:r w:rsidRPr="001729D8">
        <w:rPr>
          <w:sz w:val="24"/>
          <w:szCs w:val="24"/>
          <w:highlight w:val="yellow"/>
        </w:rPr>
        <w:t>evaluación formativa</w:t>
      </w:r>
      <w:r w:rsidRPr="00AE6BB6">
        <w:rPr>
          <w:sz w:val="24"/>
          <w:szCs w:val="24"/>
        </w:rPr>
        <w:t xml:space="preserve"> refleja en esencia la función </w:t>
      </w:r>
      <w:r w:rsidRPr="001729D8">
        <w:rPr>
          <w:sz w:val="24"/>
          <w:szCs w:val="24"/>
          <w:highlight w:val="yellow"/>
        </w:rPr>
        <w:t>reguladora en las actuaciones pedagógicas, los procedimientos interesan más que los resultados</w:t>
      </w:r>
      <w:r w:rsidRPr="00AE6BB6">
        <w:rPr>
          <w:sz w:val="24"/>
          <w:szCs w:val="24"/>
        </w:rPr>
        <w:t xml:space="preserve"> y</w:t>
      </w:r>
      <w:r>
        <w:rPr>
          <w:sz w:val="24"/>
          <w:szCs w:val="24"/>
        </w:rPr>
        <w:t>, por</w:t>
      </w:r>
      <w:r w:rsidRPr="00AE6BB6">
        <w:rPr>
          <w:sz w:val="24"/>
          <w:szCs w:val="24"/>
        </w:rPr>
        <w:t xml:space="preserve"> tanto</w:t>
      </w:r>
      <w:r>
        <w:rPr>
          <w:sz w:val="24"/>
          <w:szCs w:val="24"/>
        </w:rPr>
        <w:t>,</w:t>
      </w:r>
      <w:r w:rsidRPr="00AE6BB6">
        <w:rPr>
          <w:sz w:val="24"/>
          <w:szCs w:val="24"/>
        </w:rPr>
        <w:t xml:space="preserve"> se intenta gestionar los errores del alumn</w:t>
      </w:r>
      <w:r>
        <w:rPr>
          <w:sz w:val="24"/>
          <w:szCs w:val="24"/>
        </w:rPr>
        <w:t>ad</w:t>
      </w:r>
      <w:r w:rsidRPr="00AE6BB6">
        <w:rPr>
          <w:sz w:val="24"/>
          <w:szCs w:val="24"/>
        </w:rPr>
        <w:t xml:space="preserve">o y consolidar los éxitos, ambos nos sirven para diagnosticar los obstáculos y las dificultades encontradas al aprender. </w:t>
      </w:r>
      <w:r w:rsidRPr="001729D8">
        <w:rPr>
          <w:sz w:val="24"/>
          <w:szCs w:val="24"/>
          <w:highlight w:val="yellow"/>
        </w:rPr>
        <w:t>Llevar a la práctica la evaluación formativa significa que el profesorado asuma toda la responsabilidad y el trabajo del seguimiento de todo su alumnado</w:t>
      </w:r>
      <w:r w:rsidRPr="00AE6BB6">
        <w:rPr>
          <w:sz w:val="24"/>
          <w:szCs w:val="24"/>
        </w:rPr>
        <w:t xml:space="preserve">, hecho impracticable en algunos casos cuando los </w:t>
      </w:r>
      <w:r>
        <w:rPr>
          <w:sz w:val="24"/>
          <w:szCs w:val="24"/>
        </w:rPr>
        <w:t>estudiantes</w:t>
      </w:r>
      <w:r w:rsidRPr="00AE6BB6">
        <w:rPr>
          <w:sz w:val="24"/>
          <w:szCs w:val="24"/>
        </w:rPr>
        <w:t xml:space="preserve"> asignados a un docente son numerosos o cuando </w:t>
      </w:r>
      <w:r>
        <w:rPr>
          <w:sz w:val="24"/>
          <w:szCs w:val="24"/>
        </w:rPr>
        <w:t xml:space="preserve">éste </w:t>
      </w:r>
      <w:r w:rsidRPr="00AE6BB6">
        <w:rPr>
          <w:sz w:val="24"/>
          <w:szCs w:val="24"/>
        </w:rPr>
        <w:t>tiene que realizar el seguimiento de diferentes grupos.</w:t>
      </w:r>
    </w:p>
    <w:p w14:paraId="19BE7E7D" w14:textId="77777777" w:rsidR="00E05DA8" w:rsidRPr="00AE6BB6" w:rsidRDefault="00E05DA8" w:rsidP="00E05DA8">
      <w:pPr>
        <w:widowControl w:val="0"/>
        <w:spacing w:line="480" w:lineRule="auto"/>
        <w:ind w:firstLine="644"/>
        <w:jc w:val="both"/>
        <w:rPr>
          <w:sz w:val="24"/>
          <w:szCs w:val="24"/>
        </w:rPr>
      </w:pPr>
      <w:r w:rsidRPr="00AE6BB6">
        <w:rPr>
          <w:sz w:val="24"/>
          <w:szCs w:val="24"/>
        </w:rPr>
        <w:lastRenderedPageBreak/>
        <w:t xml:space="preserve">Sin duda la </w:t>
      </w:r>
      <w:r w:rsidRPr="001729D8">
        <w:rPr>
          <w:sz w:val="24"/>
          <w:szCs w:val="24"/>
          <w:highlight w:val="yellow"/>
        </w:rPr>
        <w:t>evaluación formativa</w:t>
      </w:r>
      <w:r w:rsidRPr="00AE6BB6">
        <w:rPr>
          <w:sz w:val="24"/>
          <w:szCs w:val="24"/>
        </w:rPr>
        <w:t xml:space="preserve"> significa un </w:t>
      </w:r>
      <w:r w:rsidRPr="001729D8">
        <w:rPr>
          <w:sz w:val="24"/>
          <w:szCs w:val="24"/>
          <w:highlight w:val="yellow"/>
        </w:rPr>
        <w:t>gran trabajo para el docente</w:t>
      </w:r>
      <w:r w:rsidRPr="00AE6BB6">
        <w:rPr>
          <w:sz w:val="24"/>
          <w:szCs w:val="24"/>
        </w:rPr>
        <w:t xml:space="preserve">, pero a ello nos pueden ayudar la utilización de estrategias didácticas alternativas que faciliten la </w:t>
      </w:r>
      <w:r w:rsidRPr="00237BC5">
        <w:rPr>
          <w:i/>
          <w:sz w:val="24"/>
          <w:szCs w:val="24"/>
        </w:rPr>
        <w:t>autoevaluación</w:t>
      </w:r>
      <w:r w:rsidRPr="00AE6BB6">
        <w:rPr>
          <w:sz w:val="24"/>
          <w:szCs w:val="24"/>
        </w:rPr>
        <w:t xml:space="preserve"> del alumn</w:t>
      </w:r>
      <w:r>
        <w:rPr>
          <w:sz w:val="24"/>
          <w:szCs w:val="24"/>
        </w:rPr>
        <w:t>ad</w:t>
      </w:r>
      <w:r w:rsidRPr="00AE6BB6">
        <w:rPr>
          <w:sz w:val="24"/>
          <w:szCs w:val="24"/>
        </w:rPr>
        <w:t xml:space="preserve">o. Así se reduce el tiempo de dedicación a la tarea de evaluar y se potencia la autonomía del estudiante, siendo </w:t>
      </w:r>
      <w:r>
        <w:rPr>
          <w:sz w:val="24"/>
          <w:szCs w:val="24"/>
        </w:rPr>
        <w:t xml:space="preserve">imprescindible que éste </w:t>
      </w:r>
      <w:r w:rsidRPr="00AE6BB6">
        <w:rPr>
          <w:sz w:val="24"/>
          <w:szCs w:val="24"/>
        </w:rPr>
        <w:t>sepa regular su propio aprendizaje, a la vez que se produce una comunicación constante en el aula que ayude al alumn</w:t>
      </w:r>
      <w:r>
        <w:rPr>
          <w:sz w:val="24"/>
          <w:szCs w:val="24"/>
        </w:rPr>
        <w:t>ado</w:t>
      </w:r>
      <w:r w:rsidRPr="00AE6BB6">
        <w:rPr>
          <w:sz w:val="24"/>
          <w:szCs w:val="24"/>
        </w:rPr>
        <w:t xml:space="preserve"> a confrontar ideas.</w:t>
      </w:r>
    </w:p>
    <w:p w14:paraId="3C073B68" w14:textId="77777777" w:rsidR="00E05DA8" w:rsidRPr="00AE6BB6" w:rsidRDefault="00E05DA8" w:rsidP="00E05DA8">
      <w:pPr>
        <w:widowControl w:val="0"/>
        <w:spacing w:line="480" w:lineRule="auto"/>
        <w:ind w:firstLine="708"/>
        <w:jc w:val="both"/>
        <w:rPr>
          <w:b/>
          <w:i/>
          <w:sz w:val="24"/>
          <w:szCs w:val="24"/>
        </w:rPr>
      </w:pPr>
      <w:r w:rsidRPr="00AE6BB6">
        <w:rPr>
          <w:sz w:val="24"/>
          <w:szCs w:val="24"/>
        </w:rPr>
        <w:t xml:space="preserve">La </w:t>
      </w:r>
      <w:r w:rsidRPr="001729D8">
        <w:rPr>
          <w:i/>
          <w:sz w:val="24"/>
          <w:szCs w:val="24"/>
          <w:highlight w:val="yellow"/>
          <w:lang w:val="es-ES_tradnl" w:eastAsia="es-ES_tradnl"/>
        </w:rPr>
        <w:t>autorregulación de los aprendizajes</w:t>
      </w:r>
      <w:r w:rsidRPr="00AE6BB6">
        <w:rPr>
          <w:sz w:val="24"/>
          <w:szCs w:val="24"/>
          <w:lang w:val="es-ES_tradnl" w:eastAsia="es-ES_tradnl"/>
        </w:rPr>
        <w:t xml:space="preserve"> hace referencia explícita a la </w:t>
      </w:r>
      <w:r w:rsidRPr="001729D8">
        <w:rPr>
          <w:sz w:val="24"/>
          <w:szCs w:val="24"/>
          <w:highlight w:val="yellow"/>
          <w:lang w:val="es-ES_tradnl" w:eastAsia="es-ES_tradnl"/>
        </w:rPr>
        <w:t>participación de los estudiantes en los objetivos didácticos; la reconstrucción de sus experiencias; la realización de propuestas donde se desarrolle el pensamiento autónomo, reflexivo y crítico; las acciones de cooperación e interacción entre el grupo y las aproximaciones variadas a los saberes basadas en las diferencias individuales y colectivas.</w:t>
      </w:r>
      <w:r w:rsidRPr="00AE6BB6">
        <w:rPr>
          <w:sz w:val="24"/>
          <w:szCs w:val="24"/>
          <w:lang w:val="es-ES_tradnl" w:eastAsia="es-ES_tradnl"/>
        </w:rPr>
        <w:t xml:space="preserve"> En definitiva, la autorregulación pretende c</w:t>
      </w:r>
      <w:r>
        <w:rPr>
          <w:sz w:val="24"/>
          <w:szCs w:val="24"/>
          <w:lang w:val="es-ES_tradnl"/>
        </w:rPr>
        <w:t xml:space="preserve">onseguir que el alumnado </w:t>
      </w:r>
      <w:r w:rsidRPr="00AE6BB6">
        <w:rPr>
          <w:sz w:val="24"/>
          <w:szCs w:val="24"/>
          <w:lang w:val="es-ES_tradnl"/>
        </w:rPr>
        <w:t>construya su propio sistema de aprendizaje y que lo mejore progresivamente</w:t>
      </w:r>
      <w:r>
        <w:rPr>
          <w:sz w:val="24"/>
          <w:szCs w:val="24"/>
          <w:lang w:val="es-ES_tradnl"/>
        </w:rPr>
        <w:t xml:space="preserve"> </w:t>
      </w:r>
      <w:r w:rsidRPr="00AE6BB6">
        <w:rPr>
          <w:sz w:val="24"/>
          <w:szCs w:val="24"/>
        </w:rPr>
        <w:t>(Jorba</w:t>
      </w:r>
      <w:r w:rsidRPr="00AE6BB6">
        <w:rPr>
          <w:caps/>
          <w:sz w:val="24"/>
          <w:szCs w:val="24"/>
        </w:rPr>
        <w:t xml:space="preserve"> </w:t>
      </w:r>
      <w:r w:rsidRPr="00AE6BB6">
        <w:rPr>
          <w:sz w:val="24"/>
          <w:szCs w:val="24"/>
        </w:rPr>
        <w:t xml:space="preserve">y </w:t>
      </w:r>
      <w:proofErr w:type="spellStart"/>
      <w:r w:rsidRPr="00AE6BB6">
        <w:rPr>
          <w:sz w:val="24"/>
          <w:szCs w:val="24"/>
        </w:rPr>
        <w:t>Sanmartí</w:t>
      </w:r>
      <w:proofErr w:type="spellEnd"/>
      <w:r w:rsidRPr="00AE6BB6">
        <w:rPr>
          <w:sz w:val="24"/>
          <w:szCs w:val="24"/>
        </w:rPr>
        <w:t>, 2000;</w:t>
      </w:r>
      <w:r w:rsidRPr="00AE6BB6">
        <w:rPr>
          <w:sz w:val="24"/>
          <w:szCs w:val="24"/>
          <w:bdr w:val="none" w:sz="0" w:space="0" w:color="auto" w:frame="1"/>
        </w:rPr>
        <w:t xml:space="preserve"> </w:t>
      </w:r>
      <w:proofErr w:type="spellStart"/>
      <w:r w:rsidRPr="00AE6BB6">
        <w:rPr>
          <w:sz w:val="24"/>
          <w:szCs w:val="24"/>
          <w:bdr w:val="none" w:sz="0" w:space="0" w:color="auto" w:frame="1"/>
        </w:rPr>
        <w:t>Sanmartí</w:t>
      </w:r>
      <w:proofErr w:type="spellEnd"/>
      <w:r w:rsidRPr="00AE6BB6">
        <w:rPr>
          <w:sz w:val="24"/>
          <w:szCs w:val="24"/>
          <w:bdr w:val="none" w:sz="0" w:space="0" w:color="auto" w:frame="1"/>
        </w:rPr>
        <w:t>, 2007</w:t>
      </w:r>
      <w:r w:rsidRPr="00AE6BB6">
        <w:rPr>
          <w:sz w:val="24"/>
          <w:szCs w:val="24"/>
        </w:rPr>
        <w:t>)</w:t>
      </w:r>
      <w:r w:rsidRPr="00AE6BB6">
        <w:rPr>
          <w:sz w:val="24"/>
          <w:szCs w:val="24"/>
          <w:lang w:val="es-ES_tradnl"/>
        </w:rPr>
        <w:t>.</w:t>
      </w:r>
    </w:p>
    <w:p w14:paraId="7C7ECEE2" w14:textId="77777777" w:rsidR="00E05DA8" w:rsidRPr="00AE6BB6" w:rsidRDefault="00E05DA8" w:rsidP="00E05DA8">
      <w:pPr>
        <w:widowControl w:val="0"/>
        <w:spacing w:line="480" w:lineRule="auto"/>
        <w:ind w:firstLine="284"/>
        <w:jc w:val="both"/>
        <w:rPr>
          <w:b/>
          <w:sz w:val="24"/>
          <w:szCs w:val="24"/>
        </w:rPr>
      </w:pPr>
      <w:r w:rsidRPr="00AE6BB6">
        <w:rPr>
          <w:b/>
          <w:sz w:val="24"/>
          <w:szCs w:val="24"/>
        </w:rPr>
        <w:t>2. Antecedentes</w:t>
      </w:r>
      <w:r>
        <w:rPr>
          <w:b/>
          <w:sz w:val="24"/>
          <w:szCs w:val="24"/>
        </w:rPr>
        <w:t>: la evaluación de las ciencias s</w:t>
      </w:r>
      <w:r w:rsidRPr="00AE6BB6">
        <w:rPr>
          <w:b/>
          <w:sz w:val="24"/>
          <w:szCs w:val="24"/>
        </w:rPr>
        <w:t xml:space="preserve">ociales en </w:t>
      </w:r>
      <w:r>
        <w:rPr>
          <w:b/>
          <w:sz w:val="24"/>
          <w:szCs w:val="24"/>
        </w:rPr>
        <w:t xml:space="preserve">Educación </w:t>
      </w:r>
      <w:r w:rsidRPr="00AE6BB6">
        <w:rPr>
          <w:b/>
          <w:sz w:val="24"/>
          <w:szCs w:val="24"/>
        </w:rPr>
        <w:t>Secundaria</w:t>
      </w:r>
    </w:p>
    <w:p w14:paraId="27D3A698" w14:textId="77777777" w:rsidR="00E05DA8" w:rsidRPr="00AE6BB6" w:rsidRDefault="00E05DA8" w:rsidP="00E05DA8">
      <w:pPr>
        <w:widowControl w:val="0"/>
        <w:spacing w:line="480" w:lineRule="auto"/>
        <w:ind w:firstLine="708"/>
        <w:jc w:val="both"/>
        <w:rPr>
          <w:bCs/>
          <w:sz w:val="24"/>
          <w:szCs w:val="24"/>
        </w:rPr>
      </w:pPr>
      <w:r w:rsidRPr="00AE6BB6">
        <w:rPr>
          <w:sz w:val="24"/>
          <w:szCs w:val="24"/>
        </w:rPr>
        <w:t xml:space="preserve">Centrándonos en España y en el ámbito de las ciencias sociales no existen demasiados estudios acerca de la evaluación en </w:t>
      </w:r>
      <w:r>
        <w:rPr>
          <w:sz w:val="24"/>
          <w:szCs w:val="24"/>
        </w:rPr>
        <w:t>esta etapa</w:t>
      </w:r>
      <w:r w:rsidRPr="00AE6BB6">
        <w:rPr>
          <w:sz w:val="24"/>
          <w:szCs w:val="24"/>
        </w:rPr>
        <w:t>. Predominan las reflexiones frente a los trabajos basados en investigaciones, entre los que d</w:t>
      </w:r>
      <w:r w:rsidRPr="00AE6BB6">
        <w:rPr>
          <w:bCs/>
          <w:sz w:val="24"/>
          <w:szCs w:val="24"/>
        </w:rPr>
        <w:t>estacamos a continuación algunas aportaciones.</w:t>
      </w:r>
    </w:p>
    <w:p w14:paraId="7DAADDAC" w14:textId="77777777" w:rsidR="00E05DA8" w:rsidRPr="00AE6BB6" w:rsidRDefault="00E05DA8" w:rsidP="00E05DA8">
      <w:pPr>
        <w:widowControl w:val="0"/>
        <w:spacing w:line="480" w:lineRule="auto"/>
        <w:ind w:firstLine="708"/>
        <w:jc w:val="both"/>
        <w:rPr>
          <w:bCs/>
          <w:sz w:val="24"/>
          <w:szCs w:val="24"/>
        </w:rPr>
      </w:pPr>
      <w:r w:rsidRPr="00AE6BB6">
        <w:rPr>
          <w:bCs/>
          <w:sz w:val="24"/>
          <w:szCs w:val="24"/>
        </w:rPr>
        <w:t xml:space="preserve">Los trabajos de López </w:t>
      </w:r>
      <w:proofErr w:type="spellStart"/>
      <w:r w:rsidRPr="00AE6BB6">
        <w:rPr>
          <w:bCs/>
          <w:sz w:val="24"/>
          <w:szCs w:val="24"/>
        </w:rPr>
        <w:t>Facal</w:t>
      </w:r>
      <w:proofErr w:type="spellEnd"/>
      <w:r w:rsidRPr="00AE6BB6">
        <w:rPr>
          <w:bCs/>
          <w:sz w:val="24"/>
          <w:szCs w:val="24"/>
        </w:rPr>
        <w:t xml:space="preserve"> (1993, 1997) se enfocan desde un análisis de la práctica docente del profesorado de Geografía e Historia. Ha estudiado los procedimientos de evaluación establecidos que aparecen ligados a unas finalidades culturalistas de la enseñanza de la historia, a una pretendida “objetividad” y carácter terminal de la evaluación y a un uso casi exclusivo del libro de texto como material didáctico. Sin embargo</w:t>
      </w:r>
      <w:r>
        <w:rPr>
          <w:bCs/>
          <w:sz w:val="24"/>
          <w:szCs w:val="24"/>
        </w:rPr>
        <w:t>,</w:t>
      </w:r>
      <w:r w:rsidRPr="00AE6BB6">
        <w:rPr>
          <w:bCs/>
          <w:sz w:val="24"/>
          <w:szCs w:val="24"/>
        </w:rPr>
        <w:t xml:space="preserve"> las nuevas perspectivas pasan por una evaluación formativa ligada a un proceso de enseñanza-aprendizaje basado en el desarrollo de las capacidades del alumnado, el cambio conceptual, los problemas sociales relevantes y la importancia de la evaluación inicial y procesual junto con la observación del </w:t>
      </w:r>
      <w:r w:rsidRPr="00AE6BB6">
        <w:rPr>
          <w:bCs/>
          <w:sz w:val="24"/>
          <w:szCs w:val="24"/>
        </w:rPr>
        <w:lastRenderedPageBreak/>
        <w:t xml:space="preserve">trabajo en el aula. </w:t>
      </w:r>
    </w:p>
    <w:p w14:paraId="1F070221" w14:textId="77777777" w:rsidR="00E05DA8" w:rsidRPr="00AE6BB6" w:rsidRDefault="00E05DA8" w:rsidP="00E05DA8">
      <w:pPr>
        <w:widowControl w:val="0"/>
        <w:spacing w:line="480" w:lineRule="auto"/>
        <w:ind w:firstLine="708"/>
        <w:jc w:val="both"/>
        <w:rPr>
          <w:b/>
          <w:i/>
          <w:sz w:val="24"/>
          <w:szCs w:val="24"/>
        </w:rPr>
      </w:pPr>
      <w:r w:rsidRPr="00AE6BB6">
        <w:rPr>
          <w:sz w:val="24"/>
          <w:szCs w:val="24"/>
          <w:lang w:val="es-ES_tradnl"/>
        </w:rPr>
        <w:t xml:space="preserve">Las investigaciones sobre evaluación en historia llevadas a cabo en </w:t>
      </w:r>
      <w:smartTag w:uri="urn:schemas-microsoft-com:office:smarttags" w:element="PersonName">
        <w:smartTagPr>
          <w:attr w:name="ProductID" w:val="la Universidad"/>
        </w:smartTagPr>
        <w:r w:rsidRPr="00AE6BB6">
          <w:rPr>
            <w:sz w:val="24"/>
            <w:szCs w:val="24"/>
            <w:lang w:val="es-ES_tradnl"/>
          </w:rPr>
          <w:t>la Universidad</w:t>
        </w:r>
      </w:smartTag>
      <w:r w:rsidRPr="00AE6BB6">
        <w:rPr>
          <w:sz w:val="24"/>
          <w:szCs w:val="24"/>
          <w:lang w:val="es-ES_tradnl"/>
        </w:rPr>
        <w:t xml:space="preserve"> de Barcelona por el grupo DHIGECS han analizado las relaciones entre la frecuencia de las pruebas de evaluación objetiva, entendidas sobre todo como actividades de aprendizaje, y los resultados del alumnado, concluyendo que este tipo de ejercicios mejoran la eficiencia del aprendizaje y </w:t>
      </w:r>
      <w:r w:rsidRPr="00AE6BB6">
        <w:rPr>
          <w:sz w:val="24"/>
          <w:szCs w:val="24"/>
        </w:rPr>
        <w:t>son un importante instrumento didáctico (</w:t>
      </w:r>
      <w:r w:rsidRPr="00AE6BB6">
        <w:rPr>
          <w:sz w:val="24"/>
          <w:szCs w:val="24"/>
          <w:lang w:val="es-ES_tradnl"/>
        </w:rPr>
        <w:t xml:space="preserve">Sans y </w:t>
      </w:r>
      <w:proofErr w:type="spellStart"/>
      <w:r w:rsidRPr="00AE6BB6">
        <w:rPr>
          <w:sz w:val="24"/>
          <w:szCs w:val="24"/>
          <w:lang w:val="es-ES_tradnl"/>
        </w:rPr>
        <w:t>Trepat</w:t>
      </w:r>
      <w:proofErr w:type="spellEnd"/>
      <w:r w:rsidRPr="00AE6BB6">
        <w:rPr>
          <w:sz w:val="24"/>
          <w:szCs w:val="24"/>
          <w:lang w:val="es-ES_tradnl"/>
        </w:rPr>
        <w:t xml:space="preserve">, 2006; </w:t>
      </w:r>
      <w:proofErr w:type="spellStart"/>
      <w:r w:rsidRPr="00AE6BB6">
        <w:rPr>
          <w:sz w:val="24"/>
          <w:szCs w:val="24"/>
          <w:lang w:val="es-ES_tradnl"/>
        </w:rPr>
        <w:t>Trepat</w:t>
      </w:r>
      <w:proofErr w:type="spellEnd"/>
      <w:r w:rsidRPr="00AE6BB6">
        <w:rPr>
          <w:sz w:val="24"/>
          <w:szCs w:val="24"/>
          <w:lang w:val="es-ES_tradnl"/>
        </w:rPr>
        <w:t xml:space="preserve"> e </w:t>
      </w:r>
      <w:proofErr w:type="spellStart"/>
      <w:r w:rsidRPr="00AE6BB6">
        <w:rPr>
          <w:sz w:val="24"/>
          <w:szCs w:val="24"/>
          <w:lang w:val="es-ES_tradnl"/>
        </w:rPr>
        <w:t>Insa</w:t>
      </w:r>
      <w:proofErr w:type="spellEnd"/>
      <w:r w:rsidRPr="00AE6BB6">
        <w:rPr>
          <w:sz w:val="24"/>
          <w:szCs w:val="24"/>
          <w:lang w:val="es-ES_tradnl"/>
        </w:rPr>
        <w:t>, 2008).</w:t>
      </w:r>
    </w:p>
    <w:p w14:paraId="6AE95C2A" w14:textId="77777777" w:rsidR="00E05DA8" w:rsidRPr="00AE6BB6" w:rsidRDefault="00E05DA8" w:rsidP="00E05DA8">
      <w:pPr>
        <w:widowControl w:val="0"/>
        <w:spacing w:line="480" w:lineRule="auto"/>
        <w:ind w:firstLine="708"/>
        <w:jc w:val="both"/>
        <w:rPr>
          <w:sz w:val="24"/>
          <w:szCs w:val="24"/>
        </w:rPr>
      </w:pPr>
      <w:r w:rsidRPr="00AE6BB6">
        <w:rPr>
          <w:sz w:val="24"/>
          <w:szCs w:val="24"/>
        </w:rPr>
        <w:t>Los trabajos realizados desde el proyecto Gea-Clío han permitido abordar el estudio de los instrumentos de calificación del aprendizaje en diversos trabajos empíricos desde los inicios de su actuación como grupo de renovación pedagógica en la enseñanza de la geografía y la historia (Souto</w:t>
      </w:r>
      <w:r>
        <w:rPr>
          <w:sz w:val="24"/>
          <w:szCs w:val="24"/>
        </w:rPr>
        <w:t xml:space="preserve"> </w:t>
      </w:r>
      <w:r w:rsidRPr="005B5B81">
        <w:rPr>
          <w:i/>
          <w:sz w:val="24"/>
          <w:szCs w:val="24"/>
        </w:rPr>
        <w:t>et al.</w:t>
      </w:r>
      <w:r w:rsidRPr="00AE6BB6">
        <w:rPr>
          <w:sz w:val="24"/>
          <w:szCs w:val="24"/>
        </w:rPr>
        <w:t xml:space="preserve">, 1996; Hernández, </w:t>
      </w:r>
      <w:r>
        <w:rPr>
          <w:sz w:val="24"/>
          <w:szCs w:val="24"/>
        </w:rPr>
        <w:t>Ramírez y</w:t>
      </w:r>
      <w:r w:rsidRPr="005B5B81">
        <w:rPr>
          <w:sz w:val="24"/>
          <w:szCs w:val="24"/>
        </w:rPr>
        <w:t xml:space="preserve"> </w:t>
      </w:r>
      <w:r w:rsidRPr="00AE6BB6">
        <w:rPr>
          <w:sz w:val="24"/>
          <w:szCs w:val="24"/>
        </w:rPr>
        <w:t>Souto</w:t>
      </w:r>
      <w:r>
        <w:rPr>
          <w:sz w:val="24"/>
          <w:szCs w:val="24"/>
        </w:rPr>
        <w:t>,</w:t>
      </w:r>
      <w:r w:rsidRPr="00AE6BB6">
        <w:rPr>
          <w:sz w:val="24"/>
          <w:szCs w:val="24"/>
        </w:rPr>
        <w:t xml:space="preserve"> 2001). De esta manera, los cuadernos de los alumnos se encuadran en el proceso comunicativo del aula y en una determinada metodología de aprendizaje.</w:t>
      </w:r>
    </w:p>
    <w:p w14:paraId="1581AF98" w14:textId="77777777" w:rsidR="00E05DA8" w:rsidRPr="00AE6BB6" w:rsidRDefault="00E05DA8" w:rsidP="00E05DA8">
      <w:pPr>
        <w:pStyle w:val="Sangradetextonormal"/>
        <w:widowControl w:val="0"/>
        <w:spacing w:after="0" w:line="480" w:lineRule="auto"/>
        <w:ind w:left="0" w:firstLine="708"/>
        <w:jc w:val="both"/>
        <w:rPr>
          <w:bCs/>
          <w:sz w:val="24"/>
          <w:szCs w:val="24"/>
        </w:rPr>
      </w:pPr>
      <w:r w:rsidRPr="00AE6BB6">
        <w:rPr>
          <w:bCs/>
          <w:sz w:val="24"/>
          <w:szCs w:val="24"/>
        </w:rPr>
        <w:t xml:space="preserve">Los trabajos </w:t>
      </w:r>
      <w:r w:rsidRPr="00AE6BB6">
        <w:rPr>
          <w:sz w:val="24"/>
          <w:szCs w:val="24"/>
        </w:rPr>
        <w:t xml:space="preserve">de Merchán (2001, 2005 y 2007) en este campo señalan las relaciones entre estudiantes y profesorado en las aulas de Secundaria. Para él la disposición del alumnado en la clase de </w:t>
      </w:r>
      <w:r>
        <w:rPr>
          <w:sz w:val="24"/>
          <w:szCs w:val="24"/>
        </w:rPr>
        <w:t>H</w:t>
      </w:r>
      <w:r w:rsidRPr="00AE6BB6">
        <w:rPr>
          <w:sz w:val="24"/>
          <w:szCs w:val="24"/>
        </w:rPr>
        <w:t xml:space="preserve">istoria contribuye a condicionar la actuación del profesorado y, de esta forma, las características del conocimiento que se imparte y el tipo de tareas que se desarrollan en el aula, entre las que se encuentra la evaluación. Esta influencia también se produce en sentido inverso, del profesorado hacia el alumnado. </w:t>
      </w:r>
      <w:proofErr w:type="gramStart"/>
      <w:r w:rsidRPr="00AE6BB6">
        <w:rPr>
          <w:sz w:val="24"/>
          <w:szCs w:val="24"/>
        </w:rPr>
        <w:t>Además</w:t>
      </w:r>
      <w:proofErr w:type="gramEnd"/>
      <w:r w:rsidRPr="00AE6BB6">
        <w:rPr>
          <w:sz w:val="24"/>
          <w:szCs w:val="24"/>
        </w:rPr>
        <w:t xml:space="preserve"> </w:t>
      </w:r>
      <w:r w:rsidRPr="00AE6BB6">
        <w:rPr>
          <w:bCs/>
          <w:sz w:val="24"/>
          <w:szCs w:val="24"/>
        </w:rPr>
        <w:t>el examen constituye</w:t>
      </w:r>
      <w:r>
        <w:rPr>
          <w:bCs/>
          <w:sz w:val="24"/>
          <w:szCs w:val="24"/>
        </w:rPr>
        <w:t>,</w:t>
      </w:r>
      <w:r w:rsidRPr="00AE6BB6">
        <w:rPr>
          <w:bCs/>
          <w:sz w:val="24"/>
          <w:szCs w:val="24"/>
        </w:rPr>
        <w:t xml:space="preserve"> junto con la explicación del profesor y el trabajo del alumn</w:t>
      </w:r>
      <w:r>
        <w:rPr>
          <w:bCs/>
          <w:sz w:val="24"/>
          <w:szCs w:val="24"/>
        </w:rPr>
        <w:t>ad</w:t>
      </w:r>
      <w:r w:rsidRPr="00AE6BB6">
        <w:rPr>
          <w:bCs/>
          <w:sz w:val="24"/>
          <w:szCs w:val="24"/>
        </w:rPr>
        <w:t>o, gran parte</w:t>
      </w:r>
      <w:r>
        <w:rPr>
          <w:bCs/>
          <w:sz w:val="24"/>
          <w:szCs w:val="24"/>
        </w:rPr>
        <w:t xml:space="preserve"> de la dinámica de las clases</w:t>
      </w:r>
      <w:r w:rsidRPr="00AE6BB6">
        <w:rPr>
          <w:bCs/>
          <w:sz w:val="24"/>
          <w:szCs w:val="24"/>
        </w:rPr>
        <w:t>, siendo el protagonista y convirtiéndose en un referente que modifica la actividad del aula.</w:t>
      </w:r>
    </w:p>
    <w:p w14:paraId="2B3A2945" w14:textId="77777777" w:rsidR="00E05DA8" w:rsidRPr="00BB7B4A" w:rsidRDefault="00E05DA8" w:rsidP="00E05DA8">
      <w:pPr>
        <w:pStyle w:val="Sangradetextonormal"/>
        <w:widowControl w:val="0"/>
        <w:spacing w:after="0" w:line="480" w:lineRule="auto"/>
        <w:ind w:left="567"/>
        <w:jc w:val="both"/>
        <w:rPr>
          <w:b/>
          <w:sz w:val="24"/>
          <w:szCs w:val="24"/>
        </w:rPr>
      </w:pPr>
      <w:r w:rsidRPr="00AE6BB6">
        <w:rPr>
          <w:i/>
          <w:sz w:val="24"/>
          <w:szCs w:val="24"/>
        </w:rPr>
        <w:t xml:space="preserve">La relevancia que adquiere la calificación de los alumnos, mediante el examen u otros instrumentos de recogida de información, impregna lo que acontece en el interior de las aulas y en buena medida articula la vida de sus protagonistas </w:t>
      </w:r>
      <w:r w:rsidRPr="00BB7B4A">
        <w:rPr>
          <w:sz w:val="24"/>
          <w:szCs w:val="24"/>
        </w:rPr>
        <w:t>(Merchán, 2005, p. 119)</w:t>
      </w:r>
      <w:r>
        <w:rPr>
          <w:sz w:val="24"/>
          <w:szCs w:val="24"/>
        </w:rPr>
        <w:t>.</w:t>
      </w:r>
    </w:p>
    <w:p w14:paraId="714E07BE" w14:textId="77777777" w:rsidR="00E05DA8" w:rsidRPr="00AE6BB6" w:rsidRDefault="00E05DA8" w:rsidP="00E05DA8">
      <w:pPr>
        <w:widowControl w:val="0"/>
        <w:spacing w:line="480" w:lineRule="auto"/>
        <w:jc w:val="both"/>
        <w:rPr>
          <w:b/>
          <w:sz w:val="24"/>
          <w:szCs w:val="24"/>
        </w:rPr>
      </w:pPr>
      <w:bookmarkStart w:id="1" w:name="_Toc511879065"/>
      <w:bookmarkStart w:id="2" w:name="_Toc511880055"/>
      <w:bookmarkStart w:id="3" w:name="_Toc514414510"/>
      <w:bookmarkStart w:id="4" w:name="_Toc514419494"/>
      <w:bookmarkStart w:id="5" w:name="_Toc516667829"/>
      <w:r w:rsidRPr="00AE6BB6">
        <w:rPr>
          <w:b/>
          <w:sz w:val="24"/>
          <w:szCs w:val="24"/>
        </w:rPr>
        <w:t>3.</w:t>
      </w:r>
      <w:r>
        <w:rPr>
          <w:b/>
          <w:sz w:val="24"/>
          <w:szCs w:val="24"/>
        </w:rPr>
        <w:t xml:space="preserve"> Instrumentos de evaluación en c</w:t>
      </w:r>
      <w:r w:rsidRPr="00AE6BB6">
        <w:rPr>
          <w:b/>
          <w:sz w:val="24"/>
          <w:szCs w:val="24"/>
        </w:rPr>
        <w:t xml:space="preserve">iencias </w:t>
      </w:r>
      <w:r>
        <w:rPr>
          <w:b/>
          <w:sz w:val="24"/>
          <w:szCs w:val="24"/>
        </w:rPr>
        <w:t>sociales</w:t>
      </w:r>
    </w:p>
    <w:p w14:paraId="598BEF65" w14:textId="77777777" w:rsidR="00E05DA8" w:rsidRPr="00AE6BB6" w:rsidRDefault="00E05DA8" w:rsidP="00E05DA8">
      <w:pPr>
        <w:widowControl w:val="0"/>
        <w:spacing w:line="480" w:lineRule="auto"/>
        <w:ind w:firstLine="708"/>
        <w:jc w:val="both"/>
        <w:rPr>
          <w:sz w:val="24"/>
          <w:szCs w:val="24"/>
        </w:rPr>
      </w:pPr>
      <w:r w:rsidRPr="004A46F7">
        <w:rPr>
          <w:sz w:val="24"/>
          <w:szCs w:val="24"/>
          <w:highlight w:val="yellow"/>
        </w:rPr>
        <w:lastRenderedPageBreak/>
        <w:t xml:space="preserve">Los instrumentos de evaluación sirven para obtener información en la que apoyarnos para evaluar, </w:t>
      </w:r>
      <w:r w:rsidRPr="004A46F7">
        <w:rPr>
          <w:i/>
          <w:sz w:val="24"/>
          <w:szCs w:val="24"/>
          <w:highlight w:val="yellow"/>
        </w:rPr>
        <w:t>“para enriquecer nuestro juicio, no para sustituirlo o hacerlo superfluo”</w:t>
      </w:r>
      <w:r w:rsidRPr="004A46F7">
        <w:rPr>
          <w:sz w:val="24"/>
          <w:szCs w:val="24"/>
          <w:highlight w:val="yellow"/>
        </w:rPr>
        <w:t xml:space="preserve"> (Angulo, 1994, p. 295)</w:t>
      </w:r>
      <w:r>
        <w:rPr>
          <w:i/>
          <w:sz w:val="24"/>
          <w:szCs w:val="24"/>
        </w:rPr>
        <w:t>.</w:t>
      </w:r>
      <w:r w:rsidRPr="00AE6BB6">
        <w:rPr>
          <w:sz w:val="24"/>
          <w:szCs w:val="24"/>
        </w:rPr>
        <w:t xml:space="preserve"> </w:t>
      </w:r>
      <w:r>
        <w:rPr>
          <w:sz w:val="24"/>
          <w:szCs w:val="24"/>
        </w:rPr>
        <w:t xml:space="preserve">Para Salinas (2002) </w:t>
      </w:r>
      <w:r w:rsidRPr="004A46F7">
        <w:rPr>
          <w:sz w:val="24"/>
          <w:szCs w:val="24"/>
          <w:highlight w:val="yellow"/>
        </w:rPr>
        <w:t>un instrumento es útil</w:t>
      </w:r>
      <w:r w:rsidRPr="00AE6BB6">
        <w:rPr>
          <w:sz w:val="24"/>
          <w:szCs w:val="24"/>
        </w:rPr>
        <w:t xml:space="preserve"> </w:t>
      </w:r>
      <w:r w:rsidRPr="004A46F7">
        <w:rPr>
          <w:sz w:val="24"/>
          <w:szCs w:val="24"/>
          <w:highlight w:val="yellow"/>
        </w:rPr>
        <w:t>cuando no distorsiona nuestra apreciación de la realidad que se evalúa.</w:t>
      </w:r>
      <w:r w:rsidRPr="00AE6BB6">
        <w:rPr>
          <w:sz w:val="24"/>
          <w:szCs w:val="24"/>
        </w:rPr>
        <w:t xml:space="preserve"> Por ello tenemos que pensar en su potencialidad para proporcionar información sobre lo que se</w:t>
      </w:r>
      <w:r>
        <w:rPr>
          <w:sz w:val="24"/>
          <w:szCs w:val="24"/>
        </w:rPr>
        <w:t xml:space="preserve"> evalúa y la posibilidad real </w:t>
      </w:r>
      <w:r w:rsidRPr="00AE6BB6">
        <w:rPr>
          <w:sz w:val="24"/>
          <w:szCs w:val="24"/>
        </w:rPr>
        <w:t>de ser bien utilizado, puesto que hay una limitación evidente: tenemos que recopilar aquella información que podamos sistematizar en el tiempo del que disponemos, pero no tan variada que nos lleve a contradicciones en nuestras apreciaciones.</w:t>
      </w:r>
    </w:p>
    <w:p w14:paraId="686BDAC4" w14:textId="77777777" w:rsidR="00E05DA8" w:rsidRDefault="00E05DA8" w:rsidP="00E05DA8">
      <w:pPr>
        <w:widowControl w:val="0"/>
        <w:spacing w:line="480" w:lineRule="auto"/>
        <w:ind w:firstLine="708"/>
        <w:jc w:val="both"/>
        <w:rPr>
          <w:sz w:val="24"/>
          <w:szCs w:val="24"/>
        </w:rPr>
      </w:pPr>
      <w:r w:rsidRPr="004A46F7">
        <w:rPr>
          <w:sz w:val="24"/>
          <w:szCs w:val="24"/>
          <w:highlight w:val="yellow"/>
        </w:rPr>
        <w:t xml:space="preserve">Para evaluar en ciencias sociales se utilizan principalmente </w:t>
      </w:r>
      <w:r w:rsidRPr="004A46F7">
        <w:rPr>
          <w:i/>
          <w:sz w:val="24"/>
          <w:szCs w:val="24"/>
          <w:highlight w:val="yellow"/>
        </w:rPr>
        <w:t>exámenes</w:t>
      </w:r>
      <w:r>
        <w:rPr>
          <w:sz w:val="24"/>
          <w:szCs w:val="24"/>
        </w:rPr>
        <w:t xml:space="preserve"> </w:t>
      </w:r>
      <w:r w:rsidRPr="00AE6BB6">
        <w:rPr>
          <w:sz w:val="24"/>
          <w:szCs w:val="24"/>
        </w:rPr>
        <w:t xml:space="preserve">y esto no debería constituir por sí mismo una mala práctica. </w:t>
      </w:r>
      <w:r w:rsidRPr="004A46F7">
        <w:rPr>
          <w:sz w:val="24"/>
          <w:szCs w:val="24"/>
          <w:highlight w:val="yellow"/>
        </w:rPr>
        <w:t>Son los instrumentos más utilizados en casi todas las áreas de conocimiento y fundamentales para conocer qué conocimientos han adquirido</w:t>
      </w:r>
      <w:r w:rsidRPr="00AE6BB6">
        <w:rPr>
          <w:sz w:val="24"/>
          <w:szCs w:val="24"/>
        </w:rPr>
        <w:t xml:space="preserve"> los alumnos, aunque su mal uso sólo nos permita realizar una evaluación sumativa. La gran variedad de exámenes existentes </w:t>
      </w:r>
      <w:r>
        <w:rPr>
          <w:sz w:val="24"/>
          <w:szCs w:val="24"/>
        </w:rPr>
        <w:t>(</w:t>
      </w:r>
      <w:r w:rsidRPr="00AE6BB6">
        <w:rPr>
          <w:sz w:val="24"/>
          <w:szCs w:val="24"/>
        </w:rPr>
        <w:t>cuadro 2</w:t>
      </w:r>
      <w:r>
        <w:rPr>
          <w:sz w:val="24"/>
          <w:szCs w:val="24"/>
        </w:rPr>
        <w:t>)</w:t>
      </w:r>
      <w:r w:rsidRPr="00AE6BB6">
        <w:rPr>
          <w:sz w:val="24"/>
          <w:szCs w:val="24"/>
        </w:rPr>
        <w:t xml:space="preserve"> </w:t>
      </w:r>
      <w:r>
        <w:rPr>
          <w:sz w:val="24"/>
          <w:szCs w:val="24"/>
        </w:rPr>
        <w:t>puede</w:t>
      </w:r>
      <w:r w:rsidRPr="00AE6BB6">
        <w:rPr>
          <w:sz w:val="24"/>
          <w:szCs w:val="24"/>
        </w:rPr>
        <w:t xml:space="preserve"> y debe permitir al profesor reforzar el carácter pedagógico de la evaluación y la regulación de los aprendizajes.</w:t>
      </w:r>
    </w:p>
    <w:p w14:paraId="0CB492AF" w14:textId="77777777" w:rsidR="00E05DA8" w:rsidRDefault="00E05DA8" w:rsidP="00E05DA8">
      <w:pPr>
        <w:keepNext/>
        <w:widowControl w:val="0"/>
        <w:jc w:val="center"/>
      </w:pPr>
      <w:r w:rsidRPr="003211F1">
        <w:object w:dxaOrig="7202" w:dyaOrig="5409" w14:anchorId="73F55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89.75pt" o:ole="">
            <v:imagedata r:id="rId7" o:title=""/>
          </v:shape>
          <o:OLEObject Type="Embed" ProgID="PowerPoint.Slide.8" ShapeID="_x0000_i1025" DrawAspect="Content" ObjectID="_1704137334" r:id="rId8"/>
        </w:object>
      </w:r>
    </w:p>
    <w:p w14:paraId="066BF242" w14:textId="77777777" w:rsidR="00E05DA8" w:rsidRPr="00225E8E" w:rsidRDefault="00E05DA8" w:rsidP="00E05DA8">
      <w:pPr>
        <w:pStyle w:val="a"/>
        <w:jc w:val="center"/>
        <w:rPr>
          <w:b w:val="0"/>
          <w:i/>
          <w:sz w:val="24"/>
          <w:szCs w:val="24"/>
        </w:rPr>
      </w:pPr>
      <w:r w:rsidRPr="00225E8E">
        <w:rPr>
          <w:b w:val="0"/>
          <w:i/>
          <w:sz w:val="24"/>
          <w:szCs w:val="24"/>
        </w:rPr>
        <w:t>Cuadro 2. Exámenes convencionales</w:t>
      </w:r>
    </w:p>
    <w:p w14:paraId="763987AB" w14:textId="77777777" w:rsidR="00E05DA8" w:rsidRPr="00AE6BB6" w:rsidRDefault="00E05DA8" w:rsidP="00E05DA8">
      <w:pPr>
        <w:pStyle w:val="Ttulo5"/>
        <w:widowControl w:val="0"/>
        <w:spacing w:before="120" w:after="0" w:line="480" w:lineRule="auto"/>
        <w:ind w:firstLine="708"/>
        <w:jc w:val="both"/>
        <w:rPr>
          <w:rFonts w:ascii="Times New Roman" w:hAnsi="Times New Roman"/>
          <w:b w:val="0"/>
          <w:i w:val="0"/>
          <w:sz w:val="24"/>
          <w:szCs w:val="24"/>
        </w:rPr>
      </w:pPr>
      <w:r w:rsidRPr="00AE6BB6">
        <w:rPr>
          <w:rFonts w:ascii="Times New Roman" w:hAnsi="Times New Roman"/>
          <w:b w:val="0"/>
          <w:i w:val="0"/>
          <w:sz w:val="24"/>
          <w:szCs w:val="24"/>
        </w:rPr>
        <w:t xml:space="preserve">Sin embargo, </w:t>
      </w:r>
      <w:r w:rsidRPr="004A46F7">
        <w:rPr>
          <w:rFonts w:ascii="Times New Roman" w:hAnsi="Times New Roman"/>
          <w:b w:val="0"/>
          <w:i w:val="0"/>
          <w:sz w:val="24"/>
          <w:szCs w:val="24"/>
          <w:highlight w:val="yellow"/>
        </w:rPr>
        <w:t>para poder evaluar las competencias</w:t>
      </w:r>
      <w:r w:rsidRPr="00AE6BB6">
        <w:rPr>
          <w:rFonts w:ascii="Times New Roman" w:hAnsi="Times New Roman"/>
          <w:b w:val="0"/>
          <w:i w:val="0"/>
          <w:sz w:val="24"/>
          <w:szCs w:val="24"/>
        </w:rPr>
        <w:t xml:space="preserve">, y no sólo los conocimientos, </w:t>
      </w:r>
      <w:r w:rsidRPr="004A46F7">
        <w:rPr>
          <w:rFonts w:ascii="Times New Roman" w:hAnsi="Times New Roman"/>
          <w:b w:val="0"/>
          <w:i w:val="0"/>
          <w:sz w:val="24"/>
          <w:szCs w:val="24"/>
          <w:highlight w:val="yellow"/>
        </w:rPr>
        <w:t>necesitamos también de otros instrumentos</w:t>
      </w:r>
      <w:r w:rsidRPr="00AE6BB6">
        <w:rPr>
          <w:rFonts w:ascii="Times New Roman" w:hAnsi="Times New Roman"/>
          <w:b w:val="0"/>
          <w:i w:val="0"/>
          <w:sz w:val="24"/>
          <w:szCs w:val="24"/>
        </w:rPr>
        <w:t xml:space="preserve"> </w:t>
      </w:r>
      <w:r w:rsidRPr="004A46F7">
        <w:rPr>
          <w:rFonts w:ascii="Times New Roman" w:hAnsi="Times New Roman"/>
          <w:b w:val="0"/>
          <w:i w:val="0"/>
          <w:sz w:val="24"/>
          <w:szCs w:val="24"/>
          <w:highlight w:val="yellow"/>
        </w:rPr>
        <w:t>que nos ayuden a potenciar la autorregulación de los aprendizajes, que permitan al estudiante comprobar si es competente en aquello que se le está proponiendo aprender.</w:t>
      </w:r>
      <w:r w:rsidRPr="00AE6BB6">
        <w:rPr>
          <w:rFonts w:ascii="Times New Roman" w:hAnsi="Times New Roman"/>
          <w:b w:val="0"/>
          <w:i w:val="0"/>
          <w:sz w:val="24"/>
          <w:szCs w:val="24"/>
        </w:rPr>
        <w:t xml:space="preserve"> Todos ellos son instrumentos que </w:t>
      </w:r>
      <w:r w:rsidRPr="004A46F7">
        <w:rPr>
          <w:rFonts w:ascii="Times New Roman" w:hAnsi="Times New Roman"/>
          <w:b w:val="0"/>
          <w:i w:val="0"/>
          <w:sz w:val="24"/>
          <w:szCs w:val="24"/>
          <w:highlight w:val="yellow"/>
        </w:rPr>
        <w:t xml:space="preserve">provienen de la teoría </w:t>
      </w:r>
      <w:r w:rsidRPr="004A46F7">
        <w:rPr>
          <w:rFonts w:ascii="Times New Roman" w:hAnsi="Times New Roman"/>
          <w:b w:val="0"/>
          <w:i w:val="0"/>
          <w:sz w:val="24"/>
          <w:szCs w:val="24"/>
          <w:highlight w:val="yellow"/>
        </w:rPr>
        <w:lastRenderedPageBreak/>
        <w:t>constructivista del aprendizaje</w:t>
      </w:r>
      <w:r w:rsidRPr="00AE6BB6">
        <w:rPr>
          <w:rFonts w:ascii="Times New Roman" w:hAnsi="Times New Roman"/>
          <w:b w:val="0"/>
          <w:i w:val="0"/>
          <w:sz w:val="24"/>
          <w:szCs w:val="24"/>
        </w:rPr>
        <w:t xml:space="preserve">, y tratan de potenciar una enseñanza que posibilite la construcción de significados adecuados en torno al currículo escolar. </w:t>
      </w:r>
      <w:r w:rsidRPr="004A46F7">
        <w:rPr>
          <w:rFonts w:ascii="Times New Roman" w:hAnsi="Times New Roman"/>
          <w:b w:val="0"/>
          <w:i w:val="0"/>
          <w:sz w:val="24"/>
          <w:szCs w:val="24"/>
          <w:highlight w:val="yellow"/>
        </w:rPr>
        <w:t>Destacamos el cuaderno de clase, la carpeta de trabajos representativos, el portafolio y los mapas conceptuales como herramientas innovadoras en el aula</w:t>
      </w:r>
      <w:r w:rsidRPr="00AE6BB6">
        <w:rPr>
          <w:rFonts w:ascii="Times New Roman" w:hAnsi="Times New Roman"/>
          <w:b w:val="0"/>
          <w:i w:val="0"/>
          <w:sz w:val="24"/>
          <w:szCs w:val="24"/>
        </w:rPr>
        <w:t xml:space="preserve"> que permiten poder comprobar si se están adquiriendo esas competencias por los </w:t>
      </w:r>
      <w:r>
        <w:rPr>
          <w:rFonts w:ascii="Times New Roman" w:hAnsi="Times New Roman"/>
          <w:b w:val="0"/>
          <w:i w:val="0"/>
          <w:sz w:val="24"/>
          <w:szCs w:val="24"/>
        </w:rPr>
        <w:t>estudiantes</w:t>
      </w:r>
      <w:r w:rsidRPr="00AE6BB6">
        <w:rPr>
          <w:rFonts w:ascii="Times New Roman" w:hAnsi="Times New Roman"/>
          <w:b w:val="0"/>
          <w:i w:val="0"/>
          <w:sz w:val="24"/>
          <w:szCs w:val="24"/>
        </w:rPr>
        <w:t xml:space="preserve">, y no sólo la transmisión de conocimientos, a la vez que permiten la interacción entre </w:t>
      </w:r>
      <w:r>
        <w:rPr>
          <w:rFonts w:ascii="Times New Roman" w:hAnsi="Times New Roman"/>
          <w:b w:val="0"/>
          <w:i w:val="0"/>
          <w:sz w:val="24"/>
          <w:szCs w:val="24"/>
        </w:rPr>
        <w:t>discente</w:t>
      </w:r>
      <w:r w:rsidRPr="00AE6BB6">
        <w:rPr>
          <w:rFonts w:ascii="Times New Roman" w:hAnsi="Times New Roman"/>
          <w:b w:val="0"/>
          <w:i w:val="0"/>
          <w:sz w:val="24"/>
          <w:szCs w:val="24"/>
        </w:rPr>
        <w:t xml:space="preserve"> y docente.</w:t>
      </w:r>
    </w:p>
    <w:p w14:paraId="1816A615" w14:textId="77777777" w:rsidR="00E05DA8" w:rsidRPr="00AE6BB6" w:rsidRDefault="00E05DA8" w:rsidP="00E05DA8">
      <w:pPr>
        <w:pStyle w:val="Ttulo5"/>
        <w:widowControl w:val="0"/>
        <w:spacing w:before="0" w:after="0" w:line="480" w:lineRule="auto"/>
        <w:ind w:firstLine="708"/>
        <w:jc w:val="both"/>
        <w:rPr>
          <w:rFonts w:ascii="Times New Roman" w:hAnsi="Times New Roman"/>
          <w:b w:val="0"/>
          <w:i w:val="0"/>
          <w:sz w:val="24"/>
          <w:szCs w:val="24"/>
        </w:rPr>
      </w:pPr>
      <w:r w:rsidRPr="004A46F7">
        <w:rPr>
          <w:rFonts w:ascii="Times New Roman" w:hAnsi="Times New Roman"/>
          <w:b w:val="0"/>
          <w:i w:val="0"/>
          <w:sz w:val="24"/>
          <w:szCs w:val="24"/>
          <w:highlight w:val="yellow"/>
        </w:rPr>
        <w:t xml:space="preserve">Los </w:t>
      </w:r>
      <w:r w:rsidRPr="004A46F7">
        <w:rPr>
          <w:rFonts w:ascii="Times New Roman" w:hAnsi="Times New Roman"/>
          <w:b w:val="0"/>
          <w:sz w:val="24"/>
          <w:szCs w:val="24"/>
          <w:highlight w:val="yellow"/>
        </w:rPr>
        <w:t>mapas conceptuales</w:t>
      </w:r>
      <w:r w:rsidRPr="00AE6BB6">
        <w:rPr>
          <w:rFonts w:ascii="Times New Roman" w:hAnsi="Times New Roman"/>
          <w:b w:val="0"/>
          <w:i w:val="0"/>
          <w:sz w:val="24"/>
          <w:szCs w:val="24"/>
        </w:rPr>
        <w:t xml:space="preserve"> </w:t>
      </w:r>
      <w:r w:rsidRPr="004A46F7">
        <w:rPr>
          <w:rFonts w:ascii="Times New Roman" w:hAnsi="Times New Roman"/>
          <w:b w:val="0"/>
          <w:i w:val="0"/>
          <w:sz w:val="24"/>
          <w:szCs w:val="24"/>
          <w:highlight w:val="yellow"/>
        </w:rPr>
        <w:t>son instrumentos</w:t>
      </w:r>
      <w:r w:rsidRPr="00AE6BB6">
        <w:rPr>
          <w:rFonts w:ascii="Times New Roman" w:hAnsi="Times New Roman"/>
          <w:b w:val="0"/>
          <w:i w:val="0"/>
          <w:sz w:val="24"/>
          <w:szCs w:val="24"/>
        </w:rPr>
        <w:t xml:space="preserve"> desarrollados por Novak y Gowin (1984) </w:t>
      </w:r>
      <w:r w:rsidRPr="004A46F7">
        <w:rPr>
          <w:rFonts w:ascii="Times New Roman" w:hAnsi="Times New Roman"/>
          <w:b w:val="0"/>
          <w:i w:val="0"/>
          <w:sz w:val="24"/>
          <w:szCs w:val="24"/>
          <w:highlight w:val="yellow"/>
        </w:rPr>
        <w:t>para estudiar la formación de conceptos y significados en los niños</w:t>
      </w:r>
      <w:r w:rsidRPr="00AE6BB6">
        <w:rPr>
          <w:rFonts w:ascii="Times New Roman" w:hAnsi="Times New Roman"/>
          <w:b w:val="0"/>
          <w:i w:val="0"/>
          <w:sz w:val="24"/>
          <w:szCs w:val="24"/>
        </w:rPr>
        <w:t xml:space="preserve">. Tienen por objeto </w:t>
      </w:r>
      <w:r w:rsidRPr="004A46F7">
        <w:rPr>
          <w:rFonts w:ascii="Times New Roman" w:hAnsi="Times New Roman"/>
          <w:b w:val="0"/>
          <w:i w:val="0"/>
          <w:sz w:val="24"/>
          <w:szCs w:val="24"/>
          <w:highlight w:val="yellow"/>
        </w:rPr>
        <w:t>representar relaciones significativas entre conceptos en forma de proposiciones</w:t>
      </w:r>
      <w:r w:rsidRPr="00AE6BB6">
        <w:rPr>
          <w:rFonts w:ascii="Times New Roman" w:hAnsi="Times New Roman"/>
          <w:b w:val="0"/>
          <w:i w:val="0"/>
          <w:sz w:val="24"/>
          <w:szCs w:val="24"/>
        </w:rPr>
        <w:t xml:space="preserve">, siendo éstas dos o más términos conceptuales unidos por palabras y que en conjunto forman una unidad con un significado específico. </w:t>
      </w:r>
      <w:r w:rsidRPr="004A46F7">
        <w:rPr>
          <w:rFonts w:ascii="Times New Roman" w:hAnsi="Times New Roman"/>
          <w:b w:val="0"/>
          <w:i w:val="0"/>
          <w:sz w:val="24"/>
          <w:szCs w:val="24"/>
          <w:highlight w:val="yellow"/>
        </w:rPr>
        <w:t>Son recursos esquemáticos para representar un conjunto de significados conceptuales</w:t>
      </w:r>
      <w:r w:rsidRPr="00AE6BB6">
        <w:rPr>
          <w:rFonts w:ascii="Times New Roman" w:hAnsi="Times New Roman"/>
          <w:b w:val="0"/>
          <w:i w:val="0"/>
          <w:sz w:val="24"/>
          <w:szCs w:val="24"/>
        </w:rPr>
        <w:t xml:space="preserve"> incluidos en una estructura de proposiciones</w:t>
      </w:r>
      <w:r w:rsidRPr="00AE6BB6">
        <w:rPr>
          <w:rFonts w:ascii="Times New Roman" w:hAnsi="Times New Roman"/>
          <w:sz w:val="24"/>
          <w:szCs w:val="24"/>
        </w:rPr>
        <w:t>.</w:t>
      </w:r>
    </w:p>
    <w:p w14:paraId="37EE29F4" w14:textId="77777777" w:rsidR="00E05DA8" w:rsidRPr="00AE6BB6" w:rsidRDefault="00E05DA8" w:rsidP="00E05DA8">
      <w:pPr>
        <w:widowControl w:val="0"/>
        <w:spacing w:line="480" w:lineRule="auto"/>
        <w:ind w:firstLine="708"/>
        <w:jc w:val="both"/>
        <w:rPr>
          <w:sz w:val="24"/>
          <w:szCs w:val="24"/>
        </w:rPr>
      </w:pPr>
      <w:r w:rsidRPr="004A46F7">
        <w:rPr>
          <w:sz w:val="24"/>
          <w:szCs w:val="24"/>
          <w:highlight w:val="yellow"/>
        </w:rPr>
        <w:t>Los aprendizajes son más significativos</w:t>
      </w:r>
      <w:r w:rsidRPr="00AE6BB6">
        <w:rPr>
          <w:sz w:val="24"/>
          <w:szCs w:val="24"/>
        </w:rPr>
        <w:t xml:space="preserve"> cuando los conceptos nuevos se engloban bajo otros conceptos más amplios, más inclusivos, ya conocidos. Y por ello, los mapas conceptuales se consideran útiles para recopilar información acerca de lo que </w:t>
      </w:r>
      <w:r>
        <w:rPr>
          <w:sz w:val="24"/>
          <w:szCs w:val="24"/>
        </w:rPr>
        <w:t>e</w:t>
      </w:r>
      <w:r w:rsidRPr="00AE6BB6">
        <w:rPr>
          <w:sz w:val="24"/>
          <w:szCs w:val="24"/>
        </w:rPr>
        <w:t>l</w:t>
      </w:r>
      <w:r>
        <w:rPr>
          <w:sz w:val="24"/>
          <w:szCs w:val="24"/>
        </w:rPr>
        <w:t xml:space="preserve"> estudiante</w:t>
      </w:r>
      <w:r w:rsidRPr="00AE6BB6">
        <w:rPr>
          <w:sz w:val="24"/>
          <w:szCs w:val="24"/>
        </w:rPr>
        <w:t xml:space="preserve"> sabe, ya que presenta</w:t>
      </w:r>
      <w:r>
        <w:rPr>
          <w:sz w:val="24"/>
          <w:szCs w:val="24"/>
        </w:rPr>
        <w:t xml:space="preserve">n una radiografía de lo que </w:t>
      </w:r>
      <w:r w:rsidRPr="00AE6BB6">
        <w:rPr>
          <w:sz w:val="24"/>
          <w:szCs w:val="24"/>
        </w:rPr>
        <w:t xml:space="preserve">conoce acerca de un concepto determinado, mostrando las conexiones que ha logrado establecer entre este conocimiento y otros que posee. De </w:t>
      </w:r>
      <w:proofErr w:type="gramStart"/>
      <w:r w:rsidRPr="00AE6BB6">
        <w:rPr>
          <w:sz w:val="24"/>
          <w:szCs w:val="24"/>
        </w:rPr>
        <w:t>hecho</w:t>
      </w:r>
      <w:proofErr w:type="gramEnd"/>
      <w:r w:rsidRPr="00AE6BB6">
        <w:rPr>
          <w:sz w:val="24"/>
          <w:szCs w:val="24"/>
        </w:rPr>
        <w:t xml:space="preserve"> las investigaciones realizadas por estos autores demostraron que una vez completada una tarea de aprendizaje, lo</w:t>
      </w:r>
      <w:r>
        <w:rPr>
          <w:sz w:val="24"/>
          <w:szCs w:val="24"/>
        </w:rPr>
        <w:t>s</w:t>
      </w:r>
      <w:r w:rsidRPr="00AE6BB6">
        <w:rPr>
          <w:sz w:val="24"/>
          <w:szCs w:val="24"/>
        </w:rPr>
        <w:t xml:space="preserve"> mapas conceptuales proporcionan un resumen esquemático de todo lo que se ha aprendido. Por tanto</w:t>
      </w:r>
      <w:r>
        <w:rPr>
          <w:sz w:val="24"/>
          <w:szCs w:val="24"/>
        </w:rPr>
        <w:t>,</w:t>
      </w:r>
      <w:r w:rsidRPr="00AE6BB6">
        <w:rPr>
          <w:sz w:val="24"/>
          <w:szCs w:val="24"/>
        </w:rPr>
        <w:t xml:space="preserve"> su uso es amplio al permitir analizar detalladamente la estructura cognitiva del alumn</w:t>
      </w:r>
      <w:r>
        <w:rPr>
          <w:sz w:val="24"/>
          <w:szCs w:val="24"/>
        </w:rPr>
        <w:t>ad</w:t>
      </w:r>
      <w:r w:rsidRPr="00AE6BB6">
        <w:rPr>
          <w:sz w:val="24"/>
          <w:szCs w:val="24"/>
        </w:rPr>
        <w:t xml:space="preserve">o y </w:t>
      </w:r>
      <w:r>
        <w:rPr>
          <w:sz w:val="24"/>
          <w:szCs w:val="24"/>
        </w:rPr>
        <w:t>su dinámica</w:t>
      </w:r>
      <w:r w:rsidRPr="00AE6BB6">
        <w:rPr>
          <w:sz w:val="24"/>
          <w:szCs w:val="24"/>
        </w:rPr>
        <w:t>.</w:t>
      </w:r>
    </w:p>
    <w:p w14:paraId="46CC4391" w14:textId="77777777" w:rsidR="00E05DA8" w:rsidRPr="00AE6BB6" w:rsidRDefault="00E05DA8" w:rsidP="00E05DA8">
      <w:pPr>
        <w:widowControl w:val="0"/>
        <w:spacing w:line="480" w:lineRule="auto"/>
        <w:ind w:firstLine="708"/>
        <w:jc w:val="both"/>
        <w:rPr>
          <w:sz w:val="24"/>
          <w:szCs w:val="24"/>
        </w:rPr>
      </w:pPr>
      <w:r w:rsidRPr="004A46F7">
        <w:rPr>
          <w:sz w:val="24"/>
          <w:szCs w:val="24"/>
          <w:highlight w:val="yellow"/>
        </w:rPr>
        <w:t>El mapa conceptual sirve para trabajar de forma individual y grupal</w:t>
      </w:r>
      <w:r w:rsidRPr="00AE6BB6">
        <w:rPr>
          <w:sz w:val="24"/>
          <w:szCs w:val="24"/>
        </w:rPr>
        <w:t xml:space="preserve">. En general, es más conveniente hacerlo </w:t>
      </w:r>
      <w:r>
        <w:rPr>
          <w:sz w:val="24"/>
          <w:szCs w:val="24"/>
        </w:rPr>
        <w:t xml:space="preserve">en grupo </w:t>
      </w:r>
      <w:r w:rsidRPr="00AE6BB6">
        <w:rPr>
          <w:sz w:val="24"/>
          <w:szCs w:val="24"/>
        </w:rPr>
        <w:t>por la riqueza que produce la discusión en torno a la construcción del mapa, aunque también es más difícil llegar a acuerdos para construirlo.</w:t>
      </w:r>
    </w:p>
    <w:p w14:paraId="2548E7EC" w14:textId="77777777" w:rsidR="00E05DA8" w:rsidRPr="00AE6BB6" w:rsidRDefault="00E05DA8" w:rsidP="00E05DA8">
      <w:pPr>
        <w:widowControl w:val="0"/>
        <w:spacing w:line="480" w:lineRule="auto"/>
        <w:jc w:val="both"/>
        <w:rPr>
          <w:sz w:val="24"/>
          <w:szCs w:val="24"/>
        </w:rPr>
      </w:pPr>
      <w:r w:rsidRPr="00AE6BB6">
        <w:rPr>
          <w:sz w:val="24"/>
          <w:szCs w:val="24"/>
        </w:rPr>
        <w:tab/>
        <w:t xml:space="preserve">Tanto a la hora de realizar actividades en clase como a la hora de evaluar son muchas </w:t>
      </w:r>
      <w:r w:rsidRPr="00AE6BB6">
        <w:rPr>
          <w:sz w:val="24"/>
          <w:szCs w:val="24"/>
        </w:rPr>
        <w:lastRenderedPageBreak/>
        <w:t>las actividades que nos permiten los mapas conceptuales dependiendo del nivel escolar y de la asignatura en la que nos situemos</w:t>
      </w:r>
      <w:r>
        <w:rPr>
          <w:sz w:val="24"/>
          <w:szCs w:val="24"/>
        </w:rPr>
        <w:t xml:space="preserve"> (</w:t>
      </w:r>
      <w:r w:rsidRPr="00AE6BB6">
        <w:rPr>
          <w:sz w:val="24"/>
          <w:szCs w:val="24"/>
        </w:rPr>
        <w:t>cuadro 3</w:t>
      </w:r>
      <w:r>
        <w:rPr>
          <w:sz w:val="24"/>
          <w:szCs w:val="24"/>
        </w:rPr>
        <w:t>)</w:t>
      </w:r>
      <w:r w:rsidRPr="00AE6BB6">
        <w:rPr>
          <w:sz w:val="24"/>
          <w:szCs w:val="24"/>
        </w:rPr>
        <w:t>.</w:t>
      </w:r>
    </w:p>
    <w:tbl>
      <w:tblPr>
        <w:tblW w:w="8802"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502"/>
      </w:tblGrid>
      <w:tr w:rsidR="00E05DA8" w:rsidRPr="008721B2" w14:paraId="103E10C4" w14:textId="77777777" w:rsidTr="00D40154">
        <w:tc>
          <w:tcPr>
            <w:tcW w:w="8802" w:type="dxa"/>
            <w:gridSpan w:val="2"/>
          </w:tcPr>
          <w:p w14:paraId="78F5FED4" w14:textId="77777777" w:rsidR="00E05DA8" w:rsidRPr="008721B2" w:rsidRDefault="00E05DA8" w:rsidP="00D40154">
            <w:pPr>
              <w:widowControl w:val="0"/>
              <w:jc w:val="center"/>
              <w:rPr>
                <w:i/>
                <w:sz w:val="24"/>
                <w:szCs w:val="24"/>
              </w:rPr>
            </w:pPr>
            <w:r w:rsidRPr="008721B2">
              <w:rPr>
                <w:i/>
                <w:sz w:val="24"/>
                <w:szCs w:val="24"/>
              </w:rPr>
              <w:t>Cuadro 3. Actividades de evaluación con mapas conceptuales</w:t>
            </w:r>
          </w:p>
        </w:tc>
      </w:tr>
      <w:tr w:rsidR="00E05DA8" w:rsidRPr="008721B2" w14:paraId="61A4CC96" w14:textId="77777777" w:rsidTr="00D40154">
        <w:tc>
          <w:tcPr>
            <w:tcW w:w="3300" w:type="dxa"/>
          </w:tcPr>
          <w:p w14:paraId="3815EB85" w14:textId="77777777" w:rsidR="00E05DA8" w:rsidRPr="008721B2" w:rsidRDefault="00E05DA8" w:rsidP="00D40154">
            <w:pPr>
              <w:widowControl w:val="0"/>
              <w:jc w:val="center"/>
              <w:rPr>
                <w:i/>
              </w:rPr>
            </w:pPr>
            <w:r w:rsidRPr="008721B2">
              <w:rPr>
                <w:i/>
              </w:rPr>
              <w:t>Se les da:</w:t>
            </w:r>
          </w:p>
        </w:tc>
        <w:tc>
          <w:tcPr>
            <w:tcW w:w="5502" w:type="dxa"/>
          </w:tcPr>
          <w:p w14:paraId="3BF92F9F" w14:textId="77777777" w:rsidR="00E05DA8" w:rsidRPr="008721B2" w:rsidRDefault="00E05DA8" w:rsidP="00D40154">
            <w:pPr>
              <w:widowControl w:val="0"/>
              <w:jc w:val="center"/>
              <w:rPr>
                <w:i/>
              </w:rPr>
            </w:pPr>
            <w:r w:rsidRPr="008721B2">
              <w:rPr>
                <w:i/>
              </w:rPr>
              <w:t>Los estudiantes deben:</w:t>
            </w:r>
          </w:p>
        </w:tc>
      </w:tr>
      <w:tr w:rsidR="00E05DA8" w:rsidRPr="008721B2" w14:paraId="7B7D6F0C" w14:textId="77777777" w:rsidTr="00D40154">
        <w:tc>
          <w:tcPr>
            <w:tcW w:w="3300" w:type="dxa"/>
          </w:tcPr>
          <w:p w14:paraId="0A4990EE" w14:textId="77777777" w:rsidR="00E05DA8" w:rsidRPr="008721B2" w:rsidRDefault="00E05DA8" w:rsidP="00D40154">
            <w:pPr>
              <w:widowControl w:val="0"/>
              <w:jc w:val="both"/>
            </w:pPr>
            <w:r w:rsidRPr="008721B2">
              <w:t>Concepto específico</w:t>
            </w:r>
          </w:p>
        </w:tc>
        <w:tc>
          <w:tcPr>
            <w:tcW w:w="5502" w:type="dxa"/>
          </w:tcPr>
          <w:p w14:paraId="4349A64B" w14:textId="77777777" w:rsidR="00E05DA8" w:rsidRPr="008721B2" w:rsidRDefault="00E05DA8" w:rsidP="00D40154">
            <w:pPr>
              <w:widowControl w:val="0"/>
              <w:jc w:val="both"/>
            </w:pPr>
            <w:r w:rsidRPr="008721B2">
              <w:t>Construir un mapa usando algún ejemplo como modelo</w:t>
            </w:r>
          </w:p>
        </w:tc>
      </w:tr>
      <w:tr w:rsidR="00E05DA8" w:rsidRPr="008721B2" w14:paraId="4663EFDE" w14:textId="77777777" w:rsidTr="00D40154">
        <w:tc>
          <w:tcPr>
            <w:tcW w:w="3300" w:type="dxa"/>
          </w:tcPr>
          <w:p w14:paraId="161A1D77" w14:textId="77777777" w:rsidR="00E05DA8" w:rsidRPr="008721B2" w:rsidRDefault="00E05DA8" w:rsidP="00D40154">
            <w:pPr>
              <w:widowControl w:val="0"/>
              <w:jc w:val="both"/>
            </w:pPr>
            <w:r w:rsidRPr="008721B2">
              <w:t>Conjunto de relaciones y de conceptos</w:t>
            </w:r>
          </w:p>
        </w:tc>
        <w:tc>
          <w:tcPr>
            <w:tcW w:w="5502" w:type="dxa"/>
          </w:tcPr>
          <w:p w14:paraId="02E92CAF" w14:textId="77777777" w:rsidR="00E05DA8" w:rsidRPr="008721B2" w:rsidRDefault="00E05DA8" w:rsidP="00D40154">
            <w:pPr>
              <w:widowControl w:val="0"/>
              <w:jc w:val="both"/>
            </w:pPr>
            <w:r w:rsidRPr="008721B2">
              <w:t>Establecer nexos y jerarquías entre</w:t>
            </w:r>
            <w:r>
              <w:t xml:space="preserve"> relaciones y conceptos</w:t>
            </w:r>
          </w:p>
        </w:tc>
      </w:tr>
      <w:tr w:rsidR="00E05DA8" w:rsidRPr="008721B2" w14:paraId="257CEB9B" w14:textId="77777777" w:rsidTr="00D40154">
        <w:tc>
          <w:tcPr>
            <w:tcW w:w="3300" w:type="dxa"/>
          </w:tcPr>
          <w:p w14:paraId="02F5FDA2" w14:textId="77777777" w:rsidR="00E05DA8" w:rsidRPr="008721B2" w:rsidRDefault="00E05DA8" w:rsidP="00D40154">
            <w:pPr>
              <w:widowControl w:val="0"/>
              <w:jc w:val="both"/>
            </w:pPr>
            <w:r w:rsidRPr="008721B2">
              <w:t>Listado de conceptos y un mapa vacío</w:t>
            </w:r>
          </w:p>
        </w:tc>
        <w:tc>
          <w:tcPr>
            <w:tcW w:w="5502" w:type="dxa"/>
          </w:tcPr>
          <w:p w14:paraId="320FDC23" w14:textId="77777777" w:rsidR="00E05DA8" w:rsidRPr="008721B2" w:rsidRDefault="00E05DA8" w:rsidP="00D40154">
            <w:pPr>
              <w:widowControl w:val="0"/>
              <w:jc w:val="both"/>
            </w:pPr>
            <w:r w:rsidRPr="008721B2">
              <w:t>Completar el mapa colocando los conceptos en el lugar apropiado</w:t>
            </w:r>
          </w:p>
        </w:tc>
      </w:tr>
      <w:tr w:rsidR="00E05DA8" w:rsidRPr="008721B2" w14:paraId="1A63EB4A" w14:textId="77777777" w:rsidTr="00D40154">
        <w:tc>
          <w:tcPr>
            <w:tcW w:w="3300" w:type="dxa"/>
          </w:tcPr>
          <w:p w14:paraId="44676F54" w14:textId="77777777" w:rsidR="00E05DA8" w:rsidRPr="008721B2" w:rsidRDefault="00E05DA8" w:rsidP="00D40154">
            <w:pPr>
              <w:widowControl w:val="0"/>
              <w:jc w:val="both"/>
            </w:pPr>
            <w:r w:rsidRPr="008721B2">
              <w:t>Conjunto de relaciones y mapa sólo con los conceptos</w:t>
            </w:r>
          </w:p>
        </w:tc>
        <w:tc>
          <w:tcPr>
            <w:tcW w:w="5502" w:type="dxa"/>
          </w:tcPr>
          <w:p w14:paraId="4F26B112" w14:textId="77777777" w:rsidR="00E05DA8" w:rsidRPr="008721B2" w:rsidRDefault="00E05DA8" w:rsidP="00D40154">
            <w:pPr>
              <w:widowControl w:val="0"/>
              <w:jc w:val="both"/>
            </w:pPr>
            <w:r w:rsidRPr="008721B2">
              <w:t>Establecer las relaciones apropiadas</w:t>
            </w:r>
          </w:p>
        </w:tc>
      </w:tr>
      <w:tr w:rsidR="00E05DA8" w:rsidRPr="008721B2" w14:paraId="272622F5" w14:textId="77777777" w:rsidTr="00D40154">
        <w:tc>
          <w:tcPr>
            <w:tcW w:w="3300" w:type="dxa"/>
          </w:tcPr>
          <w:p w14:paraId="06463101" w14:textId="77777777" w:rsidR="00E05DA8" w:rsidRPr="008721B2" w:rsidRDefault="00E05DA8" w:rsidP="00D40154">
            <w:pPr>
              <w:widowControl w:val="0"/>
              <w:jc w:val="both"/>
            </w:pPr>
            <w:r w:rsidRPr="008721B2">
              <w:t>Mapa incompleto</w:t>
            </w:r>
          </w:p>
        </w:tc>
        <w:tc>
          <w:tcPr>
            <w:tcW w:w="5502" w:type="dxa"/>
          </w:tcPr>
          <w:p w14:paraId="4DD2B2E7" w14:textId="77777777" w:rsidR="00E05DA8" w:rsidRPr="008721B2" w:rsidRDefault="00E05DA8" w:rsidP="00D40154">
            <w:pPr>
              <w:widowControl w:val="0"/>
              <w:jc w:val="both"/>
            </w:pPr>
            <w:r w:rsidRPr="008721B2">
              <w:t>Agregar las relaciones y conceptos que faltan</w:t>
            </w:r>
          </w:p>
        </w:tc>
      </w:tr>
    </w:tbl>
    <w:p w14:paraId="7D17DF13" w14:textId="77777777" w:rsidR="00E05DA8" w:rsidRPr="00AE6BB6" w:rsidRDefault="00E05DA8" w:rsidP="00E05DA8">
      <w:pPr>
        <w:widowControl w:val="0"/>
        <w:spacing w:before="120" w:line="480" w:lineRule="auto"/>
        <w:ind w:firstLine="709"/>
        <w:jc w:val="both"/>
        <w:rPr>
          <w:iCs/>
          <w:sz w:val="24"/>
          <w:szCs w:val="24"/>
        </w:rPr>
      </w:pPr>
      <w:r w:rsidRPr="00AE6BB6">
        <w:rPr>
          <w:iCs/>
          <w:sz w:val="24"/>
          <w:szCs w:val="24"/>
        </w:rPr>
        <w:t>Con relación a la enseñanza de la historia, Padilla y otros (2006</w:t>
      </w:r>
      <w:r>
        <w:rPr>
          <w:iCs/>
          <w:sz w:val="24"/>
          <w:szCs w:val="24"/>
        </w:rPr>
        <w:t>,</w:t>
      </w:r>
      <w:r w:rsidRPr="003165B2">
        <w:rPr>
          <w:iCs/>
          <w:sz w:val="24"/>
          <w:szCs w:val="24"/>
        </w:rPr>
        <w:t xml:space="preserve"> </w:t>
      </w:r>
      <w:r w:rsidRPr="00AE6BB6">
        <w:rPr>
          <w:iCs/>
          <w:sz w:val="24"/>
          <w:szCs w:val="24"/>
        </w:rPr>
        <w:t>p.</w:t>
      </w:r>
      <w:r>
        <w:rPr>
          <w:iCs/>
          <w:sz w:val="24"/>
          <w:szCs w:val="24"/>
        </w:rPr>
        <w:t xml:space="preserve"> </w:t>
      </w:r>
      <w:r w:rsidRPr="00AE6BB6">
        <w:rPr>
          <w:iCs/>
          <w:sz w:val="24"/>
          <w:szCs w:val="24"/>
        </w:rPr>
        <w:t xml:space="preserve">208) señalan que es un instrumento valioso para sacar a la luz ciertas operaciones </w:t>
      </w:r>
      <w:r>
        <w:rPr>
          <w:iCs/>
          <w:sz w:val="24"/>
          <w:szCs w:val="24"/>
        </w:rPr>
        <w:t>para</w:t>
      </w:r>
      <w:r w:rsidRPr="00AE6BB6">
        <w:rPr>
          <w:iCs/>
          <w:sz w:val="24"/>
          <w:szCs w:val="24"/>
        </w:rPr>
        <w:t xml:space="preserve"> producir conocimientos. “</w:t>
      </w:r>
      <w:r w:rsidRPr="00AE6BB6">
        <w:rPr>
          <w:i/>
          <w:sz w:val="24"/>
          <w:szCs w:val="24"/>
        </w:rPr>
        <w:t xml:space="preserve">En ese sentido, el mapa conceptual </w:t>
      </w:r>
      <w:r>
        <w:rPr>
          <w:i/>
          <w:sz w:val="24"/>
          <w:szCs w:val="24"/>
        </w:rPr>
        <w:t>‘descubre’</w:t>
      </w:r>
      <w:r w:rsidRPr="00AE6BB6">
        <w:rPr>
          <w:i/>
          <w:sz w:val="24"/>
          <w:szCs w:val="24"/>
        </w:rPr>
        <w:t xml:space="preserve"> la red de conceptos que han servido para interpretar y construir una narrativa”</w:t>
      </w:r>
      <w:r>
        <w:rPr>
          <w:i/>
          <w:iCs/>
          <w:sz w:val="24"/>
          <w:szCs w:val="24"/>
        </w:rPr>
        <w:t>.</w:t>
      </w:r>
    </w:p>
    <w:p w14:paraId="17D5E673" w14:textId="77777777" w:rsidR="00E05DA8" w:rsidRPr="00AE6BB6" w:rsidRDefault="00E05DA8" w:rsidP="00E05DA8">
      <w:pPr>
        <w:widowControl w:val="0"/>
        <w:spacing w:line="480" w:lineRule="auto"/>
        <w:jc w:val="both"/>
        <w:rPr>
          <w:iCs/>
          <w:sz w:val="24"/>
          <w:szCs w:val="24"/>
        </w:rPr>
      </w:pPr>
      <w:r w:rsidRPr="00AE6BB6">
        <w:rPr>
          <w:iCs/>
          <w:sz w:val="24"/>
          <w:szCs w:val="24"/>
        </w:rPr>
        <w:tab/>
      </w:r>
      <w:r w:rsidRPr="004A46F7">
        <w:rPr>
          <w:iCs/>
          <w:sz w:val="24"/>
          <w:szCs w:val="24"/>
          <w:highlight w:val="yellow"/>
        </w:rPr>
        <w:t>Evaluar y calificar el trabajo del estudiante con los mapas conceptuales puede llegar a ser complicado para el docente</w:t>
      </w:r>
      <w:r w:rsidRPr="00AE6BB6">
        <w:rPr>
          <w:iCs/>
          <w:sz w:val="24"/>
          <w:szCs w:val="24"/>
        </w:rPr>
        <w:t>. En este sentido</w:t>
      </w:r>
      <w:r>
        <w:rPr>
          <w:iCs/>
          <w:sz w:val="24"/>
          <w:szCs w:val="24"/>
        </w:rPr>
        <w:t>,</w:t>
      </w:r>
      <w:r w:rsidRPr="00AE6BB6">
        <w:rPr>
          <w:iCs/>
          <w:sz w:val="24"/>
          <w:szCs w:val="24"/>
        </w:rPr>
        <w:t xml:space="preserve"> siendo consecuente con los planteamientos de Novak y Gowin hay que </w:t>
      </w:r>
      <w:r w:rsidRPr="004A46F7">
        <w:rPr>
          <w:iCs/>
          <w:sz w:val="24"/>
          <w:szCs w:val="24"/>
          <w:highlight w:val="yellow"/>
        </w:rPr>
        <w:t>evaluar cantidad de conceptos y palabras</w:t>
      </w:r>
      <w:r w:rsidRPr="00AE6BB6">
        <w:rPr>
          <w:iCs/>
          <w:sz w:val="24"/>
          <w:szCs w:val="24"/>
        </w:rPr>
        <w:t xml:space="preserve"> de enlace, </w:t>
      </w:r>
      <w:r w:rsidRPr="004A46F7">
        <w:rPr>
          <w:iCs/>
          <w:sz w:val="24"/>
          <w:szCs w:val="24"/>
          <w:highlight w:val="yellow"/>
        </w:rPr>
        <w:t>la estructura jerárquica</w:t>
      </w:r>
      <w:r w:rsidRPr="00AE6BB6">
        <w:rPr>
          <w:iCs/>
          <w:sz w:val="24"/>
          <w:szCs w:val="24"/>
        </w:rPr>
        <w:t xml:space="preserve">, </w:t>
      </w:r>
      <w:r w:rsidRPr="004A46F7">
        <w:rPr>
          <w:iCs/>
          <w:sz w:val="24"/>
          <w:szCs w:val="24"/>
          <w:highlight w:val="yellow"/>
        </w:rPr>
        <w:t>el número de niveles de jerarquía</w:t>
      </w:r>
      <w:r>
        <w:rPr>
          <w:iCs/>
          <w:sz w:val="24"/>
          <w:szCs w:val="24"/>
        </w:rPr>
        <w:t xml:space="preserve"> y</w:t>
      </w:r>
      <w:r w:rsidRPr="00AE6BB6">
        <w:rPr>
          <w:iCs/>
          <w:sz w:val="24"/>
          <w:szCs w:val="24"/>
        </w:rPr>
        <w:t xml:space="preserve"> de </w:t>
      </w:r>
      <w:r w:rsidRPr="004A46F7">
        <w:rPr>
          <w:iCs/>
          <w:sz w:val="24"/>
          <w:szCs w:val="24"/>
          <w:highlight w:val="yellow"/>
        </w:rPr>
        <w:t>relaciones cruzadas</w:t>
      </w:r>
      <w:r w:rsidRPr="00AE6BB6">
        <w:rPr>
          <w:iCs/>
          <w:sz w:val="24"/>
          <w:szCs w:val="24"/>
        </w:rPr>
        <w:t xml:space="preserve">, </w:t>
      </w:r>
      <w:r>
        <w:rPr>
          <w:iCs/>
          <w:sz w:val="24"/>
          <w:szCs w:val="24"/>
        </w:rPr>
        <w:t xml:space="preserve">la </w:t>
      </w:r>
      <w:r w:rsidRPr="004A46F7">
        <w:rPr>
          <w:iCs/>
          <w:sz w:val="24"/>
          <w:szCs w:val="24"/>
          <w:highlight w:val="yellow"/>
        </w:rPr>
        <w:t>calidad</w:t>
      </w:r>
      <w:r w:rsidRPr="00AE6BB6">
        <w:rPr>
          <w:iCs/>
          <w:sz w:val="24"/>
          <w:szCs w:val="24"/>
        </w:rPr>
        <w:t xml:space="preserve"> de las proposiciones</w:t>
      </w:r>
      <w:r>
        <w:rPr>
          <w:iCs/>
          <w:sz w:val="24"/>
          <w:szCs w:val="24"/>
        </w:rPr>
        <w:t xml:space="preserve"> y </w:t>
      </w:r>
      <w:r w:rsidRPr="00AE6BB6">
        <w:rPr>
          <w:iCs/>
          <w:sz w:val="24"/>
          <w:szCs w:val="24"/>
        </w:rPr>
        <w:t xml:space="preserve">de las </w:t>
      </w:r>
      <w:r w:rsidRPr="004A46F7">
        <w:rPr>
          <w:iCs/>
          <w:sz w:val="24"/>
          <w:szCs w:val="24"/>
          <w:highlight w:val="yellow"/>
        </w:rPr>
        <w:t>relaciones cruzadas</w:t>
      </w:r>
      <w:r w:rsidRPr="00AE6BB6">
        <w:rPr>
          <w:iCs/>
          <w:sz w:val="24"/>
          <w:szCs w:val="24"/>
        </w:rPr>
        <w:t>.</w:t>
      </w:r>
    </w:p>
    <w:p w14:paraId="03F677B6" w14:textId="77777777" w:rsidR="00E05DA8" w:rsidRDefault="00E05DA8" w:rsidP="00E05DA8">
      <w:pPr>
        <w:widowControl w:val="0"/>
        <w:spacing w:line="480" w:lineRule="auto"/>
        <w:ind w:firstLine="708"/>
        <w:jc w:val="both"/>
        <w:rPr>
          <w:iCs/>
          <w:sz w:val="24"/>
          <w:szCs w:val="24"/>
        </w:rPr>
      </w:pPr>
      <w:r w:rsidRPr="00AE6BB6">
        <w:rPr>
          <w:iCs/>
          <w:sz w:val="24"/>
          <w:szCs w:val="24"/>
        </w:rPr>
        <w:t xml:space="preserve">Nosotros proponemos </w:t>
      </w:r>
      <w:r w:rsidRPr="004A46F7">
        <w:rPr>
          <w:iCs/>
          <w:sz w:val="24"/>
          <w:szCs w:val="24"/>
          <w:highlight w:val="yellow"/>
        </w:rPr>
        <w:t>establecer</w:t>
      </w:r>
      <w:r w:rsidRPr="00AE6BB6">
        <w:rPr>
          <w:iCs/>
          <w:sz w:val="24"/>
          <w:szCs w:val="24"/>
        </w:rPr>
        <w:t xml:space="preserve"> una serie de categorías y c</w:t>
      </w:r>
      <w:r w:rsidRPr="004A46F7">
        <w:rPr>
          <w:iCs/>
          <w:sz w:val="24"/>
          <w:szCs w:val="24"/>
          <w:highlight w:val="yellow"/>
        </w:rPr>
        <w:t>riterios de desempeño de la labor realizada por el alumnado</w:t>
      </w:r>
      <w:r w:rsidRPr="00AE6BB6">
        <w:rPr>
          <w:iCs/>
          <w:sz w:val="24"/>
          <w:szCs w:val="24"/>
        </w:rPr>
        <w:t xml:space="preserve">, como propone </w:t>
      </w:r>
      <w:proofErr w:type="spellStart"/>
      <w:r w:rsidRPr="00AE6BB6">
        <w:rPr>
          <w:iCs/>
          <w:sz w:val="24"/>
          <w:szCs w:val="24"/>
        </w:rPr>
        <w:t>Bartels</w:t>
      </w:r>
      <w:proofErr w:type="spellEnd"/>
      <w:r w:rsidRPr="00AE6BB6">
        <w:rPr>
          <w:iCs/>
          <w:sz w:val="24"/>
          <w:szCs w:val="24"/>
        </w:rPr>
        <w:t xml:space="preserve"> (1995). Este autor trabaja en el área de matemáticas y </w:t>
      </w:r>
      <w:r>
        <w:rPr>
          <w:iCs/>
          <w:sz w:val="24"/>
          <w:szCs w:val="24"/>
        </w:rPr>
        <w:t>plantea</w:t>
      </w:r>
      <w:r w:rsidRPr="00AE6BB6">
        <w:rPr>
          <w:iCs/>
          <w:sz w:val="24"/>
          <w:szCs w:val="24"/>
        </w:rPr>
        <w:t xml:space="preserve"> los mapas conceptuales como herramienta para determinar el grado de comprensión que los alumnos han alcanzado en sus procesos de aprendizaje y la forma como han creado vínculos nuevos con los que previamente ha estructurado. </w:t>
      </w:r>
      <w:r w:rsidRPr="004A46F7">
        <w:rPr>
          <w:iCs/>
          <w:sz w:val="24"/>
          <w:szCs w:val="24"/>
          <w:highlight w:val="yellow"/>
        </w:rPr>
        <w:t>Propone para evaluar tres categorías, cada una de ellas con cuatro niveles de realización o desempeño a los cuales asigna una puntuación</w:t>
      </w:r>
      <w:r w:rsidRPr="00AE6BB6">
        <w:rPr>
          <w:iCs/>
          <w:sz w:val="24"/>
          <w:szCs w:val="24"/>
        </w:rPr>
        <w:t>. Una adaptación de lo expresado por este autor para el área de ciencias sociales es la que proponemos en el cuadro 4.</w:t>
      </w:r>
    </w:p>
    <w:p w14:paraId="215B41DC" w14:textId="77777777" w:rsidR="00E05DA8" w:rsidRDefault="00E05DA8" w:rsidP="00E05DA8">
      <w:pPr>
        <w:widowControl w:val="0"/>
        <w:spacing w:line="480" w:lineRule="auto"/>
        <w:ind w:firstLine="708"/>
        <w:jc w:val="both"/>
        <w:rPr>
          <w:iCs/>
          <w:sz w:val="24"/>
          <w:szCs w:val="24"/>
        </w:rPr>
      </w:pPr>
    </w:p>
    <w:p w14:paraId="44FA4600" w14:textId="77777777" w:rsidR="00E05DA8" w:rsidRPr="00AE6BB6" w:rsidRDefault="00E05DA8" w:rsidP="00E05DA8">
      <w:pPr>
        <w:widowControl w:val="0"/>
        <w:spacing w:line="480" w:lineRule="auto"/>
        <w:ind w:firstLine="708"/>
        <w:jc w:val="both"/>
        <w:rPr>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332"/>
        <w:gridCol w:w="2347"/>
        <w:gridCol w:w="3457"/>
      </w:tblGrid>
      <w:tr w:rsidR="00E05DA8" w:rsidRPr="005755A3" w14:paraId="7F177674" w14:textId="77777777" w:rsidTr="00D40154">
        <w:tc>
          <w:tcPr>
            <w:tcW w:w="9178" w:type="dxa"/>
            <w:gridSpan w:val="4"/>
          </w:tcPr>
          <w:p w14:paraId="505C46DD" w14:textId="77777777" w:rsidR="00E05DA8" w:rsidRPr="005755A3" w:rsidRDefault="00E05DA8" w:rsidP="00D40154">
            <w:pPr>
              <w:widowControl w:val="0"/>
              <w:jc w:val="center"/>
              <w:rPr>
                <w:i/>
                <w:sz w:val="24"/>
                <w:szCs w:val="24"/>
              </w:rPr>
            </w:pPr>
            <w:r w:rsidRPr="005755A3">
              <w:rPr>
                <w:i/>
                <w:sz w:val="24"/>
                <w:szCs w:val="24"/>
              </w:rPr>
              <w:t xml:space="preserve">Cuadro 4. Evaluación de los mapas conceptuales en ciencias sociales </w:t>
            </w:r>
          </w:p>
        </w:tc>
      </w:tr>
      <w:tr w:rsidR="00E05DA8" w:rsidRPr="005755A3" w14:paraId="65D9FA3B" w14:textId="77777777" w:rsidTr="00D40154">
        <w:tc>
          <w:tcPr>
            <w:tcW w:w="816" w:type="dxa"/>
            <w:vMerge w:val="restart"/>
          </w:tcPr>
          <w:p w14:paraId="42284F1B" w14:textId="77777777" w:rsidR="00E05DA8" w:rsidRPr="005755A3" w:rsidRDefault="00E05DA8" w:rsidP="00D40154">
            <w:pPr>
              <w:widowControl w:val="0"/>
              <w:rPr>
                <w:sz w:val="22"/>
                <w:szCs w:val="22"/>
              </w:rPr>
            </w:pPr>
          </w:p>
          <w:p w14:paraId="1F6F882A" w14:textId="77777777" w:rsidR="00E05DA8" w:rsidRPr="005755A3" w:rsidRDefault="00E05DA8" w:rsidP="00D40154">
            <w:pPr>
              <w:widowControl w:val="0"/>
              <w:rPr>
                <w:sz w:val="22"/>
                <w:szCs w:val="22"/>
              </w:rPr>
            </w:pPr>
          </w:p>
          <w:p w14:paraId="14C7866E" w14:textId="77777777" w:rsidR="00E05DA8" w:rsidRPr="005755A3" w:rsidRDefault="00E05DA8" w:rsidP="00D40154">
            <w:pPr>
              <w:widowControl w:val="0"/>
              <w:rPr>
                <w:sz w:val="22"/>
                <w:szCs w:val="22"/>
              </w:rPr>
            </w:pPr>
            <w:r w:rsidRPr="005755A3">
              <w:rPr>
                <w:sz w:val="22"/>
                <w:szCs w:val="22"/>
              </w:rPr>
              <w:t>Puntos</w:t>
            </w:r>
          </w:p>
        </w:tc>
        <w:tc>
          <w:tcPr>
            <w:tcW w:w="8362" w:type="dxa"/>
            <w:gridSpan w:val="3"/>
          </w:tcPr>
          <w:p w14:paraId="457CF544" w14:textId="77777777" w:rsidR="00E05DA8" w:rsidRPr="005755A3" w:rsidRDefault="00E05DA8" w:rsidP="00D40154">
            <w:pPr>
              <w:widowControl w:val="0"/>
              <w:jc w:val="center"/>
              <w:rPr>
                <w:sz w:val="22"/>
                <w:szCs w:val="22"/>
              </w:rPr>
            </w:pPr>
            <w:r w:rsidRPr="005755A3">
              <w:rPr>
                <w:sz w:val="22"/>
                <w:szCs w:val="22"/>
              </w:rPr>
              <w:t>CATEGORÍAS</w:t>
            </w:r>
          </w:p>
        </w:tc>
      </w:tr>
      <w:tr w:rsidR="00E05DA8" w:rsidRPr="005755A3" w14:paraId="0195558D" w14:textId="77777777" w:rsidTr="00D40154">
        <w:tc>
          <w:tcPr>
            <w:tcW w:w="816" w:type="dxa"/>
            <w:vMerge/>
          </w:tcPr>
          <w:p w14:paraId="7661A30A" w14:textId="77777777" w:rsidR="00E05DA8" w:rsidRPr="005755A3" w:rsidRDefault="00E05DA8" w:rsidP="00D40154">
            <w:pPr>
              <w:widowControl w:val="0"/>
              <w:rPr>
                <w:sz w:val="22"/>
                <w:szCs w:val="22"/>
              </w:rPr>
            </w:pPr>
          </w:p>
        </w:tc>
        <w:tc>
          <w:tcPr>
            <w:tcW w:w="2384" w:type="dxa"/>
          </w:tcPr>
          <w:p w14:paraId="1AB8AF45" w14:textId="77777777" w:rsidR="00E05DA8" w:rsidRPr="00225E8E" w:rsidRDefault="00E05DA8" w:rsidP="00D40154">
            <w:pPr>
              <w:widowControl w:val="0"/>
              <w:rPr>
                <w:b/>
              </w:rPr>
            </w:pPr>
            <w:r w:rsidRPr="00225E8E">
              <w:rPr>
                <w:b/>
              </w:rPr>
              <w:t>1. Conceptos y Terminología.</w:t>
            </w:r>
          </w:p>
          <w:p w14:paraId="3A28AEA0" w14:textId="77777777" w:rsidR="00E05DA8" w:rsidRPr="00225E8E" w:rsidRDefault="00E05DA8" w:rsidP="00D40154">
            <w:pPr>
              <w:widowControl w:val="0"/>
              <w:rPr>
                <w:b/>
              </w:rPr>
            </w:pPr>
          </w:p>
        </w:tc>
        <w:tc>
          <w:tcPr>
            <w:tcW w:w="2400" w:type="dxa"/>
          </w:tcPr>
          <w:p w14:paraId="45C011AE" w14:textId="77777777" w:rsidR="00E05DA8" w:rsidRPr="00225E8E" w:rsidRDefault="00E05DA8" w:rsidP="00D40154">
            <w:pPr>
              <w:widowControl w:val="0"/>
              <w:rPr>
                <w:b/>
              </w:rPr>
            </w:pPr>
            <w:r w:rsidRPr="00225E8E">
              <w:rPr>
                <w:b/>
              </w:rPr>
              <w:t>2. Conocimiento de las relaciones entre conceptos.</w:t>
            </w:r>
          </w:p>
        </w:tc>
        <w:tc>
          <w:tcPr>
            <w:tcW w:w="3578" w:type="dxa"/>
          </w:tcPr>
          <w:p w14:paraId="74732D14" w14:textId="77777777" w:rsidR="00E05DA8" w:rsidRPr="00225E8E" w:rsidRDefault="00E05DA8" w:rsidP="00D40154">
            <w:pPr>
              <w:widowControl w:val="0"/>
              <w:rPr>
                <w:b/>
              </w:rPr>
            </w:pPr>
            <w:r w:rsidRPr="00225E8E">
              <w:rPr>
                <w:b/>
              </w:rPr>
              <w:t>3. Habilidad para comunicar conceptos a través del mapa conceptual.</w:t>
            </w:r>
          </w:p>
        </w:tc>
      </w:tr>
      <w:tr w:rsidR="00E05DA8" w:rsidRPr="005755A3" w14:paraId="7BA81404" w14:textId="77777777" w:rsidTr="00D40154">
        <w:tc>
          <w:tcPr>
            <w:tcW w:w="816" w:type="dxa"/>
          </w:tcPr>
          <w:p w14:paraId="58FFAA4F" w14:textId="77777777" w:rsidR="00E05DA8" w:rsidRPr="008721B2" w:rsidRDefault="00E05DA8" w:rsidP="00D40154">
            <w:pPr>
              <w:widowControl w:val="0"/>
            </w:pPr>
            <w:r w:rsidRPr="008721B2">
              <w:t>3</w:t>
            </w:r>
          </w:p>
        </w:tc>
        <w:tc>
          <w:tcPr>
            <w:tcW w:w="2384" w:type="dxa"/>
          </w:tcPr>
          <w:p w14:paraId="6335795B" w14:textId="77777777" w:rsidR="00E05DA8" w:rsidRPr="008721B2" w:rsidRDefault="00E05DA8" w:rsidP="00D40154">
            <w:pPr>
              <w:widowControl w:val="0"/>
            </w:pPr>
            <w:r w:rsidRPr="008721B2">
              <w:rPr>
                <w:lang w:val="es-ES_tradnl"/>
              </w:rPr>
              <w:t>Entiende el concepto y usa terminología adecuada.</w:t>
            </w:r>
          </w:p>
        </w:tc>
        <w:tc>
          <w:tcPr>
            <w:tcW w:w="2400" w:type="dxa"/>
          </w:tcPr>
          <w:p w14:paraId="157D8981" w14:textId="77777777" w:rsidR="00E05DA8" w:rsidRPr="008721B2" w:rsidRDefault="00E05DA8" w:rsidP="00D40154">
            <w:pPr>
              <w:widowControl w:val="0"/>
            </w:pPr>
            <w:r w:rsidRPr="008721B2">
              <w:rPr>
                <w:lang w:val="es-ES_tradnl"/>
              </w:rPr>
              <w:t>Identifica todos los conceptos importantes y demuestra conocer las relaciones entre estos.</w:t>
            </w:r>
          </w:p>
        </w:tc>
        <w:tc>
          <w:tcPr>
            <w:tcW w:w="3578" w:type="dxa"/>
          </w:tcPr>
          <w:p w14:paraId="0C10CD7E" w14:textId="77777777" w:rsidR="00E05DA8" w:rsidRPr="008721B2" w:rsidRDefault="00E05DA8" w:rsidP="00D40154">
            <w:pPr>
              <w:widowControl w:val="0"/>
            </w:pPr>
            <w:r w:rsidRPr="008721B2">
              <w:rPr>
                <w:lang w:val="es-ES_tradnl"/>
              </w:rPr>
              <w:t>Construye un mapa conceptual apropiado y completo, fácil de interpretar. Incluye ejemplos, coloca los conceptos en jerarquías y conexiones adecuadas, así como relaciones en todas las conexiones.</w:t>
            </w:r>
          </w:p>
        </w:tc>
      </w:tr>
      <w:tr w:rsidR="00E05DA8" w:rsidRPr="005755A3" w14:paraId="6A3D0024" w14:textId="77777777" w:rsidTr="00D40154">
        <w:tc>
          <w:tcPr>
            <w:tcW w:w="816" w:type="dxa"/>
          </w:tcPr>
          <w:p w14:paraId="7A14D4F6" w14:textId="77777777" w:rsidR="00E05DA8" w:rsidRPr="008721B2" w:rsidRDefault="00E05DA8" w:rsidP="00D40154">
            <w:pPr>
              <w:widowControl w:val="0"/>
            </w:pPr>
            <w:r w:rsidRPr="008721B2">
              <w:t>2</w:t>
            </w:r>
          </w:p>
        </w:tc>
        <w:tc>
          <w:tcPr>
            <w:tcW w:w="2384" w:type="dxa"/>
          </w:tcPr>
          <w:p w14:paraId="0C3AD6C9" w14:textId="77777777" w:rsidR="00E05DA8" w:rsidRPr="008721B2" w:rsidRDefault="00E05DA8" w:rsidP="00D40154">
            <w:pPr>
              <w:widowControl w:val="0"/>
            </w:pPr>
            <w:r w:rsidRPr="008721B2">
              <w:rPr>
                <w:lang w:val="es-ES_tradnl"/>
              </w:rPr>
              <w:t>Comete algunos errores al usar la terminología y muestra algunos vacíos al entender el concepto.</w:t>
            </w:r>
          </w:p>
        </w:tc>
        <w:tc>
          <w:tcPr>
            <w:tcW w:w="2400" w:type="dxa"/>
          </w:tcPr>
          <w:p w14:paraId="484E8269" w14:textId="77777777" w:rsidR="00E05DA8" w:rsidRPr="008721B2" w:rsidRDefault="00E05DA8" w:rsidP="00D40154">
            <w:pPr>
              <w:widowControl w:val="0"/>
            </w:pPr>
            <w:r w:rsidRPr="008721B2">
              <w:rPr>
                <w:lang w:val="es-ES_tradnl"/>
              </w:rPr>
              <w:t xml:space="preserve">Identifica importantes </w:t>
            </w:r>
            <w:proofErr w:type="gramStart"/>
            <w:r w:rsidRPr="008721B2">
              <w:rPr>
                <w:lang w:val="es-ES_tradnl"/>
              </w:rPr>
              <w:t>conceptos</w:t>
            </w:r>
            <w:proofErr w:type="gramEnd"/>
            <w:r w:rsidRPr="008721B2">
              <w:rPr>
                <w:lang w:val="es-ES_tradnl"/>
              </w:rPr>
              <w:t xml:space="preserve"> pero realiza algunas conexiones erróneas.</w:t>
            </w:r>
          </w:p>
        </w:tc>
        <w:tc>
          <w:tcPr>
            <w:tcW w:w="3578" w:type="dxa"/>
          </w:tcPr>
          <w:p w14:paraId="06EDC220" w14:textId="77777777" w:rsidR="00E05DA8" w:rsidRPr="008721B2" w:rsidRDefault="00E05DA8" w:rsidP="00D40154">
            <w:pPr>
              <w:widowControl w:val="0"/>
            </w:pPr>
            <w:r w:rsidRPr="008721B2">
              <w:rPr>
                <w:lang w:val="es-ES_tradnl"/>
              </w:rPr>
              <w:t>Coloca la mayoría de los conceptos en una jerarquía adecuada estableciendo relaciones apropiadas la mayoría de las veces. Mapa fácil de interpretar.</w:t>
            </w:r>
          </w:p>
        </w:tc>
      </w:tr>
      <w:tr w:rsidR="00E05DA8" w:rsidRPr="005755A3" w14:paraId="7DF63B47" w14:textId="77777777" w:rsidTr="00D40154">
        <w:tc>
          <w:tcPr>
            <w:tcW w:w="816" w:type="dxa"/>
          </w:tcPr>
          <w:p w14:paraId="413B5FF6" w14:textId="77777777" w:rsidR="00E05DA8" w:rsidRPr="008721B2" w:rsidRDefault="00E05DA8" w:rsidP="00D40154">
            <w:pPr>
              <w:widowControl w:val="0"/>
            </w:pPr>
            <w:r w:rsidRPr="008721B2">
              <w:t>1</w:t>
            </w:r>
          </w:p>
        </w:tc>
        <w:tc>
          <w:tcPr>
            <w:tcW w:w="2384" w:type="dxa"/>
          </w:tcPr>
          <w:p w14:paraId="1DDD3603" w14:textId="77777777" w:rsidR="00E05DA8" w:rsidRPr="008721B2" w:rsidRDefault="00E05DA8" w:rsidP="00D40154">
            <w:pPr>
              <w:widowControl w:val="0"/>
            </w:pPr>
            <w:r w:rsidRPr="008721B2">
              <w:rPr>
                <w:lang w:val="es-ES_tradnl"/>
              </w:rPr>
              <w:t>Comete muchos errores en la terminología y muestra vacíos conceptuales profundos.</w:t>
            </w:r>
          </w:p>
        </w:tc>
        <w:tc>
          <w:tcPr>
            <w:tcW w:w="2400" w:type="dxa"/>
          </w:tcPr>
          <w:p w14:paraId="4A6DDC2B" w14:textId="77777777" w:rsidR="00E05DA8" w:rsidRPr="008721B2" w:rsidRDefault="00E05DA8" w:rsidP="00D40154">
            <w:pPr>
              <w:widowControl w:val="0"/>
            </w:pPr>
            <w:r w:rsidRPr="008721B2">
              <w:rPr>
                <w:lang w:val="es-ES_tradnl"/>
              </w:rPr>
              <w:t>Realiza muchas conexiones erróneas.</w:t>
            </w:r>
          </w:p>
        </w:tc>
        <w:tc>
          <w:tcPr>
            <w:tcW w:w="3578" w:type="dxa"/>
          </w:tcPr>
          <w:p w14:paraId="73A4379B" w14:textId="77777777" w:rsidR="00E05DA8" w:rsidRPr="008721B2" w:rsidRDefault="00E05DA8" w:rsidP="00D40154">
            <w:pPr>
              <w:widowControl w:val="0"/>
            </w:pPr>
            <w:r w:rsidRPr="008721B2">
              <w:rPr>
                <w:lang w:val="es-ES_tradnl"/>
              </w:rPr>
              <w:t>Coloca sólo unos pocos conceptos en una jerarquía apropiada y usa sólo unas pocas relaciones entre los conceptos: mapa difícil de interpretar.</w:t>
            </w:r>
          </w:p>
        </w:tc>
      </w:tr>
      <w:tr w:rsidR="00E05DA8" w:rsidRPr="005755A3" w14:paraId="35B02348" w14:textId="77777777" w:rsidTr="00D40154">
        <w:tc>
          <w:tcPr>
            <w:tcW w:w="816" w:type="dxa"/>
          </w:tcPr>
          <w:p w14:paraId="6A4D0A4D" w14:textId="77777777" w:rsidR="00E05DA8" w:rsidRPr="008721B2" w:rsidRDefault="00E05DA8" w:rsidP="00D40154">
            <w:pPr>
              <w:widowControl w:val="0"/>
            </w:pPr>
            <w:r w:rsidRPr="008721B2">
              <w:t>0</w:t>
            </w:r>
          </w:p>
        </w:tc>
        <w:tc>
          <w:tcPr>
            <w:tcW w:w="2384" w:type="dxa"/>
          </w:tcPr>
          <w:p w14:paraId="28912163" w14:textId="77777777" w:rsidR="00E05DA8" w:rsidRPr="008721B2" w:rsidRDefault="00E05DA8" w:rsidP="00D40154">
            <w:pPr>
              <w:widowControl w:val="0"/>
            </w:pPr>
            <w:r w:rsidRPr="008721B2">
              <w:rPr>
                <w:lang w:val="es-ES_tradnl"/>
              </w:rPr>
              <w:t>No muestra ningún conocimiento en torno al concepto tratado.</w:t>
            </w:r>
          </w:p>
        </w:tc>
        <w:tc>
          <w:tcPr>
            <w:tcW w:w="2400" w:type="dxa"/>
          </w:tcPr>
          <w:p w14:paraId="62BA9EA4" w14:textId="77777777" w:rsidR="00E05DA8" w:rsidRPr="008721B2" w:rsidRDefault="00E05DA8" w:rsidP="00D40154">
            <w:pPr>
              <w:widowControl w:val="0"/>
            </w:pPr>
            <w:r w:rsidRPr="008721B2">
              <w:rPr>
                <w:lang w:val="es-ES_tradnl"/>
              </w:rPr>
              <w:t>Falla al establecer conexión apropiada en cualquier concepto.</w:t>
            </w:r>
          </w:p>
        </w:tc>
        <w:tc>
          <w:tcPr>
            <w:tcW w:w="3578" w:type="dxa"/>
          </w:tcPr>
          <w:p w14:paraId="2C64E4F4" w14:textId="77777777" w:rsidR="00E05DA8" w:rsidRPr="008721B2" w:rsidRDefault="00E05DA8" w:rsidP="00D40154">
            <w:pPr>
              <w:widowControl w:val="0"/>
            </w:pPr>
            <w:r w:rsidRPr="008721B2">
              <w:rPr>
                <w:lang w:val="es-ES_tradnl"/>
              </w:rPr>
              <w:t>Produce un resultado final que no es un mapa conceptual.</w:t>
            </w:r>
          </w:p>
        </w:tc>
      </w:tr>
    </w:tbl>
    <w:p w14:paraId="4146554D" w14:textId="77777777" w:rsidR="00E05DA8" w:rsidRPr="00AE6BB6" w:rsidRDefault="00E05DA8" w:rsidP="00E05DA8">
      <w:pPr>
        <w:widowControl w:val="0"/>
        <w:spacing w:before="120" w:line="480" w:lineRule="auto"/>
        <w:jc w:val="both"/>
        <w:rPr>
          <w:sz w:val="24"/>
          <w:szCs w:val="24"/>
          <w:lang w:val="es-ES_tradnl"/>
        </w:rPr>
      </w:pPr>
      <w:r w:rsidRPr="00AE6BB6">
        <w:rPr>
          <w:sz w:val="24"/>
          <w:szCs w:val="24"/>
        </w:rPr>
        <w:tab/>
      </w:r>
      <w:r w:rsidRPr="004A46F7">
        <w:rPr>
          <w:sz w:val="24"/>
          <w:szCs w:val="24"/>
          <w:highlight w:val="yellow"/>
        </w:rPr>
        <w:t>Otra herramienta comúnmente</w:t>
      </w:r>
      <w:r w:rsidRPr="00AE6BB6">
        <w:rPr>
          <w:sz w:val="24"/>
          <w:szCs w:val="24"/>
        </w:rPr>
        <w:t xml:space="preserve"> usada en la evaluaci</w:t>
      </w:r>
      <w:r>
        <w:rPr>
          <w:sz w:val="24"/>
          <w:szCs w:val="24"/>
        </w:rPr>
        <w:t xml:space="preserve">ón de las materias de ciencias sociales es el </w:t>
      </w:r>
      <w:r w:rsidRPr="004A46F7">
        <w:rPr>
          <w:i/>
          <w:sz w:val="24"/>
          <w:szCs w:val="24"/>
          <w:highlight w:val="yellow"/>
        </w:rPr>
        <w:t>cuaderno de clase</w:t>
      </w:r>
      <w:r w:rsidRPr="00AE6BB6">
        <w:rPr>
          <w:sz w:val="24"/>
          <w:szCs w:val="24"/>
        </w:rPr>
        <w:t xml:space="preserve"> o </w:t>
      </w:r>
      <w:r>
        <w:rPr>
          <w:sz w:val="24"/>
          <w:szCs w:val="24"/>
        </w:rPr>
        <w:t xml:space="preserve">la </w:t>
      </w:r>
      <w:r w:rsidRPr="00AE6BB6">
        <w:rPr>
          <w:sz w:val="24"/>
          <w:szCs w:val="24"/>
        </w:rPr>
        <w:t>carpeta de trabajo.</w:t>
      </w:r>
      <w:r w:rsidRPr="00AE6BB6">
        <w:rPr>
          <w:sz w:val="24"/>
          <w:szCs w:val="24"/>
          <w:lang w:val="es-ES_tradnl"/>
        </w:rPr>
        <w:t xml:space="preserve"> </w:t>
      </w:r>
      <w:r w:rsidRPr="00AE6BB6">
        <w:rPr>
          <w:sz w:val="24"/>
          <w:szCs w:val="24"/>
        </w:rPr>
        <w:t>Siguiendo a Salinas (2002)</w:t>
      </w:r>
      <w:r>
        <w:rPr>
          <w:sz w:val="24"/>
          <w:szCs w:val="24"/>
        </w:rPr>
        <w:t>,</w:t>
      </w:r>
      <w:r w:rsidRPr="00AE6BB6">
        <w:rPr>
          <w:sz w:val="24"/>
          <w:szCs w:val="24"/>
        </w:rPr>
        <w:t xml:space="preserve"> </w:t>
      </w:r>
      <w:r w:rsidRPr="004A46F7">
        <w:rPr>
          <w:sz w:val="24"/>
          <w:szCs w:val="24"/>
          <w:highlight w:val="yellow"/>
        </w:rPr>
        <w:t xml:space="preserve">el cuaderno de clase es un conjunto </w:t>
      </w:r>
      <w:r w:rsidRPr="004A46F7">
        <w:rPr>
          <w:sz w:val="24"/>
          <w:szCs w:val="24"/>
          <w:highlight w:val="yellow"/>
          <w:lang w:val="es-ES_tradnl"/>
        </w:rPr>
        <w:t xml:space="preserve">de realizaciones del alumno que, presentadas por escrito y organizadas en un formato determinado, vienen a ilustrar los progresos </w:t>
      </w:r>
      <w:proofErr w:type="gramStart"/>
      <w:r w:rsidRPr="004A46F7">
        <w:rPr>
          <w:sz w:val="24"/>
          <w:szCs w:val="24"/>
          <w:highlight w:val="yellow"/>
          <w:lang w:val="es-ES_tradnl"/>
        </w:rPr>
        <w:t>del mismo</w:t>
      </w:r>
      <w:proofErr w:type="gramEnd"/>
      <w:r w:rsidRPr="004A46F7">
        <w:rPr>
          <w:sz w:val="24"/>
          <w:szCs w:val="24"/>
          <w:highlight w:val="yellow"/>
          <w:lang w:val="es-ES_tradnl"/>
        </w:rPr>
        <w:t xml:space="preserve"> en su aprendizaje</w:t>
      </w:r>
      <w:r w:rsidRPr="00AE6BB6">
        <w:rPr>
          <w:sz w:val="24"/>
          <w:szCs w:val="24"/>
          <w:lang w:val="es-ES_tradnl"/>
        </w:rPr>
        <w:t xml:space="preserve">. Se trata de </w:t>
      </w:r>
      <w:r w:rsidRPr="004A46F7">
        <w:rPr>
          <w:sz w:val="24"/>
          <w:szCs w:val="24"/>
          <w:highlight w:val="yellow"/>
          <w:lang w:val="es-ES_tradnl"/>
        </w:rPr>
        <w:t>representar el esfuerzo del estudiante</w:t>
      </w:r>
      <w:r w:rsidRPr="00AE6BB6">
        <w:rPr>
          <w:sz w:val="24"/>
          <w:szCs w:val="24"/>
          <w:lang w:val="es-ES_tradnl"/>
        </w:rPr>
        <w:t>, aquello que ha aprendido y</w:t>
      </w:r>
      <w:r>
        <w:rPr>
          <w:sz w:val="24"/>
          <w:szCs w:val="24"/>
          <w:lang w:val="es-ES_tradnl"/>
        </w:rPr>
        <w:t>,</w:t>
      </w:r>
      <w:r w:rsidRPr="00AE6BB6">
        <w:rPr>
          <w:sz w:val="24"/>
          <w:szCs w:val="24"/>
          <w:lang w:val="es-ES_tradnl"/>
        </w:rPr>
        <w:t xml:space="preserve"> sobre todo, lo que es capaz de hacer desde lo que </w:t>
      </w:r>
      <w:r w:rsidRPr="00AE6BB6">
        <w:rPr>
          <w:sz w:val="24"/>
          <w:szCs w:val="24"/>
        </w:rPr>
        <w:t>h</w:t>
      </w:r>
      <w:proofErr w:type="spellStart"/>
      <w:r w:rsidRPr="00AE6BB6">
        <w:rPr>
          <w:sz w:val="24"/>
          <w:szCs w:val="24"/>
          <w:lang w:val="es-ES_tradnl"/>
        </w:rPr>
        <w:t>a</w:t>
      </w:r>
      <w:proofErr w:type="spellEnd"/>
      <w:r w:rsidRPr="00AE6BB6">
        <w:rPr>
          <w:sz w:val="24"/>
          <w:szCs w:val="24"/>
          <w:lang w:val="es-ES_tradnl"/>
        </w:rPr>
        <w:t xml:space="preserve"> aprendido</w:t>
      </w:r>
      <w:r>
        <w:rPr>
          <w:sz w:val="24"/>
          <w:szCs w:val="24"/>
          <w:lang w:val="es-ES_tradnl"/>
        </w:rPr>
        <w:t>. D</w:t>
      </w:r>
      <w:r w:rsidRPr="00AE6BB6">
        <w:rPr>
          <w:sz w:val="24"/>
          <w:szCs w:val="24"/>
          <w:lang w:val="es-ES_tradnl"/>
        </w:rPr>
        <w:t xml:space="preserve">ebería de reflejar no sólo cómo hace ejercicios autodirigidos, sino también cómo piensa, cuestiona, analiza, resume, crea, incluso cómo colabora y trabaja con otros, de tal forma que represente el trazado del progreso del </w:t>
      </w:r>
      <w:r>
        <w:rPr>
          <w:sz w:val="24"/>
          <w:szCs w:val="24"/>
          <w:lang w:val="es-ES_tradnl"/>
        </w:rPr>
        <w:t>estudiante</w:t>
      </w:r>
      <w:r w:rsidRPr="00AE6BB6">
        <w:rPr>
          <w:sz w:val="24"/>
          <w:szCs w:val="24"/>
          <w:lang w:val="es-ES_tradnl"/>
        </w:rPr>
        <w:t xml:space="preserve"> en el aprendizaje.</w:t>
      </w:r>
    </w:p>
    <w:p w14:paraId="42434423" w14:textId="77777777" w:rsidR="00E05DA8" w:rsidRPr="00AE6BB6" w:rsidRDefault="00E05DA8" w:rsidP="00E05DA8">
      <w:pPr>
        <w:widowControl w:val="0"/>
        <w:spacing w:line="480" w:lineRule="auto"/>
        <w:ind w:firstLine="708"/>
        <w:jc w:val="both"/>
        <w:rPr>
          <w:sz w:val="24"/>
          <w:szCs w:val="24"/>
          <w:lang w:val="es-ES_tradnl"/>
        </w:rPr>
      </w:pPr>
      <w:r w:rsidRPr="00AE6BB6">
        <w:rPr>
          <w:sz w:val="24"/>
          <w:szCs w:val="24"/>
          <w:lang w:val="es-ES_tradnl"/>
        </w:rPr>
        <w:t>Su valor se establece a partir de lo que pueda significar de intercambio entre profesor y alumn</w:t>
      </w:r>
      <w:r>
        <w:rPr>
          <w:sz w:val="24"/>
          <w:szCs w:val="24"/>
          <w:lang w:val="es-ES_tradnl"/>
        </w:rPr>
        <w:t xml:space="preserve">o. Tiene que ser útil </w:t>
      </w:r>
      <w:r w:rsidRPr="00AE6BB6">
        <w:rPr>
          <w:sz w:val="24"/>
          <w:szCs w:val="24"/>
          <w:lang w:val="es-ES_tradnl"/>
        </w:rPr>
        <w:t>como elemento de aprendizaje, y no sólo como una referencia del producto de aprendizaje. Ello significa incluir no sólo resúmenes, esquemas, resolución de problemas, apuntes..., sino también reflexiones y valoraciones personales sobre l</w:t>
      </w:r>
      <w:r>
        <w:rPr>
          <w:sz w:val="24"/>
          <w:szCs w:val="24"/>
          <w:lang w:val="es-ES_tradnl"/>
        </w:rPr>
        <w:t>os</w:t>
      </w:r>
      <w:r w:rsidRPr="00AE6BB6">
        <w:rPr>
          <w:sz w:val="24"/>
          <w:szCs w:val="24"/>
          <w:lang w:val="es-ES_tradnl"/>
        </w:rPr>
        <w:t xml:space="preserve"> conocimiento</w:t>
      </w:r>
      <w:r>
        <w:rPr>
          <w:sz w:val="24"/>
          <w:szCs w:val="24"/>
          <w:lang w:val="es-ES_tradnl"/>
        </w:rPr>
        <w:t>s</w:t>
      </w:r>
      <w:r w:rsidRPr="00AE6BB6">
        <w:rPr>
          <w:sz w:val="24"/>
          <w:szCs w:val="24"/>
          <w:lang w:val="es-ES_tradnl"/>
        </w:rPr>
        <w:t>.</w:t>
      </w:r>
    </w:p>
    <w:p w14:paraId="2999D266" w14:textId="77777777" w:rsidR="00E05DA8" w:rsidRPr="00AE6BB6" w:rsidRDefault="00E05DA8" w:rsidP="00E05DA8">
      <w:pPr>
        <w:widowControl w:val="0"/>
        <w:spacing w:line="480" w:lineRule="auto"/>
        <w:jc w:val="both"/>
        <w:rPr>
          <w:sz w:val="24"/>
          <w:szCs w:val="24"/>
          <w:lang w:val="es-ES_tradnl"/>
        </w:rPr>
      </w:pPr>
      <w:r w:rsidRPr="00AE6BB6">
        <w:rPr>
          <w:sz w:val="24"/>
          <w:szCs w:val="24"/>
        </w:rPr>
        <w:tab/>
        <w:t xml:space="preserve">Una variedad del cuaderno de clase es la </w:t>
      </w:r>
      <w:r w:rsidRPr="004A46F7">
        <w:rPr>
          <w:i/>
          <w:sz w:val="24"/>
          <w:szCs w:val="24"/>
          <w:highlight w:val="yellow"/>
        </w:rPr>
        <w:t>carpeta de trabajos representativos</w:t>
      </w:r>
      <w:r w:rsidRPr="00AE6BB6">
        <w:rPr>
          <w:sz w:val="24"/>
          <w:szCs w:val="24"/>
        </w:rPr>
        <w:t xml:space="preserve">, que Salinas (2002) define como una </w:t>
      </w:r>
      <w:r w:rsidRPr="004A46F7">
        <w:rPr>
          <w:sz w:val="24"/>
          <w:szCs w:val="24"/>
          <w:highlight w:val="yellow"/>
          <w:lang w:val="es-ES_tradnl"/>
        </w:rPr>
        <w:t xml:space="preserve">colección organizada de evidencias utilizadas por profesor y </w:t>
      </w:r>
      <w:r w:rsidRPr="004A46F7">
        <w:rPr>
          <w:sz w:val="24"/>
          <w:szCs w:val="24"/>
          <w:highlight w:val="yellow"/>
          <w:lang w:val="es-ES_tradnl"/>
        </w:rPr>
        <w:lastRenderedPageBreak/>
        <w:t>alumno para observar el avance del aprendizaje en cuanto a conocimientos, habilidades y actitudes en una asignatura específica</w:t>
      </w:r>
      <w:r w:rsidRPr="00AE6BB6">
        <w:rPr>
          <w:sz w:val="24"/>
          <w:szCs w:val="24"/>
          <w:lang w:val="es-ES_tradnl"/>
        </w:rPr>
        <w:t>, cuya construcción y organización es responsabilidad del alumn</w:t>
      </w:r>
      <w:r>
        <w:rPr>
          <w:sz w:val="24"/>
          <w:szCs w:val="24"/>
          <w:lang w:val="es-ES_tradnl"/>
        </w:rPr>
        <w:t>ad</w:t>
      </w:r>
      <w:r w:rsidRPr="00AE6BB6">
        <w:rPr>
          <w:sz w:val="24"/>
          <w:szCs w:val="24"/>
          <w:lang w:val="es-ES_tradnl"/>
        </w:rPr>
        <w:t>o. Así</w:t>
      </w:r>
      <w:r>
        <w:rPr>
          <w:sz w:val="24"/>
          <w:szCs w:val="24"/>
          <w:lang w:val="es-ES_tradnl"/>
        </w:rPr>
        <w:t xml:space="preserve">, éste </w:t>
      </w:r>
      <w:r w:rsidRPr="00AE6BB6">
        <w:rPr>
          <w:sz w:val="24"/>
          <w:szCs w:val="24"/>
          <w:lang w:val="es-ES_tradnl"/>
        </w:rPr>
        <w:t xml:space="preserve">selecciona e incluye algunas de las realizaciones que él mismo considera valiosas y, además, explica los criterios por los </w:t>
      </w:r>
      <w:r>
        <w:rPr>
          <w:sz w:val="24"/>
          <w:szCs w:val="24"/>
          <w:lang w:val="es-ES_tradnl"/>
        </w:rPr>
        <w:t xml:space="preserve">que </w:t>
      </w:r>
      <w:r w:rsidRPr="00AE6BB6">
        <w:rPr>
          <w:sz w:val="24"/>
          <w:szCs w:val="24"/>
          <w:lang w:val="es-ES_tradnl"/>
        </w:rPr>
        <w:t>las juzga como valiosas; participa en la definición del v</w:t>
      </w:r>
      <w:r>
        <w:rPr>
          <w:sz w:val="24"/>
          <w:szCs w:val="24"/>
          <w:lang w:val="es-ES_tradnl"/>
        </w:rPr>
        <w:t>alor o mérito de su aprendizaje,</w:t>
      </w:r>
      <w:r w:rsidRPr="00AE6BB6">
        <w:rPr>
          <w:sz w:val="24"/>
          <w:szCs w:val="24"/>
          <w:lang w:val="es-ES_tradnl"/>
        </w:rPr>
        <w:t xml:space="preserve"> y nos presenta y valora su punto de vista sobre su propia evolución y sus aprendizajes. Esta variación permite una perspectiva cualitativa e individualizada de la evaluación, puesto que cada elección y justificación del </w:t>
      </w:r>
      <w:r>
        <w:rPr>
          <w:sz w:val="24"/>
          <w:szCs w:val="24"/>
          <w:lang w:val="es-ES_tradnl"/>
        </w:rPr>
        <w:t>estudiante</w:t>
      </w:r>
      <w:r w:rsidRPr="00AE6BB6">
        <w:rPr>
          <w:sz w:val="24"/>
          <w:szCs w:val="24"/>
          <w:lang w:val="es-ES_tradnl"/>
        </w:rPr>
        <w:t xml:space="preserve"> pondrá de manifiesto sus propias posibilidades, necesidades y limitaciones.</w:t>
      </w:r>
    </w:p>
    <w:p w14:paraId="0D296B2C" w14:textId="77777777" w:rsidR="00E05DA8" w:rsidRPr="00AE6BB6" w:rsidRDefault="00E05DA8" w:rsidP="00E05DA8">
      <w:pPr>
        <w:widowControl w:val="0"/>
        <w:spacing w:line="480" w:lineRule="auto"/>
        <w:jc w:val="both"/>
        <w:rPr>
          <w:sz w:val="24"/>
          <w:szCs w:val="24"/>
        </w:rPr>
      </w:pPr>
      <w:r w:rsidRPr="00AE6BB6">
        <w:rPr>
          <w:sz w:val="24"/>
          <w:szCs w:val="24"/>
        </w:rPr>
        <w:tab/>
        <w:t xml:space="preserve">En los últimos tiempos </w:t>
      </w:r>
      <w:r>
        <w:rPr>
          <w:sz w:val="24"/>
          <w:szCs w:val="24"/>
        </w:rPr>
        <w:t xml:space="preserve">se habla </w:t>
      </w:r>
      <w:r w:rsidRPr="00AE6BB6">
        <w:rPr>
          <w:sz w:val="24"/>
          <w:szCs w:val="24"/>
        </w:rPr>
        <w:t xml:space="preserve">del </w:t>
      </w:r>
      <w:r w:rsidRPr="004A46F7">
        <w:rPr>
          <w:i/>
          <w:sz w:val="24"/>
          <w:szCs w:val="24"/>
          <w:highlight w:val="yellow"/>
        </w:rPr>
        <w:t>portafolio</w:t>
      </w:r>
      <w:r w:rsidRPr="004A46F7">
        <w:rPr>
          <w:sz w:val="24"/>
          <w:szCs w:val="24"/>
          <w:highlight w:val="yellow"/>
        </w:rPr>
        <w:t xml:space="preserve"> como herramienta innovadora</w:t>
      </w:r>
      <w:r w:rsidRPr="00AE6BB6">
        <w:rPr>
          <w:sz w:val="24"/>
          <w:szCs w:val="24"/>
        </w:rPr>
        <w:t>. El portafolio se asemeja mucho a la carpeta de trabajos representativos.</w:t>
      </w:r>
      <w:r>
        <w:rPr>
          <w:sz w:val="24"/>
          <w:szCs w:val="24"/>
        </w:rPr>
        <w:t xml:space="preserve"> </w:t>
      </w:r>
      <w:r w:rsidRPr="00AE6BB6">
        <w:rPr>
          <w:sz w:val="24"/>
          <w:szCs w:val="24"/>
        </w:rPr>
        <w:t>Multitud de autor</w:t>
      </w:r>
      <w:r>
        <w:rPr>
          <w:sz w:val="24"/>
          <w:szCs w:val="24"/>
        </w:rPr>
        <w:t xml:space="preserve">es lo han trabajado </w:t>
      </w:r>
      <w:r w:rsidRPr="00AE6BB6">
        <w:rPr>
          <w:sz w:val="24"/>
          <w:szCs w:val="24"/>
        </w:rPr>
        <w:t xml:space="preserve">(entre los más recientes: Barragán, 2005; </w:t>
      </w:r>
      <w:proofErr w:type="spellStart"/>
      <w:r w:rsidRPr="00AE6BB6">
        <w:rPr>
          <w:sz w:val="24"/>
          <w:szCs w:val="24"/>
        </w:rPr>
        <w:t>Klenowscki</w:t>
      </w:r>
      <w:proofErr w:type="spellEnd"/>
      <w:r w:rsidRPr="00AE6BB6">
        <w:rPr>
          <w:sz w:val="24"/>
          <w:szCs w:val="24"/>
        </w:rPr>
        <w:t xml:space="preserve">, 2005; Cano, 2005; Pozo y García, 2006). El portafolio es una </w:t>
      </w:r>
      <w:r w:rsidRPr="004A46F7">
        <w:rPr>
          <w:sz w:val="24"/>
          <w:szCs w:val="24"/>
          <w:highlight w:val="yellow"/>
        </w:rPr>
        <w:t>recopilación de evidencias, consideradas de interés por los significados construidos con ellas, es un modo de entender el proceso de enseñanza a la vez que puede ser un reflejo genuino de un proceso de aprendizaje</w:t>
      </w:r>
      <w:r w:rsidRPr="00AE6BB6">
        <w:rPr>
          <w:sz w:val="24"/>
          <w:szCs w:val="24"/>
        </w:rPr>
        <w:t xml:space="preserve"> y</w:t>
      </w:r>
      <w:r>
        <w:rPr>
          <w:sz w:val="24"/>
          <w:szCs w:val="24"/>
        </w:rPr>
        <w:t>,</w:t>
      </w:r>
      <w:r w:rsidRPr="00AE6BB6">
        <w:rPr>
          <w:sz w:val="24"/>
          <w:szCs w:val="24"/>
        </w:rPr>
        <w:t xml:space="preserve"> por tanto</w:t>
      </w:r>
      <w:r>
        <w:rPr>
          <w:sz w:val="24"/>
          <w:szCs w:val="24"/>
        </w:rPr>
        <w:t>,</w:t>
      </w:r>
      <w:r w:rsidRPr="00AE6BB6">
        <w:rPr>
          <w:sz w:val="24"/>
          <w:szCs w:val="24"/>
        </w:rPr>
        <w:t xml:space="preserve"> una nueva manera de evaluar. Podríamos decir que </w:t>
      </w:r>
      <w:r w:rsidRPr="004A46F7">
        <w:rPr>
          <w:sz w:val="24"/>
          <w:szCs w:val="24"/>
          <w:highlight w:val="yellow"/>
        </w:rPr>
        <w:t>refleja la evolución de un proceso de aprendizaje</w:t>
      </w:r>
      <w:r w:rsidRPr="00AE6BB6">
        <w:rPr>
          <w:sz w:val="24"/>
          <w:szCs w:val="24"/>
        </w:rPr>
        <w:t>; el diálogo con los problemas</w:t>
      </w:r>
      <w:r w:rsidRPr="004A46F7">
        <w:rPr>
          <w:sz w:val="24"/>
          <w:szCs w:val="24"/>
          <w:highlight w:val="yellow"/>
        </w:rPr>
        <w:t>, los logros</w:t>
      </w:r>
      <w:r w:rsidRPr="00AE6BB6">
        <w:rPr>
          <w:sz w:val="24"/>
          <w:szCs w:val="24"/>
        </w:rPr>
        <w:t>, los temas..., los momentos claves del proceso; el punto de vista de los protagonistas</w:t>
      </w:r>
      <w:r>
        <w:rPr>
          <w:sz w:val="24"/>
          <w:szCs w:val="24"/>
        </w:rPr>
        <w:t>,</w:t>
      </w:r>
      <w:r w:rsidRPr="00AE6BB6">
        <w:rPr>
          <w:sz w:val="24"/>
          <w:szCs w:val="24"/>
        </w:rPr>
        <w:t xml:space="preserve"> y estimula la experimentación, la reflexión y la investigación.</w:t>
      </w:r>
    </w:p>
    <w:p w14:paraId="090141D7" w14:textId="77777777" w:rsidR="00E05DA8" w:rsidRPr="00AE6BB6" w:rsidRDefault="00E05DA8" w:rsidP="00E05DA8">
      <w:pPr>
        <w:widowControl w:val="0"/>
        <w:autoSpaceDE w:val="0"/>
        <w:autoSpaceDN w:val="0"/>
        <w:adjustRightInd w:val="0"/>
        <w:spacing w:line="480" w:lineRule="auto"/>
        <w:ind w:firstLine="708"/>
        <w:jc w:val="both"/>
        <w:rPr>
          <w:sz w:val="24"/>
          <w:szCs w:val="24"/>
        </w:rPr>
      </w:pPr>
      <w:r w:rsidRPr="00AE6BB6">
        <w:rPr>
          <w:sz w:val="24"/>
          <w:szCs w:val="24"/>
        </w:rPr>
        <w:t xml:space="preserve">En este sentido, </w:t>
      </w:r>
      <w:proofErr w:type="spellStart"/>
      <w:r w:rsidRPr="00AE6BB6">
        <w:rPr>
          <w:sz w:val="24"/>
          <w:szCs w:val="24"/>
        </w:rPr>
        <w:t>Klenowscki</w:t>
      </w:r>
      <w:proofErr w:type="spellEnd"/>
      <w:r w:rsidRPr="00AE6BB6">
        <w:rPr>
          <w:sz w:val="24"/>
          <w:szCs w:val="24"/>
        </w:rPr>
        <w:t xml:space="preserve"> (2005) nos habla de la existencia de diferentes tipos de portafolios usados para distintos propósitos: aprendizaje, enseñanza, evaluación, promoción y desarrollo profesional. Considera que un portafolio puede cumplir todos los propósitos evaluativos: rendimiento de cuentas de lo que se ha hecho para reforzar los procesos de enseñanza-aprendizaje, evaluación sumativa y formativa, certificación, selección, promoción, valoración, aunque cada uno de estos objetivos nos va a exigir un tipo diferente de portafolios y de recogida y selección de pruebas. Explica de este modo </w:t>
      </w:r>
      <w:r>
        <w:rPr>
          <w:sz w:val="24"/>
          <w:szCs w:val="24"/>
        </w:rPr>
        <w:t xml:space="preserve">su uso </w:t>
      </w:r>
      <w:r w:rsidRPr="00AE6BB6">
        <w:rPr>
          <w:sz w:val="24"/>
          <w:szCs w:val="24"/>
        </w:rPr>
        <w:t xml:space="preserve">en la evaluación sumativa, como base para la certificación de competencias y la selección de candidatos, con fines </w:t>
      </w:r>
      <w:r w:rsidRPr="00AE6BB6">
        <w:rPr>
          <w:sz w:val="24"/>
          <w:szCs w:val="24"/>
        </w:rPr>
        <w:lastRenderedPageBreak/>
        <w:t>valorativos y de promoción, como apoyo para la enseñanza y el aprendizaje, y su uso en el desarrollo profesional, aunque todos los portafolios contienen elementos que evidencian el aprendizaje significativo.</w:t>
      </w:r>
    </w:p>
    <w:p w14:paraId="10479A31" w14:textId="77777777" w:rsidR="00E05DA8" w:rsidRPr="00AE6BB6" w:rsidRDefault="00E05DA8" w:rsidP="00E05DA8">
      <w:pPr>
        <w:widowControl w:val="0"/>
        <w:autoSpaceDE w:val="0"/>
        <w:autoSpaceDN w:val="0"/>
        <w:adjustRightInd w:val="0"/>
        <w:spacing w:line="480" w:lineRule="auto"/>
        <w:ind w:firstLine="708"/>
        <w:jc w:val="both"/>
        <w:rPr>
          <w:sz w:val="24"/>
          <w:szCs w:val="24"/>
        </w:rPr>
      </w:pPr>
      <w:r w:rsidRPr="00AE6BB6">
        <w:rPr>
          <w:sz w:val="24"/>
          <w:szCs w:val="24"/>
        </w:rPr>
        <w:t xml:space="preserve">Pero si algo aporta el portafolio a la evaluación es potenciar la habilidad de autoevaluación, la conversación, así como el pensamiento reflexivo con </w:t>
      </w:r>
      <w:r>
        <w:rPr>
          <w:sz w:val="24"/>
          <w:szCs w:val="24"/>
        </w:rPr>
        <w:t>la práctica de quién lo realiza:</w:t>
      </w:r>
    </w:p>
    <w:p w14:paraId="25F30F69" w14:textId="77777777" w:rsidR="00E05DA8" w:rsidRPr="009D3666" w:rsidRDefault="00E05DA8" w:rsidP="00E05DA8">
      <w:pPr>
        <w:widowControl w:val="0"/>
        <w:autoSpaceDE w:val="0"/>
        <w:autoSpaceDN w:val="0"/>
        <w:adjustRightInd w:val="0"/>
        <w:spacing w:line="480" w:lineRule="auto"/>
        <w:ind w:left="567"/>
        <w:jc w:val="both"/>
        <w:rPr>
          <w:iCs/>
          <w:sz w:val="24"/>
          <w:szCs w:val="24"/>
        </w:rPr>
      </w:pPr>
      <w:r w:rsidRPr="004A46F7">
        <w:rPr>
          <w:i/>
          <w:iCs/>
          <w:sz w:val="24"/>
          <w:szCs w:val="24"/>
          <w:highlight w:val="yellow"/>
        </w:rPr>
        <w:t>El desarrollo de un portafolios requiere seleccionar, de un conjunto de trabajos</w:t>
      </w:r>
      <w:r w:rsidRPr="00AE6BB6">
        <w:rPr>
          <w:i/>
          <w:iCs/>
          <w:sz w:val="24"/>
          <w:szCs w:val="24"/>
        </w:rPr>
        <w:t xml:space="preserve">, aquél </w:t>
      </w:r>
      <w:r w:rsidRPr="004A46F7">
        <w:rPr>
          <w:i/>
          <w:iCs/>
          <w:sz w:val="24"/>
          <w:szCs w:val="24"/>
          <w:highlight w:val="yellow"/>
        </w:rPr>
        <w:t>que demuestre la competencia lograda</w:t>
      </w:r>
      <w:r w:rsidRPr="00AE6BB6">
        <w:rPr>
          <w:i/>
          <w:iCs/>
          <w:sz w:val="24"/>
          <w:szCs w:val="24"/>
        </w:rPr>
        <w:t xml:space="preserve"> respecto a un estándar particular, lo cual </w:t>
      </w:r>
      <w:r w:rsidRPr="004A46F7">
        <w:rPr>
          <w:i/>
          <w:iCs/>
          <w:sz w:val="24"/>
          <w:szCs w:val="24"/>
          <w:highlight w:val="yellow"/>
        </w:rPr>
        <w:t>requiere que los estudiantes reflexionen de forma crítica sobre su aprendizaje</w:t>
      </w:r>
      <w:r w:rsidRPr="00AE6BB6">
        <w:rPr>
          <w:i/>
          <w:iCs/>
          <w:sz w:val="24"/>
          <w:szCs w:val="24"/>
        </w:rPr>
        <w:t xml:space="preserve"> y su </w:t>
      </w:r>
      <w:r w:rsidRPr="004A46F7">
        <w:rPr>
          <w:i/>
          <w:iCs/>
          <w:sz w:val="24"/>
          <w:szCs w:val="24"/>
          <w:highlight w:val="yellow"/>
        </w:rPr>
        <w:t>rendimiento</w:t>
      </w:r>
      <w:r w:rsidRPr="00AE6BB6">
        <w:rPr>
          <w:i/>
          <w:iCs/>
          <w:sz w:val="24"/>
          <w:szCs w:val="24"/>
        </w:rPr>
        <w:t xml:space="preserve"> </w:t>
      </w:r>
      <w:r w:rsidRPr="00140779">
        <w:rPr>
          <w:iCs/>
          <w:sz w:val="24"/>
          <w:szCs w:val="24"/>
        </w:rPr>
        <w:t>(</w:t>
      </w:r>
      <w:proofErr w:type="spellStart"/>
      <w:r w:rsidRPr="00AE6BB6">
        <w:rPr>
          <w:sz w:val="24"/>
          <w:szCs w:val="24"/>
        </w:rPr>
        <w:t>Klenowscki</w:t>
      </w:r>
      <w:proofErr w:type="spellEnd"/>
      <w:r w:rsidRPr="00AE6BB6">
        <w:rPr>
          <w:sz w:val="24"/>
          <w:szCs w:val="24"/>
        </w:rPr>
        <w:t>, 2005</w:t>
      </w:r>
      <w:r w:rsidRPr="009D3666">
        <w:rPr>
          <w:sz w:val="24"/>
          <w:szCs w:val="24"/>
        </w:rPr>
        <w:t xml:space="preserve">, </w:t>
      </w:r>
      <w:r w:rsidRPr="009D3666">
        <w:rPr>
          <w:iCs/>
          <w:sz w:val="24"/>
          <w:szCs w:val="24"/>
        </w:rPr>
        <w:t>p.</w:t>
      </w:r>
      <w:r>
        <w:rPr>
          <w:iCs/>
          <w:sz w:val="24"/>
          <w:szCs w:val="24"/>
        </w:rPr>
        <w:t xml:space="preserve"> </w:t>
      </w:r>
      <w:r w:rsidRPr="009D3666">
        <w:rPr>
          <w:iCs/>
          <w:sz w:val="24"/>
          <w:szCs w:val="24"/>
        </w:rPr>
        <w:t>41)</w:t>
      </w:r>
      <w:r>
        <w:rPr>
          <w:iCs/>
          <w:sz w:val="24"/>
          <w:szCs w:val="24"/>
        </w:rPr>
        <w:t>.</w:t>
      </w:r>
    </w:p>
    <w:p w14:paraId="78A2FF2A" w14:textId="77777777" w:rsidR="00E05DA8" w:rsidRDefault="00E05DA8" w:rsidP="00E05DA8">
      <w:pPr>
        <w:widowControl w:val="0"/>
        <w:autoSpaceDE w:val="0"/>
        <w:autoSpaceDN w:val="0"/>
        <w:adjustRightInd w:val="0"/>
        <w:spacing w:line="480" w:lineRule="auto"/>
        <w:ind w:firstLine="708"/>
        <w:jc w:val="both"/>
        <w:rPr>
          <w:sz w:val="24"/>
          <w:szCs w:val="24"/>
        </w:rPr>
      </w:pPr>
      <w:r w:rsidRPr="00AE6BB6">
        <w:rPr>
          <w:sz w:val="24"/>
          <w:szCs w:val="24"/>
        </w:rPr>
        <w:t xml:space="preserve">Por eso </w:t>
      </w:r>
      <w:proofErr w:type="spellStart"/>
      <w:r w:rsidRPr="00AE6BB6">
        <w:rPr>
          <w:sz w:val="24"/>
          <w:szCs w:val="24"/>
        </w:rPr>
        <w:t>Klenowscki</w:t>
      </w:r>
      <w:proofErr w:type="spellEnd"/>
      <w:r>
        <w:rPr>
          <w:sz w:val="24"/>
          <w:szCs w:val="24"/>
        </w:rPr>
        <w:t xml:space="preserve"> (2005, </w:t>
      </w:r>
      <w:r w:rsidRPr="009D3666">
        <w:rPr>
          <w:iCs/>
          <w:sz w:val="24"/>
          <w:szCs w:val="24"/>
        </w:rPr>
        <w:t>p.</w:t>
      </w:r>
      <w:r>
        <w:rPr>
          <w:iCs/>
          <w:sz w:val="24"/>
          <w:szCs w:val="24"/>
        </w:rPr>
        <w:t xml:space="preserve"> </w:t>
      </w:r>
      <w:r w:rsidRPr="009D3666">
        <w:rPr>
          <w:iCs/>
          <w:sz w:val="24"/>
          <w:szCs w:val="24"/>
        </w:rPr>
        <w:t>144</w:t>
      </w:r>
      <w:r>
        <w:rPr>
          <w:iCs/>
          <w:sz w:val="24"/>
          <w:szCs w:val="24"/>
        </w:rPr>
        <w:t xml:space="preserve">) </w:t>
      </w:r>
      <w:r w:rsidRPr="00AE6BB6">
        <w:rPr>
          <w:sz w:val="24"/>
          <w:szCs w:val="24"/>
        </w:rPr>
        <w:t xml:space="preserve">señala seis principios que sustentan </w:t>
      </w:r>
      <w:r>
        <w:rPr>
          <w:sz w:val="24"/>
          <w:szCs w:val="24"/>
        </w:rPr>
        <w:t>su</w:t>
      </w:r>
      <w:r w:rsidRPr="00AE6BB6">
        <w:rPr>
          <w:sz w:val="24"/>
          <w:szCs w:val="24"/>
        </w:rPr>
        <w:t xml:space="preserve"> uso:</w:t>
      </w:r>
    </w:p>
    <w:p w14:paraId="2023EE2A" w14:textId="77777777" w:rsidR="00E05DA8" w:rsidRPr="00AE6BB6" w:rsidRDefault="00E05DA8" w:rsidP="00E05DA8">
      <w:pPr>
        <w:widowControl w:val="0"/>
        <w:autoSpaceDE w:val="0"/>
        <w:autoSpaceDN w:val="0"/>
        <w:adjustRightInd w:val="0"/>
        <w:spacing w:line="480" w:lineRule="auto"/>
        <w:ind w:left="708"/>
        <w:jc w:val="both"/>
        <w:rPr>
          <w:sz w:val="24"/>
          <w:szCs w:val="24"/>
        </w:rPr>
      </w:pPr>
      <w:r w:rsidRPr="00AE6BB6">
        <w:rPr>
          <w:i/>
          <w:iCs/>
          <w:sz w:val="24"/>
          <w:szCs w:val="24"/>
        </w:rPr>
        <w:t xml:space="preserve">promueve una nueva perspectiva sobre el aprendizaje, </w:t>
      </w:r>
      <w:r w:rsidRPr="004A46F7">
        <w:rPr>
          <w:i/>
          <w:iCs/>
          <w:sz w:val="24"/>
          <w:szCs w:val="24"/>
          <w:highlight w:val="yellow"/>
        </w:rPr>
        <w:t>es un proceso en desarrollo</w:t>
      </w:r>
      <w:r w:rsidRPr="00AE6BB6">
        <w:rPr>
          <w:i/>
          <w:iCs/>
          <w:sz w:val="24"/>
          <w:szCs w:val="24"/>
        </w:rPr>
        <w:t xml:space="preserve">, </w:t>
      </w:r>
      <w:r w:rsidRPr="004A46F7">
        <w:rPr>
          <w:i/>
          <w:iCs/>
          <w:sz w:val="24"/>
          <w:szCs w:val="24"/>
          <w:highlight w:val="yellow"/>
        </w:rPr>
        <w:t>incorpora el análisis de los logros</w:t>
      </w:r>
      <w:r w:rsidRPr="00AE6BB6">
        <w:rPr>
          <w:i/>
          <w:iCs/>
          <w:sz w:val="24"/>
          <w:szCs w:val="24"/>
        </w:rPr>
        <w:t xml:space="preserve"> </w:t>
      </w:r>
      <w:r w:rsidRPr="004A46F7">
        <w:rPr>
          <w:i/>
          <w:iCs/>
          <w:sz w:val="24"/>
          <w:szCs w:val="24"/>
          <w:highlight w:val="yellow"/>
        </w:rPr>
        <w:t>y el aprendizaje, requiere autoevaluación</w:t>
      </w:r>
      <w:r w:rsidRPr="00AE6BB6">
        <w:rPr>
          <w:i/>
          <w:iCs/>
          <w:sz w:val="24"/>
          <w:szCs w:val="24"/>
        </w:rPr>
        <w:t xml:space="preserve">, motiva la elección del estudiante y su </w:t>
      </w:r>
      <w:r w:rsidRPr="004A46F7">
        <w:rPr>
          <w:i/>
          <w:iCs/>
          <w:sz w:val="24"/>
          <w:szCs w:val="24"/>
          <w:highlight w:val="yellow"/>
        </w:rPr>
        <w:t>reflexión</w:t>
      </w:r>
      <w:r w:rsidRPr="00AE6BB6">
        <w:rPr>
          <w:i/>
          <w:iCs/>
          <w:sz w:val="24"/>
          <w:szCs w:val="24"/>
        </w:rPr>
        <w:t xml:space="preserve"> sobre el trabajo, y por </w:t>
      </w:r>
      <w:r w:rsidRPr="004A46F7">
        <w:rPr>
          <w:i/>
          <w:iCs/>
          <w:sz w:val="24"/>
          <w:szCs w:val="24"/>
        </w:rPr>
        <w:t xml:space="preserve">último </w:t>
      </w:r>
      <w:r w:rsidRPr="004A46F7">
        <w:rPr>
          <w:i/>
          <w:iCs/>
          <w:sz w:val="24"/>
          <w:szCs w:val="24"/>
          <w:highlight w:val="yellow"/>
        </w:rPr>
        <w:t>implica</w:t>
      </w:r>
      <w:r w:rsidRPr="00AE6BB6">
        <w:rPr>
          <w:i/>
          <w:iCs/>
          <w:sz w:val="24"/>
          <w:szCs w:val="24"/>
        </w:rPr>
        <w:t xml:space="preserve"> </w:t>
      </w:r>
      <w:r w:rsidRPr="004A46F7">
        <w:rPr>
          <w:i/>
          <w:iCs/>
          <w:sz w:val="24"/>
          <w:szCs w:val="24"/>
          <w:highlight w:val="yellow"/>
        </w:rPr>
        <w:t>a los profesores o a los tutores</w:t>
      </w:r>
      <w:r w:rsidRPr="00AE6BB6">
        <w:rPr>
          <w:i/>
          <w:iCs/>
          <w:sz w:val="24"/>
          <w:szCs w:val="24"/>
        </w:rPr>
        <w:t xml:space="preserve"> como facilitadores del aprendizaje.</w:t>
      </w:r>
    </w:p>
    <w:p w14:paraId="1D747722" w14:textId="77777777" w:rsidR="00E05DA8" w:rsidRPr="00AE6BB6" w:rsidRDefault="00E05DA8" w:rsidP="00E05DA8">
      <w:pPr>
        <w:widowControl w:val="0"/>
        <w:spacing w:line="480" w:lineRule="auto"/>
        <w:jc w:val="both"/>
        <w:rPr>
          <w:sz w:val="24"/>
          <w:szCs w:val="24"/>
        </w:rPr>
      </w:pPr>
      <w:r w:rsidRPr="00AE6BB6">
        <w:rPr>
          <w:sz w:val="24"/>
          <w:szCs w:val="24"/>
        </w:rPr>
        <w:tab/>
        <w:t xml:space="preserve">El portafolio </w:t>
      </w:r>
      <w:r w:rsidRPr="004A46F7">
        <w:rPr>
          <w:sz w:val="24"/>
          <w:szCs w:val="24"/>
          <w:highlight w:val="yellow"/>
        </w:rPr>
        <w:t>debe estar en poder del estudiante</w:t>
      </w:r>
      <w:r w:rsidRPr="00AE6BB6">
        <w:rPr>
          <w:sz w:val="24"/>
          <w:szCs w:val="24"/>
        </w:rPr>
        <w:t xml:space="preserve">, pues es él quien </w:t>
      </w:r>
      <w:r w:rsidRPr="004A46F7">
        <w:rPr>
          <w:sz w:val="24"/>
          <w:szCs w:val="24"/>
          <w:highlight w:val="yellow"/>
        </w:rPr>
        <w:t>debe decidir qué cosas colocar y cuándo</w:t>
      </w:r>
      <w:r w:rsidRPr="00AE6BB6">
        <w:rPr>
          <w:sz w:val="24"/>
          <w:szCs w:val="24"/>
        </w:rPr>
        <w:t xml:space="preserve">. Sin embargo, </w:t>
      </w:r>
      <w:r w:rsidRPr="004A46F7">
        <w:rPr>
          <w:sz w:val="24"/>
          <w:szCs w:val="24"/>
          <w:highlight w:val="yellow"/>
        </w:rPr>
        <w:t>el profesor debe revisar el portafolio con regularidad, para orientar el proceso y negociar la evaluación con el estudiante</w:t>
      </w:r>
      <w:r w:rsidRPr="00AE6BB6">
        <w:rPr>
          <w:sz w:val="24"/>
          <w:szCs w:val="24"/>
        </w:rPr>
        <w:t xml:space="preserve">. Así se convierte en un instrumento “dinámico”, en una colección seleccionada de documentos con evidencias de la actuación que reflejan el nivel de ejecución y productos alcanzados dentro de un plan definido (Pozo y García, 2006). Prima, por tanto, el aprendizaje sobre la enseñanza, resaltando la importancia que debe tener la educación en el nuevo </w:t>
      </w:r>
      <w:r>
        <w:rPr>
          <w:sz w:val="24"/>
          <w:szCs w:val="24"/>
        </w:rPr>
        <w:t>modelo</w:t>
      </w:r>
      <w:r w:rsidRPr="00AE6BB6">
        <w:rPr>
          <w:sz w:val="24"/>
          <w:szCs w:val="24"/>
        </w:rPr>
        <w:t xml:space="preserve"> educativo en términos de adquisición por parte del estudiante de unas </w:t>
      </w:r>
      <w:r w:rsidRPr="004A46F7">
        <w:rPr>
          <w:sz w:val="24"/>
          <w:szCs w:val="24"/>
          <w:highlight w:val="yellow"/>
        </w:rPr>
        <w:t>competencias que le permitan una progresiva actualización de los conocimientos.</w:t>
      </w:r>
      <w:r w:rsidRPr="00AE6BB6">
        <w:rPr>
          <w:sz w:val="24"/>
          <w:szCs w:val="24"/>
        </w:rPr>
        <w:t xml:space="preserve"> Y por ello la responsabilidad de la evaluación y del aprendizaje recae en el propio estudiante.</w:t>
      </w:r>
    </w:p>
    <w:p w14:paraId="180B1DD5" w14:textId="77777777" w:rsidR="00E05DA8" w:rsidRPr="00AE6BB6" w:rsidRDefault="00E05DA8" w:rsidP="00E05DA8">
      <w:pPr>
        <w:pStyle w:val="Ttulo1"/>
        <w:keepNext w:val="0"/>
        <w:widowControl w:val="0"/>
        <w:spacing w:before="120" w:after="120"/>
        <w:ind w:firstLine="0"/>
        <w:rPr>
          <w:rFonts w:ascii="Times New Roman" w:hAnsi="Times New Roman"/>
          <w:sz w:val="24"/>
          <w:szCs w:val="24"/>
          <w:lang w:val="es-ES_tradnl"/>
        </w:rPr>
      </w:pPr>
      <w:bookmarkStart w:id="6" w:name="_Toc33194126"/>
      <w:bookmarkStart w:id="7" w:name="_Toc34203547"/>
      <w:bookmarkStart w:id="8" w:name="_Toc196972888"/>
      <w:bookmarkEnd w:id="1"/>
      <w:bookmarkEnd w:id="2"/>
      <w:bookmarkEnd w:id="3"/>
      <w:bookmarkEnd w:id="4"/>
      <w:bookmarkEnd w:id="5"/>
      <w:r w:rsidRPr="00AE6BB6">
        <w:rPr>
          <w:rFonts w:ascii="Times New Roman" w:hAnsi="Times New Roman"/>
          <w:sz w:val="24"/>
          <w:szCs w:val="24"/>
          <w:lang w:val="es-ES_tradnl"/>
        </w:rPr>
        <w:lastRenderedPageBreak/>
        <w:t>4. Bibliografía</w:t>
      </w:r>
      <w:bookmarkEnd w:id="6"/>
      <w:bookmarkEnd w:id="7"/>
      <w:bookmarkEnd w:id="8"/>
      <w:r>
        <w:rPr>
          <w:rFonts w:ascii="Times New Roman" w:hAnsi="Times New Roman"/>
          <w:sz w:val="24"/>
          <w:szCs w:val="24"/>
          <w:lang w:val="es-ES_tradnl"/>
        </w:rPr>
        <w:t xml:space="preserve"> citada</w:t>
      </w:r>
    </w:p>
    <w:p w14:paraId="7D843CFB" w14:textId="77777777" w:rsidR="00E05DA8" w:rsidRPr="00AE6BB6" w:rsidRDefault="00E05DA8" w:rsidP="00E05DA8">
      <w:pPr>
        <w:widowControl w:val="0"/>
        <w:spacing w:line="360" w:lineRule="auto"/>
        <w:jc w:val="both"/>
        <w:rPr>
          <w:sz w:val="24"/>
          <w:szCs w:val="24"/>
        </w:rPr>
      </w:pPr>
      <w:bookmarkStart w:id="9" w:name="_Toc33194129"/>
      <w:bookmarkStart w:id="10" w:name="_Toc34203549"/>
      <w:bookmarkStart w:id="11" w:name="_Toc77823156"/>
      <w:bookmarkStart w:id="12" w:name="_Toc124066812"/>
      <w:bookmarkStart w:id="13" w:name="_Toc124336792"/>
      <w:r w:rsidRPr="00225E8E">
        <w:rPr>
          <w:sz w:val="24"/>
          <w:szCs w:val="24"/>
        </w:rPr>
        <w:t>Alonso Tapia, J. (</w:t>
      </w:r>
      <w:proofErr w:type="spellStart"/>
      <w:r w:rsidRPr="00225E8E">
        <w:rPr>
          <w:sz w:val="24"/>
          <w:szCs w:val="24"/>
        </w:rPr>
        <w:t>dir.</w:t>
      </w:r>
      <w:proofErr w:type="spellEnd"/>
      <w:r w:rsidRPr="00225E8E">
        <w:rPr>
          <w:sz w:val="24"/>
          <w:szCs w:val="24"/>
        </w:rPr>
        <w:t xml:space="preserve">) </w:t>
      </w:r>
      <w:r w:rsidRPr="00AE6BB6">
        <w:rPr>
          <w:sz w:val="24"/>
          <w:szCs w:val="24"/>
        </w:rPr>
        <w:t xml:space="preserve">(1997). </w:t>
      </w:r>
      <w:r w:rsidRPr="001D68EA">
        <w:rPr>
          <w:i/>
          <w:sz w:val="24"/>
          <w:szCs w:val="24"/>
        </w:rPr>
        <w:t>Evaluación del conocimiento y su adquisición</w:t>
      </w:r>
      <w:r w:rsidRPr="00AE6BB6">
        <w:rPr>
          <w:sz w:val="24"/>
          <w:szCs w:val="24"/>
        </w:rPr>
        <w:t>. Madrid: CIDE.</w:t>
      </w:r>
    </w:p>
    <w:p w14:paraId="552469C2" w14:textId="77777777" w:rsidR="00E05DA8" w:rsidRPr="00AE6BB6" w:rsidRDefault="00E05DA8" w:rsidP="00E05DA8">
      <w:pPr>
        <w:widowControl w:val="0"/>
        <w:spacing w:line="360" w:lineRule="auto"/>
        <w:jc w:val="both"/>
        <w:rPr>
          <w:sz w:val="24"/>
          <w:szCs w:val="24"/>
        </w:rPr>
      </w:pPr>
      <w:r w:rsidRPr="00AE6BB6">
        <w:rPr>
          <w:sz w:val="24"/>
          <w:szCs w:val="24"/>
        </w:rPr>
        <w:t>Angulo, J. F. (1994)</w:t>
      </w:r>
      <w:r>
        <w:rPr>
          <w:sz w:val="24"/>
          <w:szCs w:val="24"/>
        </w:rPr>
        <w:t>.</w:t>
      </w:r>
      <w:r w:rsidRPr="00AE6BB6">
        <w:rPr>
          <w:sz w:val="24"/>
          <w:szCs w:val="24"/>
        </w:rPr>
        <w:t xml:space="preserve"> ¿A qué llamamos evaluación? Las distintas acepciones del término ‘evaluación’ o por qué no todos los conceptos significan lo mismo. En </w:t>
      </w:r>
      <w:r w:rsidRPr="00676186">
        <w:rPr>
          <w:i/>
          <w:sz w:val="24"/>
          <w:szCs w:val="24"/>
        </w:rPr>
        <w:t>Teoría y desarrollo del currículum</w:t>
      </w:r>
      <w:r w:rsidRPr="00AE6BB6">
        <w:rPr>
          <w:sz w:val="24"/>
          <w:szCs w:val="24"/>
        </w:rPr>
        <w:t>. Málaga: Aljibe.</w:t>
      </w:r>
    </w:p>
    <w:p w14:paraId="70FA2BFD" w14:textId="77777777" w:rsidR="00E05DA8" w:rsidRPr="00AE6BB6" w:rsidRDefault="00E05DA8" w:rsidP="00E05DA8">
      <w:pPr>
        <w:widowControl w:val="0"/>
        <w:autoSpaceDE w:val="0"/>
        <w:autoSpaceDN w:val="0"/>
        <w:adjustRightInd w:val="0"/>
        <w:spacing w:line="360" w:lineRule="auto"/>
        <w:jc w:val="both"/>
        <w:rPr>
          <w:sz w:val="24"/>
          <w:szCs w:val="24"/>
        </w:rPr>
      </w:pPr>
      <w:r w:rsidRPr="00AE6BB6">
        <w:rPr>
          <w:sz w:val="24"/>
          <w:szCs w:val="24"/>
        </w:rPr>
        <w:t>Barragán</w:t>
      </w:r>
      <w:r>
        <w:rPr>
          <w:sz w:val="24"/>
          <w:szCs w:val="24"/>
        </w:rPr>
        <w:t xml:space="preserve">, R. (2005). </w:t>
      </w:r>
      <w:r w:rsidRPr="00AE6BB6">
        <w:rPr>
          <w:sz w:val="24"/>
          <w:szCs w:val="24"/>
        </w:rPr>
        <w:t xml:space="preserve">El Portafolios, metodología de evaluación y aprendizaje de cara al nuevo Espacio Europeo de Educación Superior. Una experiencia práctica en </w:t>
      </w:r>
      <w:smartTag w:uri="urn:schemas-microsoft-com:office:smarttags" w:element="PersonName">
        <w:smartTagPr>
          <w:attr w:name="ProductID" w:val="la Universidad"/>
        </w:smartTagPr>
        <w:r w:rsidRPr="00AE6BB6">
          <w:rPr>
            <w:sz w:val="24"/>
            <w:szCs w:val="24"/>
          </w:rPr>
          <w:t>la Universidad</w:t>
        </w:r>
      </w:smartTag>
      <w:r w:rsidRPr="00AE6BB6">
        <w:rPr>
          <w:sz w:val="24"/>
          <w:szCs w:val="24"/>
        </w:rPr>
        <w:t xml:space="preserve"> de Sevilla. </w:t>
      </w:r>
      <w:r>
        <w:rPr>
          <w:sz w:val="24"/>
          <w:szCs w:val="24"/>
        </w:rPr>
        <w:t xml:space="preserve">En </w:t>
      </w:r>
      <w:r w:rsidRPr="00AE6BB6">
        <w:rPr>
          <w:i/>
          <w:iCs/>
          <w:sz w:val="24"/>
          <w:szCs w:val="24"/>
        </w:rPr>
        <w:t>XIII Jornadas Universitarias de Tecnología Educativa- JUTE 2005</w:t>
      </w:r>
      <w:r w:rsidRPr="00AE6BB6">
        <w:rPr>
          <w:sz w:val="24"/>
          <w:szCs w:val="24"/>
        </w:rPr>
        <w:t xml:space="preserve">, Cádiz. URL: </w:t>
      </w:r>
      <w:r w:rsidRPr="001D68EA">
        <w:rPr>
          <w:sz w:val="24"/>
          <w:szCs w:val="24"/>
        </w:rPr>
        <w:t>&lt;</w:t>
      </w:r>
      <w:r w:rsidRPr="001D68EA">
        <w:rPr>
          <w:iCs/>
          <w:sz w:val="24"/>
          <w:szCs w:val="24"/>
        </w:rPr>
        <w:t>http://www.uca.es/congreso/jute05/comunicaciones.htm</w:t>
      </w:r>
      <w:r w:rsidRPr="00AE6BB6">
        <w:rPr>
          <w:sz w:val="24"/>
          <w:szCs w:val="24"/>
        </w:rPr>
        <w:t>&gt; [consulta</w:t>
      </w:r>
      <w:r>
        <w:rPr>
          <w:sz w:val="24"/>
          <w:szCs w:val="24"/>
        </w:rPr>
        <w:t>:</w:t>
      </w:r>
      <w:r w:rsidRPr="00AE6BB6">
        <w:rPr>
          <w:sz w:val="24"/>
          <w:szCs w:val="24"/>
        </w:rPr>
        <w:t xml:space="preserve"> agosto 2005]</w:t>
      </w:r>
      <w:r>
        <w:rPr>
          <w:sz w:val="24"/>
          <w:szCs w:val="24"/>
        </w:rPr>
        <w:t>.</w:t>
      </w:r>
    </w:p>
    <w:p w14:paraId="4876740F" w14:textId="77777777" w:rsidR="00E05DA8" w:rsidRPr="00AE6BB6" w:rsidRDefault="00E05DA8" w:rsidP="00E05DA8">
      <w:pPr>
        <w:widowControl w:val="0"/>
        <w:autoSpaceDE w:val="0"/>
        <w:autoSpaceDN w:val="0"/>
        <w:adjustRightInd w:val="0"/>
        <w:spacing w:line="360" w:lineRule="auto"/>
        <w:jc w:val="both"/>
        <w:rPr>
          <w:sz w:val="24"/>
          <w:szCs w:val="24"/>
          <w:lang w:val="en-GB"/>
        </w:rPr>
      </w:pPr>
      <w:r w:rsidRPr="00AE6BB6">
        <w:rPr>
          <w:sz w:val="24"/>
          <w:szCs w:val="24"/>
          <w:lang w:val="en-GB"/>
        </w:rPr>
        <w:t xml:space="preserve">Bartels, B. H. (1995). Promoting mathematics connections with concept mapping. </w:t>
      </w:r>
      <w:r w:rsidRPr="00AE6BB6">
        <w:rPr>
          <w:i/>
          <w:sz w:val="24"/>
          <w:szCs w:val="24"/>
          <w:lang w:val="en-GB"/>
        </w:rPr>
        <w:t>Mathematics Teaching in the Middle School</w:t>
      </w:r>
      <w:r w:rsidRPr="00AE6BB6">
        <w:rPr>
          <w:sz w:val="24"/>
          <w:szCs w:val="24"/>
          <w:lang w:val="en-GB"/>
        </w:rPr>
        <w:t>, 1, 542-549.</w:t>
      </w:r>
    </w:p>
    <w:p w14:paraId="034F33B4" w14:textId="77777777" w:rsidR="00E05DA8" w:rsidRPr="00AE6BB6" w:rsidRDefault="00E05DA8" w:rsidP="00E05DA8">
      <w:pPr>
        <w:widowControl w:val="0"/>
        <w:autoSpaceDE w:val="0"/>
        <w:autoSpaceDN w:val="0"/>
        <w:adjustRightInd w:val="0"/>
        <w:spacing w:line="360" w:lineRule="auto"/>
        <w:jc w:val="both"/>
        <w:rPr>
          <w:sz w:val="24"/>
          <w:szCs w:val="24"/>
        </w:rPr>
      </w:pPr>
      <w:r w:rsidRPr="00AE6BB6">
        <w:rPr>
          <w:sz w:val="24"/>
          <w:szCs w:val="24"/>
        </w:rPr>
        <w:t xml:space="preserve">Cano, E. (2005): </w:t>
      </w:r>
      <w:r w:rsidRPr="00AE6BB6">
        <w:rPr>
          <w:i/>
          <w:iCs/>
          <w:sz w:val="24"/>
          <w:szCs w:val="24"/>
        </w:rPr>
        <w:t>El portafolios del profesorado universitario. Un instrumento para la evolución y para el desarrollo profesional</w:t>
      </w:r>
      <w:r w:rsidRPr="00AE6BB6">
        <w:rPr>
          <w:sz w:val="24"/>
          <w:szCs w:val="24"/>
        </w:rPr>
        <w:t xml:space="preserve">. Barcelona: </w:t>
      </w:r>
      <w:r>
        <w:rPr>
          <w:sz w:val="24"/>
          <w:szCs w:val="24"/>
        </w:rPr>
        <w:t>O</w:t>
      </w:r>
      <w:r w:rsidRPr="00AE6BB6">
        <w:rPr>
          <w:sz w:val="24"/>
          <w:szCs w:val="24"/>
        </w:rPr>
        <w:t>ctaedro</w:t>
      </w:r>
      <w:r>
        <w:rPr>
          <w:sz w:val="24"/>
          <w:szCs w:val="24"/>
        </w:rPr>
        <w:t>-</w:t>
      </w:r>
      <w:r w:rsidRPr="00AE6BB6">
        <w:rPr>
          <w:sz w:val="24"/>
          <w:szCs w:val="24"/>
        </w:rPr>
        <w:t>ICE</w:t>
      </w:r>
      <w:r>
        <w:rPr>
          <w:sz w:val="24"/>
          <w:szCs w:val="24"/>
        </w:rPr>
        <w:t xml:space="preserve"> </w:t>
      </w:r>
      <w:r w:rsidRPr="00AE6BB6">
        <w:rPr>
          <w:sz w:val="24"/>
          <w:szCs w:val="24"/>
        </w:rPr>
        <w:t>UAB.</w:t>
      </w:r>
    </w:p>
    <w:p w14:paraId="107F221D" w14:textId="77777777" w:rsidR="00E05DA8" w:rsidRPr="00AE6BB6" w:rsidRDefault="00E05DA8" w:rsidP="00E05DA8">
      <w:pPr>
        <w:widowControl w:val="0"/>
        <w:spacing w:line="360" w:lineRule="auto"/>
        <w:jc w:val="both"/>
        <w:rPr>
          <w:sz w:val="24"/>
          <w:szCs w:val="24"/>
          <w:lang w:val="en-US"/>
        </w:rPr>
      </w:pPr>
      <w:r w:rsidRPr="00AE6BB6">
        <w:rPr>
          <w:sz w:val="24"/>
          <w:szCs w:val="24"/>
        </w:rPr>
        <w:t xml:space="preserve">Hernández, J.; Ramírez, S. y Souto, X. M. (2001). </w:t>
      </w:r>
      <w:r w:rsidRPr="00AE6BB6">
        <w:rPr>
          <w:i/>
          <w:sz w:val="24"/>
          <w:szCs w:val="24"/>
        </w:rPr>
        <w:t xml:space="preserve">Evaluación y aprendizaje. </w:t>
      </w:r>
      <w:r w:rsidRPr="00AE6BB6">
        <w:rPr>
          <w:i/>
          <w:sz w:val="24"/>
          <w:szCs w:val="24"/>
          <w:lang w:val="es-ES_tradnl"/>
        </w:rPr>
        <w:t>Una propuesta para mejorar el rendimiento escolar.</w:t>
      </w:r>
      <w:r w:rsidRPr="00AE6BB6">
        <w:rPr>
          <w:sz w:val="24"/>
          <w:szCs w:val="24"/>
          <w:lang w:val="es-ES_tradnl"/>
        </w:rPr>
        <w:t xml:space="preserve"> </w:t>
      </w:r>
      <w:r w:rsidRPr="00AE6BB6">
        <w:rPr>
          <w:sz w:val="24"/>
          <w:szCs w:val="24"/>
          <w:lang w:val="en-US"/>
        </w:rPr>
        <w:t xml:space="preserve">Valencia: Nau </w:t>
      </w:r>
      <w:proofErr w:type="spellStart"/>
      <w:r w:rsidRPr="00AE6BB6">
        <w:rPr>
          <w:sz w:val="24"/>
          <w:szCs w:val="24"/>
          <w:lang w:val="en-US"/>
        </w:rPr>
        <w:t>Llibres</w:t>
      </w:r>
      <w:proofErr w:type="spellEnd"/>
      <w:r w:rsidRPr="00AE6BB6">
        <w:rPr>
          <w:sz w:val="24"/>
          <w:szCs w:val="24"/>
          <w:lang w:val="en-US"/>
        </w:rPr>
        <w:t xml:space="preserve">. </w:t>
      </w:r>
    </w:p>
    <w:p w14:paraId="784C5BF8" w14:textId="77777777" w:rsidR="00E05DA8" w:rsidRPr="00AE6BB6" w:rsidRDefault="00E05DA8" w:rsidP="00E05DA8">
      <w:pPr>
        <w:widowControl w:val="0"/>
        <w:spacing w:line="360" w:lineRule="auto"/>
        <w:jc w:val="both"/>
        <w:rPr>
          <w:sz w:val="24"/>
          <w:szCs w:val="24"/>
          <w:lang w:val="es-ES_tradnl"/>
        </w:rPr>
      </w:pPr>
      <w:r w:rsidRPr="00AE6BB6">
        <w:rPr>
          <w:sz w:val="24"/>
          <w:szCs w:val="24"/>
          <w:lang w:val="es-ES_tradnl"/>
        </w:rPr>
        <w:t xml:space="preserve">Jorba, J. y </w:t>
      </w:r>
      <w:proofErr w:type="spellStart"/>
      <w:r w:rsidRPr="00AE6BB6">
        <w:rPr>
          <w:sz w:val="24"/>
          <w:szCs w:val="24"/>
          <w:lang w:val="es-ES_tradnl"/>
        </w:rPr>
        <w:t>Sanmartí</w:t>
      </w:r>
      <w:proofErr w:type="spellEnd"/>
      <w:r w:rsidRPr="00AE6BB6">
        <w:rPr>
          <w:sz w:val="24"/>
          <w:szCs w:val="24"/>
          <w:lang w:val="es-ES_tradnl"/>
        </w:rPr>
        <w:t>, N. (2000). La función pedagó</w:t>
      </w:r>
      <w:r>
        <w:rPr>
          <w:sz w:val="24"/>
          <w:szCs w:val="24"/>
          <w:lang w:val="es-ES_tradnl"/>
        </w:rPr>
        <w:t>gica de la evaluación. En</w:t>
      </w:r>
      <w:r w:rsidRPr="00AE6BB6">
        <w:rPr>
          <w:sz w:val="24"/>
          <w:szCs w:val="24"/>
          <w:lang w:val="es-ES_tradnl"/>
        </w:rPr>
        <w:t xml:space="preserve"> </w:t>
      </w:r>
      <w:r w:rsidRPr="001D68EA">
        <w:rPr>
          <w:i/>
          <w:sz w:val="24"/>
          <w:szCs w:val="24"/>
          <w:lang w:val="es-ES_tradnl"/>
        </w:rPr>
        <w:t>Evaluación como ayuda al aprendizaje</w:t>
      </w:r>
      <w:r w:rsidRPr="00AE6BB6">
        <w:rPr>
          <w:sz w:val="24"/>
          <w:szCs w:val="24"/>
          <w:lang w:val="es-ES_tradnl"/>
        </w:rPr>
        <w:t>. Barcelona: Graó.</w:t>
      </w:r>
    </w:p>
    <w:p w14:paraId="24713B19" w14:textId="77777777" w:rsidR="00E05DA8" w:rsidRPr="00AE6BB6" w:rsidRDefault="00E05DA8" w:rsidP="00E05DA8">
      <w:pPr>
        <w:widowControl w:val="0"/>
        <w:autoSpaceDE w:val="0"/>
        <w:autoSpaceDN w:val="0"/>
        <w:adjustRightInd w:val="0"/>
        <w:spacing w:line="360" w:lineRule="auto"/>
        <w:jc w:val="both"/>
        <w:rPr>
          <w:sz w:val="24"/>
          <w:szCs w:val="24"/>
        </w:rPr>
      </w:pPr>
      <w:proofErr w:type="spellStart"/>
      <w:r w:rsidRPr="00AE6BB6">
        <w:rPr>
          <w:sz w:val="24"/>
          <w:szCs w:val="24"/>
        </w:rPr>
        <w:t>Klenowscki</w:t>
      </w:r>
      <w:proofErr w:type="spellEnd"/>
      <w:r w:rsidRPr="00AE6BB6">
        <w:rPr>
          <w:sz w:val="24"/>
          <w:szCs w:val="24"/>
        </w:rPr>
        <w:t xml:space="preserve">, V. (2005). </w:t>
      </w:r>
      <w:r>
        <w:rPr>
          <w:i/>
          <w:iCs/>
          <w:sz w:val="24"/>
          <w:szCs w:val="24"/>
        </w:rPr>
        <w:t>Desarrollo del p</w:t>
      </w:r>
      <w:r w:rsidRPr="00AE6BB6">
        <w:rPr>
          <w:i/>
          <w:iCs/>
          <w:sz w:val="24"/>
          <w:szCs w:val="24"/>
        </w:rPr>
        <w:t>ortafolios para el aprendizaje y la evaluación. Procesos y principios</w:t>
      </w:r>
      <w:r w:rsidRPr="00AE6BB6">
        <w:rPr>
          <w:sz w:val="24"/>
          <w:szCs w:val="24"/>
        </w:rPr>
        <w:t>. Madrid: Narcea.</w:t>
      </w:r>
    </w:p>
    <w:p w14:paraId="26F4E741" w14:textId="77777777" w:rsidR="00E05DA8" w:rsidRPr="00AE6BB6" w:rsidRDefault="00E05DA8" w:rsidP="00E05DA8">
      <w:pPr>
        <w:widowControl w:val="0"/>
        <w:spacing w:line="360" w:lineRule="auto"/>
        <w:jc w:val="both"/>
        <w:rPr>
          <w:sz w:val="24"/>
          <w:szCs w:val="24"/>
        </w:rPr>
      </w:pPr>
      <w:r w:rsidRPr="00AE6BB6">
        <w:rPr>
          <w:sz w:val="24"/>
          <w:szCs w:val="24"/>
        </w:rPr>
        <w:t xml:space="preserve">López </w:t>
      </w:r>
      <w:proofErr w:type="spellStart"/>
      <w:r w:rsidRPr="00AE6BB6">
        <w:rPr>
          <w:sz w:val="24"/>
          <w:szCs w:val="24"/>
        </w:rPr>
        <w:t>Facal</w:t>
      </w:r>
      <w:proofErr w:type="spellEnd"/>
      <w:r w:rsidRPr="00AE6BB6">
        <w:rPr>
          <w:sz w:val="24"/>
          <w:szCs w:val="24"/>
        </w:rPr>
        <w:t xml:space="preserve">, R. (1993). Aproximación a la evaluación de las Ciencias Sociales en </w:t>
      </w:r>
      <w:smartTag w:uri="urn:schemas-microsoft-com:office:smarttags" w:element="PersonName">
        <w:smartTagPr>
          <w:attr w:name="ProductID" w:val="la Ense￱anza Secundaria."/>
        </w:smartTagPr>
        <w:r w:rsidRPr="00AE6BB6">
          <w:rPr>
            <w:sz w:val="24"/>
            <w:szCs w:val="24"/>
          </w:rPr>
          <w:t>la Enseñanza Secundaria.</w:t>
        </w:r>
      </w:smartTag>
      <w:r w:rsidRPr="00AE6BB6">
        <w:rPr>
          <w:sz w:val="24"/>
          <w:szCs w:val="24"/>
        </w:rPr>
        <w:t xml:space="preserve"> En </w:t>
      </w:r>
      <w:r w:rsidRPr="00AE6BB6">
        <w:rPr>
          <w:i/>
          <w:sz w:val="24"/>
          <w:szCs w:val="24"/>
        </w:rPr>
        <w:t>Proyectos Curriculares de Ciencias Sociales.</w:t>
      </w:r>
      <w:r w:rsidRPr="00AE6BB6">
        <w:rPr>
          <w:sz w:val="24"/>
          <w:szCs w:val="24"/>
        </w:rPr>
        <w:t xml:space="preserve"> Santiago de Compostela: ICE, 183-208.</w:t>
      </w:r>
    </w:p>
    <w:bookmarkEnd w:id="9"/>
    <w:bookmarkEnd w:id="10"/>
    <w:bookmarkEnd w:id="11"/>
    <w:bookmarkEnd w:id="12"/>
    <w:bookmarkEnd w:id="13"/>
    <w:p w14:paraId="1C5872CB" w14:textId="77777777" w:rsidR="00E05DA8" w:rsidRPr="00AE6BB6" w:rsidRDefault="00E05DA8" w:rsidP="00E05DA8">
      <w:pPr>
        <w:widowControl w:val="0"/>
        <w:spacing w:line="360" w:lineRule="auto"/>
        <w:jc w:val="both"/>
        <w:rPr>
          <w:sz w:val="24"/>
          <w:szCs w:val="24"/>
        </w:rPr>
      </w:pPr>
      <w:r w:rsidRPr="00AE6BB6">
        <w:rPr>
          <w:sz w:val="24"/>
          <w:szCs w:val="24"/>
        </w:rPr>
        <w:t xml:space="preserve">López </w:t>
      </w:r>
      <w:proofErr w:type="spellStart"/>
      <w:r w:rsidRPr="00AE6BB6">
        <w:rPr>
          <w:sz w:val="24"/>
          <w:szCs w:val="24"/>
        </w:rPr>
        <w:t>Facal</w:t>
      </w:r>
      <w:proofErr w:type="spellEnd"/>
      <w:r w:rsidRPr="00AE6BB6">
        <w:rPr>
          <w:sz w:val="24"/>
          <w:szCs w:val="24"/>
        </w:rPr>
        <w:t xml:space="preserve">, R. (1997). La práctica de la evaluación aplicada al área de Ciencias Sociales en la enseñanza secundaria. En </w:t>
      </w:r>
      <w:r w:rsidRPr="00AE6BB6">
        <w:rPr>
          <w:i/>
          <w:iCs/>
          <w:sz w:val="24"/>
          <w:szCs w:val="24"/>
        </w:rPr>
        <w:t>Evaluación educativa. Teoría, metodología y aplicaciones en áreas de conocimiento.</w:t>
      </w:r>
      <w:r w:rsidRPr="00AE6BB6">
        <w:rPr>
          <w:sz w:val="24"/>
          <w:szCs w:val="24"/>
        </w:rPr>
        <w:t xml:space="preserve"> Granada: Grupo Editorial Universitario, vol. 1, 371-397.</w:t>
      </w:r>
    </w:p>
    <w:p w14:paraId="0838A8D8" w14:textId="77777777" w:rsidR="00E05DA8" w:rsidRPr="00AE6BB6" w:rsidRDefault="00E05DA8" w:rsidP="00E05DA8">
      <w:pPr>
        <w:widowControl w:val="0"/>
        <w:spacing w:line="360" w:lineRule="auto"/>
        <w:jc w:val="both"/>
        <w:rPr>
          <w:sz w:val="24"/>
          <w:szCs w:val="24"/>
        </w:rPr>
      </w:pPr>
      <w:r w:rsidRPr="00AE6BB6">
        <w:rPr>
          <w:sz w:val="24"/>
          <w:szCs w:val="24"/>
        </w:rPr>
        <w:t xml:space="preserve">Merchán, F. J. (2001). El examen en la enseñanza de la historia. </w:t>
      </w:r>
      <w:r w:rsidRPr="00AE6BB6">
        <w:rPr>
          <w:i/>
          <w:sz w:val="24"/>
          <w:szCs w:val="24"/>
        </w:rPr>
        <w:t xml:space="preserve">Didáctica de las </w:t>
      </w:r>
      <w:r w:rsidRPr="00AE6BB6">
        <w:rPr>
          <w:i/>
          <w:iCs/>
          <w:sz w:val="24"/>
          <w:szCs w:val="24"/>
        </w:rPr>
        <w:t>ciencias experimentales y sociales</w:t>
      </w:r>
      <w:r w:rsidRPr="00AE6BB6">
        <w:rPr>
          <w:sz w:val="24"/>
          <w:szCs w:val="24"/>
        </w:rPr>
        <w:t>, 15, 3-21.</w:t>
      </w:r>
    </w:p>
    <w:p w14:paraId="00B22ACF" w14:textId="77777777" w:rsidR="00E05DA8" w:rsidRPr="00AE6BB6" w:rsidRDefault="00E05DA8" w:rsidP="00E05DA8">
      <w:pPr>
        <w:widowControl w:val="0"/>
        <w:spacing w:line="360" w:lineRule="auto"/>
        <w:jc w:val="both"/>
        <w:rPr>
          <w:sz w:val="24"/>
          <w:szCs w:val="24"/>
        </w:rPr>
      </w:pPr>
      <w:r w:rsidRPr="00AE6BB6">
        <w:rPr>
          <w:sz w:val="24"/>
          <w:szCs w:val="24"/>
        </w:rPr>
        <w:t>Merchán, F. J. (2005).</w:t>
      </w:r>
      <w:r w:rsidRPr="00E37D7D">
        <w:rPr>
          <w:i/>
          <w:sz w:val="24"/>
          <w:szCs w:val="24"/>
        </w:rPr>
        <w:t xml:space="preserve"> Enseñanza, examen y control: profesores y alumnos en la </w:t>
      </w:r>
      <w:r w:rsidRPr="00E37D7D">
        <w:rPr>
          <w:i/>
          <w:iCs/>
          <w:sz w:val="24"/>
          <w:szCs w:val="24"/>
        </w:rPr>
        <w:t>clase de historia</w:t>
      </w:r>
      <w:r w:rsidRPr="00AE6BB6">
        <w:rPr>
          <w:sz w:val="24"/>
          <w:szCs w:val="24"/>
        </w:rPr>
        <w:t>. Barcelona: Octaedro.</w:t>
      </w:r>
    </w:p>
    <w:p w14:paraId="4E20ED7D" w14:textId="77777777" w:rsidR="00E05DA8" w:rsidRPr="00AE6BB6" w:rsidRDefault="00E05DA8" w:rsidP="00E05DA8">
      <w:pPr>
        <w:widowControl w:val="0"/>
        <w:spacing w:line="360" w:lineRule="auto"/>
        <w:jc w:val="both"/>
        <w:rPr>
          <w:sz w:val="24"/>
          <w:szCs w:val="24"/>
        </w:rPr>
      </w:pPr>
      <w:r w:rsidRPr="00AE6BB6">
        <w:rPr>
          <w:sz w:val="24"/>
          <w:szCs w:val="24"/>
        </w:rPr>
        <w:t xml:space="preserve">Merchán, F. J. (2007). El papel de los alumnos en la clase de historia como agentes de la práctica de la enseñanza. </w:t>
      </w:r>
      <w:r w:rsidRPr="00AE6BB6">
        <w:rPr>
          <w:i/>
          <w:sz w:val="24"/>
          <w:szCs w:val="24"/>
        </w:rPr>
        <w:t>Didáctica de las Ciencias Experimentales y Sociales</w:t>
      </w:r>
      <w:r w:rsidRPr="00AE6BB6">
        <w:rPr>
          <w:sz w:val="24"/>
          <w:szCs w:val="24"/>
        </w:rPr>
        <w:t>, 21, 33-51.</w:t>
      </w:r>
    </w:p>
    <w:p w14:paraId="6043A748" w14:textId="77777777" w:rsidR="00E05DA8" w:rsidRPr="00AE6BB6" w:rsidRDefault="00E05DA8" w:rsidP="00E05DA8">
      <w:pPr>
        <w:widowControl w:val="0"/>
        <w:spacing w:line="360" w:lineRule="auto"/>
        <w:jc w:val="both"/>
        <w:rPr>
          <w:sz w:val="24"/>
          <w:szCs w:val="24"/>
          <w:lang w:val="en-GB"/>
        </w:rPr>
      </w:pPr>
      <w:r w:rsidRPr="00E37D7D">
        <w:rPr>
          <w:sz w:val="24"/>
          <w:szCs w:val="24"/>
          <w:lang w:val="en-US"/>
        </w:rPr>
        <w:t xml:space="preserve">Novak, J. D. y </w:t>
      </w:r>
      <w:proofErr w:type="spellStart"/>
      <w:r w:rsidRPr="00E37D7D">
        <w:rPr>
          <w:sz w:val="24"/>
          <w:szCs w:val="24"/>
          <w:lang w:val="en-US"/>
        </w:rPr>
        <w:t>Gowin</w:t>
      </w:r>
      <w:proofErr w:type="spellEnd"/>
      <w:r w:rsidRPr="00E37D7D">
        <w:rPr>
          <w:sz w:val="24"/>
          <w:szCs w:val="24"/>
          <w:lang w:val="en-US"/>
        </w:rPr>
        <w:t xml:space="preserve">, D. B. (1984). </w:t>
      </w:r>
      <w:r w:rsidRPr="00E37D7D">
        <w:rPr>
          <w:i/>
          <w:sz w:val="24"/>
          <w:szCs w:val="24"/>
          <w:lang w:val="en-GB"/>
        </w:rPr>
        <w:t>Learning how to learn</w:t>
      </w:r>
      <w:r w:rsidRPr="00AE6BB6">
        <w:rPr>
          <w:sz w:val="24"/>
          <w:szCs w:val="24"/>
          <w:lang w:val="en-GB"/>
        </w:rPr>
        <w:t>. Cambridge University Press.</w:t>
      </w:r>
    </w:p>
    <w:p w14:paraId="1E75566A" w14:textId="77777777" w:rsidR="00E05DA8" w:rsidRPr="00D07A5D" w:rsidRDefault="00E05DA8" w:rsidP="00E05DA8">
      <w:pPr>
        <w:widowControl w:val="0"/>
        <w:spacing w:line="360" w:lineRule="auto"/>
        <w:jc w:val="both"/>
        <w:rPr>
          <w:sz w:val="24"/>
          <w:szCs w:val="24"/>
          <w:lang w:val="es-ES_tradnl"/>
        </w:rPr>
      </w:pPr>
      <w:r w:rsidRPr="00AE6BB6">
        <w:rPr>
          <w:iCs/>
          <w:sz w:val="24"/>
          <w:szCs w:val="24"/>
        </w:rPr>
        <w:t>Padilla, A.; Aguilar, M. F. y Cuenca, I. (2006).</w:t>
      </w:r>
      <w:r w:rsidRPr="00AE6BB6">
        <w:rPr>
          <w:b/>
          <w:bCs/>
          <w:sz w:val="24"/>
          <w:szCs w:val="24"/>
        </w:rPr>
        <w:t xml:space="preserve"> </w:t>
      </w:r>
      <w:r w:rsidRPr="00AE6BB6">
        <w:rPr>
          <w:bCs/>
          <w:sz w:val="24"/>
          <w:szCs w:val="24"/>
        </w:rPr>
        <w:t xml:space="preserve">El mapa conceptual y la narrativa histórica. En </w:t>
      </w:r>
      <w:r w:rsidRPr="00E37D7D">
        <w:rPr>
          <w:i/>
          <w:sz w:val="24"/>
          <w:szCs w:val="24"/>
        </w:rPr>
        <w:t xml:space="preserve">Concept </w:t>
      </w:r>
      <w:proofErr w:type="spellStart"/>
      <w:r w:rsidRPr="00E37D7D">
        <w:rPr>
          <w:i/>
          <w:sz w:val="24"/>
          <w:szCs w:val="24"/>
        </w:rPr>
        <w:t>Maps</w:t>
      </w:r>
      <w:proofErr w:type="spellEnd"/>
      <w:r w:rsidRPr="00E37D7D">
        <w:rPr>
          <w:i/>
          <w:sz w:val="24"/>
          <w:szCs w:val="24"/>
        </w:rPr>
        <w:t xml:space="preserve">: </w:t>
      </w:r>
      <w:proofErr w:type="spellStart"/>
      <w:r w:rsidRPr="00E37D7D">
        <w:rPr>
          <w:i/>
          <w:sz w:val="24"/>
          <w:szCs w:val="24"/>
        </w:rPr>
        <w:t>Theory</w:t>
      </w:r>
      <w:proofErr w:type="spellEnd"/>
      <w:r w:rsidRPr="00E37D7D">
        <w:rPr>
          <w:i/>
          <w:sz w:val="24"/>
          <w:szCs w:val="24"/>
        </w:rPr>
        <w:t xml:space="preserve">, </w:t>
      </w:r>
      <w:proofErr w:type="spellStart"/>
      <w:r w:rsidRPr="00E37D7D">
        <w:rPr>
          <w:i/>
          <w:sz w:val="24"/>
          <w:szCs w:val="24"/>
        </w:rPr>
        <w:t>Methodology</w:t>
      </w:r>
      <w:proofErr w:type="spellEnd"/>
      <w:r w:rsidRPr="00E37D7D">
        <w:rPr>
          <w:i/>
          <w:sz w:val="24"/>
          <w:szCs w:val="24"/>
        </w:rPr>
        <w:t xml:space="preserve">, </w:t>
      </w:r>
      <w:proofErr w:type="spellStart"/>
      <w:r w:rsidRPr="00E37D7D">
        <w:rPr>
          <w:i/>
          <w:sz w:val="24"/>
          <w:szCs w:val="24"/>
        </w:rPr>
        <w:t>Technology</w:t>
      </w:r>
      <w:proofErr w:type="spellEnd"/>
      <w:r w:rsidRPr="00E37D7D">
        <w:rPr>
          <w:i/>
          <w:sz w:val="24"/>
          <w:szCs w:val="24"/>
        </w:rPr>
        <w:t xml:space="preserve">. </w:t>
      </w:r>
      <w:r w:rsidRPr="00E37D7D">
        <w:rPr>
          <w:i/>
          <w:sz w:val="24"/>
          <w:szCs w:val="24"/>
          <w:lang w:val="en-GB"/>
        </w:rPr>
        <w:t>Second</w:t>
      </w:r>
      <w:r w:rsidRPr="00AE6BB6">
        <w:rPr>
          <w:i/>
          <w:sz w:val="24"/>
          <w:szCs w:val="24"/>
          <w:lang w:val="en-GB"/>
        </w:rPr>
        <w:t xml:space="preserve"> Int. </w:t>
      </w:r>
      <w:proofErr w:type="spellStart"/>
      <w:r w:rsidRPr="00D07A5D">
        <w:rPr>
          <w:i/>
          <w:sz w:val="24"/>
          <w:szCs w:val="24"/>
          <w:lang w:val="es-ES_tradnl"/>
        </w:rPr>
        <w:t>Conference</w:t>
      </w:r>
      <w:proofErr w:type="spellEnd"/>
      <w:r w:rsidRPr="00D07A5D">
        <w:rPr>
          <w:i/>
          <w:sz w:val="24"/>
          <w:szCs w:val="24"/>
          <w:lang w:val="es-ES_tradnl"/>
        </w:rPr>
        <w:t xml:space="preserve"> </w:t>
      </w:r>
      <w:proofErr w:type="spellStart"/>
      <w:r w:rsidRPr="00D07A5D">
        <w:rPr>
          <w:i/>
          <w:sz w:val="24"/>
          <w:szCs w:val="24"/>
          <w:lang w:val="es-ES_tradnl"/>
        </w:rPr>
        <w:t>on</w:t>
      </w:r>
      <w:proofErr w:type="spellEnd"/>
      <w:r w:rsidRPr="00D07A5D">
        <w:rPr>
          <w:i/>
          <w:sz w:val="24"/>
          <w:szCs w:val="24"/>
          <w:lang w:val="es-ES_tradnl"/>
        </w:rPr>
        <w:t xml:space="preserve"> Concept </w:t>
      </w:r>
      <w:proofErr w:type="spellStart"/>
      <w:r w:rsidRPr="00D07A5D">
        <w:rPr>
          <w:i/>
          <w:sz w:val="24"/>
          <w:szCs w:val="24"/>
          <w:lang w:val="es-ES_tradnl"/>
        </w:rPr>
        <w:lastRenderedPageBreak/>
        <w:t>Mapping</w:t>
      </w:r>
      <w:proofErr w:type="spellEnd"/>
      <w:r w:rsidRPr="00D07A5D">
        <w:rPr>
          <w:sz w:val="24"/>
          <w:szCs w:val="24"/>
          <w:lang w:val="es-ES_tradnl"/>
        </w:rPr>
        <w:t>, 208-215.</w:t>
      </w:r>
    </w:p>
    <w:p w14:paraId="1680F182" w14:textId="77777777" w:rsidR="00E05DA8" w:rsidRPr="00AE6BB6" w:rsidRDefault="00E05DA8" w:rsidP="00E05DA8">
      <w:pPr>
        <w:widowControl w:val="0"/>
        <w:autoSpaceDE w:val="0"/>
        <w:autoSpaceDN w:val="0"/>
        <w:adjustRightInd w:val="0"/>
        <w:spacing w:line="360" w:lineRule="auto"/>
        <w:jc w:val="both"/>
        <w:rPr>
          <w:sz w:val="24"/>
          <w:szCs w:val="24"/>
        </w:rPr>
      </w:pPr>
      <w:r w:rsidRPr="00AE6BB6">
        <w:rPr>
          <w:sz w:val="24"/>
          <w:szCs w:val="24"/>
        </w:rPr>
        <w:t>Pozo, M. T. y García, B. (2006)</w:t>
      </w:r>
      <w:r>
        <w:rPr>
          <w:sz w:val="24"/>
          <w:szCs w:val="24"/>
        </w:rPr>
        <w:t xml:space="preserve">. </w:t>
      </w:r>
      <w:r w:rsidRPr="00AE6BB6">
        <w:rPr>
          <w:sz w:val="24"/>
          <w:szCs w:val="24"/>
        </w:rPr>
        <w:t>El portafolios del alumnado. Una investigación-</w:t>
      </w:r>
      <w:r>
        <w:rPr>
          <w:sz w:val="24"/>
          <w:szCs w:val="24"/>
        </w:rPr>
        <w:t>acción en el aula universitaria.</w:t>
      </w:r>
      <w:r w:rsidRPr="00AE6BB6">
        <w:rPr>
          <w:sz w:val="24"/>
          <w:szCs w:val="24"/>
        </w:rPr>
        <w:t xml:space="preserve"> </w:t>
      </w:r>
      <w:r w:rsidRPr="00AE6BB6">
        <w:rPr>
          <w:i/>
          <w:iCs/>
          <w:sz w:val="24"/>
          <w:szCs w:val="24"/>
        </w:rPr>
        <w:t>Revista de Educación</w:t>
      </w:r>
      <w:r>
        <w:rPr>
          <w:sz w:val="24"/>
          <w:szCs w:val="24"/>
        </w:rPr>
        <w:t xml:space="preserve">, 341, </w:t>
      </w:r>
      <w:r w:rsidRPr="00AE6BB6">
        <w:rPr>
          <w:sz w:val="24"/>
          <w:szCs w:val="24"/>
        </w:rPr>
        <w:t>737-756.</w:t>
      </w:r>
    </w:p>
    <w:p w14:paraId="6BBDC943" w14:textId="77777777" w:rsidR="00E05DA8" w:rsidRPr="00AE6BB6" w:rsidRDefault="00E05DA8" w:rsidP="00E05DA8">
      <w:pPr>
        <w:widowControl w:val="0"/>
        <w:spacing w:line="360" w:lineRule="auto"/>
        <w:jc w:val="both"/>
        <w:rPr>
          <w:sz w:val="24"/>
          <w:szCs w:val="24"/>
        </w:rPr>
      </w:pPr>
      <w:r w:rsidRPr="00AE6BB6">
        <w:rPr>
          <w:sz w:val="24"/>
          <w:szCs w:val="24"/>
        </w:rPr>
        <w:t xml:space="preserve">Salinas, D. (2002). </w:t>
      </w:r>
      <w:r w:rsidRPr="00AE6BB6">
        <w:rPr>
          <w:i/>
          <w:sz w:val="24"/>
          <w:szCs w:val="24"/>
        </w:rPr>
        <w:t>¡Mañana examen! La evaluación: entre la teoría y la realidad</w:t>
      </w:r>
      <w:r w:rsidRPr="00AE6BB6">
        <w:rPr>
          <w:sz w:val="24"/>
          <w:szCs w:val="24"/>
        </w:rPr>
        <w:t>. Barcelona: Graó.</w:t>
      </w:r>
    </w:p>
    <w:p w14:paraId="6ADF02A7" w14:textId="77777777" w:rsidR="00E05DA8" w:rsidRPr="00AE6BB6" w:rsidRDefault="00E05DA8" w:rsidP="00E05DA8">
      <w:pPr>
        <w:widowControl w:val="0"/>
        <w:spacing w:line="360" w:lineRule="auto"/>
        <w:jc w:val="both"/>
        <w:rPr>
          <w:sz w:val="24"/>
          <w:szCs w:val="24"/>
        </w:rPr>
      </w:pPr>
      <w:proofErr w:type="spellStart"/>
      <w:r w:rsidRPr="00AE6BB6">
        <w:rPr>
          <w:sz w:val="24"/>
          <w:szCs w:val="24"/>
        </w:rPr>
        <w:t>Sanmartí</w:t>
      </w:r>
      <w:proofErr w:type="spellEnd"/>
      <w:r w:rsidRPr="00AE6BB6">
        <w:rPr>
          <w:sz w:val="24"/>
          <w:szCs w:val="24"/>
        </w:rPr>
        <w:t xml:space="preserve">, N. (2007). </w:t>
      </w:r>
      <w:r w:rsidRPr="00AE6BB6">
        <w:rPr>
          <w:i/>
          <w:sz w:val="24"/>
          <w:szCs w:val="24"/>
        </w:rPr>
        <w:t>10 ideas clave. Evaluar para aprende</w:t>
      </w:r>
      <w:r w:rsidRPr="00AE6BB6">
        <w:rPr>
          <w:sz w:val="24"/>
          <w:szCs w:val="24"/>
        </w:rPr>
        <w:t>r. Barcelona: Graó.</w:t>
      </w:r>
    </w:p>
    <w:p w14:paraId="0875AF7E" w14:textId="77777777" w:rsidR="00E05DA8" w:rsidRPr="00AE6BB6" w:rsidRDefault="00E05DA8" w:rsidP="00E05DA8">
      <w:pPr>
        <w:widowControl w:val="0"/>
        <w:spacing w:line="360" w:lineRule="auto"/>
        <w:jc w:val="both"/>
        <w:rPr>
          <w:sz w:val="24"/>
          <w:szCs w:val="24"/>
        </w:rPr>
      </w:pPr>
      <w:r w:rsidRPr="00AE6BB6">
        <w:rPr>
          <w:sz w:val="24"/>
          <w:szCs w:val="24"/>
        </w:rPr>
        <w:t xml:space="preserve">Sans, A. y </w:t>
      </w:r>
      <w:proofErr w:type="spellStart"/>
      <w:r w:rsidRPr="00AE6BB6">
        <w:rPr>
          <w:sz w:val="24"/>
          <w:szCs w:val="24"/>
        </w:rPr>
        <w:t>Trepat</w:t>
      </w:r>
      <w:proofErr w:type="spellEnd"/>
      <w:r w:rsidRPr="00AE6BB6">
        <w:rPr>
          <w:sz w:val="24"/>
          <w:szCs w:val="24"/>
        </w:rPr>
        <w:t xml:space="preserve">, C. A. (2006). La evaluación de la historia en el bachillerato. La evaluación en historia con pruebas de corrección objetiva. Algunas implicaciones didácticas. </w:t>
      </w:r>
      <w:r w:rsidRPr="00AE6BB6">
        <w:rPr>
          <w:i/>
          <w:sz w:val="24"/>
          <w:szCs w:val="24"/>
        </w:rPr>
        <w:t>Enseñanza de las Ciencias Sociales</w:t>
      </w:r>
      <w:r w:rsidRPr="00AE6BB6">
        <w:rPr>
          <w:sz w:val="24"/>
          <w:szCs w:val="24"/>
        </w:rPr>
        <w:t>, 5, 69-81.</w:t>
      </w:r>
    </w:p>
    <w:p w14:paraId="25DA1AC4" w14:textId="77777777" w:rsidR="00E05DA8" w:rsidRPr="00AE6BB6" w:rsidRDefault="00E05DA8" w:rsidP="00E05DA8">
      <w:pPr>
        <w:widowControl w:val="0"/>
        <w:spacing w:line="360" w:lineRule="auto"/>
        <w:jc w:val="both"/>
        <w:rPr>
          <w:sz w:val="24"/>
          <w:szCs w:val="24"/>
          <w:lang w:val="es-ES_tradnl"/>
        </w:rPr>
      </w:pPr>
      <w:r w:rsidRPr="00AE6BB6">
        <w:rPr>
          <w:sz w:val="24"/>
          <w:szCs w:val="24"/>
        </w:rPr>
        <w:t xml:space="preserve">Santos Guerra, M. </w:t>
      </w:r>
      <w:r>
        <w:rPr>
          <w:sz w:val="24"/>
          <w:szCs w:val="24"/>
        </w:rPr>
        <w:t>Á</w:t>
      </w:r>
      <w:r w:rsidRPr="00AE6BB6">
        <w:rPr>
          <w:sz w:val="24"/>
          <w:szCs w:val="24"/>
        </w:rPr>
        <w:t>. (2003). Dime cómo evalúas y te diré qu</w:t>
      </w:r>
      <w:r>
        <w:rPr>
          <w:sz w:val="24"/>
          <w:szCs w:val="24"/>
        </w:rPr>
        <w:t>é</w:t>
      </w:r>
      <w:r w:rsidRPr="00AE6BB6">
        <w:rPr>
          <w:sz w:val="24"/>
          <w:szCs w:val="24"/>
        </w:rPr>
        <w:t xml:space="preserve"> tipo de profesional y de persona eres. </w:t>
      </w:r>
      <w:r w:rsidRPr="00AE6BB6">
        <w:rPr>
          <w:i/>
          <w:sz w:val="24"/>
          <w:szCs w:val="24"/>
        </w:rPr>
        <w:t>Revista Enfoques Educacionales</w:t>
      </w:r>
      <w:r w:rsidRPr="00AE6BB6">
        <w:rPr>
          <w:sz w:val="24"/>
          <w:szCs w:val="24"/>
        </w:rPr>
        <w:t>, 5 (1)</w:t>
      </w:r>
      <w:r>
        <w:rPr>
          <w:sz w:val="24"/>
          <w:szCs w:val="24"/>
        </w:rPr>
        <w:t>,</w:t>
      </w:r>
      <w:r w:rsidRPr="00AE6BB6">
        <w:rPr>
          <w:sz w:val="24"/>
          <w:szCs w:val="24"/>
        </w:rPr>
        <w:t xml:space="preserve"> 69-80.</w:t>
      </w:r>
    </w:p>
    <w:p w14:paraId="3B418833" w14:textId="77777777" w:rsidR="00E05DA8" w:rsidRPr="00AE6BB6" w:rsidRDefault="00E05DA8" w:rsidP="00E05DA8">
      <w:pPr>
        <w:widowControl w:val="0"/>
        <w:spacing w:line="360" w:lineRule="auto"/>
        <w:jc w:val="both"/>
        <w:rPr>
          <w:sz w:val="24"/>
          <w:szCs w:val="24"/>
        </w:rPr>
      </w:pPr>
      <w:proofErr w:type="spellStart"/>
      <w:r w:rsidRPr="00AE6BB6">
        <w:rPr>
          <w:sz w:val="24"/>
          <w:szCs w:val="24"/>
          <w:lang w:val="fr-FR"/>
        </w:rPr>
        <w:t>Souto</w:t>
      </w:r>
      <w:proofErr w:type="spellEnd"/>
      <w:r w:rsidRPr="00AE6BB6">
        <w:rPr>
          <w:sz w:val="24"/>
          <w:szCs w:val="24"/>
          <w:lang w:val="fr-FR"/>
        </w:rPr>
        <w:t xml:space="preserve">, X. M. </w:t>
      </w:r>
      <w:r w:rsidRPr="00492996">
        <w:rPr>
          <w:i/>
          <w:sz w:val="24"/>
          <w:szCs w:val="24"/>
          <w:lang w:val="fr-FR"/>
        </w:rPr>
        <w:t>et al.</w:t>
      </w:r>
      <w:r w:rsidRPr="00AE6BB6">
        <w:rPr>
          <w:sz w:val="24"/>
          <w:szCs w:val="24"/>
          <w:lang w:val="fr-FR"/>
        </w:rPr>
        <w:t xml:space="preserve"> </w:t>
      </w:r>
      <w:r w:rsidRPr="00AE6BB6">
        <w:rPr>
          <w:sz w:val="24"/>
          <w:szCs w:val="24"/>
        </w:rPr>
        <w:t xml:space="preserve">(1996). </w:t>
      </w:r>
      <w:r w:rsidRPr="00AE6BB6">
        <w:rPr>
          <w:i/>
          <w:sz w:val="24"/>
          <w:szCs w:val="24"/>
        </w:rPr>
        <w:t>Los cuadernos de los alumnos. Una evaluación del currículo real</w:t>
      </w:r>
      <w:r w:rsidRPr="00AE6BB6">
        <w:rPr>
          <w:sz w:val="24"/>
          <w:szCs w:val="24"/>
        </w:rPr>
        <w:t>. Sevilla: Díada.</w:t>
      </w:r>
    </w:p>
    <w:p w14:paraId="5C12F2CE" w14:textId="77777777" w:rsidR="00E05DA8" w:rsidRPr="00AE6BB6" w:rsidRDefault="00E05DA8" w:rsidP="00E05DA8">
      <w:pPr>
        <w:widowControl w:val="0"/>
        <w:spacing w:line="360" w:lineRule="auto"/>
        <w:jc w:val="both"/>
        <w:rPr>
          <w:sz w:val="24"/>
          <w:szCs w:val="24"/>
        </w:rPr>
      </w:pPr>
      <w:proofErr w:type="spellStart"/>
      <w:r w:rsidRPr="00AE6BB6">
        <w:rPr>
          <w:sz w:val="24"/>
          <w:szCs w:val="24"/>
        </w:rPr>
        <w:t>Trepat</w:t>
      </w:r>
      <w:proofErr w:type="spellEnd"/>
      <w:r w:rsidRPr="00AE6BB6">
        <w:rPr>
          <w:sz w:val="24"/>
          <w:szCs w:val="24"/>
        </w:rPr>
        <w:t xml:space="preserve">, C. A. e </w:t>
      </w:r>
      <w:proofErr w:type="spellStart"/>
      <w:r w:rsidRPr="00AE6BB6">
        <w:rPr>
          <w:sz w:val="24"/>
          <w:szCs w:val="24"/>
        </w:rPr>
        <w:t>Insa</w:t>
      </w:r>
      <w:proofErr w:type="spellEnd"/>
      <w:r w:rsidRPr="00AE6BB6">
        <w:rPr>
          <w:sz w:val="24"/>
          <w:szCs w:val="24"/>
        </w:rPr>
        <w:t xml:space="preserve">, Y. (2008). La evaluación de corrección objetiva como instrumento de mejora en el aprendizaje de </w:t>
      </w:r>
      <w:smartTag w:uri="urn:schemas-microsoft-com:office:smarttags" w:element="PersonName">
        <w:smartTagPr>
          <w:attr w:name="ProductID" w:val="la Historia"/>
        </w:smartTagPr>
        <w:r w:rsidRPr="00AE6BB6">
          <w:rPr>
            <w:sz w:val="24"/>
            <w:szCs w:val="24"/>
          </w:rPr>
          <w:t>la Historia</w:t>
        </w:r>
      </w:smartTag>
      <w:r w:rsidRPr="00AE6BB6">
        <w:rPr>
          <w:sz w:val="24"/>
          <w:szCs w:val="24"/>
        </w:rPr>
        <w:t xml:space="preserve"> en Bachillerato. </w:t>
      </w:r>
      <w:r w:rsidRPr="00AE6BB6">
        <w:rPr>
          <w:i/>
          <w:sz w:val="24"/>
          <w:szCs w:val="24"/>
        </w:rPr>
        <w:t>Enseñanza de las Ciencias Sociales</w:t>
      </w:r>
      <w:r>
        <w:rPr>
          <w:i/>
          <w:sz w:val="24"/>
          <w:szCs w:val="24"/>
        </w:rPr>
        <w:t xml:space="preserve">, </w:t>
      </w:r>
      <w:r w:rsidRPr="00AE6BB6">
        <w:rPr>
          <w:sz w:val="24"/>
          <w:szCs w:val="24"/>
        </w:rPr>
        <w:t>7, 57-75.</w:t>
      </w:r>
    </w:p>
    <w:p w14:paraId="5DF9A05A" w14:textId="28F920A8" w:rsidR="00E05DA8" w:rsidRDefault="00E05DA8" w:rsidP="00E05DA8">
      <w:pPr>
        <w:widowControl w:val="0"/>
        <w:autoSpaceDE w:val="0"/>
        <w:autoSpaceDN w:val="0"/>
        <w:adjustRightInd w:val="0"/>
        <w:spacing w:line="360" w:lineRule="auto"/>
        <w:jc w:val="both"/>
        <w:rPr>
          <w:sz w:val="24"/>
          <w:szCs w:val="24"/>
        </w:rPr>
      </w:pPr>
      <w:r>
        <w:rPr>
          <w:noProof/>
          <w:sz w:val="24"/>
          <w:szCs w:val="24"/>
        </w:rPr>
        <mc:AlternateContent>
          <mc:Choice Requires="wps">
            <w:drawing>
              <wp:anchor distT="0" distB="0" distL="114300" distR="114300" simplePos="0" relativeHeight="251660288" behindDoc="0" locked="0" layoutInCell="1" allowOverlap="1" wp14:anchorId="273694C0" wp14:editId="77418E33">
                <wp:simplePos x="0" y="0"/>
                <wp:positionH relativeFrom="column">
                  <wp:posOffset>-309880</wp:posOffset>
                </wp:positionH>
                <wp:positionV relativeFrom="paragraph">
                  <wp:posOffset>-8782685</wp:posOffset>
                </wp:positionV>
                <wp:extent cx="6591300" cy="952500"/>
                <wp:effectExtent l="9525" t="9525" r="9525"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52500"/>
                        </a:xfrm>
                        <a:prstGeom prst="rect">
                          <a:avLst/>
                        </a:prstGeom>
                        <a:solidFill>
                          <a:srgbClr val="FFFFFF"/>
                        </a:solidFill>
                        <a:ln w="9525">
                          <a:solidFill>
                            <a:srgbClr val="000000"/>
                          </a:solidFill>
                          <a:miter lim="800000"/>
                          <a:headEnd/>
                          <a:tailEnd/>
                        </a:ln>
                      </wps:spPr>
                      <wps:txbx>
                        <w:txbxContent>
                          <w:p w14:paraId="63FCF616" w14:textId="77777777" w:rsidR="00E05DA8" w:rsidRDefault="00E05DA8" w:rsidP="00E05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94C0" id="Cuadro de texto 1" o:spid="_x0000_s1044" type="#_x0000_t202" style="position:absolute;left:0;text-align:left;margin-left:-24.4pt;margin-top:-691.55pt;width:51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">
                <v:textbox>
                  <w:txbxContent>
                    <w:p w14:paraId="63FCF616" w14:textId="77777777" w:rsidR="00E05DA8" w:rsidRDefault="00E05DA8" w:rsidP="00E05DA8"/>
                  </w:txbxContent>
                </v:textbox>
              </v:shape>
            </w:pict>
          </mc:Fallback>
        </mc:AlternateContent>
      </w:r>
      <w:r>
        <w:rPr>
          <w:sz w:val="24"/>
          <w:szCs w:val="24"/>
        </w:rPr>
        <w:t>Zabalza, M. Á</w:t>
      </w:r>
      <w:r w:rsidRPr="00AE6BB6">
        <w:rPr>
          <w:sz w:val="24"/>
          <w:szCs w:val="24"/>
        </w:rPr>
        <w:t xml:space="preserve">. </w:t>
      </w:r>
      <w:r>
        <w:rPr>
          <w:sz w:val="24"/>
          <w:szCs w:val="24"/>
        </w:rPr>
        <w:t>(2003).</w:t>
      </w:r>
      <w:r w:rsidRPr="00AE6BB6">
        <w:rPr>
          <w:sz w:val="24"/>
          <w:szCs w:val="24"/>
        </w:rPr>
        <w:t xml:space="preserve"> </w:t>
      </w:r>
      <w:r w:rsidRPr="00AE6BB6">
        <w:rPr>
          <w:i/>
          <w:iCs/>
          <w:sz w:val="24"/>
          <w:szCs w:val="24"/>
        </w:rPr>
        <w:t>Competencias docentes del profesorado universitario: c</w:t>
      </w:r>
      <w:r>
        <w:rPr>
          <w:i/>
          <w:iCs/>
          <w:sz w:val="24"/>
          <w:szCs w:val="24"/>
        </w:rPr>
        <w:t>alidad y desarrollo profesional.</w:t>
      </w:r>
      <w:r w:rsidRPr="00AE6BB6">
        <w:rPr>
          <w:i/>
          <w:iCs/>
          <w:sz w:val="24"/>
          <w:szCs w:val="24"/>
        </w:rPr>
        <w:t xml:space="preserve"> </w:t>
      </w:r>
      <w:r w:rsidRPr="00AE6BB6">
        <w:rPr>
          <w:sz w:val="24"/>
          <w:szCs w:val="24"/>
        </w:rPr>
        <w:t>Madrid</w:t>
      </w:r>
      <w:r>
        <w:rPr>
          <w:sz w:val="24"/>
          <w:szCs w:val="24"/>
        </w:rPr>
        <w:t>:</w:t>
      </w:r>
      <w:r w:rsidRPr="00AE6BB6">
        <w:rPr>
          <w:sz w:val="24"/>
          <w:szCs w:val="24"/>
        </w:rPr>
        <w:t xml:space="preserve"> Narcea.</w:t>
      </w:r>
    </w:p>
    <w:p w14:paraId="4C897C87" w14:textId="77777777" w:rsidR="00E05DA8" w:rsidRDefault="00E05DA8" w:rsidP="00E05DA8">
      <w:pPr>
        <w:widowControl w:val="0"/>
        <w:autoSpaceDE w:val="0"/>
        <w:autoSpaceDN w:val="0"/>
        <w:adjustRightInd w:val="0"/>
        <w:spacing w:line="360" w:lineRule="auto"/>
        <w:jc w:val="both"/>
        <w:rPr>
          <w:sz w:val="24"/>
          <w:szCs w:val="24"/>
        </w:rPr>
      </w:pPr>
    </w:p>
    <w:p w14:paraId="517B2D18" w14:textId="77777777" w:rsidR="00E05DA8" w:rsidRPr="00EF0AAA" w:rsidRDefault="00E05DA8" w:rsidP="00E05DA8">
      <w:pPr>
        <w:widowControl w:val="0"/>
        <w:autoSpaceDE w:val="0"/>
        <w:autoSpaceDN w:val="0"/>
        <w:adjustRightInd w:val="0"/>
        <w:spacing w:line="360" w:lineRule="auto"/>
        <w:jc w:val="center"/>
        <w:rPr>
          <w:b/>
          <w:bCs/>
          <w:sz w:val="28"/>
          <w:szCs w:val="28"/>
        </w:rPr>
      </w:pPr>
      <w:r w:rsidRPr="00EF0AAA">
        <w:rPr>
          <w:b/>
          <w:bCs/>
          <w:sz w:val="28"/>
          <w:szCs w:val="28"/>
          <w:highlight w:val="cyan"/>
        </w:rPr>
        <w:t>El aprendizaje por medio de la participación intensa en comunidades. En Socialización, lenguajes y culturas infantiles: estudios interdisciplinarios</w:t>
      </w:r>
    </w:p>
    <w:p w14:paraId="7D7DDAB1" w14:textId="77777777" w:rsidR="00E05DA8" w:rsidRDefault="00E05DA8" w:rsidP="00E05DA8">
      <w:pPr>
        <w:widowControl w:val="0"/>
        <w:autoSpaceDE w:val="0"/>
        <w:autoSpaceDN w:val="0"/>
        <w:adjustRightInd w:val="0"/>
        <w:spacing w:line="360" w:lineRule="auto"/>
        <w:jc w:val="both"/>
      </w:pPr>
    </w:p>
    <w:p w14:paraId="603BA47F" w14:textId="77777777" w:rsidR="00E05DA8" w:rsidRPr="00EF0AAA" w:rsidRDefault="00E05DA8" w:rsidP="00E05DA8">
      <w:pPr>
        <w:widowControl w:val="0"/>
        <w:numPr>
          <w:ilvl w:val="0"/>
          <w:numId w:val="2"/>
        </w:numPr>
        <w:autoSpaceDE w:val="0"/>
        <w:autoSpaceDN w:val="0"/>
        <w:adjustRightInd w:val="0"/>
        <w:spacing w:line="360" w:lineRule="auto"/>
        <w:jc w:val="both"/>
        <w:rPr>
          <w:sz w:val="24"/>
          <w:szCs w:val="24"/>
          <w:lang w:val="es-MX"/>
        </w:rPr>
      </w:pPr>
      <w:r w:rsidRPr="00EF0AAA">
        <w:rPr>
          <w:sz w:val="24"/>
          <w:szCs w:val="24"/>
        </w:rPr>
        <w:t>Los niños en todas partes aprenden por observación y por la escucha activa en las actividades de los adultos y de otros niños.</w:t>
      </w:r>
    </w:p>
    <w:p w14:paraId="6B228110" w14:textId="77777777" w:rsidR="00E05DA8" w:rsidRPr="00EF0AAA" w:rsidRDefault="00E05DA8" w:rsidP="00E05DA8">
      <w:pPr>
        <w:widowControl w:val="0"/>
        <w:autoSpaceDE w:val="0"/>
        <w:autoSpaceDN w:val="0"/>
        <w:adjustRightInd w:val="0"/>
        <w:spacing w:line="360" w:lineRule="auto"/>
        <w:ind w:left="720"/>
        <w:jc w:val="both"/>
        <w:rPr>
          <w:sz w:val="24"/>
          <w:szCs w:val="24"/>
          <w:lang w:val="es-MX"/>
        </w:rPr>
      </w:pPr>
    </w:p>
    <w:p w14:paraId="25BE365B" w14:textId="77777777" w:rsidR="00E05DA8" w:rsidRPr="00EF0AAA" w:rsidRDefault="00E05DA8" w:rsidP="00E05DA8">
      <w:pPr>
        <w:widowControl w:val="0"/>
        <w:autoSpaceDE w:val="0"/>
        <w:autoSpaceDN w:val="0"/>
        <w:adjustRightInd w:val="0"/>
        <w:spacing w:line="360" w:lineRule="auto"/>
        <w:ind w:left="720"/>
        <w:jc w:val="both"/>
        <w:rPr>
          <w:sz w:val="24"/>
          <w:szCs w:val="24"/>
          <w:lang w:val="en-US"/>
        </w:rPr>
      </w:pPr>
      <w:proofErr w:type="spellStart"/>
      <w:r w:rsidRPr="00EF0AAA">
        <w:rPr>
          <w:b/>
          <w:bCs/>
          <w:sz w:val="24"/>
          <w:szCs w:val="24"/>
          <w:lang w:val="en-US"/>
        </w:rPr>
        <w:t>Participación</w:t>
      </w:r>
      <w:proofErr w:type="spellEnd"/>
      <w:r w:rsidRPr="00EF0AAA">
        <w:rPr>
          <w:b/>
          <w:bCs/>
          <w:sz w:val="24"/>
          <w:szCs w:val="24"/>
          <w:lang w:val="en-US"/>
        </w:rPr>
        <w:t xml:space="preserve"> </w:t>
      </w:r>
      <w:proofErr w:type="spellStart"/>
      <w:r w:rsidRPr="00EF0AAA">
        <w:rPr>
          <w:b/>
          <w:bCs/>
          <w:sz w:val="24"/>
          <w:szCs w:val="24"/>
          <w:lang w:val="en-US"/>
        </w:rPr>
        <w:t>intensa</w:t>
      </w:r>
      <w:proofErr w:type="spellEnd"/>
      <w:r w:rsidRPr="00EF0AAA">
        <w:rPr>
          <w:b/>
          <w:bCs/>
          <w:sz w:val="24"/>
          <w:szCs w:val="24"/>
          <w:lang w:val="en-US"/>
        </w:rPr>
        <w:t xml:space="preserve"> </w:t>
      </w:r>
      <w:proofErr w:type="spellStart"/>
      <w:r w:rsidRPr="00EF0AAA">
        <w:rPr>
          <w:b/>
          <w:bCs/>
          <w:sz w:val="24"/>
          <w:szCs w:val="24"/>
          <w:lang w:val="en-US"/>
        </w:rPr>
        <w:t>en</w:t>
      </w:r>
      <w:proofErr w:type="spellEnd"/>
      <w:r w:rsidRPr="00EF0AAA">
        <w:rPr>
          <w:b/>
          <w:bCs/>
          <w:sz w:val="24"/>
          <w:szCs w:val="24"/>
          <w:lang w:val="en-US"/>
        </w:rPr>
        <w:t xml:space="preserve"> </w:t>
      </w:r>
      <w:proofErr w:type="spellStart"/>
      <w:r w:rsidRPr="00EF0AAA">
        <w:rPr>
          <w:b/>
          <w:bCs/>
          <w:sz w:val="24"/>
          <w:szCs w:val="24"/>
          <w:lang w:val="en-US"/>
        </w:rPr>
        <w:t>comunidades</w:t>
      </w:r>
      <w:proofErr w:type="spellEnd"/>
    </w:p>
    <w:p w14:paraId="0D37F822" w14:textId="77777777" w:rsidR="00E05DA8" w:rsidRPr="00EF0AAA" w:rsidRDefault="00E05DA8" w:rsidP="00E05DA8">
      <w:pPr>
        <w:widowControl w:val="0"/>
        <w:numPr>
          <w:ilvl w:val="0"/>
          <w:numId w:val="2"/>
        </w:numPr>
        <w:autoSpaceDE w:val="0"/>
        <w:autoSpaceDN w:val="0"/>
        <w:adjustRightInd w:val="0"/>
        <w:spacing w:line="360" w:lineRule="auto"/>
        <w:jc w:val="both"/>
        <w:rPr>
          <w:sz w:val="24"/>
          <w:szCs w:val="24"/>
          <w:lang w:val="es-MX"/>
        </w:rPr>
      </w:pPr>
      <w:r w:rsidRPr="00EF0AAA">
        <w:rPr>
          <w:sz w:val="24"/>
          <w:szCs w:val="24"/>
        </w:rPr>
        <w:t>Observan y escuchan atentamente y con iniciativa, y se espera su colaboración en las actividades compartidas cuando se sientan listos. </w:t>
      </w:r>
    </w:p>
    <w:p w14:paraId="3736F73C" w14:textId="77777777" w:rsidR="00E05DA8" w:rsidRPr="00EF0AAA" w:rsidRDefault="00E05DA8" w:rsidP="00E05DA8">
      <w:pPr>
        <w:widowControl w:val="0"/>
        <w:autoSpaceDE w:val="0"/>
        <w:autoSpaceDN w:val="0"/>
        <w:adjustRightInd w:val="0"/>
        <w:spacing w:line="360" w:lineRule="auto"/>
        <w:ind w:left="720"/>
        <w:jc w:val="both"/>
        <w:rPr>
          <w:sz w:val="24"/>
          <w:szCs w:val="24"/>
          <w:lang w:val="es-MX"/>
        </w:rPr>
      </w:pPr>
    </w:p>
    <w:p w14:paraId="52B78C31" w14:textId="77777777" w:rsidR="00E05DA8" w:rsidRPr="00EF0AAA" w:rsidRDefault="00E05DA8" w:rsidP="00E05DA8">
      <w:pPr>
        <w:widowControl w:val="0"/>
        <w:numPr>
          <w:ilvl w:val="0"/>
          <w:numId w:val="2"/>
        </w:numPr>
        <w:autoSpaceDE w:val="0"/>
        <w:autoSpaceDN w:val="0"/>
        <w:adjustRightInd w:val="0"/>
        <w:spacing w:line="360" w:lineRule="auto"/>
        <w:jc w:val="both"/>
        <w:rPr>
          <w:sz w:val="24"/>
          <w:szCs w:val="24"/>
          <w:lang w:val="es-MX"/>
        </w:rPr>
      </w:pPr>
      <w:r w:rsidRPr="00EF0AAA">
        <w:rPr>
          <w:sz w:val="24"/>
          <w:szCs w:val="24"/>
        </w:rPr>
        <w:t>En la actualidad están involucrados cada vez más en actividades especializadas para la niñez –en particular la escuela–, diseñadas para enseñarles destrezas que habrán de emplear en su vida adulta una vez que se les permita involucrarse en las actividades de los adultos.</w:t>
      </w:r>
    </w:p>
    <w:p w14:paraId="668A1402" w14:textId="77777777" w:rsidR="00E05DA8" w:rsidRPr="00EF0AAA" w:rsidRDefault="00E05DA8" w:rsidP="00E05DA8">
      <w:pPr>
        <w:pStyle w:val="Prrafodelista"/>
        <w:rPr>
          <w:sz w:val="24"/>
          <w:szCs w:val="24"/>
          <w:lang w:val="es-MX"/>
        </w:rPr>
      </w:pPr>
    </w:p>
    <w:p w14:paraId="5A2E7342" w14:textId="77777777" w:rsidR="00E05DA8" w:rsidRDefault="00E05DA8" w:rsidP="00E05DA8">
      <w:pPr>
        <w:widowControl w:val="0"/>
        <w:numPr>
          <w:ilvl w:val="0"/>
          <w:numId w:val="2"/>
        </w:numPr>
        <w:autoSpaceDE w:val="0"/>
        <w:autoSpaceDN w:val="0"/>
        <w:adjustRightInd w:val="0"/>
        <w:spacing w:line="360" w:lineRule="auto"/>
        <w:jc w:val="both"/>
        <w:rPr>
          <w:sz w:val="24"/>
          <w:szCs w:val="24"/>
          <w:lang w:val="es-MX"/>
        </w:rPr>
      </w:pPr>
      <w:r w:rsidRPr="00EF0AAA">
        <w:rPr>
          <w:sz w:val="24"/>
          <w:szCs w:val="24"/>
        </w:rPr>
        <w:t>La observación aguda y el “estar a la escucha” son especialmente valorados y empleados en algunas comunidades culturales en las cuales los niños forman parte de las actividades comunitarias que realizan los adultos. </w:t>
      </w:r>
    </w:p>
    <w:p w14:paraId="43087F59" w14:textId="77777777" w:rsidR="00E05DA8" w:rsidRPr="00EF0AAA" w:rsidRDefault="00E05DA8" w:rsidP="00E05DA8">
      <w:pPr>
        <w:widowControl w:val="0"/>
        <w:autoSpaceDE w:val="0"/>
        <w:autoSpaceDN w:val="0"/>
        <w:adjustRightInd w:val="0"/>
        <w:spacing w:line="360" w:lineRule="auto"/>
        <w:jc w:val="both"/>
        <w:rPr>
          <w:sz w:val="24"/>
          <w:szCs w:val="24"/>
          <w:lang w:val="es-MX"/>
        </w:rPr>
      </w:pPr>
    </w:p>
    <w:p w14:paraId="380A410A" w14:textId="77777777" w:rsidR="00E05DA8" w:rsidRDefault="00E05DA8" w:rsidP="00E05DA8">
      <w:pPr>
        <w:pStyle w:val="Prrafodelista"/>
        <w:rPr>
          <w:b/>
          <w:bCs/>
          <w:sz w:val="24"/>
          <w:szCs w:val="24"/>
          <w:lang w:val="es-MX"/>
        </w:rPr>
      </w:pPr>
    </w:p>
    <w:p w14:paraId="7C6DEFF3" w14:textId="77777777" w:rsidR="00E05DA8" w:rsidRPr="00EF0AAA" w:rsidRDefault="00E05DA8" w:rsidP="00E05DA8">
      <w:pPr>
        <w:widowControl w:val="0"/>
        <w:numPr>
          <w:ilvl w:val="0"/>
          <w:numId w:val="2"/>
        </w:numPr>
        <w:autoSpaceDE w:val="0"/>
        <w:autoSpaceDN w:val="0"/>
        <w:adjustRightInd w:val="0"/>
        <w:spacing w:line="360" w:lineRule="auto"/>
        <w:jc w:val="both"/>
        <w:rPr>
          <w:sz w:val="24"/>
          <w:szCs w:val="24"/>
          <w:lang w:val="es-MX"/>
        </w:rPr>
      </w:pPr>
      <w:r w:rsidRPr="00EF0AAA">
        <w:rPr>
          <w:b/>
          <w:bCs/>
          <w:sz w:val="24"/>
          <w:szCs w:val="24"/>
          <w:lang w:val="es-MX"/>
        </w:rPr>
        <w:t xml:space="preserve">Modelo industrial </w:t>
      </w:r>
      <w:r w:rsidRPr="00EF0AAA">
        <w:rPr>
          <w:sz w:val="24"/>
          <w:szCs w:val="24"/>
        </w:rPr>
        <w:t>A los maestros se les asignó el papel de trabajadores técnicos que debían insertar información en los niños, los cuales eran vistos como recipientes de información o de destrezas</w:t>
      </w:r>
      <w:r>
        <w:rPr>
          <w:sz w:val="24"/>
          <w:szCs w:val="24"/>
        </w:rPr>
        <w:t xml:space="preserve">, ahora en la actualidad solo es el docente quien guía el proceso de aprendizaje de los alumnos, siguiendo el enfoque constructivista para propiciarles actividades retadoras al alumnado y este adquiera aprendizajes significativos que puedan poner en </w:t>
      </w:r>
      <w:proofErr w:type="spellStart"/>
      <w:r>
        <w:rPr>
          <w:sz w:val="24"/>
          <w:szCs w:val="24"/>
        </w:rPr>
        <w:t>practica</w:t>
      </w:r>
      <w:proofErr w:type="spellEnd"/>
      <w:r>
        <w:rPr>
          <w:sz w:val="24"/>
          <w:szCs w:val="24"/>
        </w:rPr>
        <w:t xml:space="preserve"> en su vida diaria.</w:t>
      </w:r>
    </w:p>
    <w:p w14:paraId="209B3CE2" w14:textId="77777777" w:rsidR="00E05DA8" w:rsidRDefault="00E05DA8" w:rsidP="00E05DA8">
      <w:pPr>
        <w:widowControl w:val="0"/>
        <w:autoSpaceDE w:val="0"/>
        <w:autoSpaceDN w:val="0"/>
        <w:adjustRightInd w:val="0"/>
        <w:spacing w:line="360" w:lineRule="auto"/>
        <w:ind w:left="720"/>
        <w:jc w:val="both"/>
        <w:rPr>
          <w:sz w:val="24"/>
          <w:szCs w:val="24"/>
          <w:lang w:val="es-MX"/>
        </w:rPr>
      </w:pPr>
    </w:p>
    <w:p w14:paraId="7E7B6A76" w14:textId="77777777" w:rsidR="00E05DA8" w:rsidRDefault="00E05DA8" w:rsidP="00E05DA8">
      <w:pPr>
        <w:widowControl w:val="0"/>
        <w:numPr>
          <w:ilvl w:val="0"/>
          <w:numId w:val="2"/>
        </w:numPr>
        <w:autoSpaceDE w:val="0"/>
        <w:autoSpaceDN w:val="0"/>
        <w:adjustRightInd w:val="0"/>
        <w:spacing w:line="360" w:lineRule="auto"/>
        <w:jc w:val="both"/>
        <w:rPr>
          <w:sz w:val="24"/>
          <w:szCs w:val="24"/>
          <w:lang w:val="es-MX"/>
        </w:rPr>
      </w:pPr>
      <w:r w:rsidRPr="00EF0AAA">
        <w:rPr>
          <w:rStyle w:val="a0"/>
          <w:color w:val="000000"/>
          <w:spacing w:val="15"/>
          <w:sz w:val="24"/>
          <w:szCs w:val="24"/>
          <w:bdr w:val="none" w:sz="0" w:space="0" w:color="auto" w:frame="1"/>
        </w:rPr>
        <w:t>La integración del grupo implica que cada individuo sigue su propio camino con una coordinación huida con los demás, sin que nadie lo dirija y sin un plan determinado</w:t>
      </w:r>
    </w:p>
    <w:p w14:paraId="5FB03231" w14:textId="77777777" w:rsidR="00E05DA8" w:rsidRPr="00EF0AAA" w:rsidRDefault="00E05DA8" w:rsidP="00E05DA8">
      <w:pPr>
        <w:widowControl w:val="0"/>
        <w:autoSpaceDE w:val="0"/>
        <w:autoSpaceDN w:val="0"/>
        <w:adjustRightInd w:val="0"/>
        <w:spacing w:line="360" w:lineRule="auto"/>
        <w:jc w:val="both"/>
        <w:rPr>
          <w:sz w:val="24"/>
          <w:szCs w:val="24"/>
          <w:lang w:val="es-MX"/>
        </w:rPr>
      </w:pPr>
    </w:p>
    <w:p w14:paraId="05826F6D" w14:textId="77777777" w:rsidR="00E05DA8" w:rsidRDefault="00E05DA8" w:rsidP="00E05DA8">
      <w:pPr>
        <w:widowControl w:val="0"/>
        <w:autoSpaceDE w:val="0"/>
        <w:autoSpaceDN w:val="0"/>
        <w:adjustRightInd w:val="0"/>
        <w:spacing w:line="360" w:lineRule="auto"/>
        <w:jc w:val="both"/>
      </w:pPr>
    </w:p>
    <w:p w14:paraId="77F9521B" w14:textId="77777777" w:rsidR="00E05DA8" w:rsidRPr="00EF0AAA" w:rsidRDefault="00E05DA8" w:rsidP="00E05DA8">
      <w:pPr>
        <w:widowControl w:val="0"/>
        <w:autoSpaceDE w:val="0"/>
        <w:autoSpaceDN w:val="0"/>
        <w:adjustRightInd w:val="0"/>
        <w:spacing w:line="360" w:lineRule="auto"/>
        <w:jc w:val="both"/>
      </w:pPr>
      <w:proofErr w:type="spellStart"/>
      <w:r>
        <w:t>Rogoff</w:t>
      </w:r>
      <w:proofErr w:type="spellEnd"/>
      <w:r>
        <w:t>, B., Paradise, R., Mejía-Arauz, R., Correa-Chávez, M. y Angelillo, C. (2010). El aprendizaje por medio de la participación intensa en comunidades. En Socialización, lenguajes y culturas infantiles: estudios interdisciplinarios (pp. 95-134)</w:t>
      </w:r>
    </w:p>
    <w:p w14:paraId="32CFC7C7" w14:textId="77777777" w:rsidR="00E05DA8" w:rsidRDefault="00E05DA8" w:rsidP="00E05DA8">
      <w:pPr>
        <w:widowControl w:val="0"/>
        <w:autoSpaceDE w:val="0"/>
        <w:autoSpaceDN w:val="0"/>
        <w:adjustRightInd w:val="0"/>
        <w:spacing w:line="360" w:lineRule="auto"/>
        <w:jc w:val="both"/>
        <w:rPr>
          <w:sz w:val="24"/>
          <w:szCs w:val="24"/>
        </w:rPr>
      </w:pPr>
    </w:p>
    <w:p w14:paraId="682FDB68" w14:textId="77777777" w:rsidR="00E05DA8" w:rsidRDefault="00E05DA8" w:rsidP="00E05DA8">
      <w:pPr>
        <w:widowControl w:val="0"/>
        <w:autoSpaceDE w:val="0"/>
        <w:autoSpaceDN w:val="0"/>
        <w:adjustRightInd w:val="0"/>
        <w:spacing w:line="360" w:lineRule="auto"/>
        <w:jc w:val="both"/>
        <w:rPr>
          <w:sz w:val="24"/>
          <w:szCs w:val="24"/>
        </w:rPr>
      </w:pPr>
    </w:p>
    <w:p w14:paraId="0F0114E1" w14:textId="18672481" w:rsidR="00E05DA8" w:rsidRDefault="00E05DA8">
      <w:pPr>
        <w:spacing w:after="160" w:line="259" w:lineRule="auto"/>
        <w:rPr>
          <w:sz w:val="24"/>
          <w:szCs w:val="24"/>
        </w:rPr>
      </w:pPr>
      <w:r>
        <w:rPr>
          <w:sz w:val="24"/>
          <w:szCs w:val="24"/>
        </w:rPr>
        <w:br w:type="page"/>
      </w:r>
    </w:p>
    <w:p w14:paraId="2AA5F4AD" w14:textId="57CE7FF4" w:rsidR="00E05DA8" w:rsidRPr="00E05DA8" w:rsidRDefault="00E05DA8" w:rsidP="00E05DA8">
      <w:pPr>
        <w:widowControl w:val="0"/>
        <w:autoSpaceDE w:val="0"/>
        <w:autoSpaceDN w:val="0"/>
        <w:adjustRightInd w:val="0"/>
        <w:spacing w:line="360" w:lineRule="auto"/>
        <w:jc w:val="center"/>
        <w:rPr>
          <w:b/>
          <w:bCs/>
          <w:sz w:val="24"/>
          <w:szCs w:val="24"/>
          <w:lang w:val="es-MX"/>
        </w:rPr>
      </w:pPr>
      <w:r w:rsidRPr="00E05DA8">
        <w:rPr>
          <w:b/>
          <w:bCs/>
          <w:sz w:val="24"/>
          <w:szCs w:val="24"/>
          <w:highlight w:val="green"/>
          <w:lang w:val="es-MX"/>
        </w:rPr>
        <w:lastRenderedPageBreak/>
        <w:t>EVALUA</w:t>
      </w:r>
      <w:r w:rsidRPr="00E05DA8">
        <w:rPr>
          <w:b/>
          <w:bCs/>
          <w:sz w:val="24"/>
          <w:szCs w:val="24"/>
          <w:highlight w:val="green"/>
          <w:lang w:val="es-MX"/>
        </w:rPr>
        <w:t>R</w:t>
      </w:r>
      <w:r w:rsidRPr="00E05DA8">
        <w:rPr>
          <w:b/>
          <w:bCs/>
          <w:sz w:val="24"/>
          <w:szCs w:val="24"/>
          <w:highlight w:val="green"/>
          <w:lang w:val="es-MX"/>
        </w:rPr>
        <w:t xml:space="preserve"> PARA APRENDER</w:t>
      </w:r>
    </w:p>
    <w:p w14:paraId="3BA85E79" w14:textId="280F92F4" w:rsidR="00E05DA8" w:rsidRPr="00E05DA8" w:rsidRDefault="00E05DA8" w:rsidP="00E05DA8">
      <w:pPr>
        <w:widowControl w:val="0"/>
        <w:autoSpaceDE w:val="0"/>
        <w:autoSpaceDN w:val="0"/>
        <w:adjustRightInd w:val="0"/>
        <w:spacing w:line="360" w:lineRule="auto"/>
        <w:jc w:val="center"/>
        <w:rPr>
          <w:sz w:val="24"/>
          <w:szCs w:val="24"/>
          <w:lang w:val="es-MX"/>
        </w:rPr>
      </w:pPr>
      <w:r w:rsidRPr="00E05DA8">
        <w:rPr>
          <w:sz w:val="24"/>
          <w:szCs w:val="24"/>
          <w:lang w:val="es-MX"/>
        </w:rPr>
        <w:t>La evaluación formativa y su vínculo con la enseñanza y el aprendizaje</w:t>
      </w:r>
    </w:p>
    <w:p w14:paraId="47F03A4F" w14:textId="68B9D9DA" w:rsidR="00E05DA8" w:rsidRDefault="00E05DA8" w:rsidP="00E05DA8">
      <w:pPr>
        <w:widowControl w:val="0"/>
        <w:autoSpaceDE w:val="0"/>
        <w:autoSpaceDN w:val="0"/>
        <w:adjustRightInd w:val="0"/>
        <w:spacing w:line="360" w:lineRule="auto"/>
        <w:jc w:val="both"/>
        <w:rPr>
          <w:b/>
          <w:bCs/>
          <w:sz w:val="24"/>
          <w:szCs w:val="24"/>
        </w:rPr>
      </w:pPr>
      <w:r w:rsidRPr="00E05DA8">
        <w:rPr>
          <w:b/>
          <w:bCs/>
          <w:sz w:val="24"/>
          <w:szCs w:val="24"/>
        </w:rPr>
        <w:t xml:space="preserve">Evaluación </w:t>
      </w:r>
      <w:r w:rsidRPr="00E05DA8">
        <w:rPr>
          <w:b/>
          <w:bCs/>
          <w:sz w:val="24"/>
          <w:szCs w:val="24"/>
        </w:rPr>
        <w:t>educativa.</w:t>
      </w:r>
    </w:p>
    <w:p w14:paraId="1B21BB89" w14:textId="77777777" w:rsidR="00E05DA8" w:rsidRPr="00E05DA8" w:rsidRDefault="00E05DA8" w:rsidP="00E05DA8">
      <w:pPr>
        <w:widowControl w:val="0"/>
        <w:numPr>
          <w:ilvl w:val="0"/>
          <w:numId w:val="3"/>
        </w:numPr>
        <w:autoSpaceDE w:val="0"/>
        <w:autoSpaceDN w:val="0"/>
        <w:adjustRightInd w:val="0"/>
        <w:spacing w:line="360" w:lineRule="auto"/>
        <w:jc w:val="both"/>
        <w:rPr>
          <w:sz w:val="24"/>
          <w:szCs w:val="24"/>
          <w:lang w:val="es-MX"/>
        </w:rPr>
      </w:pPr>
      <w:r w:rsidRPr="00E05DA8">
        <w:rPr>
          <w:sz w:val="24"/>
          <w:szCs w:val="24"/>
          <w:lang w:val="es-MX"/>
        </w:rPr>
        <w:t xml:space="preserve">Es un proceso sistemático y planificado de acopio de información por medio de múltiples estrategias, técnicas e instrumentos, que permite formular juicios y valorar si los alumnos han alcanzado los Aprendizajes esperados —con todas las dimensiones que implican: conocimientos, habilidades, actitudes y valores— y en qué medida. </w:t>
      </w:r>
    </w:p>
    <w:p w14:paraId="1A8B3F13" w14:textId="77777777" w:rsidR="00E05DA8" w:rsidRPr="00E05DA8" w:rsidRDefault="00E05DA8" w:rsidP="00E05DA8">
      <w:pPr>
        <w:widowControl w:val="0"/>
        <w:numPr>
          <w:ilvl w:val="0"/>
          <w:numId w:val="3"/>
        </w:numPr>
        <w:autoSpaceDE w:val="0"/>
        <w:autoSpaceDN w:val="0"/>
        <w:adjustRightInd w:val="0"/>
        <w:spacing w:line="360" w:lineRule="auto"/>
        <w:jc w:val="both"/>
        <w:rPr>
          <w:sz w:val="24"/>
          <w:szCs w:val="24"/>
          <w:lang w:val="es-MX"/>
        </w:rPr>
      </w:pPr>
      <w:r w:rsidRPr="00E05DA8">
        <w:rPr>
          <w:sz w:val="24"/>
          <w:szCs w:val="24"/>
          <w:lang w:val="es-MX"/>
        </w:rPr>
        <w:t>Es limitante considerar la evaluación educativa como el acto final del proceso de aprendizaje con un propósito definido: asignar una calificación. “Limitante” por el desaprovechamiento hacemos de la información como insumo de mejora de todos los niveles y dimensiones enunciados.</w:t>
      </w:r>
    </w:p>
    <w:p w14:paraId="5B428FE9" w14:textId="77777777" w:rsidR="00E05DA8" w:rsidRPr="00E05DA8" w:rsidRDefault="00E05DA8" w:rsidP="00E05DA8">
      <w:pPr>
        <w:widowControl w:val="0"/>
        <w:numPr>
          <w:ilvl w:val="0"/>
          <w:numId w:val="3"/>
        </w:numPr>
        <w:autoSpaceDE w:val="0"/>
        <w:autoSpaceDN w:val="0"/>
        <w:adjustRightInd w:val="0"/>
        <w:spacing w:line="360" w:lineRule="auto"/>
        <w:jc w:val="both"/>
        <w:rPr>
          <w:sz w:val="24"/>
          <w:szCs w:val="24"/>
          <w:lang w:val="es-MX"/>
        </w:rPr>
      </w:pPr>
      <w:r w:rsidRPr="00E05DA8">
        <w:rPr>
          <w:sz w:val="24"/>
          <w:szCs w:val="24"/>
          <w:lang w:val="es-MX"/>
        </w:rPr>
        <w:t>La evaluación es una de las herramientas educativas más poderosas para promover el aprendizaje significativo de los alumnos.</w:t>
      </w:r>
    </w:p>
    <w:p w14:paraId="2397B8D6" w14:textId="77777777" w:rsidR="00E05DA8" w:rsidRPr="00E05DA8" w:rsidRDefault="00E05DA8" w:rsidP="00E05DA8">
      <w:pPr>
        <w:widowControl w:val="0"/>
        <w:numPr>
          <w:ilvl w:val="0"/>
          <w:numId w:val="3"/>
        </w:numPr>
        <w:autoSpaceDE w:val="0"/>
        <w:autoSpaceDN w:val="0"/>
        <w:adjustRightInd w:val="0"/>
        <w:spacing w:line="360" w:lineRule="auto"/>
        <w:jc w:val="both"/>
        <w:rPr>
          <w:sz w:val="24"/>
          <w:szCs w:val="24"/>
          <w:lang w:val="es-MX"/>
        </w:rPr>
      </w:pPr>
      <w:r w:rsidRPr="00E05DA8">
        <w:rPr>
          <w:sz w:val="24"/>
          <w:szCs w:val="24"/>
          <w:lang w:val="es-MX"/>
        </w:rPr>
        <w:t>Es indispensable que se incluya desde la planeación y que promueva, en todo momento, que los estudiantes tengan el control y la responsabilidad de su aprendizaje, entiendan a qué metas aspiran y la utilidad que alcanzarlas puede tener para su vida.</w:t>
      </w:r>
    </w:p>
    <w:p w14:paraId="3CE77203" w14:textId="2EEF9938" w:rsidR="00E05DA8" w:rsidRDefault="00E05DA8" w:rsidP="00E05DA8">
      <w:pPr>
        <w:widowControl w:val="0"/>
        <w:autoSpaceDE w:val="0"/>
        <w:autoSpaceDN w:val="0"/>
        <w:adjustRightInd w:val="0"/>
        <w:spacing w:line="360" w:lineRule="auto"/>
        <w:jc w:val="both"/>
        <w:rPr>
          <w:sz w:val="24"/>
          <w:szCs w:val="24"/>
        </w:rPr>
      </w:pPr>
      <w:r w:rsidRPr="00E05DA8">
        <w:rPr>
          <w:sz w:val="24"/>
          <w:szCs w:val="24"/>
        </w:rPr>
        <w:t xml:space="preserve">Si bien los docentes no somos responsables por completo de los logros de los alumnos, sí determinamos en gran medida si estos </w:t>
      </w:r>
      <w:r w:rsidRPr="00E05DA8">
        <w:rPr>
          <w:sz w:val="24"/>
          <w:szCs w:val="24"/>
        </w:rPr>
        <w:t>suceden,</w:t>
      </w:r>
      <w:r w:rsidRPr="00E05DA8">
        <w:rPr>
          <w:sz w:val="24"/>
          <w:szCs w:val="24"/>
        </w:rPr>
        <w:t xml:space="preserve"> así como su calidad por diversos factores</w:t>
      </w:r>
      <w:r>
        <w:rPr>
          <w:sz w:val="24"/>
          <w:szCs w:val="24"/>
        </w:rPr>
        <w:t>:</w:t>
      </w:r>
    </w:p>
    <w:p w14:paraId="05C55B07" w14:textId="77777777" w:rsidR="00E05DA8" w:rsidRPr="00E05DA8" w:rsidRDefault="00E05DA8" w:rsidP="00E05DA8">
      <w:pPr>
        <w:widowControl w:val="0"/>
        <w:numPr>
          <w:ilvl w:val="0"/>
          <w:numId w:val="6"/>
        </w:numPr>
        <w:autoSpaceDE w:val="0"/>
        <w:autoSpaceDN w:val="0"/>
        <w:adjustRightInd w:val="0"/>
        <w:spacing w:line="360" w:lineRule="auto"/>
        <w:jc w:val="both"/>
        <w:rPr>
          <w:sz w:val="24"/>
          <w:szCs w:val="24"/>
          <w:lang w:val="es-MX"/>
        </w:rPr>
      </w:pPr>
      <w:r w:rsidRPr="00E05DA8">
        <w:rPr>
          <w:sz w:val="24"/>
          <w:szCs w:val="24"/>
          <w:lang w:val="es-MX"/>
        </w:rPr>
        <w:t>Nuestro conocimiento de la asignatura, el área de desarrollo personal y social o el club que impartimos.</w:t>
      </w:r>
    </w:p>
    <w:p w14:paraId="7F41D9E1" w14:textId="77777777" w:rsidR="00E05DA8" w:rsidRPr="00E05DA8" w:rsidRDefault="00E05DA8" w:rsidP="00E05DA8">
      <w:pPr>
        <w:widowControl w:val="0"/>
        <w:numPr>
          <w:ilvl w:val="0"/>
          <w:numId w:val="6"/>
        </w:numPr>
        <w:autoSpaceDE w:val="0"/>
        <w:autoSpaceDN w:val="0"/>
        <w:adjustRightInd w:val="0"/>
        <w:spacing w:line="360" w:lineRule="auto"/>
        <w:jc w:val="both"/>
        <w:rPr>
          <w:sz w:val="24"/>
          <w:szCs w:val="24"/>
          <w:lang w:val="es-MX"/>
        </w:rPr>
      </w:pPr>
      <w:r w:rsidRPr="00E05DA8">
        <w:rPr>
          <w:sz w:val="24"/>
          <w:szCs w:val="24"/>
          <w:lang w:val="es-MX"/>
        </w:rPr>
        <w:t xml:space="preserve"> Nuestra concepción de la evaluación, su utilidad y sus fines. </w:t>
      </w:r>
    </w:p>
    <w:p w14:paraId="1C5091BD" w14:textId="77777777" w:rsidR="00E05DA8" w:rsidRPr="00E05DA8" w:rsidRDefault="00E05DA8" w:rsidP="00E05DA8">
      <w:pPr>
        <w:widowControl w:val="0"/>
        <w:numPr>
          <w:ilvl w:val="0"/>
          <w:numId w:val="6"/>
        </w:numPr>
        <w:autoSpaceDE w:val="0"/>
        <w:autoSpaceDN w:val="0"/>
        <w:adjustRightInd w:val="0"/>
        <w:spacing w:line="360" w:lineRule="auto"/>
        <w:jc w:val="both"/>
        <w:rPr>
          <w:sz w:val="24"/>
          <w:szCs w:val="24"/>
          <w:lang w:val="es-MX"/>
        </w:rPr>
      </w:pPr>
      <w:r w:rsidRPr="00E05DA8">
        <w:rPr>
          <w:sz w:val="24"/>
          <w:szCs w:val="24"/>
          <w:lang w:val="es-MX"/>
        </w:rPr>
        <w:t xml:space="preserve">La manera en que implementamos la evaluación en el aula. </w:t>
      </w:r>
    </w:p>
    <w:p w14:paraId="59F3C305" w14:textId="77777777" w:rsidR="00E05DA8" w:rsidRPr="00E05DA8" w:rsidRDefault="00E05DA8" w:rsidP="00E05DA8">
      <w:pPr>
        <w:widowControl w:val="0"/>
        <w:numPr>
          <w:ilvl w:val="0"/>
          <w:numId w:val="6"/>
        </w:numPr>
        <w:autoSpaceDE w:val="0"/>
        <w:autoSpaceDN w:val="0"/>
        <w:adjustRightInd w:val="0"/>
        <w:spacing w:line="360" w:lineRule="auto"/>
        <w:jc w:val="both"/>
        <w:rPr>
          <w:sz w:val="24"/>
          <w:szCs w:val="24"/>
          <w:lang w:val="es-MX"/>
        </w:rPr>
      </w:pPr>
      <w:r w:rsidRPr="00E05DA8">
        <w:rPr>
          <w:sz w:val="24"/>
          <w:szCs w:val="24"/>
          <w:lang w:val="es-MX"/>
        </w:rPr>
        <w:t xml:space="preserve">La comunicación que tenemos con el grupo, en lo personal y lo colectivo, sobre los puntos anteriores. </w:t>
      </w:r>
    </w:p>
    <w:p w14:paraId="778D7BF7" w14:textId="77777777" w:rsidR="00E05DA8" w:rsidRPr="00E05DA8" w:rsidRDefault="00E05DA8" w:rsidP="00E05DA8">
      <w:pPr>
        <w:widowControl w:val="0"/>
        <w:numPr>
          <w:ilvl w:val="0"/>
          <w:numId w:val="6"/>
        </w:numPr>
        <w:autoSpaceDE w:val="0"/>
        <w:autoSpaceDN w:val="0"/>
        <w:adjustRightInd w:val="0"/>
        <w:spacing w:line="360" w:lineRule="auto"/>
        <w:jc w:val="both"/>
        <w:rPr>
          <w:sz w:val="24"/>
          <w:szCs w:val="24"/>
          <w:lang w:val="es-MX"/>
        </w:rPr>
      </w:pPr>
      <w:r w:rsidRPr="00E05DA8">
        <w:rPr>
          <w:sz w:val="24"/>
          <w:szCs w:val="24"/>
          <w:lang w:val="es-MX"/>
        </w:rPr>
        <w:t>La motivación que generamos en los estudiantes para seguir aprendiendo y regularse por medio de la evaluación.</w:t>
      </w:r>
    </w:p>
    <w:p w14:paraId="20323F22" w14:textId="3BEA4DEC" w:rsidR="00E05DA8" w:rsidRPr="00E05DA8" w:rsidRDefault="00E05DA8" w:rsidP="00E05DA8">
      <w:pPr>
        <w:widowControl w:val="0"/>
        <w:autoSpaceDE w:val="0"/>
        <w:autoSpaceDN w:val="0"/>
        <w:adjustRightInd w:val="0"/>
        <w:spacing w:line="360" w:lineRule="auto"/>
        <w:jc w:val="both"/>
        <w:rPr>
          <w:b/>
          <w:bCs/>
          <w:sz w:val="24"/>
          <w:szCs w:val="24"/>
        </w:rPr>
      </w:pPr>
      <w:r w:rsidRPr="00E05DA8">
        <w:rPr>
          <w:b/>
          <w:bCs/>
          <w:sz w:val="24"/>
          <w:szCs w:val="24"/>
        </w:rPr>
        <w:t>Características de la evaluación</w:t>
      </w:r>
      <w:r w:rsidRPr="00E05DA8">
        <w:rPr>
          <w:b/>
          <w:bCs/>
          <w:sz w:val="24"/>
          <w:szCs w:val="24"/>
        </w:rPr>
        <w:t>:</w:t>
      </w:r>
    </w:p>
    <w:p w14:paraId="334CE853" w14:textId="770CE2FF" w:rsidR="00E05DA8" w:rsidRPr="00E05DA8" w:rsidRDefault="00E05DA8" w:rsidP="00E05DA8">
      <w:pPr>
        <w:widowControl w:val="0"/>
        <w:autoSpaceDE w:val="0"/>
        <w:autoSpaceDN w:val="0"/>
        <w:adjustRightInd w:val="0"/>
        <w:spacing w:line="360" w:lineRule="auto"/>
        <w:jc w:val="both"/>
        <w:rPr>
          <w:sz w:val="24"/>
          <w:szCs w:val="24"/>
          <w:lang w:val="es-MX"/>
        </w:rPr>
      </w:pPr>
      <w:r w:rsidRPr="00E05DA8">
        <w:rPr>
          <w:b/>
          <w:bCs/>
          <w:sz w:val="24"/>
          <w:szCs w:val="24"/>
          <w:lang w:val="es-MX"/>
        </w:rPr>
        <w:t>F</w:t>
      </w:r>
      <w:r w:rsidRPr="00E05DA8">
        <w:rPr>
          <w:b/>
          <w:bCs/>
          <w:sz w:val="24"/>
          <w:szCs w:val="24"/>
          <w:lang w:val="es-MX"/>
        </w:rPr>
        <w:t>unciones</w:t>
      </w:r>
    </w:p>
    <w:p w14:paraId="28797F56" w14:textId="77777777" w:rsidR="00E05DA8" w:rsidRPr="00E05DA8" w:rsidRDefault="00E05DA8" w:rsidP="00E05DA8">
      <w:pPr>
        <w:widowControl w:val="0"/>
        <w:numPr>
          <w:ilvl w:val="0"/>
          <w:numId w:val="7"/>
        </w:numPr>
        <w:autoSpaceDE w:val="0"/>
        <w:autoSpaceDN w:val="0"/>
        <w:adjustRightInd w:val="0"/>
        <w:spacing w:line="360" w:lineRule="auto"/>
        <w:jc w:val="both"/>
        <w:rPr>
          <w:sz w:val="24"/>
          <w:szCs w:val="24"/>
          <w:lang w:val="es-MX"/>
        </w:rPr>
      </w:pPr>
      <w:r w:rsidRPr="00E05DA8">
        <w:rPr>
          <w:b/>
          <w:bCs/>
          <w:sz w:val="24"/>
          <w:szCs w:val="24"/>
          <w:lang w:val="es-MX"/>
        </w:rPr>
        <w:t xml:space="preserve">1. Diagnóstica: </w:t>
      </w:r>
      <w:r w:rsidRPr="00E05DA8">
        <w:rPr>
          <w:sz w:val="24"/>
          <w:szCs w:val="24"/>
          <w:lang w:val="es-MX"/>
        </w:rPr>
        <w:t xml:space="preserve">permite a todos los interesados conocer en qué grado se domina determinado aprendizaje antes de iniciar el trabajo con él. </w:t>
      </w:r>
    </w:p>
    <w:p w14:paraId="5816CF25" w14:textId="77777777" w:rsidR="00E05DA8" w:rsidRPr="00E05DA8" w:rsidRDefault="00E05DA8" w:rsidP="00E05DA8">
      <w:pPr>
        <w:widowControl w:val="0"/>
        <w:numPr>
          <w:ilvl w:val="0"/>
          <w:numId w:val="7"/>
        </w:numPr>
        <w:autoSpaceDE w:val="0"/>
        <w:autoSpaceDN w:val="0"/>
        <w:adjustRightInd w:val="0"/>
        <w:spacing w:line="360" w:lineRule="auto"/>
        <w:jc w:val="both"/>
        <w:rPr>
          <w:sz w:val="24"/>
          <w:szCs w:val="24"/>
          <w:lang w:val="es-MX"/>
        </w:rPr>
      </w:pPr>
      <w:r w:rsidRPr="00E05DA8">
        <w:rPr>
          <w:b/>
          <w:bCs/>
          <w:sz w:val="24"/>
          <w:szCs w:val="24"/>
          <w:lang w:val="es-MX"/>
        </w:rPr>
        <w:t xml:space="preserve">2. Formativa: </w:t>
      </w:r>
      <w:r w:rsidRPr="00E05DA8">
        <w:rPr>
          <w:sz w:val="24"/>
          <w:szCs w:val="24"/>
          <w:lang w:val="es-MX"/>
        </w:rPr>
        <w:t xml:space="preserve">orienta, a partir de los avances y las dificultades de los estudiantes durante el proceso de aprendizaje, las decisiones sobre la estrategia de enseñanza y los ajustes necesarios en esta con el fin de alcanzar las metas de aprendizaje. </w:t>
      </w:r>
    </w:p>
    <w:p w14:paraId="56725090" w14:textId="77777777" w:rsidR="00E05DA8" w:rsidRDefault="00E05DA8" w:rsidP="00E05DA8">
      <w:pPr>
        <w:widowControl w:val="0"/>
        <w:numPr>
          <w:ilvl w:val="0"/>
          <w:numId w:val="7"/>
        </w:numPr>
        <w:autoSpaceDE w:val="0"/>
        <w:autoSpaceDN w:val="0"/>
        <w:adjustRightInd w:val="0"/>
        <w:spacing w:line="360" w:lineRule="auto"/>
        <w:jc w:val="both"/>
        <w:rPr>
          <w:sz w:val="24"/>
          <w:szCs w:val="24"/>
          <w:lang w:val="es-MX"/>
        </w:rPr>
      </w:pPr>
      <w:r w:rsidRPr="00E05DA8">
        <w:rPr>
          <w:b/>
          <w:bCs/>
          <w:sz w:val="24"/>
          <w:szCs w:val="24"/>
          <w:lang w:val="es-MX"/>
        </w:rPr>
        <w:t xml:space="preserve">3. Sumativa: </w:t>
      </w:r>
      <w:r w:rsidRPr="00E05DA8">
        <w:rPr>
          <w:sz w:val="24"/>
          <w:szCs w:val="24"/>
          <w:lang w:val="es-MX"/>
        </w:rPr>
        <w:t xml:space="preserve">suele aplicarse en procesos terminados, considerando múltiples factores, </w:t>
      </w:r>
      <w:r w:rsidRPr="00E05DA8">
        <w:rPr>
          <w:sz w:val="24"/>
          <w:szCs w:val="24"/>
          <w:lang w:val="es-MX"/>
        </w:rPr>
        <w:lastRenderedPageBreak/>
        <w:t>para asignar un valor numérico.</w:t>
      </w:r>
    </w:p>
    <w:p w14:paraId="6316C90F" w14:textId="6C177F55" w:rsidR="00E05DA8" w:rsidRPr="00E05DA8" w:rsidRDefault="00E05DA8" w:rsidP="00E05DA8">
      <w:pPr>
        <w:widowControl w:val="0"/>
        <w:autoSpaceDE w:val="0"/>
        <w:autoSpaceDN w:val="0"/>
        <w:adjustRightInd w:val="0"/>
        <w:spacing w:line="360" w:lineRule="auto"/>
        <w:jc w:val="both"/>
        <w:rPr>
          <w:b/>
          <w:bCs/>
          <w:sz w:val="24"/>
          <w:szCs w:val="24"/>
          <w:lang w:val="es-MX"/>
        </w:rPr>
      </w:pPr>
      <w:r w:rsidRPr="00E05DA8">
        <w:rPr>
          <w:b/>
          <w:bCs/>
          <w:sz w:val="24"/>
          <w:szCs w:val="24"/>
          <w:lang w:val="es-MX"/>
        </w:rPr>
        <w:t>M</w:t>
      </w:r>
      <w:r w:rsidRPr="00E05DA8">
        <w:rPr>
          <w:b/>
          <w:bCs/>
          <w:sz w:val="24"/>
          <w:szCs w:val="24"/>
          <w:lang w:val="es-MX"/>
        </w:rPr>
        <w:t xml:space="preserve">omentos de la evaluación: </w:t>
      </w:r>
    </w:p>
    <w:p w14:paraId="7C2C2E05" w14:textId="77777777" w:rsidR="00E05DA8" w:rsidRPr="00E05DA8" w:rsidRDefault="00E05DA8" w:rsidP="00E05DA8">
      <w:pPr>
        <w:widowControl w:val="0"/>
        <w:numPr>
          <w:ilvl w:val="0"/>
          <w:numId w:val="7"/>
        </w:numPr>
        <w:autoSpaceDE w:val="0"/>
        <w:autoSpaceDN w:val="0"/>
        <w:adjustRightInd w:val="0"/>
        <w:spacing w:line="360" w:lineRule="auto"/>
        <w:jc w:val="both"/>
        <w:rPr>
          <w:sz w:val="24"/>
          <w:szCs w:val="24"/>
          <w:lang w:val="es-MX"/>
        </w:rPr>
      </w:pPr>
      <w:r w:rsidRPr="00E05DA8">
        <w:rPr>
          <w:sz w:val="24"/>
          <w:szCs w:val="24"/>
          <w:lang w:val="es-MX"/>
        </w:rPr>
        <w:t xml:space="preserve">1. Evaluación inicial: se hace en el aula al comenzar cada situación de aprendizaje. </w:t>
      </w:r>
    </w:p>
    <w:p w14:paraId="3D871ABC" w14:textId="77777777" w:rsidR="00E05DA8" w:rsidRDefault="00E05DA8" w:rsidP="00E05DA8">
      <w:pPr>
        <w:widowControl w:val="0"/>
        <w:numPr>
          <w:ilvl w:val="0"/>
          <w:numId w:val="7"/>
        </w:numPr>
        <w:autoSpaceDE w:val="0"/>
        <w:autoSpaceDN w:val="0"/>
        <w:adjustRightInd w:val="0"/>
        <w:spacing w:line="360" w:lineRule="auto"/>
        <w:jc w:val="both"/>
        <w:rPr>
          <w:sz w:val="24"/>
          <w:szCs w:val="24"/>
          <w:lang w:val="es-MX"/>
        </w:rPr>
      </w:pPr>
      <w:r w:rsidRPr="00E05DA8">
        <w:rPr>
          <w:sz w:val="24"/>
          <w:szCs w:val="24"/>
          <w:lang w:val="es-MX"/>
        </w:rPr>
        <w:t>2. Continua o procesual: consiste en valorar, a partir de la recogida y sistematización continua</w:t>
      </w:r>
      <w:r>
        <w:rPr>
          <w:sz w:val="24"/>
          <w:szCs w:val="24"/>
          <w:lang w:val="es-MX"/>
        </w:rPr>
        <w:t xml:space="preserve"> </w:t>
      </w:r>
      <w:r w:rsidRPr="00E05DA8">
        <w:rPr>
          <w:sz w:val="24"/>
          <w:szCs w:val="24"/>
          <w:lang w:val="es-MX"/>
        </w:rPr>
        <w:t xml:space="preserve">con el propósito de tomar decisiones de mejora sobre la marcha. </w:t>
      </w:r>
    </w:p>
    <w:p w14:paraId="26BC38AB" w14:textId="4FA491CE" w:rsidR="00E05DA8" w:rsidRDefault="00E05DA8" w:rsidP="00E05DA8">
      <w:pPr>
        <w:widowControl w:val="0"/>
        <w:numPr>
          <w:ilvl w:val="0"/>
          <w:numId w:val="7"/>
        </w:numPr>
        <w:autoSpaceDE w:val="0"/>
        <w:autoSpaceDN w:val="0"/>
        <w:adjustRightInd w:val="0"/>
        <w:spacing w:line="360" w:lineRule="auto"/>
        <w:jc w:val="both"/>
        <w:rPr>
          <w:sz w:val="24"/>
          <w:szCs w:val="24"/>
          <w:lang w:val="es-MX"/>
        </w:rPr>
      </w:pPr>
      <w:r>
        <w:rPr>
          <w:sz w:val="24"/>
          <w:szCs w:val="24"/>
          <w:lang w:val="es-MX"/>
        </w:rPr>
        <w:t xml:space="preserve">3. </w:t>
      </w:r>
      <w:r w:rsidRPr="00E05DA8">
        <w:rPr>
          <w:sz w:val="24"/>
          <w:szCs w:val="24"/>
          <w:lang w:val="es-MX"/>
        </w:rPr>
        <w:t>Final: consiste en valorar la información recabada durante el inicio y en el desarrollo del proceso</w:t>
      </w:r>
    </w:p>
    <w:p w14:paraId="53A8C051" w14:textId="522E1EA7" w:rsidR="00E05DA8" w:rsidRPr="00E05DA8" w:rsidRDefault="00E05DA8" w:rsidP="00E05DA8">
      <w:pPr>
        <w:widowControl w:val="0"/>
        <w:autoSpaceDE w:val="0"/>
        <w:autoSpaceDN w:val="0"/>
        <w:adjustRightInd w:val="0"/>
        <w:spacing w:line="360" w:lineRule="auto"/>
        <w:jc w:val="both"/>
        <w:rPr>
          <w:b/>
          <w:bCs/>
          <w:sz w:val="24"/>
          <w:szCs w:val="24"/>
          <w:lang w:val="es-MX"/>
        </w:rPr>
      </w:pPr>
      <w:r w:rsidRPr="00E05DA8">
        <w:rPr>
          <w:b/>
          <w:bCs/>
          <w:sz w:val="24"/>
          <w:szCs w:val="24"/>
        </w:rPr>
        <w:t xml:space="preserve">Técnicas observación </w:t>
      </w:r>
    </w:p>
    <w:p w14:paraId="0BE6D386" w14:textId="77777777" w:rsidR="00E05DA8" w:rsidRPr="00E05DA8" w:rsidRDefault="00E05DA8" w:rsidP="00E05DA8">
      <w:pPr>
        <w:widowControl w:val="0"/>
        <w:autoSpaceDE w:val="0"/>
        <w:autoSpaceDN w:val="0"/>
        <w:adjustRightInd w:val="0"/>
        <w:spacing w:line="360" w:lineRule="auto"/>
        <w:jc w:val="both"/>
        <w:rPr>
          <w:sz w:val="24"/>
          <w:szCs w:val="24"/>
          <w:lang w:val="es-MX"/>
        </w:rPr>
      </w:pPr>
      <w:r w:rsidRPr="00E05DA8">
        <w:rPr>
          <w:sz w:val="24"/>
          <w:szCs w:val="24"/>
        </w:rPr>
        <w:t>Las técnicas de observación suelen ser auxiliares de las técnicas de desempeño y sirven para establecer su valoración</w:t>
      </w:r>
    </w:p>
    <w:p w14:paraId="314D64F7" w14:textId="77777777" w:rsidR="00E05DA8" w:rsidRPr="00E05DA8" w:rsidRDefault="00E05DA8" w:rsidP="00E05DA8">
      <w:pPr>
        <w:widowControl w:val="0"/>
        <w:numPr>
          <w:ilvl w:val="0"/>
          <w:numId w:val="7"/>
        </w:numPr>
        <w:autoSpaceDE w:val="0"/>
        <w:autoSpaceDN w:val="0"/>
        <w:adjustRightInd w:val="0"/>
        <w:spacing w:line="360" w:lineRule="auto"/>
        <w:jc w:val="both"/>
        <w:rPr>
          <w:sz w:val="24"/>
          <w:szCs w:val="24"/>
          <w:lang w:val="es-MX"/>
        </w:rPr>
      </w:pPr>
      <w:r w:rsidRPr="00E05DA8">
        <w:rPr>
          <w:sz w:val="24"/>
          <w:szCs w:val="24"/>
        </w:rPr>
        <w:t xml:space="preserve"> Observación sistemática: es aquella en la que el observador ha definido previamente los propósitos de dicha tarea, es decir, sabe qué aspectos específicos evaluará. </w:t>
      </w:r>
    </w:p>
    <w:p w14:paraId="012734CC" w14:textId="77777777" w:rsidR="00E05DA8" w:rsidRPr="00E05DA8" w:rsidRDefault="00E05DA8" w:rsidP="00E05DA8">
      <w:pPr>
        <w:widowControl w:val="0"/>
        <w:numPr>
          <w:ilvl w:val="0"/>
          <w:numId w:val="7"/>
        </w:numPr>
        <w:autoSpaceDE w:val="0"/>
        <w:autoSpaceDN w:val="0"/>
        <w:adjustRightInd w:val="0"/>
        <w:spacing w:line="360" w:lineRule="auto"/>
        <w:jc w:val="both"/>
        <w:rPr>
          <w:sz w:val="24"/>
          <w:szCs w:val="24"/>
          <w:lang w:val="es-MX"/>
        </w:rPr>
      </w:pPr>
      <w:r w:rsidRPr="00E05DA8">
        <w:rPr>
          <w:sz w:val="24"/>
          <w:szCs w:val="24"/>
        </w:rPr>
        <w:t xml:space="preserve"> Observación asistemática: consiste en que el observador registre la mayor cantidad de información, sin tener propósitos definidos, para sistematizarla posteriormente, recuperando los hallazgos que arroje, con base, por ejemplo, en similitudes, diferencias, correlaciones, entre otros. </w:t>
      </w:r>
    </w:p>
    <w:p w14:paraId="777A73E9" w14:textId="77777777" w:rsidR="00E05DA8" w:rsidRPr="00E05DA8" w:rsidRDefault="00E05DA8" w:rsidP="00E05DA8">
      <w:pPr>
        <w:widowControl w:val="0"/>
        <w:autoSpaceDE w:val="0"/>
        <w:autoSpaceDN w:val="0"/>
        <w:adjustRightInd w:val="0"/>
        <w:spacing w:line="360" w:lineRule="auto"/>
        <w:jc w:val="both"/>
        <w:rPr>
          <w:sz w:val="24"/>
          <w:szCs w:val="24"/>
          <w:lang w:val="es-MX"/>
        </w:rPr>
      </w:pPr>
    </w:p>
    <w:p w14:paraId="002760B7" w14:textId="77777777" w:rsidR="00E05DA8" w:rsidRDefault="00E05DA8" w:rsidP="00E05DA8">
      <w:pPr>
        <w:widowControl w:val="0"/>
        <w:autoSpaceDE w:val="0"/>
        <w:autoSpaceDN w:val="0"/>
        <w:adjustRightInd w:val="0"/>
        <w:spacing w:line="360" w:lineRule="auto"/>
        <w:jc w:val="both"/>
        <w:rPr>
          <w:sz w:val="24"/>
          <w:szCs w:val="24"/>
        </w:rPr>
      </w:pPr>
    </w:p>
    <w:p w14:paraId="789C003B" w14:textId="77777777" w:rsidR="005E1059" w:rsidRDefault="005E1059"/>
    <w:sectPr w:rsidR="005E1059" w:rsidSect="00C71DEC">
      <w:footerReference w:type="default" r:id="rId9"/>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D4A7" w14:textId="77777777" w:rsidR="00B71704" w:rsidRDefault="00B71704" w:rsidP="00E05DA8">
      <w:r>
        <w:separator/>
      </w:r>
    </w:p>
  </w:endnote>
  <w:endnote w:type="continuationSeparator" w:id="0">
    <w:p w14:paraId="0B794B52" w14:textId="77777777" w:rsidR="00B71704" w:rsidRDefault="00B71704" w:rsidP="00E05DA8">
      <w:r>
        <w:continuationSeparator/>
      </w:r>
    </w:p>
  </w:endnote>
  <w:endnote w:id="1">
    <w:p w14:paraId="6EFF3D31" w14:textId="77777777" w:rsidR="00E05DA8" w:rsidRPr="00211C8E" w:rsidRDefault="00E05DA8" w:rsidP="00E05DA8">
      <w:pPr>
        <w:pStyle w:val="Textonotaalfinal"/>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7BFB" w14:textId="77777777" w:rsidR="00195005" w:rsidRPr="00140779" w:rsidRDefault="00B71704">
    <w:pPr>
      <w:pStyle w:val="Piedepgina"/>
      <w:jc w:val="center"/>
      <w:rPr>
        <w:sz w:val="24"/>
        <w:szCs w:val="24"/>
      </w:rPr>
    </w:pPr>
    <w:r w:rsidRPr="00140779">
      <w:rPr>
        <w:sz w:val="24"/>
        <w:szCs w:val="24"/>
      </w:rPr>
      <w:fldChar w:fldCharType="begin"/>
    </w:r>
    <w:r w:rsidRPr="00140779">
      <w:rPr>
        <w:sz w:val="24"/>
        <w:szCs w:val="24"/>
      </w:rPr>
      <w:instrText xml:space="preserve"> PAGE   \* MERGEFORMAT </w:instrText>
    </w:r>
    <w:r w:rsidRPr="00140779">
      <w:rPr>
        <w:sz w:val="24"/>
        <w:szCs w:val="24"/>
      </w:rPr>
      <w:fldChar w:fldCharType="separate"/>
    </w:r>
    <w:r>
      <w:rPr>
        <w:noProof/>
        <w:sz w:val="24"/>
        <w:szCs w:val="24"/>
      </w:rPr>
      <w:t>1</w:t>
    </w:r>
    <w:r w:rsidRPr="00140779">
      <w:rPr>
        <w:sz w:val="24"/>
        <w:szCs w:val="24"/>
      </w:rPr>
      <w:fldChar w:fldCharType="end"/>
    </w:r>
  </w:p>
  <w:p w14:paraId="0F303DB4" w14:textId="77777777" w:rsidR="00195005" w:rsidRDefault="00B717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9D9C0" w14:textId="77777777" w:rsidR="00B71704" w:rsidRDefault="00B71704" w:rsidP="00E05DA8">
      <w:r>
        <w:separator/>
      </w:r>
    </w:p>
  </w:footnote>
  <w:footnote w:type="continuationSeparator" w:id="0">
    <w:p w14:paraId="532CAD3B" w14:textId="77777777" w:rsidR="00B71704" w:rsidRDefault="00B71704" w:rsidP="00E0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551A"/>
    <w:multiLevelType w:val="hybridMultilevel"/>
    <w:tmpl w:val="4134C85C"/>
    <w:lvl w:ilvl="0" w:tplc="0D968F82">
      <w:start w:val="1"/>
      <w:numFmt w:val="bullet"/>
      <w:lvlText w:val=""/>
      <w:lvlJc w:val="left"/>
      <w:pPr>
        <w:tabs>
          <w:tab w:val="num" w:pos="720"/>
        </w:tabs>
        <w:ind w:left="720" w:hanging="360"/>
      </w:pPr>
      <w:rPr>
        <w:rFonts w:ascii="Wingdings" w:hAnsi="Wingdings" w:hint="default"/>
      </w:rPr>
    </w:lvl>
    <w:lvl w:ilvl="1" w:tplc="02DAAD08" w:tentative="1">
      <w:start w:val="1"/>
      <w:numFmt w:val="bullet"/>
      <w:lvlText w:val=""/>
      <w:lvlJc w:val="left"/>
      <w:pPr>
        <w:tabs>
          <w:tab w:val="num" w:pos="1440"/>
        </w:tabs>
        <w:ind w:left="1440" w:hanging="360"/>
      </w:pPr>
      <w:rPr>
        <w:rFonts w:ascii="Wingdings" w:hAnsi="Wingdings" w:hint="default"/>
      </w:rPr>
    </w:lvl>
    <w:lvl w:ilvl="2" w:tplc="90601648" w:tentative="1">
      <w:start w:val="1"/>
      <w:numFmt w:val="bullet"/>
      <w:lvlText w:val=""/>
      <w:lvlJc w:val="left"/>
      <w:pPr>
        <w:tabs>
          <w:tab w:val="num" w:pos="2160"/>
        </w:tabs>
        <w:ind w:left="2160" w:hanging="360"/>
      </w:pPr>
      <w:rPr>
        <w:rFonts w:ascii="Wingdings" w:hAnsi="Wingdings" w:hint="default"/>
      </w:rPr>
    </w:lvl>
    <w:lvl w:ilvl="3" w:tplc="28CA4EFC" w:tentative="1">
      <w:start w:val="1"/>
      <w:numFmt w:val="bullet"/>
      <w:lvlText w:val=""/>
      <w:lvlJc w:val="left"/>
      <w:pPr>
        <w:tabs>
          <w:tab w:val="num" w:pos="2880"/>
        </w:tabs>
        <w:ind w:left="2880" w:hanging="360"/>
      </w:pPr>
      <w:rPr>
        <w:rFonts w:ascii="Wingdings" w:hAnsi="Wingdings" w:hint="default"/>
      </w:rPr>
    </w:lvl>
    <w:lvl w:ilvl="4" w:tplc="A3B83F74" w:tentative="1">
      <w:start w:val="1"/>
      <w:numFmt w:val="bullet"/>
      <w:lvlText w:val=""/>
      <w:lvlJc w:val="left"/>
      <w:pPr>
        <w:tabs>
          <w:tab w:val="num" w:pos="3600"/>
        </w:tabs>
        <w:ind w:left="3600" w:hanging="360"/>
      </w:pPr>
      <w:rPr>
        <w:rFonts w:ascii="Wingdings" w:hAnsi="Wingdings" w:hint="default"/>
      </w:rPr>
    </w:lvl>
    <w:lvl w:ilvl="5" w:tplc="C7D837B2" w:tentative="1">
      <w:start w:val="1"/>
      <w:numFmt w:val="bullet"/>
      <w:lvlText w:val=""/>
      <w:lvlJc w:val="left"/>
      <w:pPr>
        <w:tabs>
          <w:tab w:val="num" w:pos="4320"/>
        </w:tabs>
        <w:ind w:left="4320" w:hanging="360"/>
      </w:pPr>
      <w:rPr>
        <w:rFonts w:ascii="Wingdings" w:hAnsi="Wingdings" w:hint="default"/>
      </w:rPr>
    </w:lvl>
    <w:lvl w:ilvl="6" w:tplc="F0A80CC8" w:tentative="1">
      <w:start w:val="1"/>
      <w:numFmt w:val="bullet"/>
      <w:lvlText w:val=""/>
      <w:lvlJc w:val="left"/>
      <w:pPr>
        <w:tabs>
          <w:tab w:val="num" w:pos="5040"/>
        </w:tabs>
        <w:ind w:left="5040" w:hanging="360"/>
      </w:pPr>
      <w:rPr>
        <w:rFonts w:ascii="Wingdings" w:hAnsi="Wingdings" w:hint="default"/>
      </w:rPr>
    </w:lvl>
    <w:lvl w:ilvl="7" w:tplc="97C4CE0E" w:tentative="1">
      <w:start w:val="1"/>
      <w:numFmt w:val="bullet"/>
      <w:lvlText w:val=""/>
      <w:lvlJc w:val="left"/>
      <w:pPr>
        <w:tabs>
          <w:tab w:val="num" w:pos="5760"/>
        </w:tabs>
        <w:ind w:left="5760" w:hanging="360"/>
      </w:pPr>
      <w:rPr>
        <w:rFonts w:ascii="Wingdings" w:hAnsi="Wingdings" w:hint="default"/>
      </w:rPr>
    </w:lvl>
    <w:lvl w:ilvl="8" w:tplc="82E868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F09D4"/>
    <w:multiLevelType w:val="hybridMultilevel"/>
    <w:tmpl w:val="82624768"/>
    <w:lvl w:ilvl="0" w:tplc="C15671C4">
      <w:start w:val="1"/>
      <w:numFmt w:val="bullet"/>
      <w:lvlText w:val=""/>
      <w:lvlJc w:val="left"/>
      <w:pPr>
        <w:tabs>
          <w:tab w:val="num" w:pos="720"/>
        </w:tabs>
        <w:ind w:left="720" w:hanging="360"/>
      </w:pPr>
      <w:rPr>
        <w:rFonts w:ascii="Wingdings" w:hAnsi="Wingdings" w:hint="default"/>
      </w:rPr>
    </w:lvl>
    <w:lvl w:ilvl="1" w:tplc="EC867204" w:tentative="1">
      <w:start w:val="1"/>
      <w:numFmt w:val="bullet"/>
      <w:lvlText w:val=""/>
      <w:lvlJc w:val="left"/>
      <w:pPr>
        <w:tabs>
          <w:tab w:val="num" w:pos="1440"/>
        </w:tabs>
        <w:ind w:left="1440" w:hanging="360"/>
      </w:pPr>
      <w:rPr>
        <w:rFonts w:ascii="Wingdings" w:hAnsi="Wingdings" w:hint="default"/>
      </w:rPr>
    </w:lvl>
    <w:lvl w:ilvl="2" w:tplc="72B4080C" w:tentative="1">
      <w:start w:val="1"/>
      <w:numFmt w:val="bullet"/>
      <w:lvlText w:val=""/>
      <w:lvlJc w:val="left"/>
      <w:pPr>
        <w:tabs>
          <w:tab w:val="num" w:pos="2160"/>
        </w:tabs>
        <w:ind w:left="2160" w:hanging="360"/>
      </w:pPr>
      <w:rPr>
        <w:rFonts w:ascii="Wingdings" w:hAnsi="Wingdings" w:hint="default"/>
      </w:rPr>
    </w:lvl>
    <w:lvl w:ilvl="3" w:tplc="0E86A348" w:tentative="1">
      <w:start w:val="1"/>
      <w:numFmt w:val="bullet"/>
      <w:lvlText w:val=""/>
      <w:lvlJc w:val="left"/>
      <w:pPr>
        <w:tabs>
          <w:tab w:val="num" w:pos="2880"/>
        </w:tabs>
        <w:ind w:left="2880" w:hanging="360"/>
      </w:pPr>
      <w:rPr>
        <w:rFonts w:ascii="Wingdings" w:hAnsi="Wingdings" w:hint="default"/>
      </w:rPr>
    </w:lvl>
    <w:lvl w:ilvl="4" w:tplc="6AD86F30" w:tentative="1">
      <w:start w:val="1"/>
      <w:numFmt w:val="bullet"/>
      <w:lvlText w:val=""/>
      <w:lvlJc w:val="left"/>
      <w:pPr>
        <w:tabs>
          <w:tab w:val="num" w:pos="3600"/>
        </w:tabs>
        <w:ind w:left="3600" w:hanging="360"/>
      </w:pPr>
      <w:rPr>
        <w:rFonts w:ascii="Wingdings" w:hAnsi="Wingdings" w:hint="default"/>
      </w:rPr>
    </w:lvl>
    <w:lvl w:ilvl="5" w:tplc="23D037B8" w:tentative="1">
      <w:start w:val="1"/>
      <w:numFmt w:val="bullet"/>
      <w:lvlText w:val=""/>
      <w:lvlJc w:val="left"/>
      <w:pPr>
        <w:tabs>
          <w:tab w:val="num" w:pos="4320"/>
        </w:tabs>
        <w:ind w:left="4320" w:hanging="360"/>
      </w:pPr>
      <w:rPr>
        <w:rFonts w:ascii="Wingdings" w:hAnsi="Wingdings" w:hint="default"/>
      </w:rPr>
    </w:lvl>
    <w:lvl w:ilvl="6" w:tplc="E0E40E0E" w:tentative="1">
      <w:start w:val="1"/>
      <w:numFmt w:val="bullet"/>
      <w:lvlText w:val=""/>
      <w:lvlJc w:val="left"/>
      <w:pPr>
        <w:tabs>
          <w:tab w:val="num" w:pos="5040"/>
        </w:tabs>
        <w:ind w:left="5040" w:hanging="360"/>
      </w:pPr>
      <w:rPr>
        <w:rFonts w:ascii="Wingdings" w:hAnsi="Wingdings" w:hint="default"/>
      </w:rPr>
    </w:lvl>
    <w:lvl w:ilvl="7" w:tplc="6A303DF0" w:tentative="1">
      <w:start w:val="1"/>
      <w:numFmt w:val="bullet"/>
      <w:lvlText w:val=""/>
      <w:lvlJc w:val="left"/>
      <w:pPr>
        <w:tabs>
          <w:tab w:val="num" w:pos="5760"/>
        </w:tabs>
        <w:ind w:left="5760" w:hanging="360"/>
      </w:pPr>
      <w:rPr>
        <w:rFonts w:ascii="Wingdings" w:hAnsi="Wingdings" w:hint="default"/>
      </w:rPr>
    </w:lvl>
    <w:lvl w:ilvl="8" w:tplc="82928F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464D8"/>
    <w:multiLevelType w:val="hybridMultilevel"/>
    <w:tmpl w:val="F21CD9F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0D05189F"/>
    <w:multiLevelType w:val="hybridMultilevel"/>
    <w:tmpl w:val="7A5A56E8"/>
    <w:lvl w:ilvl="0" w:tplc="8A463A04">
      <w:start w:val="1"/>
      <w:numFmt w:val="bullet"/>
      <w:lvlText w:val=""/>
      <w:lvlJc w:val="left"/>
      <w:pPr>
        <w:tabs>
          <w:tab w:val="num" w:pos="720"/>
        </w:tabs>
        <w:ind w:left="720" w:hanging="360"/>
      </w:pPr>
      <w:rPr>
        <w:rFonts w:ascii="Wingdings" w:hAnsi="Wingdings" w:hint="default"/>
      </w:rPr>
    </w:lvl>
    <w:lvl w:ilvl="1" w:tplc="2256B8AC" w:tentative="1">
      <w:start w:val="1"/>
      <w:numFmt w:val="bullet"/>
      <w:lvlText w:val=""/>
      <w:lvlJc w:val="left"/>
      <w:pPr>
        <w:tabs>
          <w:tab w:val="num" w:pos="1440"/>
        </w:tabs>
        <w:ind w:left="1440" w:hanging="360"/>
      </w:pPr>
      <w:rPr>
        <w:rFonts w:ascii="Wingdings" w:hAnsi="Wingdings" w:hint="default"/>
      </w:rPr>
    </w:lvl>
    <w:lvl w:ilvl="2" w:tplc="3292558E" w:tentative="1">
      <w:start w:val="1"/>
      <w:numFmt w:val="bullet"/>
      <w:lvlText w:val=""/>
      <w:lvlJc w:val="left"/>
      <w:pPr>
        <w:tabs>
          <w:tab w:val="num" w:pos="2160"/>
        </w:tabs>
        <w:ind w:left="2160" w:hanging="360"/>
      </w:pPr>
      <w:rPr>
        <w:rFonts w:ascii="Wingdings" w:hAnsi="Wingdings" w:hint="default"/>
      </w:rPr>
    </w:lvl>
    <w:lvl w:ilvl="3" w:tplc="C2CA5BEA" w:tentative="1">
      <w:start w:val="1"/>
      <w:numFmt w:val="bullet"/>
      <w:lvlText w:val=""/>
      <w:lvlJc w:val="left"/>
      <w:pPr>
        <w:tabs>
          <w:tab w:val="num" w:pos="2880"/>
        </w:tabs>
        <w:ind w:left="2880" w:hanging="360"/>
      </w:pPr>
      <w:rPr>
        <w:rFonts w:ascii="Wingdings" w:hAnsi="Wingdings" w:hint="default"/>
      </w:rPr>
    </w:lvl>
    <w:lvl w:ilvl="4" w:tplc="9012AE58" w:tentative="1">
      <w:start w:val="1"/>
      <w:numFmt w:val="bullet"/>
      <w:lvlText w:val=""/>
      <w:lvlJc w:val="left"/>
      <w:pPr>
        <w:tabs>
          <w:tab w:val="num" w:pos="3600"/>
        </w:tabs>
        <w:ind w:left="3600" w:hanging="360"/>
      </w:pPr>
      <w:rPr>
        <w:rFonts w:ascii="Wingdings" w:hAnsi="Wingdings" w:hint="default"/>
      </w:rPr>
    </w:lvl>
    <w:lvl w:ilvl="5" w:tplc="F6A6D2BE" w:tentative="1">
      <w:start w:val="1"/>
      <w:numFmt w:val="bullet"/>
      <w:lvlText w:val=""/>
      <w:lvlJc w:val="left"/>
      <w:pPr>
        <w:tabs>
          <w:tab w:val="num" w:pos="4320"/>
        </w:tabs>
        <w:ind w:left="4320" w:hanging="360"/>
      </w:pPr>
      <w:rPr>
        <w:rFonts w:ascii="Wingdings" w:hAnsi="Wingdings" w:hint="default"/>
      </w:rPr>
    </w:lvl>
    <w:lvl w:ilvl="6" w:tplc="66845972" w:tentative="1">
      <w:start w:val="1"/>
      <w:numFmt w:val="bullet"/>
      <w:lvlText w:val=""/>
      <w:lvlJc w:val="left"/>
      <w:pPr>
        <w:tabs>
          <w:tab w:val="num" w:pos="5040"/>
        </w:tabs>
        <w:ind w:left="5040" w:hanging="360"/>
      </w:pPr>
      <w:rPr>
        <w:rFonts w:ascii="Wingdings" w:hAnsi="Wingdings" w:hint="default"/>
      </w:rPr>
    </w:lvl>
    <w:lvl w:ilvl="7" w:tplc="FF4A47EA" w:tentative="1">
      <w:start w:val="1"/>
      <w:numFmt w:val="bullet"/>
      <w:lvlText w:val=""/>
      <w:lvlJc w:val="left"/>
      <w:pPr>
        <w:tabs>
          <w:tab w:val="num" w:pos="5760"/>
        </w:tabs>
        <w:ind w:left="5760" w:hanging="360"/>
      </w:pPr>
      <w:rPr>
        <w:rFonts w:ascii="Wingdings" w:hAnsi="Wingdings" w:hint="default"/>
      </w:rPr>
    </w:lvl>
    <w:lvl w:ilvl="8" w:tplc="65641F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E1007"/>
    <w:multiLevelType w:val="hybridMultilevel"/>
    <w:tmpl w:val="0CFC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A19A9"/>
    <w:multiLevelType w:val="hybridMultilevel"/>
    <w:tmpl w:val="41A4A354"/>
    <w:lvl w:ilvl="0" w:tplc="5AF871CA">
      <w:start w:val="1"/>
      <w:numFmt w:val="bullet"/>
      <w:lvlText w:val=""/>
      <w:lvlJc w:val="left"/>
      <w:pPr>
        <w:tabs>
          <w:tab w:val="num" w:pos="720"/>
        </w:tabs>
        <w:ind w:left="720" w:hanging="360"/>
      </w:pPr>
      <w:rPr>
        <w:rFonts w:ascii="Wingdings" w:hAnsi="Wingdings" w:hint="default"/>
      </w:rPr>
    </w:lvl>
    <w:lvl w:ilvl="1" w:tplc="E7205C5A" w:tentative="1">
      <w:start w:val="1"/>
      <w:numFmt w:val="bullet"/>
      <w:lvlText w:val=""/>
      <w:lvlJc w:val="left"/>
      <w:pPr>
        <w:tabs>
          <w:tab w:val="num" w:pos="1440"/>
        </w:tabs>
        <w:ind w:left="1440" w:hanging="360"/>
      </w:pPr>
      <w:rPr>
        <w:rFonts w:ascii="Wingdings" w:hAnsi="Wingdings" w:hint="default"/>
      </w:rPr>
    </w:lvl>
    <w:lvl w:ilvl="2" w:tplc="802E0652" w:tentative="1">
      <w:start w:val="1"/>
      <w:numFmt w:val="bullet"/>
      <w:lvlText w:val=""/>
      <w:lvlJc w:val="left"/>
      <w:pPr>
        <w:tabs>
          <w:tab w:val="num" w:pos="2160"/>
        </w:tabs>
        <w:ind w:left="2160" w:hanging="360"/>
      </w:pPr>
      <w:rPr>
        <w:rFonts w:ascii="Wingdings" w:hAnsi="Wingdings" w:hint="default"/>
      </w:rPr>
    </w:lvl>
    <w:lvl w:ilvl="3" w:tplc="BA607A68" w:tentative="1">
      <w:start w:val="1"/>
      <w:numFmt w:val="bullet"/>
      <w:lvlText w:val=""/>
      <w:lvlJc w:val="left"/>
      <w:pPr>
        <w:tabs>
          <w:tab w:val="num" w:pos="2880"/>
        </w:tabs>
        <w:ind w:left="2880" w:hanging="360"/>
      </w:pPr>
      <w:rPr>
        <w:rFonts w:ascii="Wingdings" w:hAnsi="Wingdings" w:hint="default"/>
      </w:rPr>
    </w:lvl>
    <w:lvl w:ilvl="4" w:tplc="65A60264" w:tentative="1">
      <w:start w:val="1"/>
      <w:numFmt w:val="bullet"/>
      <w:lvlText w:val=""/>
      <w:lvlJc w:val="left"/>
      <w:pPr>
        <w:tabs>
          <w:tab w:val="num" w:pos="3600"/>
        </w:tabs>
        <w:ind w:left="3600" w:hanging="360"/>
      </w:pPr>
      <w:rPr>
        <w:rFonts w:ascii="Wingdings" w:hAnsi="Wingdings" w:hint="default"/>
      </w:rPr>
    </w:lvl>
    <w:lvl w:ilvl="5" w:tplc="32DA32BA" w:tentative="1">
      <w:start w:val="1"/>
      <w:numFmt w:val="bullet"/>
      <w:lvlText w:val=""/>
      <w:lvlJc w:val="left"/>
      <w:pPr>
        <w:tabs>
          <w:tab w:val="num" w:pos="4320"/>
        </w:tabs>
        <w:ind w:left="4320" w:hanging="360"/>
      </w:pPr>
      <w:rPr>
        <w:rFonts w:ascii="Wingdings" w:hAnsi="Wingdings" w:hint="default"/>
      </w:rPr>
    </w:lvl>
    <w:lvl w:ilvl="6" w:tplc="8AC66D20" w:tentative="1">
      <w:start w:val="1"/>
      <w:numFmt w:val="bullet"/>
      <w:lvlText w:val=""/>
      <w:lvlJc w:val="left"/>
      <w:pPr>
        <w:tabs>
          <w:tab w:val="num" w:pos="5040"/>
        </w:tabs>
        <w:ind w:left="5040" w:hanging="360"/>
      </w:pPr>
      <w:rPr>
        <w:rFonts w:ascii="Wingdings" w:hAnsi="Wingdings" w:hint="default"/>
      </w:rPr>
    </w:lvl>
    <w:lvl w:ilvl="7" w:tplc="CFE65E7E" w:tentative="1">
      <w:start w:val="1"/>
      <w:numFmt w:val="bullet"/>
      <w:lvlText w:val=""/>
      <w:lvlJc w:val="left"/>
      <w:pPr>
        <w:tabs>
          <w:tab w:val="num" w:pos="5760"/>
        </w:tabs>
        <w:ind w:left="5760" w:hanging="360"/>
      </w:pPr>
      <w:rPr>
        <w:rFonts w:ascii="Wingdings" w:hAnsi="Wingdings" w:hint="default"/>
      </w:rPr>
    </w:lvl>
    <w:lvl w:ilvl="8" w:tplc="79F067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617556"/>
    <w:multiLevelType w:val="hybridMultilevel"/>
    <w:tmpl w:val="87C054FC"/>
    <w:lvl w:ilvl="0" w:tplc="9EAA7138">
      <w:start w:val="1"/>
      <w:numFmt w:val="bullet"/>
      <w:lvlText w:val=""/>
      <w:lvlJc w:val="left"/>
      <w:pPr>
        <w:tabs>
          <w:tab w:val="num" w:pos="720"/>
        </w:tabs>
        <w:ind w:left="720" w:hanging="360"/>
      </w:pPr>
      <w:rPr>
        <w:rFonts w:ascii="Wingdings" w:hAnsi="Wingdings" w:hint="default"/>
      </w:rPr>
    </w:lvl>
    <w:lvl w:ilvl="1" w:tplc="FDDA4754" w:tentative="1">
      <w:start w:val="1"/>
      <w:numFmt w:val="bullet"/>
      <w:lvlText w:val=""/>
      <w:lvlJc w:val="left"/>
      <w:pPr>
        <w:tabs>
          <w:tab w:val="num" w:pos="1440"/>
        </w:tabs>
        <w:ind w:left="1440" w:hanging="360"/>
      </w:pPr>
      <w:rPr>
        <w:rFonts w:ascii="Wingdings" w:hAnsi="Wingdings" w:hint="default"/>
      </w:rPr>
    </w:lvl>
    <w:lvl w:ilvl="2" w:tplc="CAC8E7AE" w:tentative="1">
      <w:start w:val="1"/>
      <w:numFmt w:val="bullet"/>
      <w:lvlText w:val=""/>
      <w:lvlJc w:val="left"/>
      <w:pPr>
        <w:tabs>
          <w:tab w:val="num" w:pos="2160"/>
        </w:tabs>
        <w:ind w:left="2160" w:hanging="360"/>
      </w:pPr>
      <w:rPr>
        <w:rFonts w:ascii="Wingdings" w:hAnsi="Wingdings" w:hint="default"/>
      </w:rPr>
    </w:lvl>
    <w:lvl w:ilvl="3" w:tplc="89C83822" w:tentative="1">
      <w:start w:val="1"/>
      <w:numFmt w:val="bullet"/>
      <w:lvlText w:val=""/>
      <w:lvlJc w:val="left"/>
      <w:pPr>
        <w:tabs>
          <w:tab w:val="num" w:pos="2880"/>
        </w:tabs>
        <w:ind w:left="2880" w:hanging="360"/>
      </w:pPr>
      <w:rPr>
        <w:rFonts w:ascii="Wingdings" w:hAnsi="Wingdings" w:hint="default"/>
      </w:rPr>
    </w:lvl>
    <w:lvl w:ilvl="4" w:tplc="C7EAEE18" w:tentative="1">
      <w:start w:val="1"/>
      <w:numFmt w:val="bullet"/>
      <w:lvlText w:val=""/>
      <w:lvlJc w:val="left"/>
      <w:pPr>
        <w:tabs>
          <w:tab w:val="num" w:pos="3600"/>
        </w:tabs>
        <w:ind w:left="3600" w:hanging="360"/>
      </w:pPr>
      <w:rPr>
        <w:rFonts w:ascii="Wingdings" w:hAnsi="Wingdings" w:hint="default"/>
      </w:rPr>
    </w:lvl>
    <w:lvl w:ilvl="5" w:tplc="900CA324" w:tentative="1">
      <w:start w:val="1"/>
      <w:numFmt w:val="bullet"/>
      <w:lvlText w:val=""/>
      <w:lvlJc w:val="left"/>
      <w:pPr>
        <w:tabs>
          <w:tab w:val="num" w:pos="4320"/>
        </w:tabs>
        <w:ind w:left="4320" w:hanging="360"/>
      </w:pPr>
      <w:rPr>
        <w:rFonts w:ascii="Wingdings" w:hAnsi="Wingdings" w:hint="default"/>
      </w:rPr>
    </w:lvl>
    <w:lvl w:ilvl="6" w:tplc="10ACE7B0" w:tentative="1">
      <w:start w:val="1"/>
      <w:numFmt w:val="bullet"/>
      <w:lvlText w:val=""/>
      <w:lvlJc w:val="left"/>
      <w:pPr>
        <w:tabs>
          <w:tab w:val="num" w:pos="5040"/>
        </w:tabs>
        <w:ind w:left="5040" w:hanging="360"/>
      </w:pPr>
      <w:rPr>
        <w:rFonts w:ascii="Wingdings" w:hAnsi="Wingdings" w:hint="default"/>
      </w:rPr>
    </w:lvl>
    <w:lvl w:ilvl="7" w:tplc="1228C7E2" w:tentative="1">
      <w:start w:val="1"/>
      <w:numFmt w:val="bullet"/>
      <w:lvlText w:val=""/>
      <w:lvlJc w:val="left"/>
      <w:pPr>
        <w:tabs>
          <w:tab w:val="num" w:pos="5760"/>
        </w:tabs>
        <w:ind w:left="5760" w:hanging="360"/>
      </w:pPr>
      <w:rPr>
        <w:rFonts w:ascii="Wingdings" w:hAnsi="Wingdings" w:hint="default"/>
      </w:rPr>
    </w:lvl>
    <w:lvl w:ilvl="8" w:tplc="A586AB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26673D"/>
    <w:multiLevelType w:val="hybridMultilevel"/>
    <w:tmpl w:val="9E9C519A"/>
    <w:lvl w:ilvl="0" w:tplc="0F801BF2">
      <w:start w:val="1"/>
      <w:numFmt w:val="bullet"/>
      <w:lvlText w:val=""/>
      <w:lvlJc w:val="left"/>
      <w:pPr>
        <w:tabs>
          <w:tab w:val="num" w:pos="720"/>
        </w:tabs>
        <w:ind w:left="720" w:hanging="360"/>
      </w:pPr>
      <w:rPr>
        <w:rFonts w:ascii="Wingdings" w:hAnsi="Wingdings" w:hint="default"/>
      </w:rPr>
    </w:lvl>
    <w:lvl w:ilvl="1" w:tplc="7788408C" w:tentative="1">
      <w:start w:val="1"/>
      <w:numFmt w:val="bullet"/>
      <w:lvlText w:val=""/>
      <w:lvlJc w:val="left"/>
      <w:pPr>
        <w:tabs>
          <w:tab w:val="num" w:pos="1440"/>
        </w:tabs>
        <w:ind w:left="1440" w:hanging="360"/>
      </w:pPr>
      <w:rPr>
        <w:rFonts w:ascii="Wingdings" w:hAnsi="Wingdings" w:hint="default"/>
      </w:rPr>
    </w:lvl>
    <w:lvl w:ilvl="2" w:tplc="9C06F83A" w:tentative="1">
      <w:start w:val="1"/>
      <w:numFmt w:val="bullet"/>
      <w:lvlText w:val=""/>
      <w:lvlJc w:val="left"/>
      <w:pPr>
        <w:tabs>
          <w:tab w:val="num" w:pos="2160"/>
        </w:tabs>
        <w:ind w:left="2160" w:hanging="360"/>
      </w:pPr>
      <w:rPr>
        <w:rFonts w:ascii="Wingdings" w:hAnsi="Wingdings" w:hint="default"/>
      </w:rPr>
    </w:lvl>
    <w:lvl w:ilvl="3" w:tplc="79C4C76C" w:tentative="1">
      <w:start w:val="1"/>
      <w:numFmt w:val="bullet"/>
      <w:lvlText w:val=""/>
      <w:lvlJc w:val="left"/>
      <w:pPr>
        <w:tabs>
          <w:tab w:val="num" w:pos="2880"/>
        </w:tabs>
        <w:ind w:left="2880" w:hanging="360"/>
      </w:pPr>
      <w:rPr>
        <w:rFonts w:ascii="Wingdings" w:hAnsi="Wingdings" w:hint="default"/>
      </w:rPr>
    </w:lvl>
    <w:lvl w:ilvl="4" w:tplc="1D408C28" w:tentative="1">
      <w:start w:val="1"/>
      <w:numFmt w:val="bullet"/>
      <w:lvlText w:val=""/>
      <w:lvlJc w:val="left"/>
      <w:pPr>
        <w:tabs>
          <w:tab w:val="num" w:pos="3600"/>
        </w:tabs>
        <w:ind w:left="3600" w:hanging="360"/>
      </w:pPr>
      <w:rPr>
        <w:rFonts w:ascii="Wingdings" w:hAnsi="Wingdings" w:hint="default"/>
      </w:rPr>
    </w:lvl>
    <w:lvl w:ilvl="5" w:tplc="57BAF0A2" w:tentative="1">
      <w:start w:val="1"/>
      <w:numFmt w:val="bullet"/>
      <w:lvlText w:val=""/>
      <w:lvlJc w:val="left"/>
      <w:pPr>
        <w:tabs>
          <w:tab w:val="num" w:pos="4320"/>
        </w:tabs>
        <w:ind w:left="4320" w:hanging="360"/>
      </w:pPr>
      <w:rPr>
        <w:rFonts w:ascii="Wingdings" w:hAnsi="Wingdings" w:hint="default"/>
      </w:rPr>
    </w:lvl>
    <w:lvl w:ilvl="6" w:tplc="F904C548" w:tentative="1">
      <w:start w:val="1"/>
      <w:numFmt w:val="bullet"/>
      <w:lvlText w:val=""/>
      <w:lvlJc w:val="left"/>
      <w:pPr>
        <w:tabs>
          <w:tab w:val="num" w:pos="5040"/>
        </w:tabs>
        <w:ind w:left="5040" w:hanging="360"/>
      </w:pPr>
      <w:rPr>
        <w:rFonts w:ascii="Wingdings" w:hAnsi="Wingdings" w:hint="default"/>
      </w:rPr>
    </w:lvl>
    <w:lvl w:ilvl="7" w:tplc="085637C8" w:tentative="1">
      <w:start w:val="1"/>
      <w:numFmt w:val="bullet"/>
      <w:lvlText w:val=""/>
      <w:lvlJc w:val="left"/>
      <w:pPr>
        <w:tabs>
          <w:tab w:val="num" w:pos="5760"/>
        </w:tabs>
        <w:ind w:left="5760" w:hanging="360"/>
      </w:pPr>
      <w:rPr>
        <w:rFonts w:ascii="Wingdings" w:hAnsi="Wingdings" w:hint="default"/>
      </w:rPr>
    </w:lvl>
    <w:lvl w:ilvl="8" w:tplc="3E4AFC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B42899"/>
    <w:multiLevelType w:val="hybridMultilevel"/>
    <w:tmpl w:val="3D16FA26"/>
    <w:lvl w:ilvl="0" w:tplc="31F88882">
      <w:start w:val="1"/>
      <w:numFmt w:val="bullet"/>
      <w:lvlText w:val=""/>
      <w:lvlJc w:val="left"/>
      <w:pPr>
        <w:tabs>
          <w:tab w:val="num" w:pos="720"/>
        </w:tabs>
        <w:ind w:left="720" w:hanging="360"/>
      </w:pPr>
      <w:rPr>
        <w:rFonts w:ascii="Wingdings" w:hAnsi="Wingdings" w:hint="default"/>
      </w:rPr>
    </w:lvl>
    <w:lvl w:ilvl="1" w:tplc="7660DD7E" w:tentative="1">
      <w:start w:val="1"/>
      <w:numFmt w:val="bullet"/>
      <w:lvlText w:val=""/>
      <w:lvlJc w:val="left"/>
      <w:pPr>
        <w:tabs>
          <w:tab w:val="num" w:pos="1440"/>
        </w:tabs>
        <w:ind w:left="1440" w:hanging="360"/>
      </w:pPr>
      <w:rPr>
        <w:rFonts w:ascii="Wingdings" w:hAnsi="Wingdings" w:hint="default"/>
      </w:rPr>
    </w:lvl>
    <w:lvl w:ilvl="2" w:tplc="D9E25314" w:tentative="1">
      <w:start w:val="1"/>
      <w:numFmt w:val="bullet"/>
      <w:lvlText w:val=""/>
      <w:lvlJc w:val="left"/>
      <w:pPr>
        <w:tabs>
          <w:tab w:val="num" w:pos="2160"/>
        </w:tabs>
        <w:ind w:left="2160" w:hanging="360"/>
      </w:pPr>
      <w:rPr>
        <w:rFonts w:ascii="Wingdings" w:hAnsi="Wingdings" w:hint="default"/>
      </w:rPr>
    </w:lvl>
    <w:lvl w:ilvl="3" w:tplc="A2947EB4" w:tentative="1">
      <w:start w:val="1"/>
      <w:numFmt w:val="bullet"/>
      <w:lvlText w:val=""/>
      <w:lvlJc w:val="left"/>
      <w:pPr>
        <w:tabs>
          <w:tab w:val="num" w:pos="2880"/>
        </w:tabs>
        <w:ind w:left="2880" w:hanging="360"/>
      </w:pPr>
      <w:rPr>
        <w:rFonts w:ascii="Wingdings" w:hAnsi="Wingdings" w:hint="default"/>
      </w:rPr>
    </w:lvl>
    <w:lvl w:ilvl="4" w:tplc="262857A0" w:tentative="1">
      <w:start w:val="1"/>
      <w:numFmt w:val="bullet"/>
      <w:lvlText w:val=""/>
      <w:lvlJc w:val="left"/>
      <w:pPr>
        <w:tabs>
          <w:tab w:val="num" w:pos="3600"/>
        </w:tabs>
        <w:ind w:left="3600" w:hanging="360"/>
      </w:pPr>
      <w:rPr>
        <w:rFonts w:ascii="Wingdings" w:hAnsi="Wingdings" w:hint="default"/>
      </w:rPr>
    </w:lvl>
    <w:lvl w:ilvl="5" w:tplc="29482040" w:tentative="1">
      <w:start w:val="1"/>
      <w:numFmt w:val="bullet"/>
      <w:lvlText w:val=""/>
      <w:lvlJc w:val="left"/>
      <w:pPr>
        <w:tabs>
          <w:tab w:val="num" w:pos="4320"/>
        </w:tabs>
        <w:ind w:left="4320" w:hanging="360"/>
      </w:pPr>
      <w:rPr>
        <w:rFonts w:ascii="Wingdings" w:hAnsi="Wingdings" w:hint="default"/>
      </w:rPr>
    </w:lvl>
    <w:lvl w:ilvl="6" w:tplc="95DEDBDC" w:tentative="1">
      <w:start w:val="1"/>
      <w:numFmt w:val="bullet"/>
      <w:lvlText w:val=""/>
      <w:lvlJc w:val="left"/>
      <w:pPr>
        <w:tabs>
          <w:tab w:val="num" w:pos="5040"/>
        </w:tabs>
        <w:ind w:left="5040" w:hanging="360"/>
      </w:pPr>
      <w:rPr>
        <w:rFonts w:ascii="Wingdings" w:hAnsi="Wingdings" w:hint="default"/>
      </w:rPr>
    </w:lvl>
    <w:lvl w:ilvl="7" w:tplc="291C769C" w:tentative="1">
      <w:start w:val="1"/>
      <w:numFmt w:val="bullet"/>
      <w:lvlText w:val=""/>
      <w:lvlJc w:val="left"/>
      <w:pPr>
        <w:tabs>
          <w:tab w:val="num" w:pos="5760"/>
        </w:tabs>
        <w:ind w:left="5760" w:hanging="360"/>
      </w:pPr>
      <w:rPr>
        <w:rFonts w:ascii="Wingdings" w:hAnsi="Wingdings" w:hint="default"/>
      </w:rPr>
    </w:lvl>
    <w:lvl w:ilvl="8" w:tplc="9E0CB0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1"/>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A8"/>
    <w:rsid w:val="005E1059"/>
    <w:rsid w:val="00B71704"/>
    <w:rsid w:val="00E05DA8"/>
    <w:rsid w:val="00EC3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410823"/>
  <w15:chartTrackingRefBased/>
  <w15:docId w15:val="{7B505D36-B02D-4E27-810F-306561D3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DA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05DA8"/>
    <w:pPr>
      <w:keepNext/>
      <w:spacing w:before="240" w:after="60"/>
      <w:ind w:firstLine="284"/>
      <w:jc w:val="both"/>
      <w:outlineLvl w:val="0"/>
    </w:pPr>
    <w:rPr>
      <w:rFonts w:ascii="Cambria" w:hAnsi="Cambria"/>
      <w:b/>
      <w:bCs/>
      <w:kern w:val="32"/>
      <w:sz w:val="32"/>
      <w:szCs w:val="32"/>
    </w:rPr>
  </w:style>
  <w:style w:type="paragraph" w:styleId="Ttulo5">
    <w:name w:val="heading 5"/>
    <w:basedOn w:val="Normal"/>
    <w:next w:val="Normal"/>
    <w:link w:val="Ttulo5Car"/>
    <w:uiPriority w:val="9"/>
    <w:qFormat/>
    <w:rsid w:val="00E05DA8"/>
    <w:pPr>
      <w:spacing w:before="240" w:after="60"/>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5DA8"/>
    <w:rPr>
      <w:rFonts w:ascii="Cambria" w:eastAsia="Times New Roman" w:hAnsi="Cambria" w:cs="Times New Roman"/>
      <w:b/>
      <w:bCs/>
      <w:kern w:val="32"/>
      <w:sz w:val="32"/>
      <w:szCs w:val="32"/>
      <w:lang w:eastAsia="es-ES"/>
    </w:rPr>
  </w:style>
  <w:style w:type="character" w:customStyle="1" w:styleId="Ttulo5Car">
    <w:name w:val="Título 5 Car"/>
    <w:basedOn w:val="Fuentedeprrafopredeter"/>
    <w:link w:val="Ttulo5"/>
    <w:uiPriority w:val="9"/>
    <w:rsid w:val="00E05DA8"/>
    <w:rPr>
      <w:rFonts w:ascii="Calibri" w:eastAsia="Times New Roman" w:hAnsi="Calibri" w:cs="Times New Roman"/>
      <w:b/>
      <w:bCs/>
      <w:i/>
      <w:iCs/>
      <w:sz w:val="26"/>
      <w:szCs w:val="26"/>
      <w:lang w:eastAsia="es-ES"/>
    </w:rPr>
  </w:style>
  <w:style w:type="paragraph" w:styleId="Sangra2detindependiente">
    <w:name w:val="Body Text Indent 2"/>
    <w:basedOn w:val="Normal"/>
    <w:link w:val="Sangra2detindependienteCar"/>
    <w:rsid w:val="00E05DA8"/>
    <w:pPr>
      <w:ind w:left="360"/>
      <w:jc w:val="both"/>
    </w:pPr>
    <w:rPr>
      <w:sz w:val="24"/>
    </w:rPr>
  </w:style>
  <w:style w:type="character" w:customStyle="1" w:styleId="Sangra2detindependienteCar">
    <w:name w:val="Sangría 2 de t. independiente Car"/>
    <w:basedOn w:val="Fuentedeprrafopredeter"/>
    <w:link w:val="Sangra2detindependiente"/>
    <w:rsid w:val="00E05DA8"/>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rsid w:val="00E05DA8"/>
    <w:pPr>
      <w:spacing w:after="120"/>
      <w:ind w:left="283"/>
    </w:pPr>
  </w:style>
  <w:style w:type="character" w:customStyle="1" w:styleId="SangradetextonormalCar">
    <w:name w:val="Sangría de texto normal Car"/>
    <w:basedOn w:val="Fuentedeprrafopredeter"/>
    <w:link w:val="Sangradetextonormal"/>
    <w:rsid w:val="00E05DA8"/>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E05DA8"/>
    <w:pPr>
      <w:tabs>
        <w:tab w:val="center" w:pos="4252"/>
        <w:tab w:val="right" w:pos="8504"/>
      </w:tabs>
    </w:pPr>
  </w:style>
  <w:style w:type="character" w:customStyle="1" w:styleId="PiedepginaCar">
    <w:name w:val="Pie de página Car"/>
    <w:basedOn w:val="Fuentedeprrafopredeter"/>
    <w:link w:val="Piedepgina"/>
    <w:rsid w:val="00E05DA8"/>
    <w:rPr>
      <w:rFonts w:ascii="Times New Roman" w:eastAsia="Times New Roman" w:hAnsi="Times New Roman" w:cs="Times New Roman"/>
      <w:sz w:val="20"/>
      <w:szCs w:val="20"/>
      <w:lang w:eastAsia="es-ES"/>
    </w:rPr>
  </w:style>
  <w:style w:type="character" w:styleId="Refdenotaalfinal">
    <w:name w:val="endnote reference"/>
    <w:semiHidden/>
    <w:rsid w:val="00E05DA8"/>
    <w:rPr>
      <w:vertAlign w:val="superscript"/>
    </w:rPr>
  </w:style>
  <w:style w:type="paragraph" w:styleId="Textonotaalfinal">
    <w:name w:val="endnote text"/>
    <w:basedOn w:val="Normal"/>
    <w:link w:val="TextonotaalfinalCar"/>
    <w:uiPriority w:val="99"/>
    <w:semiHidden/>
    <w:unhideWhenUsed/>
    <w:rsid w:val="00E05DA8"/>
  </w:style>
  <w:style w:type="character" w:customStyle="1" w:styleId="TextonotaalfinalCar">
    <w:name w:val="Texto nota al final Car"/>
    <w:basedOn w:val="Fuentedeprrafopredeter"/>
    <w:link w:val="Textonotaalfinal"/>
    <w:uiPriority w:val="99"/>
    <w:semiHidden/>
    <w:rsid w:val="00E05DA8"/>
    <w:rPr>
      <w:rFonts w:ascii="Times New Roman" w:eastAsia="Times New Roman" w:hAnsi="Times New Roman" w:cs="Times New Roman"/>
      <w:sz w:val="20"/>
      <w:szCs w:val="20"/>
      <w:lang w:eastAsia="es-ES"/>
    </w:rPr>
  </w:style>
  <w:style w:type="paragraph" w:styleId="a">
    <w:basedOn w:val="Normal"/>
    <w:next w:val="Normal"/>
    <w:qFormat/>
    <w:rsid w:val="00E05DA8"/>
    <w:pPr>
      <w:spacing w:before="120" w:after="120"/>
    </w:pPr>
    <w:rPr>
      <w:b/>
      <w:bCs/>
    </w:rPr>
  </w:style>
  <w:style w:type="paragraph" w:styleId="Prrafodelista">
    <w:name w:val="List Paragraph"/>
    <w:basedOn w:val="Normal"/>
    <w:uiPriority w:val="34"/>
    <w:qFormat/>
    <w:rsid w:val="00E05DA8"/>
    <w:pPr>
      <w:ind w:left="720"/>
    </w:pPr>
  </w:style>
  <w:style w:type="character" w:customStyle="1" w:styleId="a0">
    <w:name w:val="a"/>
    <w:basedOn w:val="Fuentedeprrafopredeter"/>
    <w:rsid w:val="00E0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59668">
      <w:bodyDiv w:val="1"/>
      <w:marLeft w:val="0"/>
      <w:marRight w:val="0"/>
      <w:marTop w:val="0"/>
      <w:marBottom w:val="0"/>
      <w:divBdr>
        <w:top w:val="none" w:sz="0" w:space="0" w:color="auto"/>
        <w:left w:val="none" w:sz="0" w:space="0" w:color="auto"/>
        <w:bottom w:val="none" w:sz="0" w:space="0" w:color="auto"/>
        <w:right w:val="none" w:sz="0" w:space="0" w:color="auto"/>
      </w:divBdr>
      <w:divsChild>
        <w:div w:id="1654528412">
          <w:marLeft w:val="288"/>
          <w:marRight w:val="0"/>
          <w:marTop w:val="240"/>
          <w:marBottom w:val="0"/>
          <w:divBdr>
            <w:top w:val="none" w:sz="0" w:space="0" w:color="auto"/>
            <w:left w:val="none" w:sz="0" w:space="0" w:color="auto"/>
            <w:bottom w:val="none" w:sz="0" w:space="0" w:color="auto"/>
            <w:right w:val="none" w:sz="0" w:space="0" w:color="auto"/>
          </w:divBdr>
        </w:div>
        <w:div w:id="1569921833">
          <w:marLeft w:val="288"/>
          <w:marRight w:val="0"/>
          <w:marTop w:val="240"/>
          <w:marBottom w:val="0"/>
          <w:divBdr>
            <w:top w:val="none" w:sz="0" w:space="0" w:color="auto"/>
            <w:left w:val="none" w:sz="0" w:space="0" w:color="auto"/>
            <w:bottom w:val="none" w:sz="0" w:space="0" w:color="auto"/>
            <w:right w:val="none" w:sz="0" w:space="0" w:color="auto"/>
          </w:divBdr>
        </w:div>
        <w:div w:id="1472013226">
          <w:marLeft w:val="288"/>
          <w:marRight w:val="0"/>
          <w:marTop w:val="240"/>
          <w:marBottom w:val="0"/>
          <w:divBdr>
            <w:top w:val="none" w:sz="0" w:space="0" w:color="auto"/>
            <w:left w:val="none" w:sz="0" w:space="0" w:color="auto"/>
            <w:bottom w:val="none" w:sz="0" w:space="0" w:color="auto"/>
            <w:right w:val="none" w:sz="0" w:space="0" w:color="auto"/>
          </w:divBdr>
        </w:div>
        <w:div w:id="304899862">
          <w:marLeft w:val="288"/>
          <w:marRight w:val="0"/>
          <w:marTop w:val="240"/>
          <w:marBottom w:val="0"/>
          <w:divBdr>
            <w:top w:val="none" w:sz="0" w:space="0" w:color="auto"/>
            <w:left w:val="none" w:sz="0" w:space="0" w:color="auto"/>
            <w:bottom w:val="none" w:sz="0" w:space="0" w:color="auto"/>
            <w:right w:val="none" w:sz="0" w:space="0" w:color="auto"/>
          </w:divBdr>
        </w:div>
        <w:div w:id="552079693">
          <w:marLeft w:val="288"/>
          <w:marRight w:val="0"/>
          <w:marTop w:val="240"/>
          <w:marBottom w:val="0"/>
          <w:divBdr>
            <w:top w:val="none" w:sz="0" w:space="0" w:color="auto"/>
            <w:left w:val="none" w:sz="0" w:space="0" w:color="auto"/>
            <w:bottom w:val="none" w:sz="0" w:space="0" w:color="auto"/>
            <w:right w:val="none" w:sz="0" w:space="0" w:color="auto"/>
          </w:divBdr>
        </w:div>
      </w:divsChild>
    </w:div>
    <w:div w:id="964459602">
      <w:bodyDiv w:val="1"/>
      <w:marLeft w:val="0"/>
      <w:marRight w:val="0"/>
      <w:marTop w:val="0"/>
      <w:marBottom w:val="0"/>
      <w:divBdr>
        <w:top w:val="none" w:sz="0" w:space="0" w:color="auto"/>
        <w:left w:val="none" w:sz="0" w:space="0" w:color="auto"/>
        <w:bottom w:val="none" w:sz="0" w:space="0" w:color="auto"/>
        <w:right w:val="none" w:sz="0" w:space="0" w:color="auto"/>
      </w:divBdr>
      <w:divsChild>
        <w:div w:id="1254052082">
          <w:marLeft w:val="288"/>
          <w:marRight w:val="0"/>
          <w:marTop w:val="240"/>
          <w:marBottom w:val="0"/>
          <w:divBdr>
            <w:top w:val="none" w:sz="0" w:space="0" w:color="auto"/>
            <w:left w:val="none" w:sz="0" w:space="0" w:color="auto"/>
            <w:bottom w:val="none" w:sz="0" w:space="0" w:color="auto"/>
            <w:right w:val="none" w:sz="0" w:space="0" w:color="auto"/>
          </w:divBdr>
        </w:div>
        <w:div w:id="1211653544">
          <w:marLeft w:val="288"/>
          <w:marRight w:val="0"/>
          <w:marTop w:val="240"/>
          <w:marBottom w:val="0"/>
          <w:divBdr>
            <w:top w:val="none" w:sz="0" w:space="0" w:color="auto"/>
            <w:left w:val="none" w:sz="0" w:space="0" w:color="auto"/>
            <w:bottom w:val="none" w:sz="0" w:space="0" w:color="auto"/>
            <w:right w:val="none" w:sz="0" w:space="0" w:color="auto"/>
          </w:divBdr>
        </w:div>
        <w:div w:id="387148574">
          <w:marLeft w:val="288"/>
          <w:marRight w:val="0"/>
          <w:marTop w:val="240"/>
          <w:marBottom w:val="0"/>
          <w:divBdr>
            <w:top w:val="none" w:sz="0" w:space="0" w:color="auto"/>
            <w:left w:val="none" w:sz="0" w:space="0" w:color="auto"/>
            <w:bottom w:val="none" w:sz="0" w:space="0" w:color="auto"/>
            <w:right w:val="none" w:sz="0" w:space="0" w:color="auto"/>
          </w:divBdr>
        </w:div>
        <w:div w:id="2085948421">
          <w:marLeft w:val="288"/>
          <w:marRight w:val="0"/>
          <w:marTop w:val="240"/>
          <w:marBottom w:val="0"/>
          <w:divBdr>
            <w:top w:val="none" w:sz="0" w:space="0" w:color="auto"/>
            <w:left w:val="none" w:sz="0" w:space="0" w:color="auto"/>
            <w:bottom w:val="none" w:sz="0" w:space="0" w:color="auto"/>
            <w:right w:val="none" w:sz="0" w:space="0" w:color="auto"/>
          </w:divBdr>
        </w:div>
      </w:divsChild>
    </w:div>
    <w:div w:id="1094978145">
      <w:bodyDiv w:val="1"/>
      <w:marLeft w:val="0"/>
      <w:marRight w:val="0"/>
      <w:marTop w:val="0"/>
      <w:marBottom w:val="0"/>
      <w:divBdr>
        <w:top w:val="none" w:sz="0" w:space="0" w:color="auto"/>
        <w:left w:val="none" w:sz="0" w:space="0" w:color="auto"/>
        <w:bottom w:val="none" w:sz="0" w:space="0" w:color="auto"/>
        <w:right w:val="none" w:sz="0" w:space="0" w:color="auto"/>
      </w:divBdr>
      <w:divsChild>
        <w:div w:id="613637664">
          <w:marLeft w:val="288"/>
          <w:marRight w:val="0"/>
          <w:marTop w:val="240"/>
          <w:marBottom w:val="0"/>
          <w:divBdr>
            <w:top w:val="none" w:sz="0" w:space="0" w:color="auto"/>
            <w:left w:val="none" w:sz="0" w:space="0" w:color="auto"/>
            <w:bottom w:val="none" w:sz="0" w:space="0" w:color="auto"/>
            <w:right w:val="none" w:sz="0" w:space="0" w:color="auto"/>
          </w:divBdr>
        </w:div>
        <w:div w:id="1440369858">
          <w:marLeft w:val="288"/>
          <w:marRight w:val="0"/>
          <w:marTop w:val="240"/>
          <w:marBottom w:val="0"/>
          <w:divBdr>
            <w:top w:val="none" w:sz="0" w:space="0" w:color="auto"/>
            <w:left w:val="none" w:sz="0" w:space="0" w:color="auto"/>
            <w:bottom w:val="none" w:sz="0" w:space="0" w:color="auto"/>
            <w:right w:val="none" w:sz="0" w:space="0" w:color="auto"/>
          </w:divBdr>
        </w:div>
      </w:divsChild>
    </w:div>
    <w:div w:id="1240602791">
      <w:bodyDiv w:val="1"/>
      <w:marLeft w:val="0"/>
      <w:marRight w:val="0"/>
      <w:marTop w:val="0"/>
      <w:marBottom w:val="0"/>
      <w:divBdr>
        <w:top w:val="none" w:sz="0" w:space="0" w:color="auto"/>
        <w:left w:val="none" w:sz="0" w:space="0" w:color="auto"/>
        <w:bottom w:val="none" w:sz="0" w:space="0" w:color="auto"/>
        <w:right w:val="none" w:sz="0" w:space="0" w:color="auto"/>
      </w:divBdr>
      <w:divsChild>
        <w:div w:id="737438899">
          <w:marLeft w:val="288"/>
          <w:marRight w:val="0"/>
          <w:marTop w:val="240"/>
          <w:marBottom w:val="0"/>
          <w:divBdr>
            <w:top w:val="none" w:sz="0" w:space="0" w:color="auto"/>
            <w:left w:val="none" w:sz="0" w:space="0" w:color="auto"/>
            <w:bottom w:val="none" w:sz="0" w:space="0" w:color="auto"/>
            <w:right w:val="none" w:sz="0" w:space="0" w:color="auto"/>
          </w:divBdr>
        </w:div>
        <w:div w:id="448280176">
          <w:marLeft w:val="288"/>
          <w:marRight w:val="0"/>
          <w:marTop w:val="240"/>
          <w:marBottom w:val="0"/>
          <w:divBdr>
            <w:top w:val="none" w:sz="0" w:space="0" w:color="auto"/>
            <w:left w:val="none" w:sz="0" w:space="0" w:color="auto"/>
            <w:bottom w:val="none" w:sz="0" w:space="0" w:color="auto"/>
            <w:right w:val="none" w:sz="0" w:space="0" w:color="auto"/>
          </w:divBdr>
        </w:div>
        <w:div w:id="195849489">
          <w:marLeft w:val="288"/>
          <w:marRight w:val="0"/>
          <w:marTop w:val="240"/>
          <w:marBottom w:val="0"/>
          <w:divBdr>
            <w:top w:val="none" w:sz="0" w:space="0" w:color="auto"/>
            <w:left w:val="none" w:sz="0" w:space="0" w:color="auto"/>
            <w:bottom w:val="none" w:sz="0" w:space="0" w:color="auto"/>
            <w:right w:val="none" w:sz="0" w:space="0" w:color="auto"/>
          </w:divBdr>
        </w:div>
        <w:div w:id="745418347">
          <w:marLeft w:val="288"/>
          <w:marRight w:val="0"/>
          <w:marTop w:val="240"/>
          <w:marBottom w:val="0"/>
          <w:divBdr>
            <w:top w:val="none" w:sz="0" w:space="0" w:color="auto"/>
            <w:left w:val="none" w:sz="0" w:space="0" w:color="auto"/>
            <w:bottom w:val="none" w:sz="0" w:space="0" w:color="auto"/>
            <w:right w:val="none" w:sz="0" w:space="0" w:color="auto"/>
          </w:divBdr>
        </w:div>
      </w:divsChild>
    </w:div>
    <w:div w:id="1794322547">
      <w:bodyDiv w:val="1"/>
      <w:marLeft w:val="0"/>
      <w:marRight w:val="0"/>
      <w:marTop w:val="0"/>
      <w:marBottom w:val="0"/>
      <w:divBdr>
        <w:top w:val="none" w:sz="0" w:space="0" w:color="auto"/>
        <w:left w:val="none" w:sz="0" w:space="0" w:color="auto"/>
        <w:bottom w:val="none" w:sz="0" w:space="0" w:color="auto"/>
        <w:right w:val="none" w:sz="0" w:space="0" w:color="auto"/>
      </w:divBdr>
    </w:div>
    <w:div w:id="1861704272">
      <w:bodyDiv w:val="1"/>
      <w:marLeft w:val="0"/>
      <w:marRight w:val="0"/>
      <w:marTop w:val="0"/>
      <w:marBottom w:val="0"/>
      <w:divBdr>
        <w:top w:val="none" w:sz="0" w:space="0" w:color="auto"/>
        <w:left w:val="none" w:sz="0" w:space="0" w:color="auto"/>
        <w:bottom w:val="none" w:sz="0" w:space="0" w:color="auto"/>
        <w:right w:val="none" w:sz="0" w:space="0" w:color="auto"/>
      </w:divBdr>
      <w:divsChild>
        <w:div w:id="2092696612">
          <w:marLeft w:val="288"/>
          <w:marRight w:val="0"/>
          <w:marTop w:val="240"/>
          <w:marBottom w:val="0"/>
          <w:divBdr>
            <w:top w:val="none" w:sz="0" w:space="0" w:color="auto"/>
            <w:left w:val="none" w:sz="0" w:space="0" w:color="auto"/>
            <w:bottom w:val="none" w:sz="0" w:space="0" w:color="auto"/>
            <w:right w:val="none" w:sz="0" w:space="0" w:color="auto"/>
          </w:divBdr>
        </w:div>
      </w:divsChild>
    </w:div>
    <w:div w:id="1886411248">
      <w:bodyDiv w:val="1"/>
      <w:marLeft w:val="0"/>
      <w:marRight w:val="0"/>
      <w:marTop w:val="0"/>
      <w:marBottom w:val="0"/>
      <w:divBdr>
        <w:top w:val="none" w:sz="0" w:space="0" w:color="auto"/>
        <w:left w:val="none" w:sz="0" w:space="0" w:color="auto"/>
        <w:bottom w:val="none" w:sz="0" w:space="0" w:color="auto"/>
        <w:right w:val="none" w:sz="0" w:space="0" w:color="auto"/>
      </w:divBdr>
      <w:divsChild>
        <w:div w:id="338853399">
          <w:marLeft w:val="288"/>
          <w:marRight w:val="0"/>
          <w:marTop w:val="240"/>
          <w:marBottom w:val="0"/>
          <w:divBdr>
            <w:top w:val="none" w:sz="0" w:space="0" w:color="auto"/>
            <w:left w:val="none" w:sz="0" w:space="0" w:color="auto"/>
            <w:bottom w:val="none" w:sz="0" w:space="0" w:color="auto"/>
            <w:right w:val="none" w:sz="0" w:space="0" w:color="auto"/>
          </w:divBdr>
        </w:div>
      </w:divsChild>
    </w:div>
    <w:div w:id="2070107720">
      <w:bodyDiv w:val="1"/>
      <w:marLeft w:val="0"/>
      <w:marRight w:val="0"/>
      <w:marTop w:val="0"/>
      <w:marBottom w:val="0"/>
      <w:divBdr>
        <w:top w:val="none" w:sz="0" w:space="0" w:color="auto"/>
        <w:left w:val="none" w:sz="0" w:space="0" w:color="auto"/>
        <w:bottom w:val="none" w:sz="0" w:space="0" w:color="auto"/>
        <w:right w:val="none" w:sz="0" w:space="0" w:color="auto"/>
      </w:divBdr>
      <w:divsChild>
        <w:div w:id="1758867863">
          <w:marLeft w:val="288"/>
          <w:marRight w:val="0"/>
          <w:marTop w:val="240"/>
          <w:marBottom w:val="0"/>
          <w:divBdr>
            <w:top w:val="none" w:sz="0" w:space="0" w:color="auto"/>
            <w:left w:val="none" w:sz="0" w:space="0" w:color="auto"/>
            <w:bottom w:val="none" w:sz="0" w:space="0" w:color="auto"/>
            <w:right w:val="none" w:sz="0" w:space="0" w:color="auto"/>
          </w:divBdr>
        </w:div>
        <w:div w:id="955794199">
          <w:marLeft w:val="288"/>
          <w:marRight w:val="0"/>
          <w:marTop w:val="240"/>
          <w:marBottom w:val="0"/>
          <w:divBdr>
            <w:top w:val="none" w:sz="0" w:space="0" w:color="auto"/>
            <w:left w:val="none" w:sz="0" w:space="0" w:color="auto"/>
            <w:bottom w:val="none" w:sz="0" w:space="0" w:color="auto"/>
            <w:right w:val="none" w:sz="0" w:space="0" w:color="auto"/>
          </w:divBdr>
        </w:div>
        <w:div w:id="2045520098">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5253</Words>
  <Characters>28894</Characters>
  <Application>Microsoft Office Word</Application>
  <DocSecurity>0</DocSecurity>
  <Lines>240</Lines>
  <Paragraphs>68</Paragraphs>
  <ScaleCrop>false</ScaleCrop>
  <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2022-01-20T04:31:00Z</dcterms:created>
  <dcterms:modified xsi:type="dcterms:W3CDTF">2022-01-20T04:43:00Z</dcterms:modified>
</cp:coreProperties>
</file>