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594" w:rsidRDefault="00763594"/>
    <w:p w:rsidR="00A77FEC" w:rsidRPr="00845895" w:rsidRDefault="00A77FEC" w:rsidP="00A77FEC">
      <w:pPr>
        <w:jc w:val="center"/>
      </w:pPr>
      <w:r w:rsidRPr="005006FF">
        <w:rPr>
          <w:rFonts w:ascii="Times New Roman" w:hAnsi="Times New Roman" w:cs="Times New Roman"/>
          <w:b/>
          <w:sz w:val="32"/>
          <w:szCs w:val="32"/>
        </w:rPr>
        <w:t>GOBIERNO DEL ESTADO DE COAHUILA DE ZARAGOZA</w:t>
      </w:r>
    </w:p>
    <w:p w:rsidR="00A77FEC" w:rsidRPr="005006FF" w:rsidRDefault="00A77FEC" w:rsidP="00A77FEC">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rsidR="00A77FEC" w:rsidRPr="005006FF" w:rsidRDefault="00A77FEC" w:rsidP="00A77FEC">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rsidR="00A77FEC" w:rsidRDefault="00A77FEC" w:rsidP="00A77FEC">
      <w:pPr>
        <w:jc w:val="center"/>
      </w:pPr>
      <w:r>
        <w:rPr>
          <w:noProof/>
          <w:lang w:eastAsia="es-MX"/>
        </w:rPr>
        <w:drawing>
          <wp:inline distT="0" distB="0" distL="0" distR="0" wp14:anchorId="441A08FF" wp14:editId="35D7F5EE">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5">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rsidR="00A77FEC" w:rsidRPr="005006FF" w:rsidRDefault="00A77FEC" w:rsidP="00A77FEC">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rsidR="00A77FEC" w:rsidRDefault="00A77FEC" w:rsidP="00A77FEC">
      <w:pPr>
        <w:jc w:val="center"/>
        <w:rPr>
          <w:rFonts w:ascii="Times New Roman" w:hAnsi="Times New Roman" w:cs="Times New Roman"/>
          <w:sz w:val="32"/>
          <w:szCs w:val="32"/>
        </w:rPr>
      </w:pPr>
      <w:r>
        <w:rPr>
          <w:rFonts w:ascii="Times New Roman" w:hAnsi="Times New Roman" w:cs="Times New Roman"/>
          <w:sz w:val="32"/>
          <w:szCs w:val="32"/>
        </w:rPr>
        <w:t>TÍTULO DEL TRABAJO</w:t>
      </w:r>
    </w:p>
    <w:p w:rsidR="00A77FEC" w:rsidRPr="005006FF" w:rsidRDefault="00A77FEC" w:rsidP="00A77FEC">
      <w:pPr>
        <w:jc w:val="center"/>
        <w:rPr>
          <w:rFonts w:ascii="Times New Roman" w:hAnsi="Times New Roman" w:cs="Times New Roman"/>
          <w:b/>
          <w:sz w:val="28"/>
        </w:rPr>
      </w:pPr>
      <w:r w:rsidRPr="005006FF">
        <w:rPr>
          <w:rFonts w:ascii="Times New Roman" w:hAnsi="Times New Roman" w:cs="Times New Roman"/>
          <w:b/>
          <w:sz w:val="28"/>
        </w:rPr>
        <w:t>PRESENTADO POR:</w:t>
      </w:r>
    </w:p>
    <w:p w:rsidR="00A77FEC" w:rsidRDefault="00A77FEC" w:rsidP="00A77FEC">
      <w:pPr>
        <w:jc w:val="center"/>
        <w:rPr>
          <w:rFonts w:ascii="Times New Roman" w:hAnsi="Times New Roman" w:cs="Times New Roman"/>
          <w:sz w:val="32"/>
        </w:rPr>
      </w:pPr>
      <w:r>
        <w:rPr>
          <w:rFonts w:ascii="Times New Roman" w:hAnsi="Times New Roman" w:cs="Times New Roman"/>
          <w:sz w:val="32"/>
        </w:rPr>
        <w:t>KAREN GUADALUPE MORALES VERASTEGUI</w:t>
      </w:r>
    </w:p>
    <w:p w:rsidR="00A77FEC" w:rsidRPr="005006FF" w:rsidRDefault="00A77FEC" w:rsidP="00A77FEC">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rsidR="00A77FEC" w:rsidRPr="005006FF" w:rsidRDefault="00A77FEC" w:rsidP="00A77FEC">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rsidR="00A77FEC" w:rsidRDefault="00A77FEC" w:rsidP="00A77FEC">
      <w:pPr>
        <w:jc w:val="center"/>
        <w:rPr>
          <w:rFonts w:ascii="Times New Roman" w:hAnsi="Times New Roman" w:cs="Times New Roman"/>
          <w:b/>
          <w:sz w:val="24"/>
        </w:rPr>
      </w:pPr>
    </w:p>
    <w:p w:rsidR="00A77FEC" w:rsidRDefault="00A77FEC" w:rsidP="00A77FEC">
      <w:pPr>
        <w:jc w:val="center"/>
        <w:rPr>
          <w:rFonts w:ascii="Times New Roman" w:hAnsi="Times New Roman" w:cs="Times New Roman"/>
          <w:b/>
          <w:sz w:val="24"/>
        </w:rPr>
      </w:pPr>
    </w:p>
    <w:p w:rsidR="00A77FEC" w:rsidRDefault="00A77FEC" w:rsidP="00A77FEC">
      <w:pPr>
        <w:jc w:val="center"/>
        <w:rPr>
          <w:rFonts w:ascii="Times New Roman" w:hAnsi="Times New Roman" w:cs="Times New Roman"/>
          <w:b/>
          <w:sz w:val="24"/>
        </w:rPr>
      </w:pPr>
    </w:p>
    <w:p w:rsidR="00A77FEC" w:rsidRDefault="00A77FEC" w:rsidP="00A77FEC">
      <w:pPr>
        <w:jc w:val="center"/>
        <w:rPr>
          <w:rFonts w:ascii="Times New Roman" w:hAnsi="Times New Roman" w:cs="Times New Roman"/>
          <w:b/>
          <w:sz w:val="24"/>
        </w:rPr>
      </w:pPr>
    </w:p>
    <w:p w:rsidR="00A77FEC" w:rsidRDefault="00A77FEC" w:rsidP="00A77FEC">
      <w:pPr>
        <w:jc w:val="center"/>
        <w:rPr>
          <w:rFonts w:ascii="Times New Roman" w:hAnsi="Times New Roman" w:cs="Times New Roman"/>
          <w:b/>
          <w:sz w:val="24"/>
        </w:rPr>
      </w:pPr>
    </w:p>
    <w:p w:rsidR="00A77FEC" w:rsidRDefault="00A77FEC" w:rsidP="00A77FEC">
      <w:pPr>
        <w:jc w:val="center"/>
        <w:rPr>
          <w:rFonts w:ascii="Times New Roman" w:hAnsi="Times New Roman" w:cs="Times New Roman"/>
          <w:b/>
          <w:sz w:val="24"/>
        </w:rPr>
      </w:pPr>
    </w:p>
    <w:p w:rsidR="00A77FEC" w:rsidRDefault="00A77FEC" w:rsidP="00A77FEC">
      <w:pPr>
        <w:jc w:val="center"/>
        <w:rPr>
          <w:rFonts w:ascii="Times New Roman" w:hAnsi="Times New Roman" w:cs="Times New Roman"/>
          <w:b/>
          <w:sz w:val="24"/>
        </w:rPr>
      </w:pPr>
      <w:r w:rsidRPr="005006FF">
        <w:rPr>
          <w:rFonts w:ascii="Times New Roman" w:hAnsi="Times New Roman" w:cs="Times New Roman"/>
          <w:b/>
          <w:sz w:val="24"/>
        </w:rPr>
        <w:t xml:space="preserve">SALTILLO COAHUILA DE ZARAGOZA </w:t>
      </w:r>
      <w:r>
        <w:rPr>
          <w:rFonts w:ascii="Times New Roman" w:hAnsi="Times New Roman" w:cs="Times New Roman"/>
          <w:b/>
          <w:sz w:val="24"/>
        </w:rPr>
        <w:t xml:space="preserve">                                     ENERO 2022</w:t>
      </w:r>
    </w:p>
    <w:p w:rsidR="00A77FEC" w:rsidRDefault="00A77FEC" w:rsidP="00A77FEC">
      <w:pPr>
        <w:rPr>
          <w:rFonts w:ascii="Times New Roman" w:hAnsi="Times New Roman" w:cs="Times New Roman"/>
          <w:b/>
          <w:sz w:val="24"/>
        </w:rPr>
      </w:pPr>
    </w:p>
    <w:p w:rsidR="00A77FEC" w:rsidRDefault="00A77FEC" w:rsidP="00A77FEC">
      <w:pPr>
        <w:rPr>
          <w:rFonts w:ascii="Times New Roman" w:hAnsi="Times New Roman" w:cs="Times New Roman"/>
          <w:b/>
          <w:sz w:val="24"/>
        </w:rPr>
      </w:pPr>
    </w:p>
    <w:p w:rsidR="00A77FEC" w:rsidRDefault="00A77FEC" w:rsidP="00A77FEC">
      <w:pPr>
        <w:rPr>
          <w:rFonts w:ascii="Times New Roman" w:hAnsi="Times New Roman" w:cs="Times New Roman"/>
          <w:b/>
          <w:sz w:val="24"/>
        </w:rPr>
      </w:pPr>
    </w:p>
    <w:p w:rsidR="00A77FEC" w:rsidRPr="00845895" w:rsidRDefault="00A77FEC" w:rsidP="00A77FEC">
      <w:pPr>
        <w:jc w:val="center"/>
      </w:pPr>
      <w:r w:rsidRPr="005006FF">
        <w:rPr>
          <w:rFonts w:ascii="Times New Roman" w:hAnsi="Times New Roman" w:cs="Times New Roman"/>
          <w:b/>
          <w:sz w:val="32"/>
          <w:szCs w:val="32"/>
        </w:rPr>
        <w:t>GOBIERNO DEL ESTADO DE COAHUILA DE ZARAGOZA</w:t>
      </w:r>
    </w:p>
    <w:p w:rsidR="00A77FEC" w:rsidRPr="005006FF" w:rsidRDefault="00A77FEC" w:rsidP="00A77FEC">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rsidR="00A77FEC" w:rsidRPr="005006FF" w:rsidRDefault="00A77FEC" w:rsidP="00A77FEC">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rsidR="00A77FEC" w:rsidRDefault="00A77FEC" w:rsidP="00A77FEC">
      <w:pPr>
        <w:jc w:val="center"/>
      </w:pPr>
      <w:r>
        <w:rPr>
          <w:noProof/>
          <w:lang w:eastAsia="es-MX"/>
        </w:rPr>
        <w:drawing>
          <wp:inline distT="0" distB="0" distL="0" distR="0" wp14:anchorId="39027664" wp14:editId="2E84A662">
            <wp:extent cx="1440000" cy="2160000"/>
            <wp:effectExtent l="0" t="0" r="8255" b="0"/>
            <wp:docPr id="3" name="Imagen 3"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descr="A picture containing text&#10;&#10;Description automatically generated"/>
                    <pic:cNvPicPr preferRelativeResize="0"/>
                  </pic:nvPicPr>
                  <pic:blipFill rotWithShape="1">
                    <a:blip r:embed="rId5">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rsidR="00A77FEC" w:rsidRPr="005006FF" w:rsidRDefault="00A77FEC" w:rsidP="00A77FEC">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rsidR="00A77FEC" w:rsidRDefault="00A77FEC" w:rsidP="00A77FEC">
      <w:pPr>
        <w:jc w:val="center"/>
        <w:rPr>
          <w:rFonts w:ascii="Times New Roman" w:hAnsi="Times New Roman" w:cs="Times New Roman"/>
          <w:sz w:val="32"/>
          <w:szCs w:val="32"/>
        </w:rPr>
      </w:pPr>
      <w:r>
        <w:rPr>
          <w:rFonts w:ascii="Times New Roman" w:hAnsi="Times New Roman" w:cs="Times New Roman"/>
          <w:sz w:val="32"/>
          <w:szCs w:val="32"/>
        </w:rPr>
        <w:t>TÍTULO DEL TRABAJO</w:t>
      </w:r>
    </w:p>
    <w:p w:rsidR="00A77FEC" w:rsidRPr="005006FF" w:rsidRDefault="00A77FEC" w:rsidP="00A77FEC">
      <w:pPr>
        <w:jc w:val="center"/>
        <w:rPr>
          <w:rFonts w:ascii="Times New Roman" w:hAnsi="Times New Roman" w:cs="Times New Roman"/>
          <w:b/>
          <w:sz w:val="28"/>
        </w:rPr>
      </w:pPr>
      <w:r w:rsidRPr="005006FF">
        <w:rPr>
          <w:rFonts w:ascii="Times New Roman" w:hAnsi="Times New Roman" w:cs="Times New Roman"/>
          <w:b/>
          <w:sz w:val="28"/>
        </w:rPr>
        <w:t>PRESENTADO POR:</w:t>
      </w:r>
    </w:p>
    <w:p w:rsidR="00A77FEC" w:rsidRDefault="00A77FEC" w:rsidP="00A77FEC">
      <w:pPr>
        <w:jc w:val="center"/>
        <w:rPr>
          <w:rFonts w:ascii="Times New Roman" w:hAnsi="Times New Roman" w:cs="Times New Roman"/>
          <w:sz w:val="32"/>
        </w:rPr>
      </w:pPr>
      <w:r>
        <w:rPr>
          <w:rFonts w:ascii="Times New Roman" w:hAnsi="Times New Roman" w:cs="Times New Roman"/>
          <w:sz w:val="32"/>
        </w:rPr>
        <w:t>KAREN GUADALUPE MORALES VERASTEGUI</w:t>
      </w:r>
    </w:p>
    <w:p w:rsidR="00A77FEC" w:rsidRPr="002D23E6" w:rsidRDefault="00A77FEC" w:rsidP="00A77FEC">
      <w:pPr>
        <w:jc w:val="center"/>
        <w:rPr>
          <w:rFonts w:ascii="Times New Roman" w:hAnsi="Times New Roman" w:cs="Times New Roman"/>
          <w:b/>
          <w:color w:val="FF0000"/>
          <w:sz w:val="32"/>
        </w:rPr>
      </w:pPr>
      <w:r w:rsidRPr="00085CF4">
        <w:rPr>
          <w:rFonts w:ascii="Times New Roman" w:hAnsi="Times New Roman" w:cs="Times New Roman"/>
          <w:b/>
          <w:sz w:val="28"/>
          <w:szCs w:val="20"/>
        </w:rPr>
        <w:t>ASESOR:</w:t>
      </w:r>
    </w:p>
    <w:p w:rsidR="00A77FEC" w:rsidRPr="00085CF4" w:rsidRDefault="00A77FEC" w:rsidP="00A77FEC">
      <w:pPr>
        <w:jc w:val="center"/>
        <w:rPr>
          <w:rFonts w:ascii="Times New Roman" w:hAnsi="Times New Roman" w:cs="Times New Roman"/>
          <w:sz w:val="28"/>
          <w:szCs w:val="20"/>
        </w:rPr>
      </w:pPr>
      <w:r>
        <w:rPr>
          <w:rFonts w:ascii="Times New Roman" w:hAnsi="Times New Roman" w:cs="Times New Roman"/>
          <w:sz w:val="28"/>
          <w:szCs w:val="20"/>
        </w:rPr>
        <w:t>DOLORES PATRICIA SEGOVIA GÓMEZ</w:t>
      </w:r>
    </w:p>
    <w:p w:rsidR="00A77FEC" w:rsidRPr="005006FF" w:rsidRDefault="00A77FEC" w:rsidP="00A77FEC">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rsidR="00A77FEC" w:rsidRDefault="00A77FEC" w:rsidP="00A77FEC">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rsidR="00A77FEC" w:rsidRDefault="00A77FEC" w:rsidP="00A77FEC">
      <w:pPr>
        <w:jc w:val="right"/>
        <w:rPr>
          <w:rFonts w:ascii="Times New Roman" w:hAnsi="Times New Roman" w:cs="Times New Roman"/>
          <w:b/>
          <w:sz w:val="24"/>
        </w:rPr>
      </w:pPr>
    </w:p>
    <w:p w:rsidR="00A77FEC" w:rsidRDefault="00A77FEC" w:rsidP="00A77FEC">
      <w:pPr>
        <w:jc w:val="right"/>
        <w:rPr>
          <w:rFonts w:ascii="Times New Roman" w:hAnsi="Times New Roman" w:cs="Times New Roman"/>
          <w:b/>
          <w:sz w:val="24"/>
        </w:rPr>
      </w:pPr>
    </w:p>
    <w:p w:rsidR="00A77FEC" w:rsidRDefault="00A77FEC" w:rsidP="00A77FEC">
      <w:pPr>
        <w:jc w:val="right"/>
        <w:rPr>
          <w:rFonts w:ascii="Times New Roman" w:hAnsi="Times New Roman" w:cs="Times New Roman"/>
          <w:b/>
          <w:sz w:val="24"/>
        </w:rPr>
      </w:pPr>
    </w:p>
    <w:p w:rsidR="00A77FEC" w:rsidRDefault="00A77FEC" w:rsidP="00A77FEC">
      <w:pPr>
        <w:jc w:val="right"/>
        <w:rPr>
          <w:rFonts w:ascii="Times New Roman" w:hAnsi="Times New Roman" w:cs="Times New Roman"/>
          <w:b/>
          <w:sz w:val="24"/>
        </w:rPr>
      </w:pPr>
    </w:p>
    <w:p w:rsidR="00A77FEC" w:rsidRDefault="00A77FEC" w:rsidP="00A77FEC">
      <w:pPr>
        <w:jc w:val="right"/>
        <w:rPr>
          <w:rFonts w:ascii="Times New Roman" w:hAnsi="Times New Roman" w:cs="Times New Roman"/>
          <w:b/>
          <w:sz w:val="24"/>
        </w:rPr>
      </w:pPr>
    </w:p>
    <w:p w:rsidR="00A77FEC" w:rsidRDefault="00A77FEC" w:rsidP="00A77FEC">
      <w:pPr>
        <w:jc w:val="right"/>
        <w:rPr>
          <w:rFonts w:ascii="Times New Roman" w:hAnsi="Times New Roman" w:cs="Times New Roman"/>
          <w:b/>
          <w:sz w:val="24"/>
        </w:rPr>
      </w:pPr>
    </w:p>
    <w:p w:rsidR="00A77FEC" w:rsidRDefault="00A77FEC" w:rsidP="00A77FEC">
      <w:pPr>
        <w:rPr>
          <w:rFonts w:ascii="Times New Roman" w:hAnsi="Times New Roman" w:cs="Times New Roman"/>
          <w:b/>
          <w:color w:val="000000" w:themeColor="text1"/>
          <w:sz w:val="24"/>
        </w:rPr>
      </w:pPr>
      <w:r w:rsidRPr="00085CF4">
        <w:rPr>
          <w:rFonts w:ascii="Times New Roman" w:hAnsi="Times New Roman" w:cs="Times New Roman"/>
          <w:b/>
          <w:color w:val="000000" w:themeColor="text1"/>
          <w:sz w:val="24"/>
        </w:rPr>
        <w:t xml:space="preserve">SALTILLO COAHUILA DE ZARAGOZA                                      </w:t>
      </w:r>
      <w:r>
        <w:rPr>
          <w:rFonts w:ascii="Times New Roman" w:hAnsi="Times New Roman" w:cs="Times New Roman"/>
          <w:b/>
          <w:color w:val="000000" w:themeColor="text1"/>
          <w:sz w:val="24"/>
        </w:rPr>
        <w:t xml:space="preserve">ENERO </w:t>
      </w:r>
      <w:r w:rsidRPr="00085CF4">
        <w:rPr>
          <w:rFonts w:ascii="Times New Roman" w:hAnsi="Times New Roman" w:cs="Times New Roman"/>
          <w:b/>
          <w:color w:val="000000" w:themeColor="text1"/>
          <w:sz w:val="24"/>
        </w:rPr>
        <w:t>202</w:t>
      </w:r>
      <w:r>
        <w:rPr>
          <w:rFonts w:ascii="Times New Roman" w:hAnsi="Times New Roman" w:cs="Times New Roman"/>
          <w:b/>
          <w:color w:val="000000" w:themeColor="text1"/>
          <w:sz w:val="24"/>
        </w:rPr>
        <w:t>2</w:t>
      </w:r>
    </w:p>
    <w:p w:rsidR="009723A7" w:rsidRPr="00057635" w:rsidRDefault="009723A7" w:rsidP="004323B4">
      <w:pPr>
        <w:spacing w:line="360" w:lineRule="auto"/>
        <w:rPr>
          <w:rFonts w:ascii="Times New Roman" w:hAnsi="Times New Roman" w:cs="Times New Roman"/>
          <w:sz w:val="24"/>
          <w:szCs w:val="24"/>
        </w:rPr>
      </w:pPr>
      <w:r w:rsidRPr="00057635">
        <w:rPr>
          <w:rFonts w:ascii="Times New Roman" w:hAnsi="Times New Roman" w:cs="Times New Roman"/>
          <w:sz w:val="24"/>
          <w:szCs w:val="24"/>
        </w:rPr>
        <w:lastRenderedPageBreak/>
        <w:t>El presente informe está enfocado en describir y dar solución a la problemática observada a lo largo de las prácticas profesionales, apoyándonos en alguna competencia profesional que nos sirva para reflexionar y actuar para la resolución de dicha problemática.</w:t>
      </w:r>
    </w:p>
    <w:p w:rsidR="009723A7" w:rsidRPr="00057635" w:rsidRDefault="009723A7" w:rsidP="004323B4">
      <w:pPr>
        <w:spacing w:line="360" w:lineRule="auto"/>
        <w:rPr>
          <w:rFonts w:ascii="Times New Roman" w:hAnsi="Times New Roman" w:cs="Times New Roman"/>
          <w:sz w:val="24"/>
          <w:szCs w:val="24"/>
        </w:rPr>
      </w:pPr>
      <w:r w:rsidRPr="00057635">
        <w:rPr>
          <w:rFonts w:ascii="Times New Roman" w:hAnsi="Times New Roman" w:cs="Times New Roman"/>
          <w:sz w:val="24"/>
          <w:szCs w:val="24"/>
        </w:rPr>
        <w:t xml:space="preserve">Cabe mencionar la importancia que tiene la educación preescolar, primeramente, se hará mención que el preescolar es la base para el desarrollo pleno y digno de habilidades y competencias en los niños, aquí es donde se comienza a formar los comportamientos sociales, la personalidad y desarrollar la inteligencia de manera autónoma. </w:t>
      </w:r>
    </w:p>
    <w:p w:rsidR="009723A7" w:rsidRPr="00057635" w:rsidRDefault="009723A7" w:rsidP="004323B4">
      <w:pPr>
        <w:spacing w:line="360" w:lineRule="auto"/>
        <w:rPr>
          <w:rFonts w:ascii="Times New Roman" w:hAnsi="Times New Roman" w:cs="Times New Roman"/>
          <w:sz w:val="24"/>
          <w:szCs w:val="24"/>
        </w:rPr>
      </w:pPr>
      <w:r w:rsidRPr="00057635">
        <w:rPr>
          <w:rFonts w:ascii="Times New Roman" w:hAnsi="Times New Roman" w:cs="Times New Roman"/>
          <w:sz w:val="24"/>
          <w:szCs w:val="24"/>
        </w:rPr>
        <w:t>La educación preescolar es un derecho al cual todos los niños y niñas tienen acceso, por ende, deben adquirir una educación plena y significativa, ya que en la edad de 3 a 6 años los alumnos adquieren conocimientos y habilidades que desarrollaran a lo largo de su vida, de igual manera es aquí donde los niños crean su identidad propia y reconocen su importancia como ser humano.</w:t>
      </w:r>
    </w:p>
    <w:p w:rsidR="009723A7" w:rsidRPr="00057635" w:rsidRDefault="009723A7" w:rsidP="004323B4">
      <w:pPr>
        <w:spacing w:line="360" w:lineRule="auto"/>
        <w:rPr>
          <w:rFonts w:ascii="Times New Roman" w:hAnsi="Times New Roman" w:cs="Times New Roman"/>
          <w:sz w:val="24"/>
          <w:szCs w:val="24"/>
        </w:rPr>
      </w:pPr>
      <w:r w:rsidRPr="00057635">
        <w:rPr>
          <w:rFonts w:ascii="Times New Roman" w:hAnsi="Times New Roman" w:cs="Times New Roman"/>
          <w:sz w:val="24"/>
          <w:szCs w:val="24"/>
        </w:rPr>
        <w:t xml:space="preserve">Incluir la educación preescolar en el desarrollo de los niños es un reto que se presenta hoy en día puesto a que se están pasando situaciones muy difíciles debido a la pandemia por el COVID-19 ya que se han disminuido las posibilidades de muchas personas al contacto de medios de comunicación por diferentes factores tanto económicos y contextuales, de igual forma, el temor y el riesgo al contagio es latente por lo que es uno de los impedimentos para estar en contacto directo y esto ocasiona que la práctica docente se transforme, es por eso que una iniciativa fue entrar al programa </w:t>
      </w:r>
      <w:r w:rsidRPr="00057635">
        <w:rPr>
          <w:rFonts w:ascii="Times New Roman" w:hAnsi="Times New Roman" w:cs="Times New Roman"/>
          <w:i/>
          <w:sz w:val="24"/>
          <w:szCs w:val="24"/>
        </w:rPr>
        <w:t xml:space="preserve">Consejo Nacional de Fomento Educativo </w:t>
      </w:r>
      <w:r w:rsidRPr="00057635">
        <w:rPr>
          <w:rFonts w:ascii="Times New Roman" w:hAnsi="Times New Roman" w:cs="Times New Roman"/>
          <w:sz w:val="24"/>
          <w:szCs w:val="24"/>
        </w:rPr>
        <w:t xml:space="preserve">(CONAFE) el cual tiene como propósito el brindar educación comunitaria con equidad educativa e inclusión para niños y padres de familia de diferentes localidades las cuales carecen de recursos y altos niveles de marginación, este programa se creó por decreto  presidencial el 11 de Septiembre de 1917. Desde entonces este consejo tiene como objetivo principal el hacer realidad el derecho a la educación de los niños que viven en áreas de marginación. </w:t>
      </w:r>
    </w:p>
    <w:p w:rsidR="00A77FEC" w:rsidRPr="00057635" w:rsidRDefault="00A77FEC" w:rsidP="004323B4">
      <w:pPr>
        <w:spacing w:line="360" w:lineRule="auto"/>
        <w:jc w:val="both"/>
        <w:rPr>
          <w:rFonts w:ascii="Times New Roman" w:hAnsi="Times New Roman" w:cs="Times New Roman"/>
          <w:sz w:val="24"/>
          <w:szCs w:val="24"/>
        </w:rPr>
      </w:pPr>
      <w:r w:rsidRPr="00057635">
        <w:rPr>
          <w:rFonts w:ascii="Times New Roman" w:hAnsi="Times New Roman" w:cs="Times New Roman"/>
          <w:sz w:val="24"/>
          <w:szCs w:val="24"/>
        </w:rPr>
        <w:t>El jardín de niños</w:t>
      </w:r>
      <w:r w:rsidR="009723A7" w:rsidRPr="00057635">
        <w:rPr>
          <w:rFonts w:ascii="Times New Roman" w:hAnsi="Times New Roman" w:cs="Times New Roman"/>
          <w:sz w:val="24"/>
          <w:szCs w:val="24"/>
        </w:rPr>
        <w:t xml:space="preserve"> asignado para las practicas fue el jardín</w:t>
      </w:r>
      <w:r w:rsidRPr="00057635">
        <w:rPr>
          <w:rFonts w:ascii="Times New Roman" w:hAnsi="Times New Roman" w:cs="Times New Roman"/>
          <w:sz w:val="24"/>
          <w:szCs w:val="24"/>
        </w:rPr>
        <w:t xml:space="preserve"> “Preescolar comunitario” ubicado en el Ejido Parras a 30 min de distancia en automóvil de Parras de la Fuente. El jardín consta de 2 salones y dos baños compartidos para los alumnos y docentes, cuenta con todos los servicios básicos que son luz y agua. Un espacio de juegos y áreas verdes en mal estado. No cuenta con lugares que den sombra ni alumbrado. </w:t>
      </w:r>
    </w:p>
    <w:p w:rsidR="00A77FEC" w:rsidRDefault="00A77FEC" w:rsidP="004323B4">
      <w:pPr>
        <w:spacing w:line="360" w:lineRule="auto"/>
        <w:jc w:val="both"/>
        <w:rPr>
          <w:rFonts w:ascii="Times New Roman" w:hAnsi="Times New Roman" w:cs="Times New Roman"/>
          <w:sz w:val="24"/>
          <w:szCs w:val="24"/>
        </w:rPr>
      </w:pPr>
      <w:r w:rsidRPr="00057635">
        <w:rPr>
          <w:rFonts w:ascii="Times New Roman" w:hAnsi="Times New Roman" w:cs="Times New Roman"/>
          <w:sz w:val="24"/>
          <w:szCs w:val="24"/>
        </w:rPr>
        <w:lastRenderedPageBreak/>
        <w:t>En cuanto a la comunidad escolar se detectaron diversas problemáticas respecto al aprendizaje de los alumnos, una principal causa de la decadencia de conocimientos por parte de los alum</w:t>
      </w:r>
      <w:r w:rsidR="000E7007" w:rsidRPr="00057635">
        <w:rPr>
          <w:rFonts w:ascii="Times New Roman" w:hAnsi="Times New Roman" w:cs="Times New Roman"/>
          <w:sz w:val="24"/>
          <w:szCs w:val="24"/>
        </w:rPr>
        <w:t>nos fue la pandemia</w:t>
      </w:r>
      <w:r w:rsidRPr="00057635">
        <w:rPr>
          <w:rFonts w:ascii="Times New Roman" w:hAnsi="Times New Roman" w:cs="Times New Roman"/>
          <w:sz w:val="24"/>
          <w:szCs w:val="24"/>
        </w:rPr>
        <w:t>, es necesario tener en cuenta las necesidades que presenta la comunidad escolar para así lograr una mejora en el ámbito educativo.</w:t>
      </w:r>
    </w:p>
    <w:p w:rsidR="005F1D3D" w:rsidRDefault="005F1D3D" w:rsidP="004323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w:t>
      </w:r>
      <w:r w:rsidR="00ED0F77">
        <w:rPr>
          <w:rFonts w:ascii="Times New Roman" w:hAnsi="Times New Roman" w:cs="Times New Roman"/>
          <w:sz w:val="24"/>
          <w:szCs w:val="24"/>
        </w:rPr>
        <w:t>ende,</w:t>
      </w:r>
      <w:r>
        <w:rPr>
          <w:rFonts w:ascii="Times New Roman" w:hAnsi="Times New Roman" w:cs="Times New Roman"/>
          <w:sz w:val="24"/>
          <w:szCs w:val="24"/>
        </w:rPr>
        <w:t xml:space="preserve"> la principal problemática a resolver es que los alumnos logren obtener un desempeño favorable y alcanzar a obtener los conocimientos suficientes para desarrollarse en su vida a futuro.</w:t>
      </w:r>
    </w:p>
    <w:p w:rsidR="005F1D3D" w:rsidRDefault="005F1D3D" w:rsidP="004323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momento de trabajar de manera virtual a inicios de ciclo </w:t>
      </w:r>
      <w:r w:rsidR="00ED0F77">
        <w:rPr>
          <w:rFonts w:ascii="Times New Roman" w:hAnsi="Times New Roman" w:cs="Times New Roman"/>
          <w:sz w:val="24"/>
          <w:szCs w:val="24"/>
        </w:rPr>
        <w:t>escolar</w:t>
      </w:r>
      <w:r>
        <w:rPr>
          <w:rFonts w:ascii="Times New Roman" w:hAnsi="Times New Roman" w:cs="Times New Roman"/>
          <w:sz w:val="24"/>
          <w:szCs w:val="24"/>
        </w:rPr>
        <w:t xml:space="preserve"> se </w:t>
      </w:r>
      <w:r w:rsidR="00ED0F77">
        <w:rPr>
          <w:rFonts w:ascii="Times New Roman" w:hAnsi="Times New Roman" w:cs="Times New Roman"/>
          <w:sz w:val="24"/>
          <w:szCs w:val="24"/>
        </w:rPr>
        <w:t>observó</w:t>
      </w:r>
      <w:r>
        <w:rPr>
          <w:rFonts w:ascii="Times New Roman" w:hAnsi="Times New Roman" w:cs="Times New Roman"/>
          <w:sz w:val="24"/>
          <w:szCs w:val="24"/>
        </w:rPr>
        <w:t xml:space="preserve"> que se </w:t>
      </w:r>
      <w:r w:rsidR="00ED0F77">
        <w:rPr>
          <w:rFonts w:ascii="Times New Roman" w:hAnsi="Times New Roman" w:cs="Times New Roman"/>
          <w:sz w:val="24"/>
          <w:szCs w:val="24"/>
        </w:rPr>
        <w:t>tenía</w:t>
      </w:r>
      <w:r>
        <w:rPr>
          <w:rFonts w:ascii="Times New Roman" w:hAnsi="Times New Roman" w:cs="Times New Roman"/>
          <w:sz w:val="24"/>
          <w:szCs w:val="24"/>
        </w:rPr>
        <w:t xml:space="preserve"> poca </w:t>
      </w:r>
      <w:r w:rsidR="00ED0F77">
        <w:rPr>
          <w:rFonts w:ascii="Times New Roman" w:hAnsi="Times New Roman" w:cs="Times New Roman"/>
          <w:sz w:val="24"/>
          <w:szCs w:val="24"/>
        </w:rPr>
        <w:t>comunicación</w:t>
      </w:r>
      <w:r>
        <w:rPr>
          <w:rFonts w:ascii="Times New Roman" w:hAnsi="Times New Roman" w:cs="Times New Roman"/>
          <w:sz w:val="24"/>
          <w:szCs w:val="24"/>
        </w:rPr>
        <w:t xml:space="preserve"> con los padres de familia, en el trascurso de los meses los padres de familia </w:t>
      </w:r>
      <w:r w:rsidR="00ED0F77">
        <w:rPr>
          <w:rFonts w:ascii="Times New Roman" w:hAnsi="Times New Roman" w:cs="Times New Roman"/>
          <w:sz w:val="24"/>
          <w:szCs w:val="24"/>
        </w:rPr>
        <w:t>enviaban</w:t>
      </w:r>
      <w:r>
        <w:rPr>
          <w:rFonts w:ascii="Times New Roman" w:hAnsi="Times New Roman" w:cs="Times New Roman"/>
          <w:sz w:val="24"/>
          <w:szCs w:val="24"/>
        </w:rPr>
        <w:t xml:space="preserve"> evidencias donde se podía recatar que se estaba trabajando correctamente en casa. </w:t>
      </w:r>
    </w:p>
    <w:p w:rsidR="005F1D3D" w:rsidRPr="00057635" w:rsidRDefault="005F1D3D" w:rsidP="006E4F2D">
      <w:pPr>
        <w:spacing w:line="360" w:lineRule="auto"/>
        <w:rPr>
          <w:rFonts w:ascii="Times New Roman" w:hAnsi="Times New Roman" w:cs="Times New Roman"/>
          <w:sz w:val="24"/>
          <w:szCs w:val="24"/>
        </w:rPr>
      </w:pPr>
      <w:r>
        <w:rPr>
          <w:rFonts w:ascii="Times New Roman" w:hAnsi="Times New Roman" w:cs="Times New Roman"/>
          <w:sz w:val="24"/>
          <w:szCs w:val="24"/>
        </w:rPr>
        <w:t xml:space="preserve">Iniciando las clases presenciales </w:t>
      </w:r>
      <w:r w:rsidR="00ED0F77">
        <w:rPr>
          <w:rFonts w:ascii="Times New Roman" w:hAnsi="Times New Roman" w:cs="Times New Roman"/>
          <w:sz w:val="24"/>
          <w:szCs w:val="24"/>
        </w:rPr>
        <w:t>en noviembre del año 2021 los alumnos no contaban con conocimientos básicos como los colores, números, letras, estaciones del año, meses, días</w:t>
      </w:r>
      <w:r w:rsidR="006E4F2D">
        <w:rPr>
          <w:rFonts w:ascii="Times New Roman" w:hAnsi="Times New Roman" w:cs="Times New Roman"/>
          <w:sz w:val="24"/>
          <w:szCs w:val="24"/>
        </w:rPr>
        <w:t xml:space="preserve"> de la semana. </w:t>
      </w:r>
      <w:r w:rsidR="006E4F2D" w:rsidRPr="00057635">
        <w:rPr>
          <w:rFonts w:ascii="Times New Roman" w:hAnsi="Times New Roman" w:cs="Times New Roman"/>
          <w:sz w:val="24"/>
          <w:szCs w:val="24"/>
        </w:rPr>
        <w:t>Para fortalecer las áreas de oportunidad observadas en los alumnos, se elaboraron actividades extracurriculares a las planeaciones obtenidas por parte de CONAFE ya que estas eran elaboradas para grupos de grados superiores (primaria y secundaria)</w:t>
      </w:r>
    </w:p>
    <w:p w:rsidR="00A77FEC" w:rsidRDefault="00A77FEC" w:rsidP="004323B4">
      <w:pPr>
        <w:spacing w:line="360" w:lineRule="auto"/>
        <w:jc w:val="both"/>
        <w:rPr>
          <w:rFonts w:ascii="Times New Roman" w:hAnsi="Times New Roman" w:cs="Times New Roman"/>
          <w:sz w:val="24"/>
          <w:szCs w:val="24"/>
        </w:rPr>
      </w:pPr>
      <w:r w:rsidRPr="00057635">
        <w:rPr>
          <w:rFonts w:ascii="Times New Roman" w:hAnsi="Times New Roman" w:cs="Times New Roman"/>
          <w:sz w:val="24"/>
          <w:szCs w:val="24"/>
        </w:rPr>
        <w:t xml:space="preserve">Se elaboró una entrevista en la plataforma Google </w:t>
      </w:r>
      <w:proofErr w:type="spellStart"/>
      <w:r w:rsidRPr="00057635">
        <w:rPr>
          <w:rFonts w:ascii="Times New Roman" w:hAnsi="Times New Roman" w:cs="Times New Roman"/>
          <w:sz w:val="24"/>
          <w:szCs w:val="24"/>
        </w:rPr>
        <w:t>Forms</w:t>
      </w:r>
      <w:proofErr w:type="spellEnd"/>
      <w:r w:rsidRPr="00057635">
        <w:rPr>
          <w:rFonts w:ascii="Times New Roman" w:hAnsi="Times New Roman" w:cs="Times New Roman"/>
          <w:sz w:val="24"/>
          <w:szCs w:val="24"/>
        </w:rPr>
        <w:t xml:space="preserve"> para los padres de familia para conocer más acerca de su forma de vida y características generales de los alumnos</w:t>
      </w:r>
      <w:r w:rsidR="000E7007" w:rsidRPr="00057635">
        <w:rPr>
          <w:rFonts w:ascii="Times New Roman" w:hAnsi="Times New Roman" w:cs="Times New Roman"/>
          <w:sz w:val="24"/>
          <w:szCs w:val="24"/>
        </w:rPr>
        <w:t>.</w:t>
      </w:r>
      <w:r w:rsidR="00ED0F77">
        <w:rPr>
          <w:rFonts w:ascii="Times New Roman" w:hAnsi="Times New Roman" w:cs="Times New Roman"/>
          <w:sz w:val="24"/>
          <w:szCs w:val="24"/>
        </w:rPr>
        <w:t xml:space="preserve"> </w:t>
      </w:r>
    </w:p>
    <w:p w:rsidR="006432D1" w:rsidRPr="006432D1" w:rsidRDefault="006432D1" w:rsidP="004323B4">
      <w:pPr>
        <w:spacing w:line="360" w:lineRule="auto"/>
        <w:jc w:val="both"/>
        <w:rPr>
          <w:rFonts w:ascii="Times New Roman" w:hAnsi="Times New Roman" w:cs="Times New Roman"/>
          <w:sz w:val="24"/>
          <w:szCs w:val="24"/>
        </w:rPr>
      </w:pPr>
      <w:r w:rsidRPr="006432D1">
        <w:rPr>
          <w:rFonts w:ascii="Times New Roman" w:hAnsi="Times New Roman" w:cs="Times New Roman"/>
          <w:sz w:val="24"/>
          <w:szCs w:val="24"/>
        </w:rPr>
        <w:t>Los instrumentos fueron aplicados iniciando el ciclo escolar a padres de familia y alumnos con el fin de recolectar información para conocer características acerca de su modo de vida y conocer el contexto donde se trabajaría.</w:t>
      </w:r>
    </w:p>
    <w:p w:rsidR="006432D1" w:rsidRPr="006432D1" w:rsidRDefault="006432D1" w:rsidP="004323B4">
      <w:pPr>
        <w:spacing w:line="360" w:lineRule="auto"/>
        <w:jc w:val="both"/>
        <w:rPr>
          <w:rFonts w:ascii="Times New Roman" w:hAnsi="Times New Roman" w:cs="Times New Roman"/>
          <w:sz w:val="24"/>
          <w:szCs w:val="24"/>
        </w:rPr>
      </w:pPr>
      <w:r w:rsidRPr="006432D1">
        <w:rPr>
          <w:rFonts w:ascii="Times New Roman" w:hAnsi="Times New Roman" w:cs="Times New Roman"/>
          <w:sz w:val="24"/>
          <w:szCs w:val="24"/>
        </w:rPr>
        <w:t>De igual manera con ello se realizaría un expediente para un mejor control y acuerdo a ello diseñar planeaciones que se acoplen a sus posibilidades, ya que en este caso se trabajó en un contexto toralme</w:t>
      </w:r>
      <w:r>
        <w:rPr>
          <w:rFonts w:ascii="Times New Roman" w:hAnsi="Times New Roman" w:cs="Times New Roman"/>
          <w:sz w:val="24"/>
          <w:szCs w:val="24"/>
        </w:rPr>
        <w:t xml:space="preserve">nte nuevo diferencia de otros. </w:t>
      </w:r>
      <w:r w:rsidRPr="006432D1">
        <w:rPr>
          <w:rFonts w:ascii="Times New Roman" w:hAnsi="Times New Roman" w:cs="Times New Roman"/>
          <w:sz w:val="24"/>
          <w:szCs w:val="24"/>
        </w:rPr>
        <w:t>Se aplicaron de manera virtual por el motivo de que en ese tiempo no se permitía acudir a la comunidad de manera presencial.</w:t>
      </w:r>
    </w:p>
    <w:p w:rsidR="006432D1" w:rsidRPr="00057635" w:rsidRDefault="006432D1" w:rsidP="004323B4">
      <w:pPr>
        <w:spacing w:line="360" w:lineRule="auto"/>
        <w:jc w:val="both"/>
        <w:rPr>
          <w:rFonts w:ascii="Times New Roman" w:hAnsi="Times New Roman" w:cs="Times New Roman"/>
          <w:sz w:val="24"/>
          <w:szCs w:val="24"/>
        </w:rPr>
      </w:pPr>
      <w:r w:rsidRPr="006432D1">
        <w:rPr>
          <w:rFonts w:ascii="Times New Roman" w:hAnsi="Times New Roman" w:cs="Times New Roman"/>
          <w:sz w:val="24"/>
          <w:szCs w:val="24"/>
        </w:rPr>
        <w:t>La entrevista a padres de familia se realizó en un formulario de google para facilitar a los padres de familia responderla y así se obtuvieron más fácil los resultados.</w:t>
      </w:r>
    </w:p>
    <w:p w:rsidR="00050ADB" w:rsidRPr="00057635" w:rsidRDefault="002415D8" w:rsidP="004323B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Es</w:t>
      </w:r>
      <w:r w:rsidR="00050ADB" w:rsidRPr="00057635">
        <w:rPr>
          <w:rFonts w:ascii="Times New Roman" w:hAnsi="Times New Roman" w:cs="Times New Roman"/>
          <w:sz w:val="24"/>
          <w:szCs w:val="24"/>
        </w:rPr>
        <w:t xml:space="preserve"> aquí donde se asume la responsabilidad de trabajar autónomamente mejorando el método de enseñanza-aprendizaje en los alumnos a través de las tutorías, trabajando por el ciclo de relación tutora que esta es una estrategia de aprender y enseñar de manera personalizada, uno a uno, en un contrato personal entre quien posee un conocimiento en concreto y quien desea aprenderlo, en este caso los alumnos.</w:t>
      </w:r>
    </w:p>
    <w:p w:rsidR="00050ADB" w:rsidRPr="00057635" w:rsidRDefault="00050ADB" w:rsidP="004323B4">
      <w:pPr>
        <w:spacing w:line="360" w:lineRule="auto"/>
        <w:rPr>
          <w:rFonts w:ascii="Times New Roman" w:hAnsi="Times New Roman" w:cs="Times New Roman"/>
          <w:sz w:val="24"/>
          <w:szCs w:val="24"/>
        </w:rPr>
      </w:pPr>
      <w:r w:rsidRPr="00057635">
        <w:rPr>
          <w:rFonts w:ascii="Times New Roman" w:hAnsi="Times New Roman" w:cs="Times New Roman"/>
          <w:sz w:val="24"/>
          <w:szCs w:val="24"/>
        </w:rPr>
        <w:t>Se implementó una nueva modalidad de trabajo a la que normalmente desempeñaba a lo largo de la formación docente, es necesario tener en cuenta las necesidades que presenta la comunidad escolar para así lograr una mejora en el ámbito educativo.</w:t>
      </w:r>
    </w:p>
    <w:p w:rsidR="00050ADB" w:rsidRPr="00057635" w:rsidRDefault="00050ADB" w:rsidP="004323B4">
      <w:pPr>
        <w:spacing w:line="360" w:lineRule="auto"/>
        <w:rPr>
          <w:rFonts w:ascii="Times New Roman" w:hAnsi="Times New Roman" w:cs="Times New Roman"/>
          <w:sz w:val="24"/>
          <w:szCs w:val="24"/>
        </w:rPr>
      </w:pPr>
      <w:r w:rsidRPr="00057635">
        <w:rPr>
          <w:rFonts w:ascii="Times New Roman" w:hAnsi="Times New Roman" w:cs="Times New Roman"/>
          <w:sz w:val="24"/>
          <w:szCs w:val="24"/>
        </w:rPr>
        <w:t>Dentro de CONAFE se trabaja con el modelo ABCD (Aprendizaje basado en la colaboración y el diálogo) el cual consiste en que se enfoca en impulsar la perspectiva de la participación en dónde todos los involucrados de la comunidad (tutores, tutorados, madres y padres de familia) enseñan y aprenden, con esto se ponga en práctica el proceso de enseñanza-aprendizaje.</w:t>
      </w:r>
    </w:p>
    <w:p w:rsidR="006432D1" w:rsidRPr="00057635" w:rsidRDefault="006432D1" w:rsidP="004323B4">
      <w:pPr>
        <w:spacing w:line="360" w:lineRule="auto"/>
        <w:rPr>
          <w:rFonts w:ascii="Times New Roman" w:hAnsi="Times New Roman" w:cs="Times New Roman"/>
          <w:sz w:val="24"/>
          <w:szCs w:val="24"/>
        </w:rPr>
      </w:pPr>
      <w:r w:rsidRPr="006432D1">
        <w:rPr>
          <w:rFonts w:ascii="Times New Roman" w:hAnsi="Times New Roman" w:cs="Times New Roman"/>
          <w:sz w:val="24"/>
          <w:szCs w:val="24"/>
        </w:rPr>
        <w:t>En relación a la problemática observada, debemos de trabajar de manera ética ante la diversidad de problemas, y el principal que se tuvo al comienzo de la práctica profesional fue que no se contaba con la experiencia suficiente para el trabajar directamente con padres de familia sin tener un maestro titular de apoyo, tomando un papel de mucha responsabilidad para el poder manejar situaciones de manera profesional ante la comunidad, considerando los principios y valores que se deben manejar como docente</w:t>
      </w:r>
    </w:p>
    <w:p w:rsidR="00057635" w:rsidRPr="00057635" w:rsidRDefault="00057635" w:rsidP="004323B4">
      <w:pPr>
        <w:spacing w:line="360" w:lineRule="auto"/>
        <w:rPr>
          <w:rFonts w:ascii="Times New Roman" w:hAnsi="Times New Roman" w:cs="Times New Roman"/>
          <w:sz w:val="24"/>
          <w:szCs w:val="24"/>
        </w:rPr>
      </w:pPr>
      <w:r w:rsidRPr="00057635">
        <w:rPr>
          <w:rFonts w:ascii="Times New Roman" w:hAnsi="Times New Roman" w:cs="Times New Roman"/>
          <w:sz w:val="24"/>
          <w:szCs w:val="24"/>
        </w:rPr>
        <w:t xml:space="preserve">Para dar un mejor seguimiento al aprendizaje de los alumnos se implementaron rubricas y listas de cotejo que evalúan el proceso de aprendizaje, así mismo cada mes se hace un diagnóstico para recolectar áreas de oportunidad y donde requieren más apoyo los alumnos. </w:t>
      </w:r>
    </w:p>
    <w:p w:rsidR="006432D1" w:rsidRDefault="00057635" w:rsidP="004323B4">
      <w:pPr>
        <w:spacing w:line="360" w:lineRule="auto"/>
        <w:rPr>
          <w:rFonts w:ascii="Times New Roman" w:hAnsi="Times New Roman" w:cs="Times New Roman"/>
          <w:sz w:val="24"/>
          <w:szCs w:val="24"/>
        </w:rPr>
      </w:pPr>
      <w:r w:rsidRPr="00057635">
        <w:rPr>
          <w:rFonts w:ascii="Times New Roman" w:hAnsi="Times New Roman" w:cs="Times New Roman"/>
          <w:sz w:val="24"/>
          <w:szCs w:val="24"/>
        </w:rPr>
        <w:t>Todo esto es importante para crear un aprendizaje significativo en los alumnos ya que beneficia no solo a los estudiantes, sino también a las instituciones, ya que mejora la calidad de la educación que se brinda a los niños, además de brindarles las habilidades y competencias que necesitan para su desarrollo personal.</w:t>
      </w:r>
    </w:p>
    <w:p w:rsidR="006432D1" w:rsidRPr="006432D1" w:rsidRDefault="006432D1" w:rsidP="004323B4">
      <w:pPr>
        <w:spacing w:line="360" w:lineRule="auto"/>
        <w:rPr>
          <w:rFonts w:ascii="Times New Roman" w:hAnsi="Times New Roman" w:cs="Times New Roman"/>
          <w:color w:val="000000" w:themeColor="text1"/>
          <w:sz w:val="24"/>
        </w:rPr>
      </w:pPr>
      <w:r w:rsidRPr="006432D1">
        <w:rPr>
          <w:rFonts w:ascii="Times New Roman" w:hAnsi="Times New Roman" w:cs="Times New Roman"/>
          <w:color w:val="000000" w:themeColor="text1"/>
          <w:sz w:val="24"/>
        </w:rPr>
        <w:t xml:space="preserve">Uno de los propósitos es que los alumnos logren alcanzar un aprendizaje significativo retomando las actividades escolares de manera presencial, mejorando la convivencia, debido a la pandemia este tema ha sido algo difícil de trabajar en el área escolar, empelando </w:t>
      </w:r>
      <w:r w:rsidRPr="006432D1">
        <w:rPr>
          <w:rFonts w:ascii="Times New Roman" w:hAnsi="Times New Roman" w:cs="Times New Roman"/>
          <w:color w:val="000000" w:themeColor="text1"/>
          <w:sz w:val="24"/>
        </w:rPr>
        <w:lastRenderedPageBreak/>
        <w:t xml:space="preserve">diferentes estrategias y actividades para la inclusión de todos los alumnos, creando un lazo de confianza entre alumno-alumno y docente-alumnos, que nos ayudara para trabajar en un aprendizaje pleno y armónico. </w:t>
      </w:r>
    </w:p>
    <w:p w:rsidR="00A77FEC" w:rsidRDefault="006432D1" w:rsidP="004323B4">
      <w:pPr>
        <w:spacing w:line="360" w:lineRule="auto"/>
        <w:rPr>
          <w:rFonts w:ascii="Times New Roman" w:hAnsi="Times New Roman" w:cs="Times New Roman"/>
          <w:b/>
          <w:color w:val="000000" w:themeColor="text1"/>
          <w:sz w:val="24"/>
        </w:rPr>
      </w:pPr>
      <w:r w:rsidRPr="006432D1">
        <w:rPr>
          <w:rFonts w:ascii="Times New Roman" w:hAnsi="Times New Roman" w:cs="Times New Roman"/>
          <w:color w:val="000000" w:themeColor="text1"/>
          <w:sz w:val="24"/>
        </w:rPr>
        <w:t>Este problema de convivencia no solo ha afectado a los alumnos, sino incluye a padres de familia y maestros, ya que como docente no se favorece el conocer características tanto de alumnos como padres de familia de una forma directa.</w:t>
      </w:r>
      <w:r w:rsidR="00A77FEC">
        <w:rPr>
          <w:rFonts w:ascii="Times New Roman" w:hAnsi="Times New Roman" w:cs="Times New Roman"/>
          <w:b/>
          <w:color w:val="000000" w:themeColor="text1"/>
          <w:sz w:val="24"/>
        </w:rPr>
        <w:br w:type="page"/>
      </w:r>
    </w:p>
    <w:p w:rsidR="002415D8" w:rsidRDefault="002415D8" w:rsidP="002415D8">
      <w:pPr>
        <w:spacing w:line="36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Anexo</w:t>
      </w:r>
    </w:p>
    <w:tbl>
      <w:tblPr>
        <w:tblStyle w:val="Tablaconcuadrcula"/>
        <w:tblW w:w="9923" w:type="dxa"/>
        <w:jc w:val="center"/>
        <w:tblLook w:val="04A0" w:firstRow="1" w:lastRow="0" w:firstColumn="1" w:lastColumn="0" w:noHBand="0" w:noVBand="1"/>
      </w:tblPr>
      <w:tblGrid>
        <w:gridCol w:w="2269"/>
        <w:gridCol w:w="1559"/>
        <w:gridCol w:w="3402"/>
        <w:gridCol w:w="2693"/>
      </w:tblGrid>
      <w:tr w:rsidR="002415D8" w:rsidTr="00275E17">
        <w:trPr>
          <w:jc w:val="center"/>
        </w:trPr>
        <w:tc>
          <w:tcPr>
            <w:tcW w:w="2269" w:type="dxa"/>
          </w:tcPr>
          <w:p w:rsidR="002415D8" w:rsidRPr="0007292C" w:rsidRDefault="002415D8" w:rsidP="00275E17">
            <w:pPr>
              <w:jc w:val="center"/>
              <w:rPr>
                <w:rFonts w:ascii="Arial" w:hAnsi="Arial" w:cs="Arial"/>
                <w:b/>
                <w:sz w:val="24"/>
                <w:szCs w:val="24"/>
              </w:rPr>
            </w:pPr>
            <w:r w:rsidRPr="0007292C">
              <w:rPr>
                <w:rFonts w:ascii="Arial" w:hAnsi="Arial" w:cs="Arial"/>
                <w:b/>
                <w:sz w:val="24"/>
                <w:szCs w:val="24"/>
              </w:rPr>
              <w:t xml:space="preserve">Estrategia </w:t>
            </w:r>
          </w:p>
        </w:tc>
        <w:tc>
          <w:tcPr>
            <w:tcW w:w="1559" w:type="dxa"/>
          </w:tcPr>
          <w:p w:rsidR="002415D8" w:rsidRPr="0007292C" w:rsidRDefault="002415D8" w:rsidP="00275E17">
            <w:pPr>
              <w:jc w:val="center"/>
              <w:rPr>
                <w:rFonts w:ascii="Arial" w:hAnsi="Arial" w:cs="Arial"/>
                <w:b/>
                <w:sz w:val="24"/>
                <w:szCs w:val="24"/>
              </w:rPr>
            </w:pPr>
            <w:r w:rsidRPr="0007292C">
              <w:rPr>
                <w:rFonts w:ascii="Arial" w:hAnsi="Arial" w:cs="Arial"/>
                <w:b/>
                <w:sz w:val="24"/>
                <w:szCs w:val="24"/>
              </w:rPr>
              <w:t>Fecha</w:t>
            </w:r>
          </w:p>
        </w:tc>
        <w:tc>
          <w:tcPr>
            <w:tcW w:w="3402" w:type="dxa"/>
          </w:tcPr>
          <w:p w:rsidR="002415D8" w:rsidRPr="0007292C" w:rsidRDefault="002415D8" w:rsidP="00275E17">
            <w:pPr>
              <w:jc w:val="center"/>
              <w:rPr>
                <w:rFonts w:ascii="Arial" w:hAnsi="Arial" w:cs="Arial"/>
                <w:b/>
                <w:sz w:val="24"/>
                <w:szCs w:val="24"/>
              </w:rPr>
            </w:pPr>
            <w:r w:rsidRPr="0007292C">
              <w:rPr>
                <w:rFonts w:ascii="Arial" w:hAnsi="Arial" w:cs="Arial"/>
                <w:b/>
                <w:sz w:val="24"/>
                <w:szCs w:val="24"/>
              </w:rPr>
              <w:t>Acciones</w:t>
            </w:r>
          </w:p>
        </w:tc>
        <w:tc>
          <w:tcPr>
            <w:tcW w:w="2693" w:type="dxa"/>
          </w:tcPr>
          <w:p w:rsidR="002415D8" w:rsidRPr="0007292C" w:rsidRDefault="002415D8" w:rsidP="00275E17">
            <w:pPr>
              <w:jc w:val="center"/>
              <w:rPr>
                <w:rFonts w:ascii="Arial" w:hAnsi="Arial" w:cs="Arial"/>
                <w:b/>
                <w:sz w:val="24"/>
                <w:szCs w:val="24"/>
              </w:rPr>
            </w:pPr>
            <w:r w:rsidRPr="0007292C">
              <w:rPr>
                <w:rFonts w:ascii="Arial" w:hAnsi="Arial" w:cs="Arial"/>
                <w:b/>
                <w:sz w:val="24"/>
                <w:szCs w:val="24"/>
              </w:rPr>
              <w:t>Recursos</w:t>
            </w:r>
          </w:p>
        </w:tc>
      </w:tr>
      <w:tr w:rsidR="002415D8" w:rsidTr="00275E17">
        <w:trPr>
          <w:jc w:val="center"/>
        </w:trPr>
        <w:tc>
          <w:tcPr>
            <w:tcW w:w="2269" w:type="dxa"/>
          </w:tcPr>
          <w:p w:rsidR="002415D8" w:rsidRPr="0007292C" w:rsidRDefault="002415D8" w:rsidP="00275E17">
            <w:pPr>
              <w:jc w:val="center"/>
              <w:rPr>
                <w:rFonts w:ascii="Arial" w:hAnsi="Arial" w:cs="Arial"/>
                <w:sz w:val="24"/>
                <w:szCs w:val="24"/>
              </w:rPr>
            </w:pPr>
            <w:r w:rsidRPr="0007292C">
              <w:rPr>
                <w:rFonts w:ascii="Arial" w:hAnsi="Arial" w:cs="Arial"/>
                <w:sz w:val="24"/>
                <w:szCs w:val="24"/>
              </w:rPr>
              <w:t>Investigar</w:t>
            </w:r>
          </w:p>
        </w:tc>
        <w:tc>
          <w:tcPr>
            <w:tcW w:w="1559" w:type="dxa"/>
          </w:tcPr>
          <w:p w:rsidR="002415D8" w:rsidRPr="0007292C" w:rsidRDefault="002415D8" w:rsidP="00275E17">
            <w:pPr>
              <w:jc w:val="center"/>
              <w:rPr>
                <w:rFonts w:ascii="Arial" w:hAnsi="Arial" w:cs="Arial"/>
                <w:sz w:val="24"/>
                <w:szCs w:val="24"/>
              </w:rPr>
            </w:pPr>
            <w:r w:rsidRPr="0007292C">
              <w:rPr>
                <w:rFonts w:ascii="Arial" w:hAnsi="Arial" w:cs="Arial"/>
                <w:sz w:val="24"/>
                <w:szCs w:val="24"/>
              </w:rPr>
              <w:t>Octubre 2021</w:t>
            </w:r>
          </w:p>
        </w:tc>
        <w:tc>
          <w:tcPr>
            <w:tcW w:w="3402" w:type="dxa"/>
          </w:tcPr>
          <w:p w:rsidR="002415D8" w:rsidRPr="0007292C" w:rsidRDefault="002415D8" w:rsidP="00275E17">
            <w:pPr>
              <w:rPr>
                <w:rFonts w:ascii="Arial" w:hAnsi="Arial" w:cs="Arial"/>
                <w:sz w:val="24"/>
                <w:szCs w:val="24"/>
              </w:rPr>
            </w:pPr>
            <w:r w:rsidRPr="0007292C">
              <w:rPr>
                <w:rFonts w:ascii="Arial" w:hAnsi="Arial" w:cs="Arial"/>
                <w:sz w:val="24"/>
                <w:szCs w:val="24"/>
              </w:rPr>
              <w:t>Investigación de Conceptos:</w:t>
            </w:r>
          </w:p>
          <w:p w:rsidR="002415D8" w:rsidRPr="0007292C" w:rsidRDefault="002415D8" w:rsidP="00275E17">
            <w:pPr>
              <w:rPr>
                <w:rFonts w:ascii="Arial" w:hAnsi="Arial" w:cs="Arial"/>
                <w:sz w:val="24"/>
                <w:szCs w:val="24"/>
              </w:rPr>
            </w:pPr>
            <w:r w:rsidRPr="0007292C">
              <w:rPr>
                <w:rFonts w:ascii="Arial" w:hAnsi="Arial" w:cs="Arial"/>
                <w:sz w:val="24"/>
                <w:szCs w:val="24"/>
              </w:rPr>
              <w:t>Ética profesional</w:t>
            </w:r>
          </w:p>
          <w:p w:rsidR="002415D8" w:rsidRPr="0007292C" w:rsidRDefault="002415D8" w:rsidP="00275E17">
            <w:pPr>
              <w:rPr>
                <w:rFonts w:ascii="Arial" w:hAnsi="Arial" w:cs="Arial"/>
                <w:sz w:val="24"/>
                <w:szCs w:val="24"/>
              </w:rPr>
            </w:pPr>
            <w:r w:rsidRPr="0007292C">
              <w:rPr>
                <w:rFonts w:ascii="Arial" w:hAnsi="Arial" w:cs="Arial"/>
                <w:sz w:val="24"/>
                <w:szCs w:val="24"/>
              </w:rPr>
              <w:t>Práctica profesional</w:t>
            </w:r>
          </w:p>
          <w:p w:rsidR="002415D8" w:rsidRPr="0007292C" w:rsidRDefault="002415D8" w:rsidP="00275E17">
            <w:pPr>
              <w:rPr>
                <w:rFonts w:ascii="Arial" w:hAnsi="Arial" w:cs="Arial"/>
                <w:sz w:val="24"/>
                <w:szCs w:val="24"/>
              </w:rPr>
            </w:pPr>
            <w:r w:rsidRPr="0007292C">
              <w:rPr>
                <w:rFonts w:ascii="Arial" w:hAnsi="Arial" w:cs="Arial"/>
                <w:sz w:val="24"/>
                <w:szCs w:val="24"/>
              </w:rPr>
              <w:t>Diversidad social</w:t>
            </w:r>
          </w:p>
          <w:p w:rsidR="002415D8" w:rsidRPr="0007292C" w:rsidRDefault="002415D8" w:rsidP="00275E17">
            <w:pPr>
              <w:rPr>
                <w:rFonts w:ascii="Arial" w:hAnsi="Arial" w:cs="Arial"/>
                <w:sz w:val="24"/>
                <w:szCs w:val="24"/>
              </w:rPr>
            </w:pPr>
            <w:r w:rsidRPr="0007292C">
              <w:rPr>
                <w:rFonts w:ascii="Arial" w:hAnsi="Arial" w:cs="Arial"/>
                <w:sz w:val="24"/>
                <w:szCs w:val="24"/>
              </w:rPr>
              <w:t xml:space="preserve">Principios éticos y legales </w:t>
            </w:r>
          </w:p>
        </w:tc>
        <w:tc>
          <w:tcPr>
            <w:tcW w:w="2693" w:type="dxa"/>
          </w:tcPr>
          <w:p w:rsidR="002415D8" w:rsidRPr="0007292C" w:rsidRDefault="002415D8" w:rsidP="00275E17">
            <w:pPr>
              <w:rPr>
                <w:rFonts w:ascii="Arial" w:hAnsi="Arial" w:cs="Arial"/>
                <w:sz w:val="24"/>
                <w:szCs w:val="24"/>
              </w:rPr>
            </w:pPr>
            <w:r w:rsidRPr="0007292C">
              <w:rPr>
                <w:rFonts w:ascii="Arial" w:hAnsi="Arial" w:cs="Arial"/>
                <w:sz w:val="24"/>
                <w:szCs w:val="24"/>
              </w:rPr>
              <w:t xml:space="preserve">Artículos </w:t>
            </w:r>
          </w:p>
          <w:p w:rsidR="002415D8" w:rsidRPr="0007292C" w:rsidRDefault="002415D8" w:rsidP="00275E17">
            <w:pPr>
              <w:rPr>
                <w:rFonts w:ascii="Arial" w:hAnsi="Arial" w:cs="Arial"/>
                <w:sz w:val="24"/>
                <w:szCs w:val="24"/>
              </w:rPr>
            </w:pPr>
            <w:r w:rsidRPr="0007292C">
              <w:rPr>
                <w:rFonts w:ascii="Arial" w:hAnsi="Arial" w:cs="Arial"/>
                <w:sz w:val="24"/>
                <w:szCs w:val="24"/>
              </w:rPr>
              <w:t>Curso Bases legales y Normativas De La Educación Básica</w:t>
            </w:r>
          </w:p>
          <w:p w:rsidR="002415D8" w:rsidRPr="0007292C" w:rsidRDefault="002415D8" w:rsidP="00275E17">
            <w:pPr>
              <w:rPr>
                <w:rFonts w:ascii="Arial" w:hAnsi="Arial" w:cs="Arial"/>
                <w:sz w:val="24"/>
                <w:szCs w:val="24"/>
              </w:rPr>
            </w:pPr>
            <w:r w:rsidRPr="0007292C">
              <w:rPr>
                <w:rFonts w:ascii="Arial" w:hAnsi="Arial" w:cs="Arial"/>
                <w:sz w:val="24"/>
                <w:szCs w:val="24"/>
              </w:rPr>
              <w:t>Google Académico</w:t>
            </w:r>
          </w:p>
        </w:tc>
      </w:tr>
      <w:tr w:rsidR="002415D8" w:rsidTr="00275E17">
        <w:trPr>
          <w:jc w:val="center"/>
        </w:trPr>
        <w:tc>
          <w:tcPr>
            <w:tcW w:w="2269" w:type="dxa"/>
          </w:tcPr>
          <w:p w:rsidR="002415D8" w:rsidRPr="0007292C" w:rsidRDefault="005F1D3D" w:rsidP="005F1D3D">
            <w:pPr>
              <w:jc w:val="center"/>
              <w:rPr>
                <w:rFonts w:ascii="Arial" w:hAnsi="Arial" w:cs="Arial"/>
                <w:sz w:val="24"/>
                <w:szCs w:val="24"/>
              </w:rPr>
            </w:pPr>
            <w:r>
              <w:rPr>
                <w:rFonts w:ascii="Arial" w:hAnsi="Arial" w:cs="Arial"/>
                <w:sz w:val="24"/>
                <w:szCs w:val="24"/>
              </w:rPr>
              <w:t>Diagnostico</w:t>
            </w:r>
          </w:p>
        </w:tc>
        <w:tc>
          <w:tcPr>
            <w:tcW w:w="1559" w:type="dxa"/>
          </w:tcPr>
          <w:p w:rsidR="002415D8" w:rsidRPr="0007292C" w:rsidRDefault="002415D8" w:rsidP="005F1D3D">
            <w:pPr>
              <w:jc w:val="center"/>
              <w:rPr>
                <w:rFonts w:ascii="Arial" w:hAnsi="Arial" w:cs="Arial"/>
                <w:sz w:val="24"/>
                <w:szCs w:val="24"/>
              </w:rPr>
            </w:pPr>
            <w:r w:rsidRPr="0007292C">
              <w:rPr>
                <w:rFonts w:ascii="Arial" w:hAnsi="Arial" w:cs="Arial"/>
                <w:sz w:val="24"/>
                <w:szCs w:val="24"/>
              </w:rPr>
              <w:t>Agosto/</w:t>
            </w:r>
            <w:r w:rsidR="005F1D3D">
              <w:rPr>
                <w:rFonts w:ascii="Arial" w:hAnsi="Arial" w:cs="Arial"/>
                <w:sz w:val="24"/>
                <w:szCs w:val="24"/>
              </w:rPr>
              <w:t xml:space="preserve"> </w:t>
            </w:r>
            <w:r w:rsidRPr="0007292C">
              <w:rPr>
                <w:rFonts w:ascii="Arial" w:hAnsi="Arial" w:cs="Arial"/>
                <w:sz w:val="24"/>
                <w:szCs w:val="24"/>
              </w:rPr>
              <w:t>Octubre 2021</w:t>
            </w:r>
          </w:p>
        </w:tc>
        <w:tc>
          <w:tcPr>
            <w:tcW w:w="3402" w:type="dxa"/>
          </w:tcPr>
          <w:p w:rsidR="002415D8" w:rsidRPr="0007292C" w:rsidRDefault="002415D8" w:rsidP="00275E17">
            <w:pPr>
              <w:rPr>
                <w:rFonts w:ascii="Arial" w:hAnsi="Arial" w:cs="Arial"/>
                <w:sz w:val="24"/>
                <w:szCs w:val="24"/>
              </w:rPr>
            </w:pPr>
            <w:r w:rsidRPr="0007292C">
              <w:rPr>
                <w:rFonts w:ascii="Arial" w:hAnsi="Arial" w:cs="Arial"/>
                <w:sz w:val="24"/>
                <w:szCs w:val="24"/>
              </w:rPr>
              <w:t>Visitas a la comunidad</w:t>
            </w:r>
          </w:p>
          <w:p w:rsidR="002415D8" w:rsidRPr="0007292C" w:rsidRDefault="002415D8" w:rsidP="00275E17">
            <w:pPr>
              <w:rPr>
                <w:rFonts w:ascii="Arial" w:hAnsi="Arial" w:cs="Arial"/>
                <w:sz w:val="24"/>
                <w:szCs w:val="24"/>
              </w:rPr>
            </w:pPr>
            <w:r w:rsidRPr="0007292C">
              <w:rPr>
                <w:rFonts w:ascii="Arial" w:hAnsi="Arial" w:cs="Arial"/>
                <w:sz w:val="24"/>
                <w:szCs w:val="24"/>
              </w:rPr>
              <w:t>Aplicación de diagnóstico al grupo</w:t>
            </w:r>
          </w:p>
        </w:tc>
        <w:tc>
          <w:tcPr>
            <w:tcW w:w="2693" w:type="dxa"/>
          </w:tcPr>
          <w:p w:rsidR="002415D8" w:rsidRPr="0007292C" w:rsidRDefault="002415D8" w:rsidP="00275E17">
            <w:pPr>
              <w:rPr>
                <w:rFonts w:ascii="Arial" w:hAnsi="Arial" w:cs="Arial"/>
                <w:sz w:val="24"/>
                <w:szCs w:val="24"/>
              </w:rPr>
            </w:pPr>
            <w:r w:rsidRPr="0007292C">
              <w:rPr>
                <w:rFonts w:ascii="Arial" w:hAnsi="Arial" w:cs="Arial"/>
                <w:sz w:val="24"/>
                <w:szCs w:val="24"/>
              </w:rPr>
              <w:t xml:space="preserve">Entrevistas diagnostico </w:t>
            </w:r>
          </w:p>
          <w:p w:rsidR="002415D8" w:rsidRPr="0007292C" w:rsidRDefault="002415D8" w:rsidP="00275E17">
            <w:pPr>
              <w:rPr>
                <w:rFonts w:ascii="Arial" w:hAnsi="Arial" w:cs="Arial"/>
                <w:sz w:val="24"/>
                <w:szCs w:val="24"/>
              </w:rPr>
            </w:pPr>
            <w:r w:rsidRPr="0007292C">
              <w:rPr>
                <w:rFonts w:ascii="Arial" w:hAnsi="Arial" w:cs="Arial"/>
                <w:sz w:val="24"/>
                <w:szCs w:val="24"/>
              </w:rPr>
              <w:t xml:space="preserve">Entrevista padres de familia </w:t>
            </w:r>
          </w:p>
          <w:p w:rsidR="002415D8" w:rsidRPr="0007292C" w:rsidRDefault="002415D8" w:rsidP="00275E17">
            <w:pPr>
              <w:rPr>
                <w:rFonts w:ascii="Arial" w:hAnsi="Arial" w:cs="Arial"/>
                <w:sz w:val="24"/>
                <w:szCs w:val="24"/>
              </w:rPr>
            </w:pPr>
            <w:r w:rsidRPr="0007292C">
              <w:rPr>
                <w:rFonts w:ascii="Arial" w:hAnsi="Arial" w:cs="Arial"/>
                <w:sz w:val="24"/>
                <w:szCs w:val="24"/>
              </w:rPr>
              <w:t>Plan de estudios 2018</w:t>
            </w:r>
          </w:p>
          <w:p w:rsidR="002415D8" w:rsidRPr="0007292C" w:rsidRDefault="002415D8" w:rsidP="00275E17">
            <w:pPr>
              <w:jc w:val="both"/>
              <w:rPr>
                <w:rFonts w:ascii="Arial" w:hAnsi="Arial" w:cs="Arial"/>
                <w:sz w:val="24"/>
                <w:szCs w:val="24"/>
              </w:rPr>
            </w:pPr>
          </w:p>
        </w:tc>
      </w:tr>
      <w:tr w:rsidR="002415D8" w:rsidTr="00275E17">
        <w:trPr>
          <w:jc w:val="center"/>
        </w:trPr>
        <w:tc>
          <w:tcPr>
            <w:tcW w:w="2269" w:type="dxa"/>
          </w:tcPr>
          <w:p w:rsidR="002415D8" w:rsidRPr="0007292C" w:rsidRDefault="002415D8" w:rsidP="00275E17">
            <w:pPr>
              <w:jc w:val="center"/>
              <w:rPr>
                <w:rFonts w:ascii="Arial" w:hAnsi="Arial" w:cs="Arial"/>
                <w:sz w:val="24"/>
                <w:szCs w:val="24"/>
              </w:rPr>
            </w:pPr>
            <w:r w:rsidRPr="0007292C">
              <w:rPr>
                <w:rFonts w:ascii="Arial" w:hAnsi="Arial" w:cs="Arial"/>
                <w:sz w:val="24"/>
                <w:szCs w:val="24"/>
              </w:rPr>
              <w:t>Diseño, aplicación y evaluación de planeaciones</w:t>
            </w:r>
          </w:p>
        </w:tc>
        <w:tc>
          <w:tcPr>
            <w:tcW w:w="1559" w:type="dxa"/>
          </w:tcPr>
          <w:p w:rsidR="002415D8" w:rsidRPr="0007292C" w:rsidRDefault="002415D8" w:rsidP="00275E17">
            <w:pPr>
              <w:jc w:val="center"/>
              <w:rPr>
                <w:rFonts w:ascii="Arial" w:hAnsi="Arial" w:cs="Arial"/>
                <w:sz w:val="24"/>
                <w:szCs w:val="24"/>
              </w:rPr>
            </w:pPr>
            <w:r w:rsidRPr="0007292C">
              <w:rPr>
                <w:rFonts w:ascii="Arial" w:hAnsi="Arial" w:cs="Arial"/>
                <w:sz w:val="24"/>
                <w:szCs w:val="24"/>
              </w:rPr>
              <w:t xml:space="preserve"> Agosto/ Octubre 2021</w:t>
            </w:r>
          </w:p>
        </w:tc>
        <w:tc>
          <w:tcPr>
            <w:tcW w:w="3402" w:type="dxa"/>
          </w:tcPr>
          <w:p w:rsidR="002415D8" w:rsidRPr="0007292C" w:rsidRDefault="002415D8" w:rsidP="00275E17">
            <w:pPr>
              <w:rPr>
                <w:rFonts w:ascii="Arial" w:hAnsi="Arial" w:cs="Arial"/>
                <w:sz w:val="24"/>
                <w:szCs w:val="24"/>
              </w:rPr>
            </w:pPr>
            <w:r w:rsidRPr="0007292C">
              <w:rPr>
                <w:rFonts w:ascii="Arial" w:hAnsi="Arial" w:cs="Arial"/>
                <w:sz w:val="24"/>
                <w:szCs w:val="24"/>
              </w:rPr>
              <w:t xml:space="preserve">Diseño de planeaciones proporcionadas por </w:t>
            </w:r>
            <w:proofErr w:type="spellStart"/>
            <w:r w:rsidRPr="0007292C">
              <w:rPr>
                <w:rFonts w:ascii="Arial" w:hAnsi="Arial" w:cs="Arial"/>
                <w:sz w:val="24"/>
                <w:szCs w:val="24"/>
              </w:rPr>
              <w:t>conafe</w:t>
            </w:r>
            <w:proofErr w:type="spellEnd"/>
            <w:r w:rsidRPr="0007292C">
              <w:rPr>
                <w:rFonts w:ascii="Arial" w:hAnsi="Arial" w:cs="Arial"/>
                <w:sz w:val="24"/>
                <w:szCs w:val="24"/>
              </w:rPr>
              <w:t xml:space="preserve"> </w:t>
            </w:r>
          </w:p>
          <w:p w:rsidR="002415D8" w:rsidRPr="0007292C" w:rsidRDefault="002415D8" w:rsidP="00275E17">
            <w:pPr>
              <w:rPr>
                <w:rFonts w:ascii="Arial" w:hAnsi="Arial" w:cs="Arial"/>
                <w:sz w:val="24"/>
                <w:szCs w:val="24"/>
              </w:rPr>
            </w:pPr>
            <w:r w:rsidRPr="0007292C">
              <w:rPr>
                <w:rFonts w:ascii="Arial" w:hAnsi="Arial" w:cs="Arial"/>
                <w:sz w:val="24"/>
                <w:szCs w:val="24"/>
              </w:rPr>
              <w:t>Realización de actividades de acuerdo a necesidades y características para crear aprendizajes significativos de manera virtual.</w:t>
            </w:r>
          </w:p>
        </w:tc>
        <w:tc>
          <w:tcPr>
            <w:tcW w:w="2693" w:type="dxa"/>
          </w:tcPr>
          <w:p w:rsidR="002415D8" w:rsidRPr="0007292C" w:rsidRDefault="002415D8" w:rsidP="00275E17">
            <w:pPr>
              <w:jc w:val="both"/>
              <w:rPr>
                <w:rFonts w:ascii="Arial" w:hAnsi="Arial" w:cs="Arial"/>
                <w:sz w:val="24"/>
                <w:szCs w:val="24"/>
              </w:rPr>
            </w:pPr>
            <w:r w:rsidRPr="0007292C">
              <w:rPr>
                <w:rFonts w:ascii="Arial" w:hAnsi="Arial" w:cs="Arial"/>
                <w:sz w:val="24"/>
                <w:szCs w:val="24"/>
              </w:rPr>
              <w:t xml:space="preserve">Cursos de capacitación </w:t>
            </w:r>
            <w:proofErr w:type="spellStart"/>
            <w:r w:rsidRPr="0007292C">
              <w:rPr>
                <w:rFonts w:ascii="Arial" w:hAnsi="Arial" w:cs="Arial"/>
                <w:sz w:val="24"/>
                <w:szCs w:val="24"/>
              </w:rPr>
              <w:t>conafe</w:t>
            </w:r>
            <w:proofErr w:type="spellEnd"/>
          </w:p>
          <w:p w:rsidR="002415D8" w:rsidRPr="0007292C" w:rsidRDefault="002415D8" w:rsidP="00275E17">
            <w:pPr>
              <w:jc w:val="both"/>
              <w:rPr>
                <w:rFonts w:ascii="Arial" w:hAnsi="Arial" w:cs="Arial"/>
                <w:sz w:val="24"/>
                <w:szCs w:val="24"/>
              </w:rPr>
            </w:pPr>
            <w:r w:rsidRPr="0007292C">
              <w:rPr>
                <w:rFonts w:ascii="Arial" w:hAnsi="Arial" w:cs="Arial"/>
                <w:sz w:val="24"/>
                <w:szCs w:val="24"/>
              </w:rPr>
              <w:t xml:space="preserve">Formato de planeación </w:t>
            </w:r>
          </w:p>
          <w:p w:rsidR="002415D8" w:rsidRPr="0007292C" w:rsidRDefault="002415D8" w:rsidP="00275E17">
            <w:pPr>
              <w:jc w:val="both"/>
              <w:rPr>
                <w:rFonts w:ascii="Arial" w:hAnsi="Arial" w:cs="Arial"/>
                <w:sz w:val="24"/>
                <w:szCs w:val="24"/>
              </w:rPr>
            </w:pPr>
            <w:r w:rsidRPr="0007292C">
              <w:rPr>
                <w:rFonts w:ascii="Arial" w:hAnsi="Arial" w:cs="Arial"/>
                <w:sz w:val="24"/>
                <w:szCs w:val="24"/>
              </w:rPr>
              <w:t xml:space="preserve">Diagnósticos </w:t>
            </w:r>
          </w:p>
          <w:p w:rsidR="002415D8" w:rsidRPr="0007292C" w:rsidRDefault="002415D8" w:rsidP="00275E17">
            <w:pPr>
              <w:rPr>
                <w:rFonts w:ascii="Arial" w:hAnsi="Arial" w:cs="Arial"/>
                <w:sz w:val="24"/>
                <w:szCs w:val="24"/>
              </w:rPr>
            </w:pPr>
            <w:r w:rsidRPr="0007292C">
              <w:rPr>
                <w:rFonts w:ascii="Arial" w:hAnsi="Arial" w:cs="Arial"/>
                <w:sz w:val="24"/>
                <w:szCs w:val="24"/>
              </w:rPr>
              <w:t>Cuadernillo de actividades</w:t>
            </w:r>
          </w:p>
        </w:tc>
      </w:tr>
      <w:tr w:rsidR="002415D8" w:rsidTr="00275E17">
        <w:trPr>
          <w:jc w:val="center"/>
        </w:trPr>
        <w:tc>
          <w:tcPr>
            <w:tcW w:w="2269" w:type="dxa"/>
          </w:tcPr>
          <w:p w:rsidR="002415D8" w:rsidRPr="0007292C" w:rsidRDefault="002415D8" w:rsidP="00275E17">
            <w:pPr>
              <w:jc w:val="center"/>
              <w:rPr>
                <w:rFonts w:ascii="Arial" w:hAnsi="Arial" w:cs="Arial"/>
                <w:sz w:val="24"/>
                <w:szCs w:val="24"/>
              </w:rPr>
            </w:pPr>
            <w:r w:rsidRPr="0007292C">
              <w:rPr>
                <w:rFonts w:ascii="Arial" w:hAnsi="Arial" w:cs="Arial"/>
                <w:sz w:val="24"/>
                <w:szCs w:val="24"/>
              </w:rPr>
              <w:t>Evaluación de la competencia</w:t>
            </w:r>
          </w:p>
        </w:tc>
        <w:tc>
          <w:tcPr>
            <w:tcW w:w="1559" w:type="dxa"/>
          </w:tcPr>
          <w:p w:rsidR="002415D8" w:rsidRPr="0007292C" w:rsidRDefault="002415D8" w:rsidP="00275E17">
            <w:pPr>
              <w:jc w:val="center"/>
              <w:rPr>
                <w:rFonts w:ascii="Arial" w:hAnsi="Arial" w:cs="Arial"/>
                <w:sz w:val="24"/>
                <w:szCs w:val="24"/>
              </w:rPr>
            </w:pPr>
            <w:r w:rsidRPr="0007292C">
              <w:rPr>
                <w:rFonts w:ascii="Arial" w:hAnsi="Arial" w:cs="Arial"/>
                <w:sz w:val="24"/>
                <w:szCs w:val="24"/>
              </w:rPr>
              <w:t>Agosto/</w:t>
            </w:r>
          </w:p>
          <w:p w:rsidR="002415D8" w:rsidRPr="0007292C" w:rsidRDefault="002415D8" w:rsidP="00275E17">
            <w:pPr>
              <w:jc w:val="center"/>
              <w:rPr>
                <w:rFonts w:ascii="Arial" w:hAnsi="Arial" w:cs="Arial"/>
                <w:sz w:val="24"/>
                <w:szCs w:val="24"/>
              </w:rPr>
            </w:pPr>
            <w:r w:rsidRPr="0007292C">
              <w:rPr>
                <w:rFonts w:ascii="Arial" w:hAnsi="Arial" w:cs="Arial"/>
                <w:sz w:val="24"/>
                <w:szCs w:val="24"/>
              </w:rPr>
              <w:t>Octubre 2021</w:t>
            </w:r>
          </w:p>
        </w:tc>
        <w:tc>
          <w:tcPr>
            <w:tcW w:w="3402" w:type="dxa"/>
          </w:tcPr>
          <w:p w:rsidR="002415D8" w:rsidRDefault="002415D8" w:rsidP="00275E17">
            <w:pPr>
              <w:rPr>
                <w:rFonts w:ascii="Arial" w:hAnsi="Arial" w:cs="Arial"/>
                <w:sz w:val="24"/>
                <w:szCs w:val="24"/>
              </w:rPr>
            </w:pPr>
            <w:r w:rsidRPr="0007292C">
              <w:rPr>
                <w:rFonts w:ascii="Arial" w:hAnsi="Arial" w:cs="Arial"/>
                <w:sz w:val="24"/>
                <w:szCs w:val="24"/>
              </w:rPr>
              <w:t xml:space="preserve">Evaluación del contexto </w:t>
            </w:r>
          </w:p>
          <w:p w:rsidR="002415D8" w:rsidRDefault="002415D8" w:rsidP="00275E17">
            <w:pPr>
              <w:rPr>
                <w:rFonts w:ascii="Arial" w:hAnsi="Arial" w:cs="Arial"/>
                <w:sz w:val="24"/>
                <w:szCs w:val="24"/>
              </w:rPr>
            </w:pPr>
          </w:p>
          <w:p w:rsidR="005F1D3D" w:rsidRPr="0007292C" w:rsidRDefault="005F1D3D" w:rsidP="00275E17">
            <w:pPr>
              <w:rPr>
                <w:rFonts w:ascii="Arial" w:hAnsi="Arial" w:cs="Arial"/>
                <w:sz w:val="24"/>
                <w:szCs w:val="24"/>
              </w:rPr>
            </w:pPr>
          </w:p>
        </w:tc>
        <w:tc>
          <w:tcPr>
            <w:tcW w:w="2693" w:type="dxa"/>
          </w:tcPr>
          <w:p w:rsidR="002415D8" w:rsidRPr="0007292C" w:rsidRDefault="002415D8" w:rsidP="00275E17">
            <w:pPr>
              <w:jc w:val="both"/>
              <w:rPr>
                <w:rFonts w:ascii="Arial" w:hAnsi="Arial" w:cs="Arial"/>
                <w:sz w:val="24"/>
                <w:szCs w:val="24"/>
              </w:rPr>
            </w:pPr>
            <w:r w:rsidRPr="0007292C">
              <w:rPr>
                <w:rFonts w:ascii="Arial" w:hAnsi="Arial" w:cs="Arial"/>
                <w:sz w:val="24"/>
                <w:szCs w:val="24"/>
              </w:rPr>
              <w:t xml:space="preserve">Evidencias de los alumnos </w:t>
            </w:r>
          </w:p>
          <w:p w:rsidR="002415D8" w:rsidRPr="0007292C" w:rsidRDefault="002415D8" w:rsidP="00275E17">
            <w:pPr>
              <w:jc w:val="both"/>
              <w:rPr>
                <w:rFonts w:ascii="Arial" w:hAnsi="Arial" w:cs="Arial"/>
                <w:sz w:val="24"/>
                <w:szCs w:val="24"/>
              </w:rPr>
            </w:pPr>
            <w:r w:rsidRPr="0007292C">
              <w:rPr>
                <w:rFonts w:ascii="Arial" w:hAnsi="Arial" w:cs="Arial"/>
                <w:sz w:val="24"/>
                <w:szCs w:val="24"/>
              </w:rPr>
              <w:t xml:space="preserve">Diario de campo </w:t>
            </w:r>
          </w:p>
          <w:p w:rsidR="002415D8" w:rsidRPr="0007292C" w:rsidRDefault="002415D8" w:rsidP="00275E17">
            <w:pPr>
              <w:jc w:val="both"/>
              <w:rPr>
                <w:rFonts w:ascii="Arial" w:hAnsi="Arial" w:cs="Arial"/>
                <w:sz w:val="24"/>
                <w:szCs w:val="24"/>
              </w:rPr>
            </w:pPr>
            <w:r w:rsidRPr="0007292C">
              <w:rPr>
                <w:rFonts w:ascii="Arial" w:hAnsi="Arial" w:cs="Arial"/>
                <w:sz w:val="24"/>
                <w:szCs w:val="24"/>
              </w:rPr>
              <w:t xml:space="preserve">Listas de cotejo </w:t>
            </w:r>
          </w:p>
          <w:p w:rsidR="002415D8" w:rsidRPr="0007292C" w:rsidRDefault="002415D8" w:rsidP="00275E17">
            <w:pPr>
              <w:jc w:val="both"/>
              <w:rPr>
                <w:rFonts w:ascii="Arial" w:hAnsi="Arial" w:cs="Arial"/>
                <w:sz w:val="24"/>
                <w:szCs w:val="24"/>
              </w:rPr>
            </w:pPr>
            <w:r w:rsidRPr="0007292C">
              <w:rPr>
                <w:rFonts w:ascii="Arial" w:hAnsi="Arial" w:cs="Arial"/>
                <w:sz w:val="24"/>
                <w:szCs w:val="24"/>
              </w:rPr>
              <w:t xml:space="preserve">Evaluación continua </w:t>
            </w:r>
          </w:p>
        </w:tc>
      </w:tr>
    </w:tbl>
    <w:p w:rsidR="00462031" w:rsidRDefault="00462031" w:rsidP="00A77FEC"/>
    <w:p w:rsidR="00462031" w:rsidRDefault="00462031">
      <w:r>
        <w:br w:type="page"/>
      </w:r>
    </w:p>
    <w:p w:rsidR="00462031" w:rsidRPr="00BF146B" w:rsidRDefault="00462031" w:rsidP="00462031">
      <w:pPr>
        <w:spacing w:after="0" w:line="276" w:lineRule="auto"/>
        <w:rPr>
          <w:rFonts w:eastAsia="Times New Roman" w:cs="Calibri"/>
        </w:rPr>
      </w:pPr>
      <w:r w:rsidRPr="00BF146B">
        <w:rPr>
          <w:rFonts w:eastAsia="Times New Roman" w:cs="Times New Roman"/>
          <w:noProof/>
          <w:lang w:eastAsia="es-MX"/>
        </w:rPr>
        <w:lastRenderedPageBreak/>
        <w:drawing>
          <wp:anchor distT="0" distB="0" distL="114300" distR="114300" simplePos="0" relativeHeight="251659264" behindDoc="0" locked="0" layoutInCell="1" allowOverlap="1" wp14:anchorId="41434F9C" wp14:editId="4E51E2A5">
            <wp:simplePos x="0" y="0"/>
            <wp:positionH relativeFrom="column">
              <wp:posOffset>612140</wp:posOffset>
            </wp:positionH>
            <wp:positionV relativeFrom="paragraph">
              <wp:posOffset>-309245</wp:posOffset>
            </wp:positionV>
            <wp:extent cx="571500" cy="704850"/>
            <wp:effectExtent l="0" t="0" r="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146B">
        <w:rPr>
          <w:rFonts w:eastAsia="Times New Roman" w:cs="Times New Roman"/>
          <w:noProof/>
          <w:lang w:eastAsia="es-MX"/>
        </w:rPr>
        <mc:AlternateContent>
          <mc:Choice Requires="wps">
            <w:drawing>
              <wp:anchor distT="0" distB="0" distL="114300" distR="114300" simplePos="0" relativeHeight="251660288" behindDoc="0" locked="0" layoutInCell="1" allowOverlap="1" wp14:anchorId="3670BF04" wp14:editId="1E5CC596">
                <wp:simplePos x="0" y="0"/>
                <wp:positionH relativeFrom="margin">
                  <wp:posOffset>1542415</wp:posOffset>
                </wp:positionH>
                <wp:positionV relativeFrom="paragraph">
                  <wp:posOffset>-482600</wp:posOffset>
                </wp:positionV>
                <wp:extent cx="4675505" cy="64579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5505" cy="645795"/>
                        </a:xfrm>
                        <a:prstGeom prst="rect">
                          <a:avLst/>
                        </a:prstGeom>
                        <a:noFill/>
                      </wps:spPr>
                      <wps:txbx>
                        <w:txbxContent>
                          <w:p w:rsidR="00462031" w:rsidRPr="00EE27F9" w:rsidRDefault="00462031" w:rsidP="00462031">
                            <w:pPr>
                              <w:pStyle w:val="NormalWeb"/>
                              <w:spacing w:before="0" w:beforeAutospacing="0" w:after="0" w:afterAutospacing="0"/>
                              <w:jc w:val="center"/>
                              <w:rPr>
                                <w:rFonts w:asciiTheme="minorHAnsi" w:hAnsi="Calibri"/>
                                <w:color w:val="000000" w:themeColor="text1"/>
                                <w:kern w:val="24"/>
                                <w:szCs w:val="28"/>
                              </w:rPr>
                            </w:pPr>
                            <w:r w:rsidRPr="00EE27F9">
                              <w:rPr>
                                <w:rFonts w:asciiTheme="minorHAnsi" w:hAnsi="Calibri"/>
                                <w:color w:val="000000" w:themeColor="text1"/>
                                <w:kern w:val="24"/>
                                <w:szCs w:val="28"/>
                              </w:rPr>
                              <w:t>ESCUELA NORMAL DE EDUCACIÓN PREESCOLAR</w:t>
                            </w:r>
                          </w:p>
                          <w:p w:rsidR="00462031" w:rsidRPr="00EE27F9" w:rsidRDefault="00462031" w:rsidP="00462031">
                            <w:pPr>
                              <w:pStyle w:val="NormalWeb"/>
                              <w:spacing w:before="0" w:beforeAutospacing="0" w:after="0" w:afterAutospacing="0"/>
                              <w:jc w:val="center"/>
                              <w:rPr>
                                <w:b/>
                                <w:szCs w:val="28"/>
                              </w:rPr>
                            </w:pPr>
                            <w:r w:rsidRPr="00EE27F9">
                              <w:rPr>
                                <w:b/>
                                <w:szCs w:val="28"/>
                              </w:rPr>
                              <w:t>TITULACIÓN</w:t>
                            </w:r>
                          </w:p>
                          <w:p w:rsidR="00462031" w:rsidRPr="00EE27F9" w:rsidRDefault="00462031" w:rsidP="00462031">
                            <w:pPr>
                              <w:pStyle w:val="NormalWeb"/>
                              <w:spacing w:before="0" w:beforeAutospacing="0" w:after="0" w:afterAutospacing="0"/>
                              <w:jc w:val="center"/>
                              <w:rPr>
                                <w:rFonts w:asciiTheme="minorHAnsi" w:hAnsi="Calibri"/>
                                <w:color w:val="000000" w:themeColor="text1"/>
                                <w:kern w:val="24"/>
                                <w:szCs w:val="28"/>
                              </w:rPr>
                            </w:pPr>
                            <w:r w:rsidRPr="00EE27F9">
                              <w:rPr>
                                <w:rFonts w:asciiTheme="minorHAnsi" w:hAnsi="Calibri"/>
                                <w:color w:val="000000" w:themeColor="text1"/>
                                <w:kern w:val="24"/>
                                <w:szCs w:val="28"/>
                              </w:rPr>
                              <w:t xml:space="preserve">MODALIDAD: </w:t>
                            </w:r>
                            <w:r w:rsidRPr="00EE27F9">
                              <w:rPr>
                                <w:rFonts w:asciiTheme="minorHAnsi" w:hAnsi="Calibri"/>
                                <w:color w:val="000000" w:themeColor="text1"/>
                                <w:kern w:val="24"/>
                                <w:szCs w:val="28"/>
                                <w:u w:val="single"/>
                              </w:rPr>
                              <w:t>EL INFORME DE PRÁCTICAS PROFESIONALES</w:t>
                            </w:r>
                          </w:p>
                          <w:p w:rsidR="00462031" w:rsidRPr="00EE27F9" w:rsidRDefault="00462031" w:rsidP="00462031">
                            <w:pPr>
                              <w:pStyle w:val="NormalWeb"/>
                              <w:spacing w:before="0" w:beforeAutospacing="0" w:after="0" w:afterAutospacing="0"/>
                              <w:jc w:val="center"/>
                              <w:rPr>
                                <w:szCs w:val="28"/>
                              </w:rPr>
                            </w:pPr>
                            <w:r w:rsidRPr="00EE27F9">
                              <w:rPr>
                                <w:rFonts w:asciiTheme="minorHAnsi" w:hAnsi="Calibri"/>
                                <w:color w:val="000000" w:themeColor="text1"/>
                                <w:kern w:val="24"/>
                                <w:szCs w:val="28"/>
                              </w:rPr>
                              <w:t xml:space="preserve">CICLO ESCOLAR: </w:t>
                            </w:r>
                            <w:r>
                              <w:rPr>
                                <w:rFonts w:asciiTheme="minorHAnsi" w:hAnsi="Calibri"/>
                                <w:color w:val="000000" w:themeColor="text1"/>
                                <w:kern w:val="24"/>
                                <w:szCs w:val="28"/>
                                <w:u w:val="single"/>
                              </w:rPr>
                              <w:t>2020- 2021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3670BF04" id="_x0000_t202" coordsize="21600,21600" o:spt="202" path="m,l,21600r21600,l21600,xe">
                <v:stroke joinstyle="miter"/>
                <v:path gradientshapeok="t" o:connecttype="rect"/>
              </v:shapetype>
              <v:shape id="Cuadro de texto 12" o:spid="_x0000_s1026" type="#_x0000_t202" style="position:absolute;margin-left:121.45pt;margin-top:-38pt;width:368.15pt;height:50.8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" filled="f" stroked="f">
                <v:path arrowok="t"/>
                <v:textbox style="mso-fit-shape-to-text:t">
                  <w:txbxContent>
                    <w:p w:rsidR="00462031" w:rsidRPr="00EE27F9" w:rsidRDefault="00462031" w:rsidP="00462031">
                      <w:pPr>
                        <w:pStyle w:val="NormalWeb"/>
                        <w:spacing w:before="0" w:beforeAutospacing="0" w:after="0" w:afterAutospacing="0"/>
                        <w:jc w:val="center"/>
                        <w:rPr>
                          <w:rFonts w:asciiTheme="minorHAnsi" w:hAnsi="Calibri"/>
                          <w:color w:val="000000" w:themeColor="text1"/>
                          <w:kern w:val="24"/>
                          <w:szCs w:val="28"/>
                        </w:rPr>
                      </w:pPr>
                      <w:r w:rsidRPr="00EE27F9">
                        <w:rPr>
                          <w:rFonts w:asciiTheme="minorHAnsi" w:hAnsi="Calibri"/>
                          <w:color w:val="000000" w:themeColor="text1"/>
                          <w:kern w:val="24"/>
                          <w:szCs w:val="28"/>
                        </w:rPr>
                        <w:t>ESCUELA NORMAL DE EDUCACIÓN PREESCOLAR</w:t>
                      </w:r>
                    </w:p>
                    <w:p w:rsidR="00462031" w:rsidRPr="00EE27F9" w:rsidRDefault="00462031" w:rsidP="00462031">
                      <w:pPr>
                        <w:pStyle w:val="NormalWeb"/>
                        <w:spacing w:before="0" w:beforeAutospacing="0" w:after="0" w:afterAutospacing="0"/>
                        <w:jc w:val="center"/>
                        <w:rPr>
                          <w:b/>
                          <w:szCs w:val="28"/>
                        </w:rPr>
                      </w:pPr>
                      <w:r w:rsidRPr="00EE27F9">
                        <w:rPr>
                          <w:b/>
                          <w:szCs w:val="28"/>
                        </w:rPr>
                        <w:t>TITULACIÓN</w:t>
                      </w:r>
                    </w:p>
                    <w:p w:rsidR="00462031" w:rsidRPr="00EE27F9" w:rsidRDefault="00462031" w:rsidP="00462031">
                      <w:pPr>
                        <w:pStyle w:val="NormalWeb"/>
                        <w:spacing w:before="0" w:beforeAutospacing="0" w:after="0" w:afterAutospacing="0"/>
                        <w:jc w:val="center"/>
                        <w:rPr>
                          <w:rFonts w:asciiTheme="minorHAnsi" w:hAnsi="Calibri"/>
                          <w:color w:val="000000" w:themeColor="text1"/>
                          <w:kern w:val="24"/>
                          <w:szCs w:val="28"/>
                        </w:rPr>
                      </w:pPr>
                      <w:r w:rsidRPr="00EE27F9">
                        <w:rPr>
                          <w:rFonts w:asciiTheme="minorHAnsi" w:hAnsi="Calibri"/>
                          <w:color w:val="000000" w:themeColor="text1"/>
                          <w:kern w:val="24"/>
                          <w:szCs w:val="28"/>
                        </w:rPr>
                        <w:t xml:space="preserve">MODALIDAD: </w:t>
                      </w:r>
                      <w:r w:rsidRPr="00EE27F9">
                        <w:rPr>
                          <w:rFonts w:asciiTheme="minorHAnsi" w:hAnsi="Calibri"/>
                          <w:color w:val="000000" w:themeColor="text1"/>
                          <w:kern w:val="24"/>
                          <w:szCs w:val="28"/>
                          <w:u w:val="single"/>
                        </w:rPr>
                        <w:t>EL INFORME DE PRÁCTICAS PROFESIONALES</w:t>
                      </w:r>
                    </w:p>
                    <w:p w:rsidR="00462031" w:rsidRPr="00EE27F9" w:rsidRDefault="00462031" w:rsidP="00462031">
                      <w:pPr>
                        <w:pStyle w:val="NormalWeb"/>
                        <w:spacing w:before="0" w:beforeAutospacing="0" w:after="0" w:afterAutospacing="0"/>
                        <w:jc w:val="center"/>
                        <w:rPr>
                          <w:szCs w:val="28"/>
                        </w:rPr>
                      </w:pPr>
                      <w:r w:rsidRPr="00EE27F9">
                        <w:rPr>
                          <w:rFonts w:asciiTheme="minorHAnsi" w:hAnsi="Calibri"/>
                          <w:color w:val="000000" w:themeColor="text1"/>
                          <w:kern w:val="24"/>
                          <w:szCs w:val="28"/>
                        </w:rPr>
                        <w:t xml:space="preserve">CICLO ESCOLAR: </w:t>
                      </w:r>
                      <w:r>
                        <w:rPr>
                          <w:rFonts w:asciiTheme="minorHAnsi" w:hAnsi="Calibri"/>
                          <w:color w:val="000000" w:themeColor="text1"/>
                          <w:kern w:val="24"/>
                          <w:szCs w:val="28"/>
                          <w:u w:val="single"/>
                        </w:rPr>
                        <w:t>2020- 2021</w:t>
                      </w:r>
                    </w:p>
                  </w:txbxContent>
                </v:textbox>
                <w10:wrap anchorx="margin"/>
              </v:shape>
            </w:pict>
          </mc:Fallback>
        </mc:AlternateContent>
      </w:r>
    </w:p>
    <w:p w:rsidR="00462031" w:rsidRPr="00BF146B" w:rsidRDefault="00462031" w:rsidP="00462031">
      <w:pPr>
        <w:spacing w:after="0" w:line="276" w:lineRule="auto"/>
        <w:rPr>
          <w:rFonts w:eastAsia="Times New Roman" w:cs="Calibri"/>
          <w:sz w:val="24"/>
          <w:szCs w:val="24"/>
        </w:rPr>
      </w:pPr>
      <w:r w:rsidRPr="00BF146B">
        <w:rPr>
          <w:rFonts w:eastAsia="Times New Roman" w:cs="Calibri"/>
        </w:rPr>
        <w:t xml:space="preserve">                                  </w:t>
      </w:r>
    </w:p>
    <w:p w:rsidR="00462031" w:rsidRPr="00BF146B" w:rsidRDefault="00462031" w:rsidP="00462031">
      <w:pPr>
        <w:spacing w:after="0" w:line="276" w:lineRule="auto"/>
        <w:jc w:val="center"/>
        <w:rPr>
          <w:rFonts w:eastAsia="Times New Roman" w:hAnsi="Calibri" w:cs="Times New Roman"/>
          <w:b/>
          <w:bCs/>
          <w:color w:val="000000" w:themeColor="text1"/>
          <w:kern w:val="24"/>
          <w:sz w:val="24"/>
          <w:szCs w:val="24"/>
        </w:rPr>
      </w:pPr>
      <w:r w:rsidRPr="00BF146B">
        <w:rPr>
          <w:rFonts w:eastAsia="Times New Roman" w:hAnsi="Calibri" w:cs="Times New Roman"/>
          <w:b/>
          <w:bCs/>
          <w:color w:val="000000" w:themeColor="text1"/>
          <w:kern w:val="24"/>
          <w:sz w:val="24"/>
          <w:szCs w:val="24"/>
        </w:rPr>
        <w:t>LISTA DE COTEJO DE EL INFORME DE PRÁCTICAS PROFESIONALES</w:t>
      </w:r>
    </w:p>
    <w:p w:rsidR="00462031" w:rsidRDefault="00462031" w:rsidP="00462031">
      <w:pPr>
        <w:spacing w:after="0" w:line="240" w:lineRule="auto"/>
        <w:textAlignment w:val="baseline"/>
        <w:rPr>
          <w:rFonts w:eastAsia="Times New Roman" w:hAnsi="Calibri" w:cs="Times New Roman"/>
          <w:b/>
          <w:bCs/>
          <w:color w:val="000000" w:themeColor="text1"/>
          <w:kern w:val="24"/>
        </w:rPr>
      </w:pPr>
    </w:p>
    <w:p w:rsidR="00462031" w:rsidRPr="00BF146B" w:rsidRDefault="00462031" w:rsidP="00462031">
      <w:pPr>
        <w:spacing w:after="0" w:line="240" w:lineRule="auto"/>
        <w:textAlignment w:val="baseline"/>
        <w:rPr>
          <w:rFonts w:ascii="Segoe UI" w:eastAsia="Times New Roman" w:hAnsi="Segoe UI" w:cs="Segoe UI"/>
          <w:b/>
          <w:bCs/>
          <w:lang w:eastAsia="es-MX"/>
        </w:rPr>
      </w:pPr>
      <w:r w:rsidRPr="00BF146B">
        <w:rPr>
          <w:rFonts w:ascii="Segoe UI" w:eastAsia="Times New Roman" w:hAnsi="Segoe UI" w:cs="Segoe UI"/>
          <w:b/>
          <w:bCs/>
          <w:lang w:eastAsia="es-MX"/>
        </w:rPr>
        <w:t>Identificación de la problemática</w:t>
      </w:r>
    </w:p>
    <w:p w:rsidR="00462031" w:rsidRPr="00BF146B" w:rsidRDefault="00462031" w:rsidP="00462031">
      <w:pPr>
        <w:spacing w:after="0" w:line="240" w:lineRule="auto"/>
        <w:textAlignment w:val="baseline"/>
        <w:rPr>
          <w:rFonts w:ascii="Segoe UI" w:eastAsia="Times New Roman" w:hAnsi="Segoe UI" w:cs="Segoe UI"/>
          <w:lang w:eastAsia="es-MX"/>
        </w:rPr>
      </w:pPr>
    </w:p>
    <w:p w:rsidR="00462031" w:rsidRPr="00BF146B" w:rsidRDefault="00462031" w:rsidP="00462031">
      <w:pPr>
        <w:spacing w:after="0" w:line="240" w:lineRule="auto"/>
        <w:jc w:val="both"/>
        <w:textAlignment w:val="baseline"/>
        <w:rPr>
          <w:rFonts w:ascii="Segoe UI" w:eastAsia="Times New Roman" w:hAnsi="Segoe UI" w:cs="Segoe UI"/>
          <w:lang w:eastAsia="es-MX"/>
        </w:rPr>
      </w:pPr>
      <w:r w:rsidRPr="00BF146B">
        <w:rPr>
          <w:rFonts w:ascii="Calibri" w:eastAsia="Times New Roman" w:hAnsi="Calibri" w:cs="Calibri"/>
          <w:b/>
          <w:bCs/>
          <w:lang w:eastAsia="es-MX"/>
        </w:rPr>
        <w:t>Indicaciones de llenado</w:t>
      </w:r>
      <w:r w:rsidRPr="00BF146B">
        <w:rPr>
          <w:rFonts w:ascii="Calibri" w:eastAsia="Times New Roman" w:hAnsi="Calibri" w:cs="Calibri"/>
          <w:lang w:eastAsia="es-MX"/>
        </w:rPr>
        <w:t>: Señalar en el recuadro correspondiente de acuerdo con las características solicitadas en cada apartado, llenar el recuadro con las sugerencias para la mejora del trabajo de titulación. </w:t>
      </w:r>
    </w:p>
    <w:p w:rsidR="00462031" w:rsidRPr="00BF146B" w:rsidRDefault="00462031" w:rsidP="00462031">
      <w:pPr>
        <w:spacing w:after="0" w:line="276" w:lineRule="auto"/>
        <w:jc w:val="both"/>
        <w:rPr>
          <w:rFonts w:eastAsia="Times New Roman" w:cs="Calibri"/>
          <w:sz w:val="20"/>
          <w:szCs w:val="20"/>
        </w:rPr>
      </w:pPr>
    </w:p>
    <w:p w:rsidR="00462031" w:rsidRPr="00BF146B" w:rsidRDefault="00462031" w:rsidP="00462031">
      <w:pPr>
        <w:spacing w:after="0" w:line="276" w:lineRule="auto"/>
        <w:jc w:val="both"/>
        <w:rPr>
          <w:rFonts w:eastAsia="Times New Roman" w:cs="Times New Roman"/>
          <w:sz w:val="20"/>
          <w:szCs w:val="20"/>
        </w:rPr>
      </w:pPr>
      <w:r w:rsidRPr="00BF146B">
        <w:rPr>
          <w:rFonts w:eastAsia="Times New Roman" w:cs="Times New Roman"/>
          <w:b/>
          <w:bCs/>
          <w:sz w:val="20"/>
          <w:szCs w:val="20"/>
        </w:rPr>
        <w:t>ALUMNO</w:t>
      </w:r>
      <w:r w:rsidRPr="00BF146B">
        <w:rPr>
          <w:rFonts w:eastAsia="Times New Roman" w:cs="Times New Roman"/>
          <w:b/>
          <w:bCs/>
          <w:sz w:val="20"/>
          <w:szCs w:val="20"/>
          <w:u w:val="single"/>
        </w:rPr>
        <w:t>:</w:t>
      </w:r>
      <w:r w:rsidRPr="00BF146B">
        <w:rPr>
          <w:rFonts w:eastAsia="Times New Roman" w:cs="Times New Roman"/>
          <w:sz w:val="20"/>
          <w:szCs w:val="20"/>
          <w:u w:val="single"/>
        </w:rPr>
        <w:t xml:space="preserve"> </w:t>
      </w:r>
      <w:r>
        <w:rPr>
          <w:rFonts w:eastAsia="Times New Roman" w:cs="Times New Roman"/>
          <w:sz w:val="20"/>
          <w:szCs w:val="20"/>
          <w:u w:val="single"/>
        </w:rPr>
        <w:t>_____________________________________________________________</w:t>
      </w:r>
    </w:p>
    <w:p w:rsidR="00462031" w:rsidRPr="00BF146B" w:rsidRDefault="00462031" w:rsidP="00462031">
      <w:pPr>
        <w:spacing w:after="0" w:line="276" w:lineRule="auto"/>
        <w:rPr>
          <w:rFonts w:eastAsia="Times New Roman" w:cs="Times New Roman"/>
          <w:sz w:val="20"/>
          <w:szCs w:val="20"/>
          <w:u w:val="single"/>
        </w:rPr>
      </w:pPr>
      <w:r w:rsidRPr="00BF146B">
        <w:rPr>
          <w:rFonts w:eastAsia="Times New Roman" w:cs="Times New Roman"/>
          <w:b/>
          <w:bCs/>
          <w:sz w:val="20"/>
          <w:szCs w:val="20"/>
        </w:rPr>
        <w:t>4°GRADO SECCIÓN:</w:t>
      </w:r>
      <w:r w:rsidRPr="00BF146B">
        <w:rPr>
          <w:rFonts w:eastAsia="Times New Roman" w:cs="Times New Roman"/>
          <w:sz w:val="20"/>
          <w:szCs w:val="20"/>
        </w:rPr>
        <w:t xml:space="preserve"> _______________</w:t>
      </w:r>
      <w:r w:rsidRPr="00BF146B">
        <w:rPr>
          <w:rFonts w:eastAsia="Times New Roman" w:cs="Times New Roman"/>
        </w:rPr>
        <w:tab/>
      </w:r>
      <w:r w:rsidRPr="00BF146B">
        <w:rPr>
          <w:rFonts w:eastAsia="Times New Roman" w:cs="Times New Roman"/>
        </w:rPr>
        <w:tab/>
      </w:r>
      <w:r w:rsidRPr="00BF146B">
        <w:rPr>
          <w:rFonts w:eastAsia="Times New Roman" w:cs="Times New Roman"/>
          <w:b/>
          <w:bCs/>
          <w:sz w:val="20"/>
          <w:szCs w:val="20"/>
        </w:rPr>
        <w:t xml:space="preserve">FECHA: </w:t>
      </w:r>
      <w:r w:rsidRPr="00BF146B">
        <w:rPr>
          <w:rFonts w:eastAsia="Times New Roman" w:cs="Times New Roman"/>
          <w:sz w:val="20"/>
          <w:szCs w:val="20"/>
        </w:rPr>
        <w:t>_</w:t>
      </w:r>
      <w:r>
        <w:rPr>
          <w:rFonts w:eastAsia="Times New Roman" w:cs="Times New Roman"/>
          <w:sz w:val="20"/>
          <w:szCs w:val="20"/>
          <w:u w:val="single"/>
        </w:rPr>
        <w:t>_____________</w:t>
      </w:r>
      <w:r w:rsidRPr="00BF146B">
        <w:rPr>
          <w:rFonts w:eastAsia="Times New Roman" w:cs="Times New Roman"/>
          <w:sz w:val="20"/>
          <w:szCs w:val="20"/>
          <w:u w:val="single"/>
        </w:rPr>
        <w:t xml:space="preserve"> 2021</w:t>
      </w:r>
    </w:p>
    <w:tbl>
      <w:tblPr>
        <w:tblStyle w:val="Tablaconcuadrcula"/>
        <w:tblW w:w="5941" w:type="pct"/>
        <w:tblInd w:w="-714" w:type="dxa"/>
        <w:tblLook w:val="04A0" w:firstRow="1" w:lastRow="0" w:firstColumn="1" w:lastColumn="0" w:noHBand="0" w:noVBand="1"/>
      </w:tblPr>
      <w:tblGrid>
        <w:gridCol w:w="4383"/>
        <w:gridCol w:w="890"/>
        <w:gridCol w:w="890"/>
        <w:gridCol w:w="4326"/>
      </w:tblGrid>
      <w:tr w:rsidR="00462031" w:rsidRPr="00BF146B" w:rsidTr="00462031">
        <w:trPr>
          <w:trHeight w:val="480"/>
        </w:trPr>
        <w:tc>
          <w:tcPr>
            <w:tcW w:w="2163" w:type="pct"/>
            <w:shd w:val="clear" w:color="auto" w:fill="000000" w:themeFill="text1"/>
          </w:tcPr>
          <w:p w:rsidR="00462031" w:rsidRPr="00BF146B" w:rsidRDefault="00462031" w:rsidP="00BE2CB8">
            <w:pPr>
              <w:spacing w:line="276" w:lineRule="auto"/>
              <w:jc w:val="center"/>
              <w:rPr>
                <w:b/>
                <w:bCs/>
                <w:sz w:val="20"/>
                <w:szCs w:val="20"/>
              </w:rPr>
            </w:pPr>
            <w:r>
              <w:rPr>
                <w:b/>
                <w:bCs/>
                <w:sz w:val="20"/>
                <w:szCs w:val="20"/>
              </w:rPr>
              <w:t>Identificación de la problemática</w:t>
            </w:r>
          </w:p>
        </w:tc>
        <w:tc>
          <w:tcPr>
            <w:tcW w:w="277" w:type="pct"/>
            <w:shd w:val="clear" w:color="auto" w:fill="000000" w:themeFill="text1"/>
          </w:tcPr>
          <w:p w:rsidR="00462031" w:rsidRPr="00BF146B" w:rsidRDefault="00462031" w:rsidP="00BE2CB8">
            <w:pPr>
              <w:spacing w:line="276" w:lineRule="auto"/>
              <w:jc w:val="center"/>
              <w:rPr>
                <w:rFonts w:cs="Calibri"/>
                <w:sz w:val="16"/>
                <w:szCs w:val="18"/>
              </w:rPr>
            </w:pPr>
            <w:r w:rsidRPr="00BF146B">
              <w:rPr>
                <w:rFonts w:cs="Calibri"/>
                <w:sz w:val="16"/>
                <w:szCs w:val="18"/>
              </w:rPr>
              <w:t>SI LO PRESENTA</w:t>
            </w:r>
          </w:p>
        </w:tc>
        <w:tc>
          <w:tcPr>
            <w:tcW w:w="424" w:type="pct"/>
            <w:shd w:val="clear" w:color="auto" w:fill="000000" w:themeFill="text1"/>
          </w:tcPr>
          <w:p w:rsidR="00462031" w:rsidRPr="00BF146B" w:rsidRDefault="00462031" w:rsidP="00BE2CB8">
            <w:pPr>
              <w:spacing w:line="276" w:lineRule="auto"/>
              <w:jc w:val="center"/>
              <w:rPr>
                <w:rFonts w:cs="Calibri"/>
                <w:sz w:val="16"/>
                <w:szCs w:val="18"/>
              </w:rPr>
            </w:pPr>
            <w:r w:rsidRPr="00BF146B">
              <w:rPr>
                <w:rFonts w:cs="Calibri"/>
                <w:sz w:val="16"/>
                <w:szCs w:val="18"/>
              </w:rPr>
              <w:t>NO LO PRESENTA</w:t>
            </w:r>
          </w:p>
        </w:tc>
        <w:tc>
          <w:tcPr>
            <w:tcW w:w="2136" w:type="pct"/>
            <w:shd w:val="clear" w:color="auto" w:fill="000000" w:themeFill="text1"/>
          </w:tcPr>
          <w:p w:rsidR="00462031" w:rsidRPr="00BF146B" w:rsidRDefault="00462031" w:rsidP="00BE2CB8">
            <w:pPr>
              <w:spacing w:line="276" w:lineRule="auto"/>
              <w:jc w:val="center"/>
              <w:rPr>
                <w:rFonts w:cs="Calibri"/>
                <w:sz w:val="20"/>
                <w:szCs w:val="20"/>
              </w:rPr>
            </w:pPr>
            <w:r w:rsidRPr="00BF146B">
              <w:rPr>
                <w:rFonts w:cs="Calibri"/>
                <w:sz w:val="20"/>
                <w:szCs w:val="20"/>
              </w:rPr>
              <w:t>SUGERENCIAS</w:t>
            </w:r>
          </w:p>
        </w:tc>
      </w:tr>
      <w:tr w:rsidR="00462031" w:rsidRPr="00BF146B" w:rsidTr="00462031">
        <w:tc>
          <w:tcPr>
            <w:tcW w:w="2163" w:type="pct"/>
            <w:shd w:val="clear" w:color="auto" w:fill="auto"/>
          </w:tcPr>
          <w:p w:rsidR="00462031" w:rsidRPr="00BF146B" w:rsidRDefault="00462031" w:rsidP="00BE2CB8">
            <w:pPr>
              <w:spacing w:line="276" w:lineRule="auto"/>
              <w:jc w:val="both"/>
              <w:rPr>
                <w:sz w:val="20"/>
                <w:szCs w:val="20"/>
              </w:rPr>
            </w:pPr>
            <w:r>
              <w:rPr>
                <w:sz w:val="20"/>
                <w:szCs w:val="20"/>
              </w:rPr>
              <w:t>Identifica el problema de su práctica con base al diagnóstico del grupo</w:t>
            </w:r>
          </w:p>
        </w:tc>
        <w:tc>
          <w:tcPr>
            <w:tcW w:w="277" w:type="pct"/>
            <w:shd w:val="clear" w:color="auto" w:fill="auto"/>
          </w:tcPr>
          <w:p w:rsidR="00462031" w:rsidRPr="00BF146B" w:rsidRDefault="00462031" w:rsidP="00BE2CB8">
            <w:pPr>
              <w:spacing w:line="276" w:lineRule="auto"/>
              <w:jc w:val="both"/>
              <w:rPr>
                <w:rFonts w:cs="Calibri"/>
                <w:sz w:val="20"/>
                <w:szCs w:val="20"/>
              </w:rPr>
            </w:pPr>
          </w:p>
        </w:tc>
        <w:tc>
          <w:tcPr>
            <w:tcW w:w="424" w:type="pct"/>
            <w:shd w:val="clear" w:color="auto" w:fill="auto"/>
          </w:tcPr>
          <w:p w:rsidR="00462031" w:rsidRPr="00BF146B" w:rsidRDefault="00462031" w:rsidP="00BE2CB8">
            <w:pPr>
              <w:spacing w:line="276" w:lineRule="auto"/>
              <w:jc w:val="both"/>
              <w:rPr>
                <w:rFonts w:cs="Calibri"/>
                <w:sz w:val="20"/>
                <w:szCs w:val="20"/>
              </w:rPr>
            </w:pPr>
          </w:p>
        </w:tc>
        <w:tc>
          <w:tcPr>
            <w:tcW w:w="2136" w:type="pct"/>
            <w:shd w:val="clear" w:color="auto" w:fill="auto"/>
          </w:tcPr>
          <w:p w:rsidR="00462031" w:rsidRPr="00BF146B" w:rsidRDefault="00462031" w:rsidP="00BE2CB8">
            <w:pPr>
              <w:spacing w:line="276" w:lineRule="auto"/>
              <w:jc w:val="both"/>
              <w:rPr>
                <w:rFonts w:cs="Calibri"/>
                <w:sz w:val="20"/>
                <w:szCs w:val="20"/>
              </w:rPr>
            </w:pPr>
          </w:p>
        </w:tc>
      </w:tr>
      <w:tr w:rsidR="00462031" w:rsidRPr="00BF146B" w:rsidTr="00462031">
        <w:tc>
          <w:tcPr>
            <w:tcW w:w="2163" w:type="pct"/>
            <w:shd w:val="clear" w:color="auto" w:fill="auto"/>
          </w:tcPr>
          <w:p w:rsidR="00462031" w:rsidRPr="00BF146B" w:rsidRDefault="00462031" w:rsidP="00BE2CB8">
            <w:pPr>
              <w:spacing w:line="276" w:lineRule="auto"/>
              <w:jc w:val="both"/>
              <w:rPr>
                <w:sz w:val="20"/>
                <w:szCs w:val="20"/>
              </w:rPr>
            </w:pPr>
            <w:r w:rsidRPr="00BF146B">
              <w:rPr>
                <w:sz w:val="20"/>
                <w:szCs w:val="20"/>
              </w:rPr>
              <w:t xml:space="preserve">Explica la forma </w:t>
            </w:r>
            <w:r>
              <w:rPr>
                <w:sz w:val="20"/>
                <w:szCs w:val="20"/>
              </w:rPr>
              <w:t>en la que puede solucionarlo</w:t>
            </w:r>
          </w:p>
        </w:tc>
        <w:tc>
          <w:tcPr>
            <w:tcW w:w="277" w:type="pct"/>
            <w:shd w:val="clear" w:color="auto" w:fill="auto"/>
          </w:tcPr>
          <w:p w:rsidR="00462031" w:rsidRPr="00BF146B" w:rsidRDefault="00462031" w:rsidP="00BE2CB8">
            <w:pPr>
              <w:spacing w:line="276" w:lineRule="auto"/>
              <w:jc w:val="both"/>
              <w:rPr>
                <w:rFonts w:cs="Calibri"/>
                <w:sz w:val="20"/>
                <w:szCs w:val="20"/>
              </w:rPr>
            </w:pPr>
          </w:p>
        </w:tc>
        <w:tc>
          <w:tcPr>
            <w:tcW w:w="424" w:type="pct"/>
            <w:shd w:val="clear" w:color="auto" w:fill="auto"/>
          </w:tcPr>
          <w:p w:rsidR="00462031" w:rsidRPr="00BF146B" w:rsidRDefault="00462031" w:rsidP="00BE2CB8">
            <w:pPr>
              <w:spacing w:line="276" w:lineRule="auto"/>
              <w:jc w:val="both"/>
              <w:rPr>
                <w:rFonts w:cs="Calibri"/>
                <w:sz w:val="20"/>
                <w:szCs w:val="20"/>
              </w:rPr>
            </w:pPr>
          </w:p>
        </w:tc>
        <w:tc>
          <w:tcPr>
            <w:tcW w:w="2136" w:type="pct"/>
            <w:shd w:val="clear" w:color="auto" w:fill="auto"/>
          </w:tcPr>
          <w:p w:rsidR="00462031" w:rsidRPr="00BF146B" w:rsidRDefault="00462031" w:rsidP="00BE2CB8">
            <w:pPr>
              <w:spacing w:line="276" w:lineRule="auto"/>
              <w:jc w:val="both"/>
              <w:rPr>
                <w:rFonts w:cs="Calibri"/>
                <w:sz w:val="20"/>
                <w:szCs w:val="20"/>
              </w:rPr>
            </w:pPr>
          </w:p>
        </w:tc>
      </w:tr>
      <w:tr w:rsidR="00462031" w:rsidRPr="00BF146B" w:rsidTr="00462031">
        <w:tc>
          <w:tcPr>
            <w:tcW w:w="2163" w:type="pct"/>
            <w:shd w:val="clear" w:color="auto" w:fill="auto"/>
          </w:tcPr>
          <w:p w:rsidR="00462031" w:rsidRPr="00BF146B" w:rsidRDefault="00462031" w:rsidP="00BE2CB8">
            <w:pPr>
              <w:spacing w:line="276" w:lineRule="auto"/>
              <w:jc w:val="both"/>
              <w:rPr>
                <w:sz w:val="20"/>
                <w:szCs w:val="20"/>
              </w:rPr>
            </w:pPr>
            <w:r w:rsidRPr="00BF146B">
              <w:rPr>
                <w:sz w:val="20"/>
                <w:szCs w:val="20"/>
              </w:rPr>
              <w:t>Menciona l</w:t>
            </w:r>
            <w:r>
              <w:rPr>
                <w:sz w:val="20"/>
                <w:szCs w:val="20"/>
              </w:rPr>
              <w:t>as estrategias que puede emplear para solucionarlo</w:t>
            </w:r>
          </w:p>
        </w:tc>
        <w:tc>
          <w:tcPr>
            <w:tcW w:w="277" w:type="pct"/>
            <w:shd w:val="clear" w:color="auto" w:fill="auto"/>
          </w:tcPr>
          <w:p w:rsidR="00462031" w:rsidRPr="00BF146B" w:rsidRDefault="00462031" w:rsidP="00BE2CB8">
            <w:pPr>
              <w:spacing w:line="276" w:lineRule="auto"/>
              <w:jc w:val="both"/>
              <w:rPr>
                <w:rFonts w:cs="Calibri"/>
                <w:sz w:val="20"/>
                <w:szCs w:val="20"/>
              </w:rPr>
            </w:pPr>
          </w:p>
        </w:tc>
        <w:tc>
          <w:tcPr>
            <w:tcW w:w="424" w:type="pct"/>
            <w:shd w:val="clear" w:color="auto" w:fill="auto"/>
          </w:tcPr>
          <w:p w:rsidR="00462031" w:rsidRPr="00BF146B" w:rsidRDefault="00462031" w:rsidP="00BE2CB8">
            <w:pPr>
              <w:spacing w:line="276" w:lineRule="auto"/>
              <w:jc w:val="both"/>
              <w:rPr>
                <w:rFonts w:cs="Calibri"/>
                <w:sz w:val="20"/>
                <w:szCs w:val="20"/>
              </w:rPr>
            </w:pPr>
          </w:p>
        </w:tc>
        <w:tc>
          <w:tcPr>
            <w:tcW w:w="2136" w:type="pct"/>
            <w:shd w:val="clear" w:color="auto" w:fill="auto"/>
          </w:tcPr>
          <w:p w:rsidR="00462031" w:rsidRPr="00BF146B" w:rsidRDefault="00462031" w:rsidP="00BE2CB8">
            <w:pPr>
              <w:spacing w:line="276" w:lineRule="auto"/>
              <w:jc w:val="both"/>
              <w:rPr>
                <w:rFonts w:cs="Calibri"/>
                <w:sz w:val="20"/>
                <w:szCs w:val="20"/>
              </w:rPr>
            </w:pPr>
          </w:p>
        </w:tc>
      </w:tr>
      <w:tr w:rsidR="00462031" w:rsidRPr="00BF146B" w:rsidTr="00462031">
        <w:tc>
          <w:tcPr>
            <w:tcW w:w="2163" w:type="pct"/>
            <w:shd w:val="clear" w:color="auto" w:fill="auto"/>
          </w:tcPr>
          <w:p w:rsidR="00462031" w:rsidRPr="00BF146B" w:rsidRDefault="00462031" w:rsidP="00BE2CB8">
            <w:pPr>
              <w:spacing w:line="276" w:lineRule="auto"/>
              <w:jc w:val="both"/>
              <w:rPr>
                <w:sz w:val="20"/>
                <w:szCs w:val="20"/>
              </w:rPr>
            </w:pPr>
            <w:r w:rsidRPr="00BF146B">
              <w:rPr>
                <w:sz w:val="20"/>
                <w:szCs w:val="20"/>
              </w:rPr>
              <w:t>Menciona l</w:t>
            </w:r>
            <w:r>
              <w:rPr>
                <w:sz w:val="20"/>
                <w:szCs w:val="20"/>
              </w:rPr>
              <w:t>as acciones que vas a implementar</w:t>
            </w:r>
          </w:p>
          <w:p w:rsidR="00462031" w:rsidRPr="00BF146B" w:rsidRDefault="00462031" w:rsidP="00BE2CB8">
            <w:pPr>
              <w:spacing w:line="276" w:lineRule="auto"/>
              <w:jc w:val="both"/>
              <w:rPr>
                <w:sz w:val="20"/>
                <w:szCs w:val="20"/>
              </w:rPr>
            </w:pPr>
          </w:p>
        </w:tc>
        <w:tc>
          <w:tcPr>
            <w:tcW w:w="277" w:type="pct"/>
            <w:shd w:val="clear" w:color="auto" w:fill="auto"/>
          </w:tcPr>
          <w:p w:rsidR="00462031" w:rsidRPr="00BF146B" w:rsidRDefault="00462031" w:rsidP="00BE2CB8">
            <w:pPr>
              <w:spacing w:line="276" w:lineRule="auto"/>
              <w:jc w:val="both"/>
              <w:rPr>
                <w:rFonts w:cs="Calibri"/>
                <w:sz w:val="20"/>
                <w:szCs w:val="20"/>
              </w:rPr>
            </w:pPr>
          </w:p>
        </w:tc>
        <w:tc>
          <w:tcPr>
            <w:tcW w:w="424" w:type="pct"/>
            <w:shd w:val="clear" w:color="auto" w:fill="auto"/>
          </w:tcPr>
          <w:p w:rsidR="00462031" w:rsidRPr="00BF146B" w:rsidRDefault="00462031" w:rsidP="00BE2CB8">
            <w:pPr>
              <w:spacing w:line="276" w:lineRule="auto"/>
              <w:jc w:val="both"/>
              <w:rPr>
                <w:rFonts w:cs="Calibri"/>
                <w:sz w:val="20"/>
                <w:szCs w:val="20"/>
              </w:rPr>
            </w:pPr>
          </w:p>
        </w:tc>
        <w:tc>
          <w:tcPr>
            <w:tcW w:w="2136" w:type="pct"/>
            <w:shd w:val="clear" w:color="auto" w:fill="auto"/>
          </w:tcPr>
          <w:p w:rsidR="00462031" w:rsidRPr="00BF146B" w:rsidRDefault="00462031" w:rsidP="00BE2CB8">
            <w:pPr>
              <w:spacing w:line="276" w:lineRule="auto"/>
              <w:jc w:val="both"/>
              <w:rPr>
                <w:rFonts w:cs="Calibri"/>
                <w:sz w:val="20"/>
                <w:szCs w:val="20"/>
              </w:rPr>
            </w:pPr>
          </w:p>
        </w:tc>
      </w:tr>
      <w:tr w:rsidR="00462031" w:rsidRPr="00BF146B" w:rsidTr="00462031">
        <w:tc>
          <w:tcPr>
            <w:tcW w:w="2163" w:type="pct"/>
            <w:shd w:val="clear" w:color="auto" w:fill="auto"/>
          </w:tcPr>
          <w:p w:rsidR="00462031" w:rsidRPr="00BF146B" w:rsidRDefault="00462031" w:rsidP="00BE2CB8">
            <w:pPr>
              <w:spacing w:line="276" w:lineRule="auto"/>
              <w:jc w:val="both"/>
              <w:rPr>
                <w:sz w:val="20"/>
                <w:szCs w:val="20"/>
              </w:rPr>
            </w:pPr>
            <w:r>
              <w:rPr>
                <w:sz w:val="20"/>
                <w:szCs w:val="20"/>
              </w:rPr>
              <w:t>Especifica los instrumentos y/o herramientas de recolección que utilizaras para evidenciar el proceso</w:t>
            </w:r>
          </w:p>
        </w:tc>
        <w:tc>
          <w:tcPr>
            <w:tcW w:w="277" w:type="pct"/>
            <w:shd w:val="clear" w:color="auto" w:fill="auto"/>
          </w:tcPr>
          <w:p w:rsidR="00462031" w:rsidRPr="00BF146B" w:rsidRDefault="00462031" w:rsidP="00BE2CB8">
            <w:pPr>
              <w:spacing w:line="276" w:lineRule="auto"/>
              <w:jc w:val="both"/>
              <w:rPr>
                <w:rFonts w:cs="Calibri"/>
                <w:sz w:val="20"/>
                <w:szCs w:val="20"/>
              </w:rPr>
            </w:pPr>
          </w:p>
        </w:tc>
        <w:tc>
          <w:tcPr>
            <w:tcW w:w="424" w:type="pct"/>
            <w:shd w:val="clear" w:color="auto" w:fill="auto"/>
          </w:tcPr>
          <w:p w:rsidR="00462031" w:rsidRPr="00BF146B" w:rsidRDefault="00462031" w:rsidP="00BE2CB8">
            <w:pPr>
              <w:spacing w:line="276" w:lineRule="auto"/>
              <w:jc w:val="both"/>
              <w:rPr>
                <w:rFonts w:cs="Calibri"/>
                <w:sz w:val="20"/>
                <w:szCs w:val="20"/>
              </w:rPr>
            </w:pPr>
          </w:p>
        </w:tc>
        <w:tc>
          <w:tcPr>
            <w:tcW w:w="2136" w:type="pct"/>
            <w:shd w:val="clear" w:color="auto" w:fill="auto"/>
          </w:tcPr>
          <w:p w:rsidR="00462031" w:rsidRPr="00BF146B" w:rsidRDefault="00462031" w:rsidP="00BE2CB8">
            <w:pPr>
              <w:spacing w:line="276" w:lineRule="auto"/>
              <w:jc w:val="both"/>
              <w:rPr>
                <w:rFonts w:cs="Calibri"/>
                <w:sz w:val="20"/>
                <w:szCs w:val="20"/>
              </w:rPr>
            </w:pPr>
          </w:p>
        </w:tc>
      </w:tr>
      <w:tr w:rsidR="00462031" w:rsidRPr="00BF146B" w:rsidTr="00462031">
        <w:tc>
          <w:tcPr>
            <w:tcW w:w="2163" w:type="pct"/>
            <w:shd w:val="clear" w:color="auto" w:fill="auto"/>
          </w:tcPr>
          <w:p w:rsidR="00462031" w:rsidRDefault="00462031" w:rsidP="00BE2CB8">
            <w:pPr>
              <w:spacing w:line="276" w:lineRule="auto"/>
              <w:jc w:val="both"/>
              <w:rPr>
                <w:sz w:val="20"/>
                <w:szCs w:val="20"/>
              </w:rPr>
            </w:pPr>
            <w:r>
              <w:rPr>
                <w:sz w:val="20"/>
                <w:szCs w:val="20"/>
              </w:rPr>
              <w:t>Justifica por qué es importante darle solución a la problemática identificada</w:t>
            </w:r>
          </w:p>
        </w:tc>
        <w:tc>
          <w:tcPr>
            <w:tcW w:w="277" w:type="pct"/>
            <w:shd w:val="clear" w:color="auto" w:fill="auto"/>
          </w:tcPr>
          <w:p w:rsidR="00462031" w:rsidRPr="00BF146B" w:rsidRDefault="00462031" w:rsidP="00BE2CB8">
            <w:pPr>
              <w:spacing w:line="276" w:lineRule="auto"/>
              <w:jc w:val="both"/>
              <w:rPr>
                <w:rFonts w:cs="Calibri"/>
                <w:sz w:val="20"/>
                <w:szCs w:val="20"/>
              </w:rPr>
            </w:pPr>
          </w:p>
        </w:tc>
        <w:tc>
          <w:tcPr>
            <w:tcW w:w="424" w:type="pct"/>
            <w:shd w:val="clear" w:color="auto" w:fill="auto"/>
          </w:tcPr>
          <w:p w:rsidR="00462031" w:rsidRPr="00BF146B" w:rsidRDefault="00462031" w:rsidP="00BE2CB8">
            <w:pPr>
              <w:spacing w:line="276" w:lineRule="auto"/>
              <w:jc w:val="both"/>
              <w:rPr>
                <w:rFonts w:cs="Calibri"/>
                <w:sz w:val="20"/>
                <w:szCs w:val="20"/>
              </w:rPr>
            </w:pPr>
          </w:p>
        </w:tc>
        <w:tc>
          <w:tcPr>
            <w:tcW w:w="2136" w:type="pct"/>
            <w:shd w:val="clear" w:color="auto" w:fill="auto"/>
          </w:tcPr>
          <w:p w:rsidR="00462031" w:rsidRPr="00BF146B" w:rsidRDefault="00462031" w:rsidP="00BE2CB8">
            <w:pPr>
              <w:spacing w:line="276" w:lineRule="auto"/>
              <w:jc w:val="both"/>
              <w:rPr>
                <w:rFonts w:cs="Calibri"/>
                <w:sz w:val="20"/>
                <w:szCs w:val="20"/>
              </w:rPr>
            </w:pPr>
          </w:p>
        </w:tc>
      </w:tr>
      <w:tr w:rsidR="00462031" w:rsidRPr="00BF146B" w:rsidTr="00462031">
        <w:tc>
          <w:tcPr>
            <w:tcW w:w="2163" w:type="pct"/>
            <w:shd w:val="clear" w:color="auto" w:fill="auto"/>
          </w:tcPr>
          <w:p w:rsidR="00462031" w:rsidRDefault="00462031" w:rsidP="00BE2CB8">
            <w:pPr>
              <w:spacing w:line="276" w:lineRule="auto"/>
              <w:jc w:val="both"/>
              <w:rPr>
                <w:sz w:val="20"/>
                <w:szCs w:val="20"/>
              </w:rPr>
            </w:pPr>
            <w:r>
              <w:rPr>
                <w:sz w:val="20"/>
                <w:szCs w:val="20"/>
              </w:rPr>
              <w:t xml:space="preserve">Sustenta teóricamente y argumenta </w:t>
            </w:r>
          </w:p>
        </w:tc>
        <w:tc>
          <w:tcPr>
            <w:tcW w:w="277" w:type="pct"/>
            <w:shd w:val="clear" w:color="auto" w:fill="auto"/>
          </w:tcPr>
          <w:p w:rsidR="00462031" w:rsidRPr="00BF146B" w:rsidRDefault="00462031" w:rsidP="00BE2CB8">
            <w:pPr>
              <w:spacing w:line="276" w:lineRule="auto"/>
              <w:jc w:val="both"/>
              <w:rPr>
                <w:rFonts w:cs="Calibri"/>
                <w:sz w:val="20"/>
                <w:szCs w:val="20"/>
              </w:rPr>
            </w:pPr>
          </w:p>
        </w:tc>
        <w:tc>
          <w:tcPr>
            <w:tcW w:w="424" w:type="pct"/>
            <w:shd w:val="clear" w:color="auto" w:fill="auto"/>
          </w:tcPr>
          <w:p w:rsidR="00462031" w:rsidRPr="00BF146B" w:rsidRDefault="00462031" w:rsidP="00BE2CB8">
            <w:pPr>
              <w:spacing w:line="276" w:lineRule="auto"/>
              <w:jc w:val="both"/>
              <w:rPr>
                <w:rFonts w:cs="Calibri"/>
                <w:sz w:val="20"/>
                <w:szCs w:val="20"/>
              </w:rPr>
            </w:pPr>
          </w:p>
        </w:tc>
        <w:tc>
          <w:tcPr>
            <w:tcW w:w="2136" w:type="pct"/>
            <w:shd w:val="clear" w:color="auto" w:fill="auto"/>
          </w:tcPr>
          <w:p w:rsidR="00462031" w:rsidRPr="00BF146B" w:rsidRDefault="00462031" w:rsidP="00BE2CB8">
            <w:pPr>
              <w:spacing w:line="276" w:lineRule="auto"/>
              <w:jc w:val="both"/>
              <w:rPr>
                <w:rFonts w:cs="Calibri"/>
                <w:sz w:val="20"/>
                <w:szCs w:val="20"/>
              </w:rPr>
            </w:pPr>
          </w:p>
        </w:tc>
      </w:tr>
    </w:tbl>
    <w:p w:rsidR="00462031" w:rsidRPr="00BF146B" w:rsidRDefault="00462031" w:rsidP="00462031">
      <w:pPr>
        <w:spacing w:after="0" w:line="276" w:lineRule="auto"/>
        <w:jc w:val="both"/>
        <w:rPr>
          <w:rFonts w:eastAsia="Times New Roman" w:cs="Calibri"/>
          <w:sz w:val="20"/>
          <w:szCs w:val="20"/>
        </w:rPr>
      </w:pPr>
    </w:p>
    <w:p w:rsidR="00462031" w:rsidRPr="00BF146B" w:rsidRDefault="00462031" w:rsidP="00462031">
      <w:pPr>
        <w:spacing w:after="0" w:line="276" w:lineRule="auto"/>
        <w:jc w:val="both"/>
        <w:rPr>
          <w:rFonts w:eastAsia="Times New Roman" w:cs="Calibri"/>
          <w:sz w:val="20"/>
          <w:szCs w:val="20"/>
        </w:rPr>
      </w:pPr>
    </w:p>
    <w:tbl>
      <w:tblPr>
        <w:tblStyle w:val="Tablaconcuadrcula"/>
        <w:tblW w:w="11058" w:type="dxa"/>
        <w:tblInd w:w="-998" w:type="dxa"/>
        <w:tblLook w:val="04A0" w:firstRow="1" w:lastRow="0" w:firstColumn="1" w:lastColumn="0" w:noHBand="0" w:noVBand="1"/>
      </w:tblPr>
      <w:tblGrid>
        <w:gridCol w:w="2836"/>
        <w:gridCol w:w="2552"/>
        <w:gridCol w:w="3402"/>
        <w:gridCol w:w="2268"/>
      </w:tblGrid>
      <w:tr w:rsidR="00462031" w:rsidRPr="00BF146B" w:rsidTr="00462031">
        <w:trPr>
          <w:trHeight w:val="50"/>
        </w:trPr>
        <w:tc>
          <w:tcPr>
            <w:tcW w:w="2836" w:type="dxa"/>
            <w:shd w:val="clear" w:color="auto" w:fill="262626" w:themeFill="text1" w:themeFillTint="D9"/>
          </w:tcPr>
          <w:p w:rsidR="00462031" w:rsidRPr="00BF146B" w:rsidRDefault="00462031" w:rsidP="00BE2CB8">
            <w:pPr>
              <w:spacing w:line="276" w:lineRule="auto"/>
              <w:jc w:val="center"/>
              <w:rPr>
                <w:sz w:val="20"/>
                <w:szCs w:val="20"/>
              </w:rPr>
            </w:pPr>
            <w:r w:rsidRPr="00BF146B">
              <w:rPr>
                <w:sz w:val="20"/>
                <w:szCs w:val="20"/>
              </w:rPr>
              <w:t>100%</w:t>
            </w:r>
          </w:p>
        </w:tc>
        <w:tc>
          <w:tcPr>
            <w:tcW w:w="2552" w:type="dxa"/>
            <w:shd w:val="clear" w:color="auto" w:fill="262626" w:themeFill="text1" w:themeFillTint="D9"/>
          </w:tcPr>
          <w:p w:rsidR="00462031" w:rsidRPr="00BF146B" w:rsidRDefault="00462031" w:rsidP="00BE2CB8">
            <w:pPr>
              <w:spacing w:line="276" w:lineRule="auto"/>
              <w:jc w:val="center"/>
              <w:rPr>
                <w:sz w:val="20"/>
                <w:szCs w:val="20"/>
              </w:rPr>
            </w:pPr>
            <w:r w:rsidRPr="00BF146B">
              <w:rPr>
                <w:sz w:val="20"/>
                <w:szCs w:val="20"/>
              </w:rPr>
              <w:t>80%</w:t>
            </w:r>
          </w:p>
        </w:tc>
        <w:tc>
          <w:tcPr>
            <w:tcW w:w="3402" w:type="dxa"/>
            <w:shd w:val="clear" w:color="auto" w:fill="262626" w:themeFill="text1" w:themeFillTint="D9"/>
          </w:tcPr>
          <w:p w:rsidR="00462031" w:rsidRPr="00BF146B" w:rsidRDefault="00462031" w:rsidP="00BE2CB8">
            <w:pPr>
              <w:tabs>
                <w:tab w:val="left" w:pos="806"/>
              </w:tabs>
              <w:spacing w:line="276" w:lineRule="auto"/>
              <w:jc w:val="center"/>
              <w:rPr>
                <w:sz w:val="20"/>
                <w:szCs w:val="20"/>
              </w:rPr>
            </w:pPr>
            <w:r w:rsidRPr="00BF146B">
              <w:rPr>
                <w:sz w:val="20"/>
                <w:szCs w:val="20"/>
              </w:rPr>
              <w:t>60%</w:t>
            </w:r>
          </w:p>
        </w:tc>
        <w:tc>
          <w:tcPr>
            <w:tcW w:w="2268" w:type="dxa"/>
            <w:shd w:val="clear" w:color="auto" w:fill="262626" w:themeFill="text1" w:themeFillTint="D9"/>
          </w:tcPr>
          <w:p w:rsidR="00462031" w:rsidRPr="00BF146B" w:rsidRDefault="00462031" w:rsidP="00BE2CB8">
            <w:pPr>
              <w:spacing w:after="200" w:line="276" w:lineRule="auto"/>
              <w:jc w:val="center"/>
              <w:rPr>
                <w:sz w:val="20"/>
                <w:szCs w:val="20"/>
              </w:rPr>
            </w:pPr>
          </w:p>
        </w:tc>
      </w:tr>
      <w:tr w:rsidR="00462031" w:rsidRPr="00BF146B" w:rsidTr="00462031">
        <w:tc>
          <w:tcPr>
            <w:tcW w:w="2836" w:type="dxa"/>
          </w:tcPr>
          <w:p w:rsidR="00462031" w:rsidRPr="00BF146B" w:rsidRDefault="00462031" w:rsidP="00BE2CB8">
            <w:pPr>
              <w:spacing w:line="276" w:lineRule="auto"/>
              <w:rPr>
                <w:sz w:val="20"/>
                <w:szCs w:val="20"/>
              </w:rPr>
            </w:pPr>
            <w:r w:rsidRPr="00BF146B">
              <w:rPr>
                <w:sz w:val="20"/>
                <w:szCs w:val="20"/>
              </w:rPr>
              <w:t>Las ideas son claras y coherentes</w:t>
            </w:r>
          </w:p>
        </w:tc>
        <w:tc>
          <w:tcPr>
            <w:tcW w:w="2552" w:type="dxa"/>
          </w:tcPr>
          <w:p w:rsidR="00462031" w:rsidRPr="00BF146B" w:rsidRDefault="00462031" w:rsidP="00BE2CB8">
            <w:pPr>
              <w:spacing w:line="276" w:lineRule="auto"/>
              <w:rPr>
                <w:sz w:val="20"/>
                <w:szCs w:val="20"/>
              </w:rPr>
            </w:pPr>
            <w:r w:rsidRPr="00BF146B">
              <w:rPr>
                <w:sz w:val="20"/>
                <w:szCs w:val="20"/>
              </w:rPr>
              <w:t>Algunas ideas son confusas</w:t>
            </w:r>
          </w:p>
        </w:tc>
        <w:tc>
          <w:tcPr>
            <w:tcW w:w="3402" w:type="dxa"/>
          </w:tcPr>
          <w:p w:rsidR="00462031" w:rsidRPr="00BF146B" w:rsidRDefault="00462031" w:rsidP="00BE2CB8">
            <w:pPr>
              <w:spacing w:line="276" w:lineRule="auto"/>
              <w:rPr>
                <w:sz w:val="20"/>
                <w:szCs w:val="20"/>
              </w:rPr>
            </w:pPr>
            <w:r w:rsidRPr="00BF146B">
              <w:rPr>
                <w:sz w:val="20"/>
                <w:szCs w:val="20"/>
              </w:rPr>
              <w:t>Presenta ideas aisladas</w:t>
            </w:r>
          </w:p>
        </w:tc>
        <w:tc>
          <w:tcPr>
            <w:tcW w:w="2268" w:type="dxa"/>
          </w:tcPr>
          <w:p w:rsidR="00462031" w:rsidRPr="00BF146B" w:rsidRDefault="00462031" w:rsidP="00BE2CB8">
            <w:pPr>
              <w:spacing w:after="200" w:line="276" w:lineRule="auto"/>
              <w:rPr>
                <w:sz w:val="20"/>
                <w:szCs w:val="20"/>
              </w:rPr>
            </w:pPr>
          </w:p>
        </w:tc>
      </w:tr>
      <w:tr w:rsidR="00462031" w:rsidRPr="00BF146B" w:rsidTr="00462031">
        <w:tc>
          <w:tcPr>
            <w:tcW w:w="2836" w:type="dxa"/>
          </w:tcPr>
          <w:p w:rsidR="00462031" w:rsidRPr="00BF146B" w:rsidRDefault="00462031" w:rsidP="00BE2CB8">
            <w:pPr>
              <w:spacing w:line="276" w:lineRule="auto"/>
              <w:rPr>
                <w:sz w:val="20"/>
                <w:szCs w:val="20"/>
              </w:rPr>
            </w:pPr>
            <w:r w:rsidRPr="00BF146B">
              <w:rPr>
                <w:sz w:val="20"/>
                <w:szCs w:val="20"/>
              </w:rPr>
              <w:t>Presenta sustento teórico</w:t>
            </w:r>
          </w:p>
        </w:tc>
        <w:tc>
          <w:tcPr>
            <w:tcW w:w="2552" w:type="dxa"/>
          </w:tcPr>
          <w:p w:rsidR="00462031" w:rsidRPr="00BF146B" w:rsidRDefault="00462031" w:rsidP="00BE2CB8">
            <w:pPr>
              <w:spacing w:line="276" w:lineRule="auto"/>
              <w:rPr>
                <w:sz w:val="20"/>
                <w:szCs w:val="20"/>
              </w:rPr>
            </w:pPr>
            <w:r w:rsidRPr="00BF146B">
              <w:rPr>
                <w:sz w:val="20"/>
                <w:szCs w:val="20"/>
              </w:rPr>
              <w:t>El sustento teórico no se relaciona con lo escrito</w:t>
            </w:r>
          </w:p>
        </w:tc>
        <w:tc>
          <w:tcPr>
            <w:tcW w:w="3402" w:type="dxa"/>
          </w:tcPr>
          <w:p w:rsidR="00462031" w:rsidRPr="00BF146B" w:rsidRDefault="00462031" w:rsidP="00BE2CB8">
            <w:pPr>
              <w:spacing w:line="276" w:lineRule="auto"/>
              <w:rPr>
                <w:sz w:val="20"/>
                <w:szCs w:val="20"/>
              </w:rPr>
            </w:pPr>
            <w:r w:rsidRPr="00BF146B">
              <w:rPr>
                <w:sz w:val="20"/>
                <w:szCs w:val="20"/>
              </w:rPr>
              <w:t>El sustento teórico es insuficiente</w:t>
            </w:r>
          </w:p>
        </w:tc>
        <w:tc>
          <w:tcPr>
            <w:tcW w:w="2268" w:type="dxa"/>
          </w:tcPr>
          <w:p w:rsidR="00462031" w:rsidRPr="00BF146B" w:rsidRDefault="00462031" w:rsidP="00BE2CB8">
            <w:pPr>
              <w:spacing w:after="200" w:line="276" w:lineRule="auto"/>
              <w:rPr>
                <w:sz w:val="20"/>
                <w:szCs w:val="20"/>
              </w:rPr>
            </w:pPr>
          </w:p>
        </w:tc>
      </w:tr>
      <w:tr w:rsidR="00462031" w:rsidRPr="00BF146B" w:rsidTr="00462031">
        <w:tc>
          <w:tcPr>
            <w:tcW w:w="2836" w:type="dxa"/>
          </w:tcPr>
          <w:p w:rsidR="00462031" w:rsidRPr="00BF146B" w:rsidRDefault="00462031" w:rsidP="00BE2CB8">
            <w:pPr>
              <w:spacing w:line="276" w:lineRule="auto"/>
              <w:rPr>
                <w:sz w:val="20"/>
                <w:szCs w:val="20"/>
              </w:rPr>
            </w:pPr>
            <w:r w:rsidRPr="00BF146B">
              <w:rPr>
                <w:sz w:val="20"/>
                <w:szCs w:val="20"/>
              </w:rPr>
              <w:t>Argumenta la teoría con la práctica</w:t>
            </w:r>
          </w:p>
        </w:tc>
        <w:tc>
          <w:tcPr>
            <w:tcW w:w="2552" w:type="dxa"/>
          </w:tcPr>
          <w:p w:rsidR="00462031" w:rsidRPr="00BF146B" w:rsidRDefault="00462031" w:rsidP="00BE2CB8">
            <w:pPr>
              <w:spacing w:line="276" w:lineRule="auto"/>
              <w:rPr>
                <w:sz w:val="20"/>
                <w:szCs w:val="20"/>
              </w:rPr>
            </w:pPr>
            <w:r w:rsidRPr="00BF146B">
              <w:rPr>
                <w:sz w:val="20"/>
                <w:szCs w:val="20"/>
              </w:rPr>
              <w:t>Solo menciona el sustento teórico, pero no lo relaciona con la práctica</w:t>
            </w:r>
          </w:p>
        </w:tc>
        <w:tc>
          <w:tcPr>
            <w:tcW w:w="3402" w:type="dxa"/>
          </w:tcPr>
          <w:p w:rsidR="00462031" w:rsidRPr="00BF146B" w:rsidRDefault="00462031" w:rsidP="00BE2CB8">
            <w:pPr>
              <w:spacing w:line="276" w:lineRule="auto"/>
              <w:rPr>
                <w:sz w:val="20"/>
                <w:szCs w:val="20"/>
              </w:rPr>
            </w:pPr>
            <w:r w:rsidRPr="00BF146B">
              <w:rPr>
                <w:sz w:val="20"/>
                <w:szCs w:val="20"/>
              </w:rPr>
              <w:t>Solo describe la práctica</w:t>
            </w:r>
          </w:p>
        </w:tc>
        <w:tc>
          <w:tcPr>
            <w:tcW w:w="2268" w:type="dxa"/>
          </w:tcPr>
          <w:p w:rsidR="00462031" w:rsidRPr="00BF146B" w:rsidRDefault="00462031" w:rsidP="00BE2CB8">
            <w:pPr>
              <w:spacing w:after="200" w:line="276" w:lineRule="auto"/>
              <w:rPr>
                <w:sz w:val="20"/>
                <w:szCs w:val="20"/>
              </w:rPr>
            </w:pPr>
          </w:p>
        </w:tc>
      </w:tr>
      <w:tr w:rsidR="00462031" w:rsidRPr="00BF146B" w:rsidTr="00462031">
        <w:tc>
          <w:tcPr>
            <w:tcW w:w="2836" w:type="dxa"/>
          </w:tcPr>
          <w:p w:rsidR="00462031" w:rsidRPr="00BF146B" w:rsidRDefault="00462031" w:rsidP="00BE2CB8">
            <w:pPr>
              <w:spacing w:line="276" w:lineRule="auto"/>
              <w:rPr>
                <w:sz w:val="20"/>
                <w:szCs w:val="20"/>
              </w:rPr>
            </w:pPr>
            <w:r w:rsidRPr="00BF146B">
              <w:rPr>
                <w:sz w:val="20"/>
                <w:szCs w:val="20"/>
              </w:rPr>
              <w:t xml:space="preserve">Las citas están de acuerdo con los criterios establecidos </w:t>
            </w:r>
          </w:p>
        </w:tc>
        <w:tc>
          <w:tcPr>
            <w:tcW w:w="2552" w:type="dxa"/>
          </w:tcPr>
          <w:p w:rsidR="00462031" w:rsidRPr="00BF146B" w:rsidRDefault="00462031" w:rsidP="00BE2CB8">
            <w:pPr>
              <w:spacing w:line="276" w:lineRule="auto"/>
              <w:rPr>
                <w:sz w:val="20"/>
                <w:szCs w:val="20"/>
              </w:rPr>
            </w:pPr>
            <w:r w:rsidRPr="00BF146B">
              <w:rPr>
                <w:sz w:val="20"/>
                <w:szCs w:val="20"/>
              </w:rPr>
              <w:t>Algunas citas están señaladas de acuerdo con los criterios establecidos</w:t>
            </w:r>
          </w:p>
        </w:tc>
        <w:tc>
          <w:tcPr>
            <w:tcW w:w="3402" w:type="dxa"/>
          </w:tcPr>
          <w:p w:rsidR="00462031" w:rsidRPr="00BF146B" w:rsidRDefault="00462031" w:rsidP="00BE2CB8">
            <w:pPr>
              <w:spacing w:line="276" w:lineRule="auto"/>
              <w:rPr>
                <w:sz w:val="20"/>
                <w:szCs w:val="20"/>
              </w:rPr>
            </w:pPr>
            <w:r w:rsidRPr="00BF146B">
              <w:rPr>
                <w:sz w:val="20"/>
                <w:szCs w:val="20"/>
              </w:rPr>
              <w:t>Pocas citas están señaladas de acuerdo con los criterios establecidos</w:t>
            </w:r>
          </w:p>
        </w:tc>
        <w:tc>
          <w:tcPr>
            <w:tcW w:w="2268" w:type="dxa"/>
          </w:tcPr>
          <w:p w:rsidR="00462031" w:rsidRPr="00BF146B" w:rsidRDefault="00462031" w:rsidP="00BE2CB8">
            <w:pPr>
              <w:spacing w:after="200" w:line="276" w:lineRule="auto"/>
              <w:rPr>
                <w:sz w:val="20"/>
                <w:szCs w:val="20"/>
              </w:rPr>
            </w:pPr>
          </w:p>
        </w:tc>
      </w:tr>
      <w:tr w:rsidR="00462031" w:rsidRPr="00BF146B" w:rsidTr="00462031">
        <w:tc>
          <w:tcPr>
            <w:tcW w:w="2836" w:type="dxa"/>
          </w:tcPr>
          <w:p w:rsidR="00462031" w:rsidRPr="00BF146B" w:rsidRDefault="00462031" w:rsidP="00BE2CB8">
            <w:pPr>
              <w:spacing w:line="276" w:lineRule="auto"/>
              <w:rPr>
                <w:sz w:val="20"/>
                <w:szCs w:val="20"/>
              </w:rPr>
            </w:pPr>
            <w:r w:rsidRPr="00BF146B">
              <w:rPr>
                <w:sz w:val="20"/>
                <w:szCs w:val="20"/>
              </w:rPr>
              <w:t>No presenta errores ortográficos</w:t>
            </w:r>
          </w:p>
        </w:tc>
        <w:tc>
          <w:tcPr>
            <w:tcW w:w="2552" w:type="dxa"/>
          </w:tcPr>
          <w:p w:rsidR="00462031" w:rsidRPr="00BF146B" w:rsidRDefault="00462031" w:rsidP="00BE2CB8">
            <w:pPr>
              <w:spacing w:line="276" w:lineRule="auto"/>
              <w:rPr>
                <w:sz w:val="20"/>
                <w:szCs w:val="20"/>
              </w:rPr>
            </w:pPr>
            <w:r w:rsidRPr="00BF146B">
              <w:rPr>
                <w:sz w:val="20"/>
                <w:szCs w:val="20"/>
              </w:rPr>
              <w:t>Presenta de 1 a 5 errores ortográficos</w:t>
            </w:r>
          </w:p>
        </w:tc>
        <w:tc>
          <w:tcPr>
            <w:tcW w:w="3402" w:type="dxa"/>
          </w:tcPr>
          <w:p w:rsidR="00462031" w:rsidRPr="00BF146B" w:rsidRDefault="00462031" w:rsidP="00BE2CB8">
            <w:pPr>
              <w:spacing w:line="276" w:lineRule="auto"/>
              <w:rPr>
                <w:sz w:val="20"/>
                <w:szCs w:val="20"/>
              </w:rPr>
            </w:pPr>
            <w:r w:rsidRPr="00BF146B">
              <w:rPr>
                <w:sz w:val="20"/>
                <w:szCs w:val="20"/>
              </w:rPr>
              <w:t>Presenta más de 6 errores ortográficos</w:t>
            </w:r>
          </w:p>
        </w:tc>
        <w:tc>
          <w:tcPr>
            <w:tcW w:w="2268" w:type="dxa"/>
          </w:tcPr>
          <w:p w:rsidR="00462031" w:rsidRPr="00BF146B" w:rsidRDefault="00462031" w:rsidP="00BE2CB8">
            <w:pPr>
              <w:spacing w:after="200" w:line="276" w:lineRule="auto"/>
              <w:rPr>
                <w:sz w:val="20"/>
                <w:szCs w:val="20"/>
              </w:rPr>
            </w:pPr>
          </w:p>
        </w:tc>
      </w:tr>
    </w:tbl>
    <w:p w:rsidR="00462031" w:rsidRPr="00BF146B" w:rsidRDefault="00462031" w:rsidP="00462031">
      <w:pPr>
        <w:spacing w:after="0" w:line="276" w:lineRule="auto"/>
        <w:jc w:val="both"/>
        <w:rPr>
          <w:rFonts w:eastAsia="Times New Roman" w:cs="Calibri"/>
          <w:sz w:val="20"/>
          <w:szCs w:val="20"/>
        </w:rPr>
      </w:pPr>
      <w:r w:rsidRPr="00BF146B">
        <w:rPr>
          <w:rFonts w:eastAsia="Times New Roman" w:cs="Calibri"/>
          <w:b/>
          <w:sz w:val="20"/>
          <w:szCs w:val="20"/>
        </w:rPr>
        <w:t>Nota:</w:t>
      </w:r>
      <w:r w:rsidRPr="00BF146B">
        <w:rPr>
          <w:rFonts w:eastAsia="Times New Roman" w:cs="Calibri"/>
          <w:sz w:val="20"/>
          <w:szCs w:val="20"/>
        </w:rPr>
        <w:t xml:space="preserve"> Firmar donde corresponda de acuerdo con el docente que realiza la revisión (asesor y/o comisión de titulación)</w:t>
      </w:r>
    </w:p>
    <w:p w:rsidR="00462031" w:rsidRPr="00BF146B" w:rsidRDefault="00462031" w:rsidP="00462031">
      <w:pPr>
        <w:spacing w:after="0" w:line="276" w:lineRule="auto"/>
        <w:jc w:val="both"/>
        <w:rPr>
          <w:rFonts w:eastAsia="Times New Roman" w:cs="Calibri"/>
          <w:sz w:val="20"/>
          <w:szCs w:val="20"/>
        </w:rPr>
      </w:pPr>
      <w:r w:rsidRPr="00BF146B">
        <w:rPr>
          <w:rFonts w:eastAsia="Times New Roman" w:cs="Calibri"/>
          <w:sz w:val="20"/>
          <w:szCs w:val="20"/>
        </w:rPr>
        <w:t xml:space="preserve">  </w:t>
      </w:r>
    </w:p>
    <w:p w:rsidR="00462031" w:rsidRPr="00BF146B" w:rsidRDefault="00462031" w:rsidP="00462031">
      <w:pPr>
        <w:spacing w:after="0" w:line="276" w:lineRule="auto"/>
        <w:jc w:val="both"/>
        <w:rPr>
          <w:rFonts w:eastAsia="Times New Roman" w:cs="Calibri"/>
          <w:sz w:val="20"/>
          <w:szCs w:val="20"/>
        </w:rPr>
      </w:pPr>
    </w:p>
    <w:p w:rsidR="00462031" w:rsidRPr="00BF146B" w:rsidRDefault="00462031" w:rsidP="00462031">
      <w:pPr>
        <w:spacing w:after="0" w:line="276" w:lineRule="auto"/>
        <w:jc w:val="both"/>
        <w:rPr>
          <w:rFonts w:eastAsia="Times New Roman" w:cs="Calibri"/>
          <w:sz w:val="20"/>
          <w:szCs w:val="20"/>
        </w:rPr>
      </w:pPr>
    </w:p>
    <w:p w:rsidR="00462031" w:rsidRPr="00BF146B" w:rsidRDefault="00462031" w:rsidP="00462031">
      <w:pPr>
        <w:spacing w:after="0" w:line="276" w:lineRule="auto"/>
        <w:jc w:val="both"/>
        <w:rPr>
          <w:rFonts w:eastAsia="Times New Roman" w:cs="Calibri"/>
          <w:sz w:val="20"/>
          <w:szCs w:val="20"/>
        </w:rPr>
      </w:pPr>
    </w:p>
    <w:p w:rsidR="00462031" w:rsidRPr="00BF146B" w:rsidRDefault="00462031" w:rsidP="00462031">
      <w:pPr>
        <w:spacing w:after="0" w:line="276" w:lineRule="auto"/>
        <w:jc w:val="center"/>
        <w:rPr>
          <w:rFonts w:eastAsia="Times New Roman" w:cs="Calibri"/>
          <w:sz w:val="20"/>
          <w:szCs w:val="20"/>
        </w:rPr>
      </w:pPr>
      <w:r w:rsidRPr="00BF146B">
        <w:rPr>
          <w:rFonts w:eastAsia="Times New Roman" w:cs="Calibri"/>
          <w:sz w:val="20"/>
          <w:szCs w:val="20"/>
        </w:rPr>
        <w:t>__</w:t>
      </w:r>
      <w:r>
        <w:rPr>
          <w:rFonts w:eastAsia="Times New Roman" w:cs="Calibri"/>
          <w:b/>
          <w:sz w:val="20"/>
          <w:szCs w:val="20"/>
          <w:u w:val="single"/>
        </w:rPr>
        <w:t>____________________________</w:t>
      </w:r>
      <w:r w:rsidRPr="00BF146B">
        <w:rPr>
          <w:rFonts w:eastAsia="Times New Roman" w:cs="Calibri"/>
          <w:sz w:val="20"/>
          <w:szCs w:val="20"/>
        </w:rPr>
        <w:t xml:space="preserve">                                                                     ______________________________________</w:t>
      </w:r>
    </w:p>
    <w:p w:rsidR="00462031" w:rsidRPr="00BF146B" w:rsidRDefault="00462031" w:rsidP="00462031">
      <w:pPr>
        <w:spacing w:after="0" w:line="276" w:lineRule="auto"/>
        <w:jc w:val="both"/>
        <w:rPr>
          <w:rFonts w:eastAsia="Times New Roman" w:cs="Calibri"/>
          <w:sz w:val="20"/>
          <w:szCs w:val="20"/>
        </w:rPr>
      </w:pPr>
      <w:r w:rsidRPr="00BF146B">
        <w:rPr>
          <w:rFonts w:eastAsia="Times New Roman" w:cs="Calibri"/>
          <w:sz w:val="20"/>
          <w:szCs w:val="20"/>
        </w:rPr>
        <w:t xml:space="preserve">    NOMBRE Y FIRMA DEL INTEGRANTE                                                                                               NOMBRE Y FIRMA DEL ASESOR</w:t>
      </w:r>
    </w:p>
    <w:p w:rsidR="00867ED0" w:rsidRPr="00462031" w:rsidRDefault="00462031" w:rsidP="00462031">
      <w:pPr>
        <w:spacing w:after="0" w:line="276" w:lineRule="auto"/>
        <w:jc w:val="both"/>
        <w:rPr>
          <w:rFonts w:eastAsia="Times New Roman" w:cs="Calibri"/>
          <w:sz w:val="20"/>
        </w:rPr>
      </w:pPr>
      <w:r w:rsidRPr="00BF146B">
        <w:rPr>
          <w:rFonts w:eastAsia="Times New Roman" w:cs="Calibri"/>
          <w:sz w:val="20"/>
          <w:szCs w:val="20"/>
        </w:rPr>
        <w:t xml:space="preserve">       DE LA COMISIÓN DE TITULACIÓN</w:t>
      </w:r>
      <w:r w:rsidRPr="00BF146B">
        <w:rPr>
          <w:rFonts w:eastAsia="Times New Roman" w:cs="Calibri"/>
        </w:rPr>
        <w:t xml:space="preserve">                      </w:t>
      </w:r>
      <w:bookmarkStart w:id="0" w:name="_GoBack"/>
      <w:bookmarkEnd w:id="0"/>
    </w:p>
    <w:sectPr w:rsidR="00867ED0" w:rsidRPr="004620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A25AA"/>
    <w:multiLevelType w:val="hybridMultilevel"/>
    <w:tmpl w:val="717C4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D0"/>
    <w:rsid w:val="00050ADB"/>
    <w:rsid w:val="00057635"/>
    <w:rsid w:val="000E7007"/>
    <w:rsid w:val="002415D8"/>
    <w:rsid w:val="00275E17"/>
    <w:rsid w:val="004323B4"/>
    <w:rsid w:val="00462031"/>
    <w:rsid w:val="005F1D3D"/>
    <w:rsid w:val="006432D1"/>
    <w:rsid w:val="006E4F2D"/>
    <w:rsid w:val="00763594"/>
    <w:rsid w:val="00867ED0"/>
    <w:rsid w:val="009723A7"/>
    <w:rsid w:val="00A77FEC"/>
    <w:rsid w:val="00ED0F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DDF2"/>
  <w15:chartTrackingRefBased/>
  <w15:docId w15:val="{7E94C4F9-0A01-4724-A2EA-B007E905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F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0ADB"/>
    <w:pPr>
      <w:ind w:left="720"/>
      <w:contextualSpacing/>
    </w:pPr>
  </w:style>
  <w:style w:type="table" w:styleId="Tablaconcuadrcula">
    <w:name w:val="Table Grid"/>
    <w:basedOn w:val="Tablanormal"/>
    <w:uiPriority w:val="39"/>
    <w:rsid w:val="0024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2031"/>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1747</Words>
  <Characters>9610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2022-01-23T01:11:00Z</dcterms:created>
  <dcterms:modified xsi:type="dcterms:W3CDTF">2022-01-25T02:35:00Z</dcterms:modified>
</cp:coreProperties>
</file>