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37" w:rsidRPr="006F2997" w:rsidRDefault="00201EB8" w:rsidP="007C2155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>Diagrama de Proceso e identificación</w:t>
      </w:r>
      <w:r w:rsidR="00B34A13" w:rsidRPr="006F2997">
        <w:rPr>
          <w:caps/>
          <w:sz w:val="48"/>
          <w:szCs w:val="48"/>
          <w:lang w:val="es-ES_tradnl"/>
        </w:rPr>
        <w:t xml:space="preserve"> de Riesgo</w:t>
      </w:r>
      <w:r w:rsidRPr="006F2997">
        <w:rPr>
          <w:caps/>
          <w:sz w:val="48"/>
          <w:szCs w:val="48"/>
          <w:lang w:val="es-ES_tradnl"/>
        </w:rPr>
        <w:t>s</w:t>
      </w:r>
      <w:r w:rsidR="007C2155" w:rsidRPr="006F2997">
        <w:rPr>
          <w:caps/>
          <w:sz w:val="48"/>
          <w:szCs w:val="48"/>
          <w:lang w:val="es-ES_tradnl"/>
        </w:rPr>
        <w:t xml:space="preserve"> </w:t>
      </w:r>
    </w:p>
    <w:p w:rsidR="007C2155" w:rsidRDefault="005F3781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Área</w:t>
      </w:r>
      <w:r w:rsidR="003C02B9">
        <w:rPr>
          <w:sz w:val="48"/>
          <w:szCs w:val="48"/>
          <w:lang w:val="es-ES_tradnl"/>
        </w:rPr>
        <w:t xml:space="preserve"> Soporte Tecnológico</w:t>
      </w:r>
    </w:p>
    <w:tbl>
      <w:tblPr>
        <w:tblStyle w:val="Tablaconcuadrcula"/>
        <w:tblW w:w="13892" w:type="dxa"/>
        <w:jc w:val="center"/>
        <w:tblLook w:val="04A0" w:firstRow="1" w:lastRow="0" w:firstColumn="1" w:lastColumn="0" w:noHBand="0" w:noVBand="1"/>
      </w:tblPr>
      <w:tblGrid>
        <w:gridCol w:w="1655"/>
        <w:gridCol w:w="2125"/>
        <w:gridCol w:w="1968"/>
        <w:gridCol w:w="2226"/>
        <w:gridCol w:w="1825"/>
        <w:gridCol w:w="1875"/>
        <w:gridCol w:w="2218"/>
      </w:tblGrid>
      <w:tr w:rsidR="006D799A" w:rsidTr="00FA7F61">
        <w:trPr>
          <w:trHeight w:val="815"/>
          <w:jc w:val="center"/>
        </w:trPr>
        <w:tc>
          <w:tcPr>
            <w:tcW w:w="167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15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1975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2087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1838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1896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FF1748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268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AA4635" w:rsidTr="00FA7F61">
        <w:trPr>
          <w:trHeight w:val="656"/>
          <w:jc w:val="center"/>
        </w:trPr>
        <w:tc>
          <w:tcPr>
            <w:tcW w:w="1674" w:type="dxa"/>
          </w:tcPr>
          <w:p w:rsidR="007C2155" w:rsidRDefault="00FA7F61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Calendario SE</w:t>
            </w:r>
          </w:p>
          <w:p w:rsidR="00160A0F" w:rsidRDefault="00FA7F61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Calendario C</w:t>
            </w:r>
            <w:r w:rsidR="00160A0F">
              <w:rPr>
                <w:lang w:val="es-ES_tradnl"/>
              </w:rPr>
              <w:t>GENAD</w:t>
            </w:r>
          </w:p>
        </w:tc>
        <w:tc>
          <w:tcPr>
            <w:tcW w:w="2154" w:type="dxa"/>
          </w:tcPr>
          <w:p w:rsidR="007C2155" w:rsidRDefault="00160A0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</w:t>
            </w:r>
            <w:r w:rsidR="00301358">
              <w:rPr>
                <w:lang w:val="es-ES_tradnl"/>
              </w:rPr>
              <w:t xml:space="preserve">Anual </w:t>
            </w:r>
            <w:r>
              <w:rPr>
                <w:lang w:val="es-ES_tradnl"/>
              </w:rPr>
              <w:t xml:space="preserve">Anterior </w:t>
            </w:r>
          </w:p>
          <w:p w:rsidR="00160A0F" w:rsidRDefault="00160A0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PDI, Calendario Institucional</w:t>
            </w:r>
          </w:p>
        </w:tc>
        <w:tc>
          <w:tcPr>
            <w:tcW w:w="1975" w:type="dxa"/>
          </w:tcPr>
          <w:p w:rsidR="00160A0F" w:rsidRDefault="00160A0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E81906" w:rsidRDefault="00160A0F" w:rsidP="007C2155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160A0F" w:rsidRDefault="00160A0F" w:rsidP="007C2155">
            <w:pPr>
              <w:rPr>
                <w:lang w:val="es-ES_tradnl"/>
              </w:rPr>
            </w:pPr>
          </w:p>
        </w:tc>
        <w:tc>
          <w:tcPr>
            <w:tcW w:w="2087" w:type="dxa"/>
          </w:tcPr>
          <w:p w:rsidR="00F05101" w:rsidRDefault="00F05101" w:rsidP="007C2155">
            <w:pPr>
              <w:rPr>
                <w:lang w:val="es-ES_tradnl"/>
              </w:rPr>
            </w:pPr>
            <w:r w:rsidRPr="00F0510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9A0BEFA" wp14:editId="06CB752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49530</wp:posOffset>
                      </wp:positionV>
                      <wp:extent cx="904875" cy="1404620"/>
                      <wp:effectExtent l="0" t="0" r="28575" b="2794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101" w:rsidRDefault="00F05101">
                                  <w:r>
                                    <w:rPr>
                                      <w:lang w:val="es-ES_tradnl"/>
                                    </w:rPr>
                                    <w:t>Elaborar Proyecto</w:t>
                                  </w:r>
                                  <w:r w:rsidR="00301358">
                                    <w:rPr>
                                      <w:lang w:val="es-ES_tradnl"/>
                                    </w:rPr>
                                    <w:t xml:space="preserve"> Anual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A0BE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.95pt;margin-top:3.9pt;width:7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">
                      <v:textbox style="mso-fit-shape-to-text:t">
                        <w:txbxContent>
                          <w:p w:rsidR="00F05101" w:rsidRDefault="00F05101">
                            <w:r>
                              <w:rPr>
                                <w:lang w:val="es-ES_tradnl"/>
                              </w:rPr>
                              <w:t>Elaborar Proyecto</w:t>
                            </w:r>
                            <w:r w:rsidR="00301358">
                              <w:rPr>
                                <w:lang w:val="es-ES_tradnl"/>
                              </w:rPr>
                              <w:t xml:space="preserve"> Anual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601ED" w:rsidRPr="00F05101" w:rsidRDefault="006601ED" w:rsidP="00F05101">
            <w:pPr>
              <w:jc w:val="center"/>
              <w:rPr>
                <w:lang w:val="es-ES_tradnl"/>
              </w:rPr>
            </w:pPr>
          </w:p>
        </w:tc>
        <w:tc>
          <w:tcPr>
            <w:tcW w:w="1838" w:type="dxa"/>
          </w:tcPr>
          <w:p w:rsidR="007C2155" w:rsidRDefault="00F05101" w:rsidP="00F05101">
            <w:pPr>
              <w:rPr>
                <w:lang w:val="es-ES_tradnl"/>
              </w:rPr>
            </w:pPr>
            <w:r>
              <w:rPr>
                <w:lang w:val="es-ES_tradnl"/>
              </w:rPr>
              <w:t>Proyecto para Revisión</w:t>
            </w:r>
          </w:p>
        </w:tc>
        <w:tc>
          <w:tcPr>
            <w:tcW w:w="1896" w:type="dxa"/>
          </w:tcPr>
          <w:p w:rsidR="002C6C60" w:rsidRDefault="00A970E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Omitir Información de las</w:t>
            </w:r>
            <w:r w:rsidR="00F0510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Necesidades las </w:t>
            </w:r>
            <w:r w:rsidR="00301358">
              <w:rPr>
                <w:lang w:val="es-ES_tradnl"/>
              </w:rPr>
              <w:t>Área</w:t>
            </w:r>
            <w:r>
              <w:rPr>
                <w:lang w:val="es-ES_tradnl"/>
              </w:rPr>
              <w:t>s</w:t>
            </w:r>
          </w:p>
          <w:p w:rsidR="00A970E4" w:rsidRDefault="00A970E4" w:rsidP="007C2155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7C2155" w:rsidRDefault="00F05101" w:rsidP="0034676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</w:t>
            </w:r>
          </w:p>
          <w:p w:rsidR="0034676A" w:rsidRDefault="0034676A" w:rsidP="0034676A">
            <w:pPr>
              <w:rPr>
                <w:lang w:val="es-ES_tradnl"/>
              </w:rPr>
            </w:pPr>
            <w:r w:rsidRPr="0034676A">
              <w:rPr>
                <w:lang w:val="es-ES_tradnl"/>
              </w:rPr>
              <w:t>ENEP-F-PISGC-17</w:t>
            </w:r>
          </w:p>
        </w:tc>
      </w:tr>
      <w:tr w:rsidR="00AA4635" w:rsidTr="00FA7F61">
        <w:trPr>
          <w:trHeight w:val="848"/>
          <w:jc w:val="center"/>
        </w:trPr>
        <w:tc>
          <w:tcPr>
            <w:tcW w:w="1674" w:type="dxa"/>
          </w:tcPr>
          <w:p w:rsidR="007C2155" w:rsidRDefault="00421D0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Auditorias de </w:t>
            </w:r>
          </w:p>
          <w:p w:rsidR="00421D09" w:rsidRDefault="00421D0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Microsoft</w:t>
            </w:r>
            <w:r w:rsidR="0034676A">
              <w:rPr>
                <w:lang w:val="es-ES_tradnl"/>
              </w:rPr>
              <w:t>.</w:t>
            </w:r>
          </w:p>
          <w:p w:rsidR="0034676A" w:rsidRDefault="0034676A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Falta de recursos económicos para adquirir las Licencias de Windows, Office,</w:t>
            </w:r>
            <w:r w:rsidR="00001183">
              <w:rPr>
                <w:lang w:val="es-ES_tradnl"/>
              </w:rPr>
              <w:t xml:space="preserve"> </w:t>
            </w:r>
            <w:r w:rsidR="00A14EAF">
              <w:rPr>
                <w:lang w:val="es-ES_tradnl"/>
              </w:rPr>
              <w:t>Antivirus</w:t>
            </w:r>
            <w:r>
              <w:rPr>
                <w:lang w:val="es-ES_tradnl"/>
              </w:rPr>
              <w:t xml:space="preserve"> etc.</w:t>
            </w:r>
          </w:p>
          <w:p w:rsidR="00421D09" w:rsidRDefault="00421D09" w:rsidP="007C2155">
            <w:pPr>
              <w:rPr>
                <w:lang w:val="es-ES_tradnl"/>
              </w:rPr>
            </w:pPr>
          </w:p>
        </w:tc>
        <w:tc>
          <w:tcPr>
            <w:tcW w:w="2154" w:type="dxa"/>
          </w:tcPr>
          <w:p w:rsidR="007C2155" w:rsidRDefault="00421D0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Licenciamiento por parte de la SEDU</w:t>
            </w:r>
          </w:p>
        </w:tc>
        <w:tc>
          <w:tcPr>
            <w:tcW w:w="1975" w:type="dxa"/>
          </w:tcPr>
          <w:p w:rsidR="00301358" w:rsidRDefault="00421D09" w:rsidP="00301358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:rsidR="00301358" w:rsidRDefault="00301358" w:rsidP="00301358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301358" w:rsidRDefault="00301358" w:rsidP="00301358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B20190" w:rsidRDefault="0030135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Departamentos</w:t>
            </w:r>
          </w:p>
        </w:tc>
        <w:tc>
          <w:tcPr>
            <w:tcW w:w="2087" w:type="dxa"/>
          </w:tcPr>
          <w:p w:rsidR="004D50EE" w:rsidRDefault="00301358" w:rsidP="007C2155">
            <w:pPr>
              <w:rPr>
                <w:lang w:val="es-ES_tradnl"/>
              </w:rPr>
            </w:pPr>
            <w:r w:rsidRPr="00F0510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919ED9F" wp14:editId="52BDC5A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219710</wp:posOffset>
                      </wp:positionV>
                      <wp:extent cx="1076325" cy="1404620"/>
                      <wp:effectExtent l="0" t="0" r="28575" b="2222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358" w:rsidRDefault="00421D09" w:rsidP="00301358">
                                  <w:r>
                                    <w:rPr>
                                      <w:lang w:val="es-ES_tradnl"/>
                                    </w:rPr>
                                    <w:t>Actualización</w:t>
                                  </w:r>
                                  <w:r w:rsidR="00301358">
                                    <w:rPr>
                                      <w:lang w:val="es-ES_tradnl"/>
                                    </w:rPr>
                                    <w:t xml:space="preserve"> de Software y Licenciamiento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19ED9F" id="_x0000_s1027" type="#_x0000_t202" style="position:absolute;margin-left:3.65pt;margin-top:17.3pt;width:8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">
                      <v:textbox style="mso-fit-shape-to-text:t">
                        <w:txbxContent>
                          <w:p w:rsidR="00301358" w:rsidRDefault="00421D09" w:rsidP="00301358">
                            <w:r>
                              <w:rPr>
                                <w:lang w:val="es-ES_tradnl"/>
                              </w:rPr>
                              <w:t>Actualización</w:t>
                            </w:r>
                            <w:r w:rsidR="00301358">
                              <w:rPr>
                                <w:lang w:val="es-ES_tradnl"/>
                              </w:rPr>
                              <w:t xml:space="preserve"> de Software y Licenciamiento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7C2155" w:rsidRDefault="00FA7F61" w:rsidP="00001183">
            <w:pPr>
              <w:rPr>
                <w:lang w:val="es-ES_tradnl"/>
              </w:rPr>
            </w:pPr>
            <w:r>
              <w:rPr>
                <w:lang w:val="es-ES_tradnl"/>
              </w:rPr>
              <w:t>Adquisición de Software</w:t>
            </w:r>
            <w:r w:rsidR="00001183">
              <w:rPr>
                <w:lang w:val="es-ES_tradnl"/>
              </w:rPr>
              <w:t xml:space="preserve"> y</w:t>
            </w:r>
            <w:r w:rsidR="00421D09">
              <w:rPr>
                <w:lang w:val="es-ES_tradnl"/>
              </w:rPr>
              <w:t xml:space="preserve"> Actualización de en sus </w:t>
            </w:r>
            <w:r w:rsidR="00264326">
              <w:rPr>
                <w:lang w:val="es-ES_tradnl"/>
              </w:rPr>
              <w:t>últimas</w:t>
            </w:r>
            <w:r w:rsidR="00421D09">
              <w:rPr>
                <w:lang w:val="es-ES_tradnl"/>
              </w:rPr>
              <w:t xml:space="preserve"> Versiones</w:t>
            </w:r>
          </w:p>
        </w:tc>
        <w:tc>
          <w:tcPr>
            <w:tcW w:w="1896" w:type="dxa"/>
          </w:tcPr>
          <w:p w:rsidR="007C2155" w:rsidRDefault="00421D0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Adquirir las Licencias</w:t>
            </w:r>
            <w:r w:rsidR="00001183">
              <w:rPr>
                <w:lang w:val="es-ES_tradnl"/>
              </w:rPr>
              <w:t>.</w:t>
            </w:r>
            <w:r>
              <w:rPr>
                <w:lang w:val="es-ES_tradnl"/>
              </w:rPr>
              <w:t xml:space="preserve"> </w:t>
            </w:r>
          </w:p>
          <w:p w:rsidR="00421D09" w:rsidRDefault="00001183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Auditoria p</w:t>
            </w:r>
            <w:r w:rsidR="00421D09">
              <w:rPr>
                <w:lang w:val="es-ES_tradnl"/>
              </w:rPr>
              <w:t>or parte de SE</w:t>
            </w:r>
            <w:r w:rsidR="0034676A">
              <w:rPr>
                <w:lang w:val="es-ES_tradnl"/>
              </w:rPr>
              <w:t>.</w:t>
            </w:r>
          </w:p>
          <w:p w:rsidR="0034676A" w:rsidRDefault="0047595D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Infringir</w:t>
            </w:r>
            <w:r w:rsidR="0034676A">
              <w:rPr>
                <w:lang w:val="es-ES_tradnl"/>
              </w:rPr>
              <w:t xml:space="preserve"> la ley por falta de licencias para los equipos. </w:t>
            </w:r>
          </w:p>
        </w:tc>
        <w:tc>
          <w:tcPr>
            <w:tcW w:w="2268" w:type="dxa"/>
          </w:tcPr>
          <w:p w:rsidR="007C2155" w:rsidRDefault="00421D09" w:rsidP="00AE398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Licencias </w:t>
            </w:r>
            <w:r w:rsidR="00AE3987">
              <w:rPr>
                <w:lang w:val="es-ES_tradnl"/>
              </w:rPr>
              <w:t xml:space="preserve">de software </w:t>
            </w:r>
            <w:r>
              <w:rPr>
                <w:lang w:val="es-ES_tradnl"/>
              </w:rPr>
              <w:t>para todos los equipos</w:t>
            </w:r>
          </w:p>
        </w:tc>
      </w:tr>
      <w:tr w:rsidR="006D799A" w:rsidTr="00FA7F61">
        <w:trPr>
          <w:trHeight w:val="848"/>
          <w:jc w:val="center"/>
        </w:trPr>
        <w:tc>
          <w:tcPr>
            <w:tcW w:w="1674" w:type="dxa"/>
          </w:tcPr>
          <w:p w:rsidR="004D50EE" w:rsidRDefault="00EA3734" w:rsidP="0034676A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Falla </w:t>
            </w:r>
            <w:r w:rsidR="0034676A">
              <w:rPr>
                <w:lang w:val="es-ES_tradnl"/>
              </w:rPr>
              <w:t>Eléctrica</w:t>
            </w:r>
            <w:r w:rsidR="00D54916">
              <w:rPr>
                <w:lang w:val="es-ES_tradnl"/>
              </w:rPr>
              <w:t xml:space="preserve"> Alto y Bajo Voltaje</w:t>
            </w:r>
          </w:p>
        </w:tc>
        <w:tc>
          <w:tcPr>
            <w:tcW w:w="2154" w:type="dxa"/>
          </w:tcPr>
          <w:p w:rsidR="004D50EE" w:rsidRDefault="00EA373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Información de los </w:t>
            </w:r>
            <w:r w:rsidR="00001183">
              <w:rPr>
                <w:lang w:val="es-ES_tradnl"/>
              </w:rPr>
              <w:t>d</w:t>
            </w:r>
            <w:r>
              <w:rPr>
                <w:lang w:val="es-ES_tradnl"/>
              </w:rPr>
              <w:t>epartamentos</w:t>
            </w:r>
          </w:p>
          <w:p w:rsidR="00EA3734" w:rsidRDefault="00001183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PDI,</w:t>
            </w:r>
          </w:p>
          <w:p w:rsidR="00001183" w:rsidRDefault="00001183" w:rsidP="007C2155">
            <w:pPr>
              <w:rPr>
                <w:lang w:val="es-ES_tradnl"/>
              </w:rPr>
            </w:pPr>
          </w:p>
        </w:tc>
        <w:tc>
          <w:tcPr>
            <w:tcW w:w="1975" w:type="dxa"/>
          </w:tcPr>
          <w:p w:rsidR="00066BE3" w:rsidRDefault="00066BE3" w:rsidP="00066BE3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:rsidR="00066BE3" w:rsidRDefault="00066BE3" w:rsidP="00066BE3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066BE3" w:rsidRDefault="00066BE3" w:rsidP="00066BE3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066BE3" w:rsidRDefault="00066BE3" w:rsidP="00066BE3">
            <w:pPr>
              <w:rPr>
                <w:lang w:val="es-ES_tradnl"/>
              </w:rPr>
            </w:pPr>
            <w:r>
              <w:rPr>
                <w:lang w:val="es-ES_tradnl"/>
              </w:rPr>
              <w:t>Escuela en Red</w:t>
            </w:r>
          </w:p>
          <w:p w:rsidR="004D50EE" w:rsidRDefault="00066BE3" w:rsidP="00066BE3">
            <w:pPr>
              <w:rPr>
                <w:lang w:val="es-ES_tradnl"/>
              </w:rPr>
            </w:pPr>
            <w:r>
              <w:rPr>
                <w:lang w:val="es-ES_tradnl"/>
              </w:rPr>
              <w:t>Departamentos</w:t>
            </w:r>
          </w:p>
          <w:p w:rsidR="00066BE3" w:rsidRDefault="00066BE3" w:rsidP="00066BE3">
            <w:pPr>
              <w:rPr>
                <w:lang w:val="es-ES_tradnl"/>
              </w:rPr>
            </w:pPr>
          </w:p>
        </w:tc>
        <w:tc>
          <w:tcPr>
            <w:tcW w:w="2087" w:type="dxa"/>
          </w:tcPr>
          <w:p w:rsidR="006D1F16" w:rsidRDefault="00066BE3" w:rsidP="007C2155">
            <w:pPr>
              <w:rPr>
                <w:noProof/>
                <w:lang w:eastAsia="es-ES"/>
              </w:rPr>
            </w:pPr>
            <w:r w:rsidRPr="00F0510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5706E57" wp14:editId="0545E72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75565</wp:posOffset>
                      </wp:positionV>
                      <wp:extent cx="1152525" cy="1404620"/>
                      <wp:effectExtent l="0" t="0" r="28575" b="17145"/>
                      <wp:wrapSquare wrapText="bothSides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BE3" w:rsidRDefault="00066BE3" w:rsidP="00066BE3">
                                  <w:r>
                                    <w:rPr>
                                      <w:lang w:val="es-ES_tradnl"/>
                                    </w:rPr>
                                    <w:t xml:space="preserve">Colaborar escuela en red </w:t>
                                  </w:r>
                                  <w:r w:rsidR="00EA3734">
                                    <w:rPr>
                                      <w:lang w:val="es-ES_tradnl"/>
                                    </w:rPr>
                                    <w:t>óptimo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funcionamiento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706E57" id="Cuadro de texto 4" o:spid="_x0000_s1028" type="#_x0000_t202" style="position:absolute;margin-left:.45pt;margin-top:5.95pt;width:9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">
                      <v:textbox style="mso-fit-shape-to-text:t">
                        <w:txbxContent>
                          <w:p w:rsidR="00066BE3" w:rsidRDefault="00066BE3" w:rsidP="00066BE3">
                            <w:r>
                              <w:rPr>
                                <w:lang w:val="es-ES_tradnl"/>
                              </w:rPr>
                              <w:t xml:space="preserve">Colaborar escuela en red </w:t>
                            </w:r>
                            <w:r w:rsidR="00EA3734">
                              <w:rPr>
                                <w:lang w:val="es-ES_tradnl"/>
                              </w:rPr>
                              <w:t>óptimo</w:t>
                            </w:r>
                            <w:r>
                              <w:rPr>
                                <w:lang w:val="es-ES_tradnl"/>
                              </w:rPr>
                              <w:t xml:space="preserve"> funcionamiento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4D50EE" w:rsidRDefault="00A77C03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Pr="00A77C03">
              <w:rPr>
                <w:lang w:val="es-ES_tradnl"/>
              </w:rPr>
              <w:t xml:space="preserve">s el resultado del proceso que se </w:t>
            </w:r>
            <w:r w:rsidR="00264326" w:rsidRPr="00A77C03">
              <w:rPr>
                <w:lang w:val="es-ES_tradnl"/>
              </w:rPr>
              <w:t>realizó</w:t>
            </w:r>
            <w:r w:rsidRPr="00A77C03">
              <w:rPr>
                <w:lang w:val="es-ES_tradnl"/>
              </w:rPr>
              <w:t xml:space="preserve"> en el sistema</w:t>
            </w:r>
            <w:r w:rsidR="0034676A">
              <w:rPr>
                <w:lang w:val="es-ES_tradnl"/>
              </w:rPr>
              <w:t>.</w:t>
            </w:r>
          </w:p>
          <w:p w:rsidR="0034676A" w:rsidRDefault="0034676A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Aplicación adecuada para cada uno de los departamentos en escuela en red</w:t>
            </w:r>
          </w:p>
        </w:tc>
        <w:tc>
          <w:tcPr>
            <w:tcW w:w="1896" w:type="dxa"/>
          </w:tcPr>
          <w:p w:rsidR="004D50EE" w:rsidRDefault="00A77C03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Falla electica,</w:t>
            </w:r>
          </w:p>
          <w:p w:rsidR="00A952EB" w:rsidRDefault="00A952E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La cual provoque un daño físico en los equipos y se pierda información.</w:t>
            </w:r>
          </w:p>
          <w:p w:rsidR="00A77C03" w:rsidRDefault="00A952E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-Falla Física</w:t>
            </w:r>
          </w:p>
          <w:p w:rsidR="00A77C03" w:rsidRDefault="00A952E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A77C03">
              <w:rPr>
                <w:lang w:val="es-ES_tradnl"/>
              </w:rPr>
              <w:t>Virus</w:t>
            </w:r>
          </w:p>
          <w:p w:rsidR="0034676A" w:rsidRDefault="0034676A" w:rsidP="007C2155">
            <w:pPr>
              <w:rPr>
                <w:lang w:val="es-ES_tradnl"/>
              </w:rPr>
            </w:pPr>
          </w:p>
          <w:p w:rsidR="00A77C03" w:rsidRDefault="00A77C03" w:rsidP="007C2155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4D50EE" w:rsidRDefault="00A77C03" w:rsidP="00A77C03">
            <w:pPr>
              <w:rPr>
                <w:lang w:val="es-ES_tradnl"/>
              </w:rPr>
            </w:pPr>
            <w:r>
              <w:rPr>
                <w:lang w:val="es-ES_tradnl"/>
              </w:rPr>
              <w:t>Aplicación terminada y funcionando para la ENEP</w:t>
            </w:r>
          </w:p>
          <w:p w:rsidR="00A77C03" w:rsidRDefault="00AA4635" w:rsidP="00A77C03">
            <w:pPr>
              <w:rPr>
                <w:lang w:val="es-ES_tradnl"/>
              </w:rPr>
            </w:pPr>
            <w:r>
              <w:rPr>
                <w:lang w:val="es-ES_tradnl"/>
              </w:rPr>
              <w:t>Escuela en RED</w:t>
            </w:r>
          </w:p>
        </w:tc>
      </w:tr>
      <w:tr w:rsidR="006D799A" w:rsidTr="00FA7F61">
        <w:trPr>
          <w:trHeight w:val="988"/>
          <w:jc w:val="center"/>
        </w:trPr>
        <w:tc>
          <w:tcPr>
            <w:tcW w:w="1674" w:type="dxa"/>
          </w:tcPr>
          <w:p w:rsidR="007C2155" w:rsidRDefault="00AA463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Seguimiento de resultados de Indicadore</w:t>
            </w:r>
            <w:r w:rsidR="00A952EB">
              <w:rPr>
                <w:lang w:val="es-ES_tradnl"/>
              </w:rPr>
              <w:t xml:space="preserve">s de </w:t>
            </w:r>
            <w:r>
              <w:rPr>
                <w:lang w:val="es-ES_tradnl"/>
              </w:rPr>
              <w:t>desempeño</w:t>
            </w:r>
          </w:p>
        </w:tc>
        <w:tc>
          <w:tcPr>
            <w:tcW w:w="2154" w:type="dxa"/>
          </w:tcPr>
          <w:p w:rsidR="007C2155" w:rsidRDefault="00A5196C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Reportes de Mantenimiento </w:t>
            </w:r>
          </w:p>
          <w:p w:rsidR="00A5196C" w:rsidRDefault="00A5196C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>PDI, Manual de Funciones</w:t>
            </w:r>
          </w:p>
          <w:p w:rsidR="00A5196C" w:rsidRDefault="00A952EB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de </w:t>
            </w:r>
            <w:r w:rsidR="006D799A">
              <w:rPr>
                <w:lang w:val="es-ES_tradnl"/>
              </w:rPr>
              <w:t>área</w:t>
            </w:r>
          </w:p>
          <w:p w:rsidR="006D799A" w:rsidRDefault="006D799A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>Programa de Mantenimiento</w:t>
            </w:r>
          </w:p>
        </w:tc>
        <w:tc>
          <w:tcPr>
            <w:tcW w:w="1975" w:type="dxa"/>
          </w:tcPr>
          <w:p w:rsidR="007C2155" w:rsidRDefault="00A952E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Soporte </w:t>
            </w:r>
            <w:r w:rsidR="0047595D">
              <w:rPr>
                <w:lang w:val="es-ES_tradnl"/>
              </w:rPr>
              <w:t>Tecnológico</w:t>
            </w:r>
          </w:p>
        </w:tc>
        <w:tc>
          <w:tcPr>
            <w:tcW w:w="2087" w:type="dxa"/>
          </w:tcPr>
          <w:p w:rsidR="006D1F16" w:rsidRPr="007C2155" w:rsidRDefault="00D54916" w:rsidP="007C2155">
            <w:pPr>
              <w:rPr>
                <w:b/>
                <w:lang w:val="es-ES_tradnl"/>
              </w:rPr>
            </w:pPr>
            <w:r w:rsidRPr="00F0510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C37F04A" wp14:editId="290A01D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369570</wp:posOffset>
                      </wp:positionV>
                      <wp:extent cx="1152525" cy="1404620"/>
                      <wp:effectExtent l="0" t="0" r="28575" b="11430"/>
                      <wp:wrapSquare wrapText="bothSides"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01F" w:rsidRDefault="00FB101F" w:rsidP="00FB101F">
                                  <w:r>
                                    <w:rPr>
                                      <w:lang w:val="es-ES_tradnl"/>
                                    </w:rPr>
                                    <w:t>Informe semestral de seguimiento y medición de indicadores</w:t>
                                  </w:r>
                                  <w:r w:rsidRPr="00867B69">
                                    <w:rPr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de resultado </w:t>
                                  </w:r>
                                </w:p>
                                <w:p w:rsidR="00867B69" w:rsidRDefault="00867B69" w:rsidP="00867B6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37F0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margin-left:2.7pt;margin-top:29.1pt;width:9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">
                      <v:textbox style="mso-fit-shape-to-text:t">
                        <w:txbxContent>
                          <w:p w:rsidR="00FB101F" w:rsidRDefault="00FB101F" w:rsidP="00FB101F">
                            <w:r>
                              <w:rPr>
                                <w:lang w:val="es-ES_tradnl"/>
                              </w:rPr>
                              <w:t>Informe semestral de seguimiento y medición de indicadores</w:t>
                            </w:r>
                            <w:r w:rsidRPr="00867B69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de resultado </w:t>
                            </w:r>
                          </w:p>
                          <w:p w:rsidR="00867B69" w:rsidRDefault="00867B69" w:rsidP="00867B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AA4635" w:rsidRDefault="00AA463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Informe de Seguimiento de resultados de Indicadores de desempeño.</w:t>
            </w:r>
          </w:p>
          <w:p w:rsidR="00AA4635" w:rsidRDefault="00AA463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Ficha techa semestral</w:t>
            </w:r>
          </w:p>
          <w:p w:rsidR="00AA4635" w:rsidRDefault="00AA4635" w:rsidP="007C2155">
            <w:pPr>
              <w:rPr>
                <w:lang w:val="es-ES_tradnl"/>
              </w:rPr>
            </w:pPr>
          </w:p>
          <w:p w:rsidR="00100AF7" w:rsidRDefault="00100AF7" w:rsidP="007C2155">
            <w:pPr>
              <w:rPr>
                <w:lang w:val="es-ES_tradnl"/>
              </w:rPr>
            </w:pPr>
          </w:p>
          <w:p w:rsidR="00100AF7" w:rsidRDefault="00100AF7" w:rsidP="007C2155">
            <w:pPr>
              <w:rPr>
                <w:lang w:val="es-ES_tradnl"/>
              </w:rPr>
            </w:pPr>
          </w:p>
          <w:p w:rsidR="00100AF7" w:rsidRDefault="00100AF7" w:rsidP="007C2155">
            <w:pPr>
              <w:rPr>
                <w:lang w:val="es-ES_tradnl"/>
              </w:rPr>
            </w:pPr>
          </w:p>
          <w:p w:rsidR="00D148B5" w:rsidRDefault="00D148B5" w:rsidP="007C2155">
            <w:pPr>
              <w:rPr>
                <w:lang w:val="es-ES_tradnl"/>
              </w:rPr>
            </w:pPr>
          </w:p>
          <w:p w:rsidR="00D148B5" w:rsidRDefault="00D148B5" w:rsidP="007C2155">
            <w:pPr>
              <w:rPr>
                <w:lang w:val="es-ES_tradnl"/>
              </w:rPr>
            </w:pPr>
          </w:p>
          <w:p w:rsidR="00100AF7" w:rsidRDefault="00100AF7" w:rsidP="007C2155">
            <w:pPr>
              <w:rPr>
                <w:lang w:val="es-ES_tradnl"/>
              </w:rPr>
            </w:pPr>
          </w:p>
        </w:tc>
        <w:tc>
          <w:tcPr>
            <w:tcW w:w="1896" w:type="dxa"/>
          </w:tcPr>
          <w:p w:rsidR="00B111A8" w:rsidRDefault="00D148B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se evalué los indicadores de </w:t>
            </w:r>
            <w:r w:rsidR="00264326">
              <w:rPr>
                <w:lang w:val="es-ES_tradnl"/>
              </w:rPr>
              <w:t>desempeño por</w:t>
            </w:r>
            <w:r>
              <w:rPr>
                <w:lang w:val="es-ES_tradnl"/>
              </w:rPr>
              <w:t xml:space="preserve"> parte de la sub administrativa y no se lleven a </w:t>
            </w:r>
            <w:r w:rsidR="00264326">
              <w:rPr>
                <w:lang w:val="es-ES_tradnl"/>
              </w:rPr>
              <w:t>cabo</w:t>
            </w:r>
            <w:r>
              <w:rPr>
                <w:lang w:val="es-ES_tradnl"/>
              </w:rPr>
              <w:t xml:space="preserve"> las adecuaciones necesarias para el logro de los objetivos.</w:t>
            </w:r>
          </w:p>
          <w:p w:rsidR="00D148B5" w:rsidRDefault="00D148B5" w:rsidP="007C2155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6D799A" w:rsidRDefault="006D799A" w:rsidP="007C2155">
            <w:pPr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6D799A"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ENEP-F-PISGC-17</w:t>
            </w:r>
          </w:p>
          <w:p w:rsidR="006D799A" w:rsidRDefault="006D799A" w:rsidP="007C2155">
            <w:pPr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AA4635" w:rsidRDefault="00AA4635" w:rsidP="007C2155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ENEP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-F-PISG-11</w:t>
            </w:r>
          </w:p>
          <w:p w:rsidR="006D799A" w:rsidRDefault="006D799A" w:rsidP="007C2155">
            <w:pPr>
              <w:rPr>
                <w:lang w:val="es-ES_tradnl"/>
              </w:rPr>
            </w:pPr>
            <w:r w:rsidRPr="006D799A">
              <w:rPr>
                <w:lang w:val="es-ES_tradnl"/>
              </w:rPr>
              <w:t>ENEP-F-STASS-01</w:t>
            </w:r>
          </w:p>
        </w:tc>
      </w:tr>
      <w:tr w:rsidR="006D799A" w:rsidTr="00FA7F61">
        <w:trPr>
          <w:trHeight w:val="844"/>
          <w:jc w:val="center"/>
        </w:trPr>
        <w:tc>
          <w:tcPr>
            <w:tcW w:w="1674" w:type="dxa"/>
          </w:tcPr>
          <w:p w:rsidR="007C2155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Falla del proveedor de Internet</w:t>
            </w:r>
          </w:p>
          <w:p w:rsidR="00A14EAF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Desastre Natural</w:t>
            </w:r>
          </w:p>
        </w:tc>
        <w:tc>
          <w:tcPr>
            <w:tcW w:w="2154" w:type="dxa"/>
          </w:tcPr>
          <w:p w:rsidR="00955F29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Análisis de los proveedores de Internet </w:t>
            </w:r>
          </w:p>
          <w:p w:rsidR="00A14EAF" w:rsidRDefault="00A14EAF" w:rsidP="007C2155">
            <w:pPr>
              <w:rPr>
                <w:lang w:val="es-ES_tradnl"/>
              </w:rPr>
            </w:pPr>
          </w:p>
        </w:tc>
        <w:tc>
          <w:tcPr>
            <w:tcW w:w="1975" w:type="dxa"/>
          </w:tcPr>
          <w:p w:rsidR="00A14EAF" w:rsidRDefault="00A14EAF" w:rsidP="00A14EAF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A14EAF" w:rsidRDefault="00A14EAF" w:rsidP="00A14EAF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2087" w:type="dxa"/>
          </w:tcPr>
          <w:p w:rsidR="00A46BB4" w:rsidRDefault="00A46BB4" w:rsidP="007C2155">
            <w:pPr>
              <w:rPr>
                <w:lang w:val="es-ES_tradnl"/>
              </w:rPr>
            </w:pPr>
          </w:p>
          <w:p w:rsidR="007C2155" w:rsidRDefault="00A952EB" w:rsidP="007C2155">
            <w:pPr>
              <w:rPr>
                <w:lang w:val="es-ES_tradnl"/>
              </w:rPr>
            </w:pPr>
            <w:r w:rsidRPr="00F0510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FE624D" wp14:editId="4F0DF29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60960</wp:posOffset>
                      </wp:positionV>
                      <wp:extent cx="1152525" cy="1404620"/>
                      <wp:effectExtent l="0" t="0" r="28575" b="11430"/>
                      <wp:wrapSquare wrapText="bothSides"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2EB" w:rsidRDefault="00D148B5" w:rsidP="00A952EB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Administración e Infraestructura de 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FE624D" id="Cuadro de texto 1" o:spid="_x0000_s1030" type="#_x0000_t202" style="position:absolute;margin-left:2.7pt;margin-top:4.8pt;width:90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">
                      <v:textbox style="mso-fit-shape-to-text:t">
                        <w:txbxContent>
                          <w:p w:rsidR="00A952EB" w:rsidRDefault="00D148B5" w:rsidP="00A952EB">
                            <w:pPr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Administración e Infraestructura de Red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7C2155" w:rsidRDefault="00A14EAF" w:rsidP="00FA7F6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Valoración de los diferentes proveedore </w:t>
            </w:r>
          </w:p>
        </w:tc>
        <w:tc>
          <w:tcPr>
            <w:tcW w:w="1896" w:type="dxa"/>
          </w:tcPr>
          <w:p w:rsidR="007C2155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Falla de Internet </w:t>
            </w:r>
          </w:p>
          <w:p w:rsidR="00A14EAF" w:rsidRDefault="00A14EAF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Falta de comunicación con otras instituciones </w:t>
            </w:r>
          </w:p>
        </w:tc>
        <w:tc>
          <w:tcPr>
            <w:tcW w:w="2268" w:type="dxa"/>
          </w:tcPr>
          <w:p w:rsidR="007C2155" w:rsidRDefault="007C2155" w:rsidP="007C2155">
            <w:pPr>
              <w:rPr>
                <w:lang w:val="es-ES_tradnl"/>
              </w:rPr>
            </w:pPr>
          </w:p>
        </w:tc>
      </w:tr>
      <w:tr w:rsidR="006D799A" w:rsidTr="00FA7F61">
        <w:trPr>
          <w:trHeight w:val="70"/>
          <w:jc w:val="center"/>
        </w:trPr>
        <w:tc>
          <w:tcPr>
            <w:tcW w:w="1674" w:type="dxa"/>
          </w:tcPr>
          <w:p w:rsidR="007C2155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Daño </w:t>
            </w:r>
            <w:proofErr w:type="spellStart"/>
            <w:r>
              <w:rPr>
                <w:lang w:val="es-ES_tradnl"/>
              </w:rPr>
              <w:t>Fisico</w:t>
            </w:r>
            <w:proofErr w:type="spellEnd"/>
            <w:r>
              <w:rPr>
                <w:lang w:val="es-ES_tradnl"/>
              </w:rPr>
              <w:t xml:space="preserve"> en algún servidor</w:t>
            </w:r>
          </w:p>
        </w:tc>
        <w:tc>
          <w:tcPr>
            <w:tcW w:w="2154" w:type="dxa"/>
          </w:tcPr>
          <w:p w:rsidR="00D11396" w:rsidRDefault="00D11396" w:rsidP="007C2155">
            <w:pPr>
              <w:rPr>
                <w:lang w:val="es-ES_tradnl"/>
              </w:rPr>
            </w:pPr>
          </w:p>
        </w:tc>
        <w:tc>
          <w:tcPr>
            <w:tcW w:w="1975" w:type="dxa"/>
          </w:tcPr>
          <w:p w:rsidR="00A46BB4" w:rsidRDefault="00A46BB4" w:rsidP="00A46BB4">
            <w:pPr>
              <w:rPr>
                <w:lang w:val="es-ES_tradnl"/>
              </w:rPr>
            </w:pPr>
            <w:r>
              <w:rPr>
                <w:lang w:val="es-ES_tradnl"/>
              </w:rPr>
              <w:t>Soporte Tecnológico</w:t>
            </w:r>
          </w:p>
          <w:p w:rsidR="00A46BB4" w:rsidRDefault="00A46BB4" w:rsidP="00A46BB4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SubAdministrativa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2087" w:type="dxa"/>
          </w:tcPr>
          <w:p w:rsidR="006D1F16" w:rsidRDefault="00A46BB4" w:rsidP="007C2155">
            <w:pPr>
              <w:rPr>
                <w:lang w:val="es-ES_tradnl"/>
              </w:rPr>
            </w:pPr>
            <w:r w:rsidRPr="00F0510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6C0209B" wp14:editId="03AFA7F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227965</wp:posOffset>
                      </wp:positionV>
                      <wp:extent cx="1257300" cy="1404620"/>
                      <wp:effectExtent l="0" t="0" r="19050" b="28575"/>
                      <wp:wrapSquare wrapText="bothSides"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B4" w:rsidRDefault="00A46BB4" w:rsidP="00A46BB4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Solicitar a la </w:t>
                                  </w:r>
                                  <w:proofErr w:type="spellStart"/>
                                  <w:r>
                                    <w:rPr>
                                      <w:lang w:val="es-ES_tradnl"/>
                                    </w:rPr>
                                    <w:t>SubAdministrativa</w:t>
                                  </w:r>
                                  <w:proofErr w:type="spellEnd"/>
                                  <w:r>
                                    <w:rPr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  <w:p w:rsidR="00A46BB4" w:rsidRDefault="00A46BB4" w:rsidP="00A46BB4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La adquisición de un nuevo servidor</w:t>
                                  </w:r>
                                </w:p>
                                <w:p w:rsidR="00A46BB4" w:rsidRDefault="00A46BB4" w:rsidP="00A46B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6C020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31" type="#_x0000_t202" style="position:absolute;margin-left:2pt;margin-top:17.95pt;width:9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">
                      <v:textbox style="mso-fit-shape-to-text:t">
                        <w:txbxContent>
                          <w:p w:rsidR="00A46BB4" w:rsidRDefault="00A46BB4" w:rsidP="00A46BB4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Solicitar a la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SubAdministrativa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A46BB4" w:rsidRDefault="00A46BB4" w:rsidP="00A46BB4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La adquisición de un nuevo servidor</w:t>
                            </w:r>
                          </w:p>
                          <w:p w:rsidR="00A46BB4" w:rsidRDefault="00A46BB4" w:rsidP="00A46BB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7C2155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Adquirir servidor nuevo</w:t>
            </w:r>
          </w:p>
          <w:p w:rsidR="00A46BB4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Instalarlo</w:t>
            </w:r>
          </w:p>
          <w:p w:rsidR="00A46BB4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Configurarlo </w:t>
            </w:r>
          </w:p>
          <w:p w:rsidR="00A46BB4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Puesta en marcha </w:t>
            </w:r>
            <w:proofErr w:type="spellStart"/>
            <w:r>
              <w:rPr>
                <w:lang w:val="es-ES_tradnl"/>
              </w:rPr>
              <w:t>ENEP</w:t>
            </w:r>
            <w:proofErr w:type="spellEnd"/>
            <w:r>
              <w:rPr>
                <w:lang w:val="es-ES_tradnl"/>
              </w:rPr>
              <w:t xml:space="preserve"> Digital</w:t>
            </w:r>
          </w:p>
        </w:tc>
        <w:tc>
          <w:tcPr>
            <w:tcW w:w="1896" w:type="dxa"/>
          </w:tcPr>
          <w:p w:rsidR="007C2155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Falla por Apagón</w:t>
            </w:r>
          </w:p>
          <w:p w:rsidR="00A46BB4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Daño Físico </w:t>
            </w:r>
          </w:p>
          <w:p w:rsidR="00A46BB4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Des configuración</w:t>
            </w:r>
          </w:p>
          <w:p w:rsidR="00A46BB4" w:rsidRDefault="00A46BB4" w:rsidP="007C2155">
            <w:pPr>
              <w:rPr>
                <w:lang w:val="es-ES_tradnl"/>
              </w:rPr>
            </w:pPr>
          </w:p>
          <w:p w:rsidR="00A46BB4" w:rsidRDefault="00A46BB4" w:rsidP="007C2155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7C2155" w:rsidRDefault="00A46BB4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Puesta en marcha </w:t>
            </w:r>
            <w:proofErr w:type="spellStart"/>
            <w:r>
              <w:rPr>
                <w:lang w:val="es-ES_tradnl"/>
              </w:rPr>
              <w:t>ENEP</w:t>
            </w:r>
            <w:proofErr w:type="spellEnd"/>
            <w:r>
              <w:rPr>
                <w:lang w:val="es-ES_tradnl"/>
              </w:rPr>
              <w:t xml:space="preserve"> Dig</w:t>
            </w:r>
            <w:bookmarkStart w:id="0" w:name="_GoBack"/>
            <w:bookmarkEnd w:id="0"/>
            <w:r>
              <w:rPr>
                <w:lang w:val="es-ES_tradnl"/>
              </w:rPr>
              <w:t>ital</w:t>
            </w:r>
          </w:p>
        </w:tc>
      </w:tr>
    </w:tbl>
    <w:p w:rsidR="00BC3705" w:rsidRDefault="00BC3705" w:rsidP="0047595D">
      <w:pPr>
        <w:rPr>
          <w:lang w:val="es-ES_tradnl"/>
        </w:rPr>
      </w:pPr>
    </w:p>
    <w:sectPr w:rsidR="00BC3705" w:rsidSect="000F5B85">
      <w:footerReference w:type="default" r:id="rId7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9A" w:rsidRDefault="00F6379A" w:rsidP="005F3781">
      <w:pPr>
        <w:spacing w:after="0" w:line="240" w:lineRule="auto"/>
      </w:pPr>
      <w:r>
        <w:separator/>
      </w:r>
    </w:p>
  </w:endnote>
  <w:endnote w:type="continuationSeparator" w:id="0">
    <w:p w:rsidR="00F6379A" w:rsidRDefault="00F6379A" w:rsidP="005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81" w:rsidRPr="00DE38C6" w:rsidRDefault="005F3781" w:rsidP="005F378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781" w:rsidRDefault="005F3781" w:rsidP="005F3781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1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Rrh8D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F3781" w:rsidRDefault="005F3781" w:rsidP="005F378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5F3781" w:rsidRDefault="005F378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9A" w:rsidRDefault="00F6379A" w:rsidP="005F3781">
      <w:pPr>
        <w:spacing w:after="0" w:line="240" w:lineRule="auto"/>
      </w:pPr>
      <w:r>
        <w:separator/>
      </w:r>
    </w:p>
  </w:footnote>
  <w:footnote w:type="continuationSeparator" w:id="0">
    <w:p w:rsidR="00F6379A" w:rsidRDefault="00F6379A" w:rsidP="005F3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01183"/>
    <w:rsid w:val="00066BE3"/>
    <w:rsid w:val="0007125D"/>
    <w:rsid w:val="000875D2"/>
    <w:rsid w:val="000B71E2"/>
    <w:rsid w:val="000D0AA1"/>
    <w:rsid w:val="000F5B85"/>
    <w:rsid w:val="00100AF7"/>
    <w:rsid w:val="00160A0F"/>
    <w:rsid w:val="001C133D"/>
    <w:rsid w:val="00201EB8"/>
    <w:rsid w:val="002155FC"/>
    <w:rsid w:val="00264326"/>
    <w:rsid w:val="0029037D"/>
    <w:rsid w:val="002C6C60"/>
    <w:rsid w:val="002F5275"/>
    <w:rsid w:val="00301358"/>
    <w:rsid w:val="00313265"/>
    <w:rsid w:val="0034676A"/>
    <w:rsid w:val="003C02B9"/>
    <w:rsid w:val="00411885"/>
    <w:rsid w:val="00421D09"/>
    <w:rsid w:val="0047595D"/>
    <w:rsid w:val="004D50EE"/>
    <w:rsid w:val="004F04E6"/>
    <w:rsid w:val="0059325E"/>
    <w:rsid w:val="005F3781"/>
    <w:rsid w:val="006601ED"/>
    <w:rsid w:val="006D17F0"/>
    <w:rsid w:val="006D1F16"/>
    <w:rsid w:val="006D799A"/>
    <w:rsid w:val="006F2997"/>
    <w:rsid w:val="00733C1E"/>
    <w:rsid w:val="007C2155"/>
    <w:rsid w:val="00802492"/>
    <w:rsid w:val="008503F8"/>
    <w:rsid w:val="00867B69"/>
    <w:rsid w:val="00955F29"/>
    <w:rsid w:val="0098798E"/>
    <w:rsid w:val="009D0137"/>
    <w:rsid w:val="00A14EAF"/>
    <w:rsid w:val="00A1630B"/>
    <w:rsid w:val="00A244CA"/>
    <w:rsid w:val="00A46BB4"/>
    <w:rsid w:val="00A5196C"/>
    <w:rsid w:val="00A77C03"/>
    <w:rsid w:val="00A952EB"/>
    <w:rsid w:val="00A970E4"/>
    <w:rsid w:val="00AA4635"/>
    <w:rsid w:val="00AE3987"/>
    <w:rsid w:val="00B111A8"/>
    <w:rsid w:val="00B20190"/>
    <w:rsid w:val="00B34A13"/>
    <w:rsid w:val="00BC3705"/>
    <w:rsid w:val="00C5650B"/>
    <w:rsid w:val="00CD422B"/>
    <w:rsid w:val="00D11396"/>
    <w:rsid w:val="00D148B5"/>
    <w:rsid w:val="00D3127C"/>
    <w:rsid w:val="00D54916"/>
    <w:rsid w:val="00E81906"/>
    <w:rsid w:val="00EA3734"/>
    <w:rsid w:val="00F05101"/>
    <w:rsid w:val="00F15057"/>
    <w:rsid w:val="00F33816"/>
    <w:rsid w:val="00F6379A"/>
    <w:rsid w:val="00FA7F61"/>
    <w:rsid w:val="00FB101F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904AB"/>
  <w15:docId w15:val="{78CC248C-BA2A-450A-B92B-4B2A669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781"/>
  </w:style>
  <w:style w:type="paragraph" w:styleId="Piedepgina">
    <w:name w:val="footer"/>
    <w:basedOn w:val="Normal"/>
    <w:link w:val="Piedepgina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81"/>
  </w:style>
  <w:style w:type="paragraph" w:styleId="Textodeglobo">
    <w:name w:val="Balloon Text"/>
    <w:basedOn w:val="Normal"/>
    <w:link w:val="TextodegloboCar"/>
    <w:uiPriority w:val="99"/>
    <w:semiHidden/>
    <w:unhideWhenUsed/>
    <w:rsid w:val="000F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B85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AA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89F4-2DCF-495B-BE13-E5123345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Usuario de Windows</cp:lastModifiedBy>
  <cp:revision>4</cp:revision>
  <cp:lastPrinted>2018-05-08T17:25:00Z</cp:lastPrinted>
  <dcterms:created xsi:type="dcterms:W3CDTF">2019-02-20T17:17:00Z</dcterms:created>
  <dcterms:modified xsi:type="dcterms:W3CDTF">2020-12-09T19:17:00Z</dcterms:modified>
</cp:coreProperties>
</file>