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56DE8" w14:textId="77777777" w:rsidR="00DC3FAB" w:rsidRDefault="00DC3FAB" w:rsidP="00296E7C">
      <w:pPr>
        <w:jc w:val="center"/>
        <w:rPr>
          <w:rFonts w:ascii="Times New Roman" w:eastAsia="Arial" w:hAnsi="Times New Roman" w:cs="Times New Roman"/>
          <w:b/>
          <w:noProof/>
          <w:sz w:val="32"/>
          <w:szCs w:val="32"/>
        </w:rPr>
      </w:pPr>
    </w:p>
    <w:p w14:paraId="3222E6F5" w14:textId="77777777" w:rsidR="00DC3FAB" w:rsidRDefault="00DC3FAB" w:rsidP="00296E7C">
      <w:pPr>
        <w:jc w:val="center"/>
        <w:rPr>
          <w:rFonts w:ascii="Times New Roman" w:eastAsia="Arial" w:hAnsi="Times New Roman" w:cs="Times New Roman"/>
          <w:b/>
          <w:noProof/>
          <w:sz w:val="32"/>
          <w:szCs w:val="32"/>
        </w:rPr>
      </w:pPr>
    </w:p>
    <w:p w14:paraId="09835A60" w14:textId="0E461867" w:rsidR="00296E7C" w:rsidRPr="00DC3FAB" w:rsidRDefault="00296E7C" w:rsidP="00296E7C">
      <w:pPr>
        <w:jc w:val="center"/>
        <w:rPr>
          <w:rFonts w:ascii="Times New Roman" w:eastAsia="Arial" w:hAnsi="Times New Roman" w:cs="Times New Roman"/>
          <w:b/>
          <w:noProof/>
          <w:sz w:val="32"/>
          <w:szCs w:val="32"/>
        </w:rPr>
      </w:pPr>
      <w:bookmarkStart w:id="0" w:name="_GoBack"/>
      <w:bookmarkEnd w:id="0"/>
      <w:r w:rsidRPr="00DC3FAB">
        <w:rPr>
          <w:rFonts w:ascii="Times New Roman" w:eastAsia="Arial" w:hAnsi="Times New Roman" w:cs="Times New Roman"/>
          <w:b/>
          <w:noProof/>
          <w:sz w:val="32"/>
          <w:szCs w:val="32"/>
        </w:rPr>
        <w:t>ESCUELA NORMAL DE EDUCACION PREESCOLAR DEL ESTADO DE COAHUILA</w:t>
      </w:r>
    </w:p>
    <w:p w14:paraId="0F2ED11F" w14:textId="77777777" w:rsidR="00296E7C" w:rsidRPr="00DC3FAB" w:rsidRDefault="00296E7C" w:rsidP="00296E7C">
      <w:pPr>
        <w:jc w:val="center"/>
        <w:rPr>
          <w:rFonts w:ascii="Times New Roman" w:eastAsia="Arial" w:hAnsi="Times New Roman" w:cs="Times New Roman"/>
          <w:b/>
          <w:noProof/>
          <w:sz w:val="32"/>
          <w:szCs w:val="32"/>
        </w:rPr>
      </w:pPr>
      <w:r w:rsidRPr="00DC3FAB">
        <w:rPr>
          <w:rFonts w:ascii="Times New Roman" w:eastAsia="Arial" w:hAnsi="Times New Roman" w:cs="Times New Roman"/>
          <w:b/>
          <w:noProof/>
          <w:sz w:val="32"/>
          <w:szCs w:val="32"/>
        </w:rPr>
        <w:t>LICENCIATURA EN EDUCACION PREESCOLAR</w:t>
      </w:r>
    </w:p>
    <w:p w14:paraId="1219473D" w14:textId="77777777" w:rsidR="00296E7C" w:rsidRPr="00DC3FAB" w:rsidRDefault="00296E7C" w:rsidP="00296E7C">
      <w:pPr>
        <w:jc w:val="center"/>
        <w:rPr>
          <w:rFonts w:ascii="Times New Roman" w:eastAsia="Arial" w:hAnsi="Times New Roman" w:cs="Times New Roman"/>
          <w:b/>
          <w:noProof/>
          <w:sz w:val="32"/>
          <w:szCs w:val="32"/>
        </w:rPr>
      </w:pPr>
      <w:r w:rsidRPr="00DC3FAB">
        <w:rPr>
          <w:rFonts w:ascii="Times New Roman" w:eastAsia="Arial" w:hAnsi="Times New Roman" w:cs="Times New Roman"/>
          <w:b/>
          <w:noProof/>
          <w:sz w:val="32"/>
          <w:szCs w:val="32"/>
        </w:rPr>
        <w:t>CICLO ESCOLAR 2021-2022</w:t>
      </w:r>
    </w:p>
    <w:p w14:paraId="6ECEB2BE" w14:textId="77777777" w:rsidR="00296E7C" w:rsidRPr="00DC3FAB" w:rsidRDefault="00296E7C" w:rsidP="00296E7C">
      <w:pPr>
        <w:rPr>
          <w:rFonts w:ascii="Times New Roman" w:hAnsi="Times New Roman" w:cs="Times New Roman"/>
          <w:sz w:val="28"/>
          <w:szCs w:val="28"/>
        </w:rPr>
      </w:pPr>
      <w:r w:rsidRPr="00DC3FAB">
        <w:rPr>
          <w:rFonts w:ascii="Times New Roman" w:eastAsia="Arial" w:hAnsi="Times New Roman" w:cs="Times New Roman"/>
          <w:b/>
          <w:noProof/>
          <w:sz w:val="24"/>
          <w:szCs w:val="24"/>
          <w:lang w:eastAsia="es-MX"/>
        </w:rPr>
        <w:drawing>
          <wp:anchor distT="0" distB="0" distL="114300" distR="114300" simplePos="0" relativeHeight="251659264" behindDoc="1" locked="0" layoutInCell="1" allowOverlap="1" wp14:anchorId="54FE860F" wp14:editId="4369E15D">
            <wp:simplePos x="0" y="0"/>
            <wp:positionH relativeFrom="margin">
              <wp:align>center</wp:align>
            </wp:positionH>
            <wp:positionV relativeFrom="paragraph">
              <wp:posOffset>52070</wp:posOffset>
            </wp:positionV>
            <wp:extent cx="1958129" cy="1228299"/>
            <wp:effectExtent l="0" t="0" r="4445" b="0"/>
            <wp:wrapTight wrapText="bothSides">
              <wp:wrapPolygon edited="0">
                <wp:start x="0" y="0"/>
                <wp:lineTo x="0" y="21109"/>
                <wp:lineTo x="21439" y="21109"/>
                <wp:lineTo x="21439" y="0"/>
                <wp:lineTo x="0" y="0"/>
              </wp:wrapPolygon>
            </wp:wrapTight>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958129" cy="1228299"/>
                    </a:xfrm>
                    <a:prstGeom prst="rect">
                      <a:avLst/>
                    </a:prstGeom>
                    <a:ln/>
                  </pic:spPr>
                </pic:pic>
              </a:graphicData>
            </a:graphic>
            <wp14:sizeRelH relativeFrom="page">
              <wp14:pctWidth>0</wp14:pctWidth>
            </wp14:sizeRelH>
            <wp14:sizeRelV relativeFrom="page">
              <wp14:pctHeight>0</wp14:pctHeight>
            </wp14:sizeRelV>
          </wp:anchor>
        </w:drawing>
      </w:r>
      <w:r w:rsidRPr="00DC3FAB">
        <w:rPr>
          <w:rFonts w:ascii="Times New Roman" w:hAnsi="Times New Roman" w:cs="Times New Roman"/>
          <w:sz w:val="28"/>
          <w:szCs w:val="28"/>
        </w:rPr>
        <w:t xml:space="preserve">                                                                                                                                                                                         </w:t>
      </w:r>
    </w:p>
    <w:p w14:paraId="0AAC1D16" w14:textId="77777777" w:rsidR="00296E7C" w:rsidRPr="00DC3FAB" w:rsidRDefault="00296E7C" w:rsidP="00296E7C">
      <w:pPr>
        <w:rPr>
          <w:rFonts w:ascii="Times New Roman" w:hAnsi="Times New Roman" w:cs="Times New Roman"/>
          <w:sz w:val="28"/>
          <w:szCs w:val="28"/>
        </w:rPr>
      </w:pPr>
    </w:p>
    <w:p w14:paraId="07E4846D" w14:textId="77777777" w:rsidR="00296E7C" w:rsidRPr="00DC3FAB" w:rsidRDefault="00296E7C" w:rsidP="00296E7C">
      <w:pPr>
        <w:rPr>
          <w:rFonts w:ascii="Times New Roman" w:hAnsi="Times New Roman" w:cs="Times New Roman"/>
          <w:sz w:val="28"/>
          <w:szCs w:val="28"/>
        </w:rPr>
      </w:pPr>
    </w:p>
    <w:p w14:paraId="64B8FC3F" w14:textId="77777777" w:rsidR="00296E7C" w:rsidRPr="00DC3FAB" w:rsidRDefault="00296E7C" w:rsidP="00296E7C">
      <w:pPr>
        <w:rPr>
          <w:rFonts w:ascii="Times New Roman" w:hAnsi="Times New Roman" w:cs="Times New Roman"/>
          <w:sz w:val="28"/>
          <w:szCs w:val="28"/>
        </w:rPr>
      </w:pPr>
    </w:p>
    <w:p w14:paraId="27B1F500" w14:textId="77777777" w:rsidR="00296E7C" w:rsidRPr="00DC3FAB" w:rsidRDefault="00296E7C" w:rsidP="00296E7C">
      <w:pPr>
        <w:jc w:val="center"/>
        <w:rPr>
          <w:rFonts w:ascii="Times New Roman" w:hAnsi="Times New Roman" w:cs="Times New Roman"/>
          <w:sz w:val="28"/>
          <w:szCs w:val="28"/>
        </w:rPr>
      </w:pPr>
      <w:r w:rsidRPr="00DC3FAB">
        <w:rPr>
          <w:rFonts w:ascii="Times New Roman" w:hAnsi="Times New Roman" w:cs="Times New Roman"/>
          <w:sz w:val="28"/>
          <w:szCs w:val="28"/>
        </w:rPr>
        <w:t>Séptimo semestre sección: “B”</w:t>
      </w:r>
    </w:p>
    <w:p w14:paraId="7110BAFE" w14:textId="77777777" w:rsidR="00296E7C" w:rsidRPr="00DC3FAB" w:rsidRDefault="00296E7C" w:rsidP="00296E7C">
      <w:pPr>
        <w:jc w:val="center"/>
        <w:rPr>
          <w:rFonts w:ascii="Times New Roman" w:hAnsi="Times New Roman" w:cs="Times New Roman"/>
          <w:sz w:val="28"/>
          <w:szCs w:val="28"/>
        </w:rPr>
      </w:pPr>
      <w:r w:rsidRPr="00DC3FAB">
        <w:rPr>
          <w:rFonts w:ascii="Times New Roman" w:hAnsi="Times New Roman" w:cs="Times New Roman"/>
          <w:sz w:val="28"/>
          <w:szCs w:val="28"/>
        </w:rPr>
        <w:t>4º “B”</w:t>
      </w:r>
    </w:p>
    <w:p w14:paraId="29E292BE" w14:textId="77777777" w:rsidR="00296E7C" w:rsidRPr="00DC3FAB" w:rsidRDefault="00296E7C" w:rsidP="00296E7C">
      <w:pPr>
        <w:jc w:val="center"/>
        <w:rPr>
          <w:rFonts w:ascii="Times New Roman" w:hAnsi="Times New Roman" w:cs="Times New Roman"/>
          <w:sz w:val="28"/>
          <w:szCs w:val="28"/>
        </w:rPr>
      </w:pPr>
      <w:r w:rsidRPr="00DC3FAB">
        <w:rPr>
          <w:rFonts w:ascii="Times New Roman" w:hAnsi="Times New Roman" w:cs="Times New Roman"/>
          <w:b/>
          <w:bCs/>
          <w:sz w:val="28"/>
          <w:szCs w:val="28"/>
        </w:rPr>
        <w:t>Curso:</w:t>
      </w:r>
      <w:r w:rsidRPr="00DC3FAB">
        <w:rPr>
          <w:rFonts w:ascii="Times New Roman" w:hAnsi="Times New Roman" w:cs="Times New Roman"/>
          <w:sz w:val="28"/>
          <w:szCs w:val="28"/>
        </w:rPr>
        <w:t xml:space="preserve"> Asesoría de Titulación </w:t>
      </w:r>
    </w:p>
    <w:p w14:paraId="74244F39" w14:textId="77777777" w:rsidR="00296E7C" w:rsidRPr="00DC3FAB" w:rsidRDefault="00296E7C" w:rsidP="00296E7C">
      <w:pPr>
        <w:jc w:val="center"/>
        <w:rPr>
          <w:rFonts w:ascii="Times New Roman" w:hAnsi="Times New Roman" w:cs="Times New Roman"/>
        </w:rPr>
      </w:pPr>
      <w:r w:rsidRPr="00DC3FAB">
        <w:rPr>
          <w:rFonts w:ascii="Times New Roman" w:hAnsi="Times New Roman" w:cs="Times New Roman"/>
          <w:b/>
          <w:bCs/>
          <w:sz w:val="28"/>
          <w:szCs w:val="28"/>
        </w:rPr>
        <w:t>Titular:</w:t>
      </w:r>
      <w:r w:rsidRPr="00DC3FAB">
        <w:rPr>
          <w:rFonts w:ascii="Times New Roman" w:hAnsi="Times New Roman" w:cs="Times New Roman"/>
          <w:sz w:val="28"/>
          <w:szCs w:val="28"/>
        </w:rPr>
        <w:t xml:space="preserve"> Rosa </w:t>
      </w:r>
      <w:proofErr w:type="spellStart"/>
      <w:r w:rsidRPr="00DC3FAB">
        <w:rPr>
          <w:rFonts w:ascii="Times New Roman" w:hAnsi="Times New Roman" w:cs="Times New Roman"/>
          <w:sz w:val="28"/>
          <w:szCs w:val="28"/>
        </w:rPr>
        <w:t>Velia</w:t>
      </w:r>
      <w:proofErr w:type="spellEnd"/>
      <w:r w:rsidRPr="00DC3FAB">
        <w:rPr>
          <w:rFonts w:ascii="Times New Roman" w:hAnsi="Times New Roman" w:cs="Times New Roman"/>
          <w:sz w:val="28"/>
          <w:szCs w:val="28"/>
        </w:rPr>
        <w:t xml:space="preserve"> del Rio Tijerina</w:t>
      </w:r>
    </w:p>
    <w:p w14:paraId="3000337F" w14:textId="77777777" w:rsidR="00296E7C" w:rsidRPr="00DC3FAB" w:rsidRDefault="00296E7C" w:rsidP="00296E7C">
      <w:pPr>
        <w:jc w:val="center"/>
        <w:rPr>
          <w:rFonts w:ascii="Times New Roman" w:hAnsi="Times New Roman" w:cs="Times New Roman"/>
          <w:sz w:val="28"/>
          <w:szCs w:val="28"/>
        </w:rPr>
      </w:pPr>
      <w:r w:rsidRPr="00DC3FAB">
        <w:rPr>
          <w:rFonts w:ascii="Times New Roman" w:hAnsi="Times New Roman" w:cs="Times New Roman"/>
          <w:b/>
          <w:bCs/>
          <w:sz w:val="28"/>
          <w:szCs w:val="28"/>
        </w:rPr>
        <w:t>Alumna:</w:t>
      </w:r>
      <w:r w:rsidRPr="00DC3FAB">
        <w:rPr>
          <w:rFonts w:ascii="Times New Roman" w:hAnsi="Times New Roman" w:cs="Times New Roman"/>
          <w:sz w:val="28"/>
          <w:szCs w:val="28"/>
        </w:rPr>
        <w:t xml:space="preserve"> Daniela Jaquelin Ramírez Orejón #2</w:t>
      </w:r>
    </w:p>
    <w:p w14:paraId="1155AF04" w14:textId="77777777" w:rsidR="00296E7C" w:rsidRPr="00DC3FAB" w:rsidRDefault="00296E7C" w:rsidP="00296E7C">
      <w:pPr>
        <w:jc w:val="center"/>
        <w:rPr>
          <w:rFonts w:ascii="Times New Roman" w:hAnsi="Times New Roman" w:cs="Times New Roman"/>
          <w:b/>
          <w:bCs/>
          <w:sz w:val="32"/>
          <w:szCs w:val="32"/>
        </w:rPr>
      </w:pPr>
    </w:p>
    <w:p w14:paraId="16CE4DC7" w14:textId="5E35936A" w:rsidR="001265E9" w:rsidRPr="00DC3FAB" w:rsidRDefault="00DB0B46" w:rsidP="00DB0B46">
      <w:pPr>
        <w:jc w:val="center"/>
        <w:rPr>
          <w:rFonts w:ascii="Times New Roman" w:hAnsi="Times New Roman" w:cs="Times New Roman"/>
          <w:b/>
          <w:bCs/>
          <w:sz w:val="32"/>
          <w:szCs w:val="32"/>
        </w:rPr>
      </w:pPr>
      <w:r w:rsidRPr="00DC3FAB">
        <w:rPr>
          <w:rFonts w:ascii="Times New Roman" w:hAnsi="Times New Roman" w:cs="Times New Roman"/>
          <w:b/>
          <w:bCs/>
          <w:sz w:val="32"/>
          <w:szCs w:val="32"/>
        </w:rPr>
        <w:t>Trabajo de titulación</w:t>
      </w:r>
    </w:p>
    <w:p w14:paraId="774A2DE7" w14:textId="73CFEA88" w:rsidR="001265E9" w:rsidRPr="00DC3FAB" w:rsidRDefault="001265E9" w:rsidP="00296E7C">
      <w:pPr>
        <w:jc w:val="center"/>
        <w:rPr>
          <w:rFonts w:ascii="Times New Roman" w:hAnsi="Times New Roman" w:cs="Times New Roman"/>
          <w:b/>
          <w:bCs/>
          <w:sz w:val="32"/>
          <w:szCs w:val="32"/>
        </w:rPr>
      </w:pPr>
    </w:p>
    <w:p w14:paraId="0A6547BD" w14:textId="6A7DD987" w:rsidR="001265E9" w:rsidRPr="00DC3FAB" w:rsidRDefault="001265E9" w:rsidP="00296E7C">
      <w:pPr>
        <w:jc w:val="center"/>
        <w:rPr>
          <w:rFonts w:ascii="Times New Roman" w:hAnsi="Times New Roman" w:cs="Times New Roman"/>
          <w:b/>
          <w:bCs/>
          <w:sz w:val="32"/>
          <w:szCs w:val="32"/>
        </w:rPr>
      </w:pPr>
    </w:p>
    <w:p w14:paraId="790EEEE6" w14:textId="77777777" w:rsidR="001265E9" w:rsidRPr="00DC3FAB" w:rsidRDefault="001265E9" w:rsidP="00296E7C">
      <w:pPr>
        <w:jc w:val="center"/>
        <w:rPr>
          <w:rFonts w:ascii="Times New Roman" w:hAnsi="Times New Roman" w:cs="Times New Roman"/>
          <w:b/>
          <w:bCs/>
          <w:sz w:val="32"/>
          <w:szCs w:val="32"/>
        </w:rPr>
      </w:pPr>
    </w:p>
    <w:p w14:paraId="59BAA8A1" w14:textId="77777777" w:rsidR="00296E7C" w:rsidRPr="00DC3FAB" w:rsidRDefault="00296E7C" w:rsidP="00296E7C">
      <w:pPr>
        <w:jc w:val="center"/>
        <w:rPr>
          <w:rFonts w:ascii="Times New Roman" w:hAnsi="Times New Roman" w:cs="Times New Roman"/>
          <w:b/>
          <w:bCs/>
          <w:sz w:val="32"/>
          <w:szCs w:val="32"/>
        </w:rPr>
      </w:pPr>
    </w:p>
    <w:p w14:paraId="68E40DB7" w14:textId="664221DF" w:rsidR="00296E7C" w:rsidRPr="00DC3FAB" w:rsidRDefault="00296E7C" w:rsidP="00296E7C">
      <w:pPr>
        <w:jc w:val="center"/>
        <w:rPr>
          <w:rFonts w:ascii="Times New Roman" w:hAnsi="Times New Roman" w:cs="Times New Roman"/>
          <w:b/>
          <w:bCs/>
          <w:sz w:val="28"/>
          <w:szCs w:val="28"/>
        </w:rPr>
      </w:pPr>
      <w:r w:rsidRPr="00DC3FAB">
        <w:rPr>
          <w:rFonts w:ascii="Times New Roman" w:hAnsi="Times New Roman" w:cs="Times New Roman"/>
          <w:b/>
          <w:bCs/>
          <w:sz w:val="28"/>
          <w:szCs w:val="28"/>
        </w:rPr>
        <w:t xml:space="preserve">Saltillo Coahuila                                         </w:t>
      </w:r>
      <w:r w:rsidR="001265E9" w:rsidRPr="00DC3FAB">
        <w:rPr>
          <w:rFonts w:ascii="Times New Roman" w:hAnsi="Times New Roman" w:cs="Times New Roman"/>
          <w:b/>
          <w:bCs/>
          <w:sz w:val="28"/>
          <w:szCs w:val="28"/>
        </w:rPr>
        <w:t>Noviembr</w:t>
      </w:r>
      <w:r w:rsidRPr="00DC3FAB">
        <w:rPr>
          <w:rFonts w:ascii="Times New Roman" w:hAnsi="Times New Roman" w:cs="Times New Roman"/>
          <w:b/>
          <w:bCs/>
          <w:sz w:val="28"/>
          <w:szCs w:val="28"/>
        </w:rPr>
        <w:t>e del 2021</w:t>
      </w:r>
    </w:p>
    <w:p w14:paraId="0FEF0E88" w14:textId="75770BA3" w:rsidR="00296E7C" w:rsidRPr="00DC3FAB" w:rsidRDefault="00296E7C" w:rsidP="00296E7C">
      <w:pPr>
        <w:rPr>
          <w:rFonts w:ascii="Times New Roman" w:hAnsi="Times New Roman" w:cs="Times New Roman"/>
        </w:rPr>
      </w:pPr>
    </w:p>
    <w:p w14:paraId="7306691E" w14:textId="57FB9C4F" w:rsidR="00DF0FBC" w:rsidRDefault="00DF0FBC" w:rsidP="00296E7C"/>
    <w:p w14:paraId="6AA858A4" w14:textId="575D7287" w:rsidR="00DF0FBC" w:rsidRDefault="00DF0FBC" w:rsidP="00296E7C"/>
    <w:p w14:paraId="7E9CE335" w14:textId="7D39F5D1" w:rsidR="00DF0FBC" w:rsidRDefault="00DF0FBC" w:rsidP="00296E7C"/>
    <w:p w14:paraId="29110D8F" w14:textId="442BE474" w:rsidR="00DF0FBC" w:rsidRPr="00AA346D" w:rsidRDefault="00DF0FBC" w:rsidP="00DF0FBC">
      <w:pPr>
        <w:spacing w:line="360" w:lineRule="auto"/>
        <w:rPr>
          <w:rFonts w:ascii="Arial" w:hAnsi="Arial" w:cs="Arial"/>
          <w:sz w:val="24"/>
          <w:szCs w:val="24"/>
          <w:highlight w:val="lightGray"/>
        </w:rPr>
      </w:pPr>
      <w:r w:rsidRPr="00AA346D">
        <w:rPr>
          <w:rFonts w:ascii="Arial" w:hAnsi="Arial" w:cs="Arial"/>
          <w:sz w:val="24"/>
          <w:szCs w:val="24"/>
          <w:highlight w:val="lightGray"/>
        </w:rPr>
        <w:t>Considero que la práctica profesional permite como futura docente desempeñar la profesión, aprender, y pasar a la acción, creciendo personal y profesionalmente. Tratando principalmente en poner en práctica el conocimiento, mejorar las habilidades.</w:t>
      </w:r>
    </w:p>
    <w:p w14:paraId="62E81D8A" w14:textId="2C07A74F" w:rsidR="008B375E" w:rsidRPr="00DF0FBC" w:rsidRDefault="0022760E" w:rsidP="00DF0FBC">
      <w:pPr>
        <w:spacing w:line="360" w:lineRule="auto"/>
        <w:rPr>
          <w:rFonts w:ascii="Arial" w:hAnsi="Arial" w:cs="Arial"/>
          <w:sz w:val="24"/>
          <w:szCs w:val="24"/>
        </w:rPr>
      </w:pPr>
      <w:r w:rsidRPr="00AA346D">
        <w:rPr>
          <w:rFonts w:ascii="Arial" w:hAnsi="Arial" w:cs="Arial"/>
          <w:sz w:val="24"/>
          <w:szCs w:val="24"/>
          <w:highlight w:val="lightGray"/>
        </w:rPr>
        <w:t>Además,</w:t>
      </w:r>
      <w:r w:rsidR="008B375E" w:rsidRPr="00AA346D">
        <w:rPr>
          <w:rFonts w:ascii="Arial" w:hAnsi="Arial" w:cs="Arial"/>
          <w:sz w:val="24"/>
          <w:szCs w:val="24"/>
          <w:highlight w:val="lightGray"/>
        </w:rPr>
        <w:t xml:space="preserve"> las practicas profesionales permiten que el estudiante ponga en </w:t>
      </w:r>
      <w:r w:rsidRPr="00AA346D">
        <w:rPr>
          <w:rFonts w:ascii="Arial" w:hAnsi="Arial" w:cs="Arial"/>
          <w:sz w:val="24"/>
          <w:szCs w:val="24"/>
          <w:highlight w:val="lightGray"/>
        </w:rPr>
        <w:t>práctica</w:t>
      </w:r>
      <w:r w:rsidR="008B375E" w:rsidRPr="00AA346D">
        <w:rPr>
          <w:rFonts w:ascii="Arial" w:hAnsi="Arial" w:cs="Arial"/>
          <w:sz w:val="24"/>
          <w:szCs w:val="24"/>
          <w:highlight w:val="lightGray"/>
        </w:rPr>
        <w:t xml:space="preserve"> </w:t>
      </w:r>
      <w:r w:rsidRPr="00AA346D">
        <w:rPr>
          <w:rFonts w:ascii="Arial" w:hAnsi="Arial" w:cs="Arial"/>
          <w:sz w:val="24"/>
          <w:szCs w:val="24"/>
          <w:highlight w:val="lightGray"/>
        </w:rPr>
        <w:t>todos sus conocimientos adquiridos</w:t>
      </w:r>
      <w:r w:rsidR="008B375E" w:rsidRPr="00AA346D">
        <w:rPr>
          <w:rFonts w:ascii="Arial" w:hAnsi="Arial" w:cs="Arial"/>
          <w:sz w:val="24"/>
          <w:szCs w:val="24"/>
          <w:highlight w:val="lightGray"/>
        </w:rPr>
        <w:t xml:space="preserve"> en su formación </w:t>
      </w:r>
      <w:r w:rsidRPr="00AA346D">
        <w:rPr>
          <w:rFonts w:ascii="Arial" w:hAnsi="Arial" w:cs="Arial"/>
          <w:sz w:val="24"/>
          <w:szCs w:val="24"/>
          <w:highlight w:val="lightGray"/>
        </w:rPr>
        <w:t>académica</w:t>
      </w:r>
      <w:r w:rsidR="008B375E" w:rsidRPr="00AA346D">
        <w:rPr>
          <w:rFonts w:ascii="Arial" w:hAnsi="Arial" w:cs="Arial"/>
          <w:sz w:val="24"/>
          <w:szCs w:val="24"/>
          <w:highlight w:val="lightGray"/>
        </w:rPr>
        <w:t xml:space="preserve"> además de con</w:t>
      </w:r>
      <w:r w:rsidRPr="00AA346D">
        <w:rPr>
          <w:rFonts w:ascii="Arial" w:hAnsi="Arial" w:cs="Arial"/>
          <w:sz w:val="24"/>
          <w:szCs w:val="24"/>
          <w:highlight w:val="lightGray"/>
        </w:rPr>
        <w:t>o</w:t>
      </w:r>
      <w:r w:rsidR="008B375E" w:rsidRPr="00AA346D">
        <w:rPr>
          <w:rFonts w:ascii="Arial" w:hAnsi="Arial" w:cs="Arial"/>
          <w:sz w:val="24"/>
          <w:szCs w:val="24"/>
          <w:highlight w:val="lightGray"/>
        </w:rPr>
        <w:t>cer acerca del funcionamiento de las instituciones, como estudiante permite con</w:t>
      </w:r>
      <w:r w:rsidRPr="00AA346D">
        <w:rPr>
          <w:rFonts w:ascii="Arial" w:hAnsi="Arial" w:cs="Arial"/>
          <w:sz w:val="24"/>
          <w:szCs w:val="24"/>
          <w:highlight w:val="lightGray"/>
        </w:rPr>
        <w:t>trastar sus debilidades y aptitudes con el perfil que demanda la carrera</w:t>
      </w:r>
      <w:r w:rsidRPr="00AA346D">
        <w:rPr>
          <w:rFonts w:ascii="Arial" w:hAnsi="Arial" w:cs="Arial"/>
          <w:sz w:val="24"/>
          <w:szCs w:val="24"/>
        </w:rPr>
        <w:t xml:space="preserve"> </w:t>
      </w:r>
      <w:r w:rsidRPr="00AA346D">
        <w:rPr>
          <w:rFonts w:ascii="Arial" w:hAnsi="Arial" w:cs="Arial"/>
          <w:sz w:val="24"/>
          <w:szCs w:val="24"/>
          <w:highlight w:val="lightGray"/>
        </w:rPr>
        <w:t>académica. Es de suma importancia ya que podemos definirlas como una actividad social que ejerce un estudiante para involucrarse dentro de su campo profesional, la misma que permite desarrollar habilidades y actitudes frente a puesto de trabajo específico demostrando todo lo aprendido en la institución académica.</w:t>
      </w:r>
    </w:p>
    <w:p w14:paraId="484B806E" w14:textId="77777777" w:rsidR="00DF0FBC" w:rsidRPr="00AA346D" w:rsidRDefault="00DF0FBC" w:rsidP="00DF0FBC">
      <w:pPr>
        <w:pBdr>
          <w:top w:val="nil"/>
          <w:left w:val="nil"/>
          <w:bottom w:val="nil"/>
          <w:right w:val="nil"/>
          <w:between w:val="nil"/>
        </w:pBdr>
        <w:spacing w:line="360" w:lineRule="auto"/>
        <w:rPr>
          <w:rFonts w:ascii="Arial" w:eastAsia="Arial" w:hAnsi="Arial" w:cs="Arial"/>
          <w:color w:val="000000"/>
          <w:sz w:val="24"/>
          <w:szCs w:val="24"/>
          <w:highlight w:val="yellow"/>
        </w:rPr>
      </w:pPr>
      <w:r w:rsidRPr="00AA346D">
        <w:rPr>
          <w:rFonts w:ascii="Arial" w:hAnsi="Arial" w:cs="Arial"/>
          <w:sz w:val="24"/>
          <w:szCs w:val="24"/>
          <w:highlight w:val="yellow"/>
        </w:rPr>
        <w:t>Es un texto informativo analítico- reflexivo donde se puede identificar y fundamentar los beneficios que tiene un niño mediante el juego.</w:t>
      </w:r>
      <w:r w:rsidRPr="00AA346D">
        <w:rPr>
          <w:rFonts w:ascii="Arial" w:eastAsia="Arial" w:hAnsi="Arial" w:cs="Arial"/>
          <w:color w:val="000000"/>
          <w:sz w:val="24"/>
          <w:szCs w:val="24"/>
          <w:highlight w:val="yellow"/>
        </w:rPr>
        <w:t xml:space="preserve"> Cabe mencionar</w:t>
      </w:r>
      <w:r w:rsidRPr="00AA346D">
        <w:rPr>
          <w:rFonts w:ascii="Arial" w:eastAsia="Arial" w:hAnsi="Arial" w:cs="Arial"/>
          <w:color w:val="000000"/>
          <w:sz w:val="24"/>
          <w:szCs w:val="24"/>
        </w:rPr>
        <w:t xml:space="preserve"> </w:t>
      </w:r>
      <w:r w:rsidRPr="00AA346D">
        <w:rPr>
          <w:rFonts w:ascii="Arial" w:eastAsia="Arial" w:hAnsi="Arial" w:cs="Arial"/>
          <w:color w:val="000000"/>
          <w:sz w:val="24"/>
          <w:szCs w:val="24"/>
          <w:highlight w:val="yellow"/>
        </w:rPr>
        <w:t>que el juego es uno de los procesos del aprendizaje infantil, reconocer el efecto que tiene tomando en cuenta el diseño de planeaciones, estrategias para la fomentar la calidad de enseñanza, es por eso que se eligió la siguiente</w:t>
      </w:r>
      <w:r w:rsidRPr="00DF0FBC">
        <w:rPr>
          <w:rFonts w:ascii="Arial" w:eastAsia="Arial" w:hAnsi="Arial" w:cs="Arial"/>
          <w:color w:val="000000"/>
          <w:sz w:val="24"/>
          <w:szCs w:val="24"/>
        </w:rPr>
        <w:t xml:space="preserve"> </w:t>
      </w:r>
      <w:r w:rsidRPr="00AA346D">
        <w:rPr>
          <w:rFonts w:ascii="Arial" w:eastAsia="Arial" w:hAnsi="Arial" w:cs="Arial"/>
          <w:color w:val="000000"/>
          <w:sz w:val="24"/>
          <w:szCs w:val="24"/>
          <w:highlight w:val="yellow"/>
        </w:rPr>
        <w:t>competencia con su unidad:</w:t>
      </w:r>
    </w:p>
    <w:p w14:paraId="138AD4AE" w14:textId="77777777" w:rsidR="00DF0FBC" w:rsidRPr="00AA346D" w:rsidRDefault="00DF0FBC" w:rsidP="00DF0FBC">
      <w:pPr>
        <w:spacing w:line="360" w:lineRule="auto"/>
        <w:rPr>
          <w:rFonts w:ascii="Arial" w:hAnsi="Arial" w:cs="Arial"/>
          <w:sz w:val="24"/>
          <w:szCs w:val="24"/>
          <w:highlight w:val="yellow"/>
        </w:rPr>
      </w:pPr>
      <w:r w:rsidRPr="00AA346D">
        <w:rPr>
          <w:rFonts w:ascii="Arial" w:hAnsi="Arial" w:cs="Arial"/>
          <w:sz w:val="24"/>
          <w:szCs w:val="24"/>
          <w:highlight w:val="yellow"/>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15AA5EC" w14:textId="3FC44C75" w:rsidR="00740CEA" w:rsidRDefault="00DF0FBC" w:rsidP="003D2802">
      <w:pPr>
        <w:numPr>
          <w:ilvl w:val="0"/>
          <w:numId w:val="3"/>
        </w:numPr>
        <w:spacing w:before="100" w:beforeAutospacing="1" w:after="100" w:afterAutospacing="1" w:line="360" w:lineRule="auto"/>
        <w:divId w:val="1381171936"/>
        <w:rPr>
          <w:rFonts w:ascii="Segoe UI" w:eastAsia="Times New Roman" w:hAnsi="Segoe UI" w:cs="Segoe UI"/>
          <w:color w:val="212529"/>
          <w:sz w:val="21"/>
          <w:szCs w:val="21"/>
        </w:rPr>
      </w:pPr>
      <w:r w:rsidRPr="00AA346D">
        <w:rPr>
          <w:rFonts w:ascii="Arial" w:hAnsi="Arial" w:cs="Arial"/>
          <w:sz w:val="24"/>
          <w:szCs w:val="24"/>
          <w:highlight w:val="yellow"/>
          <w:lang w:val="es-ES"/>
        </w:rPr>
        <w:t>Elabora diagnósticos de los intereses, motivaciones y necesidades formativas de los alumnos para organizar las actividades de aprendizaje, así como las adecuaciones curriculares y didácticas pertinentes.</w:t>
      </w:r>
      <w:r w:rsidR="00740CEA" w:rsidRPr="00740CEA">
        <w:rPr>
          <w:rFonts w:ascii="Soberana Sans Light" w:eastAsia="Times New Roman" w:hAnsi="Soberana Sans Light" w:cs="Segoe UI"/>
          <w:color w:val="212529"/>
          <w:sz w:val="21"/>
          <w:szCs w:val="21"/>
        </w:rPr>
        <w:t xml:space="preserve"> </w:t>
      </w:r>
    </w:p>
    <w:p w14:paraId="4D9C2C9E" w14:textId="77777777" w:rsidR="00740CEA" w:rsidRPr="00EB1DB3" w:rsidRDefault="00740CEA" w:rsidP="003D2802">
      <w:pPr>
        <w:numPr>
          <w:ilvl w:val="0"/>
          <w:numId w:val="3"/>
        </w:numPr>
        <w:spacing w:before="100" w:beforeAutospacing="1" w:after="100" w:afterAutospacing="1" w:line="360" w:lineRule="auto"/>
        <w:divId w:val="1381171936"/>
        <w:rPr>
          <w:rFonts w:ascii="Arial" w:eastAsia="Times New Roman" w:hAnsi="Arial" w:cs="Arial"/>
          <w:color w:val="212529"/>
          <w:sz w:val="24"/>
          <w:szCs w:val="24"/>
          <w:highlight w:val="yellow"/>
        </w:rPr>
      </w:pPr>
      <w:r w:rsidRPr="00EB1DB3">
        <w:rPr>
          <w:rFonts w:ascii="Arial" w:eastAsia="Times New Roman" w:hAnsi="Arial" w:cs="Arial"/>
          <w:color w:val="212529"/>
          <w:sz w:val="24"/>
          <w:szCs w:val="24"/>
          <w:highlight w:val="yellow"/>
        </w:rPr>
        <w:t>Selecciona estrategias que favorecen el desarrollo intelectual, físico, social y emocional de los alumnos para procurar el logro de los aprendizajes.</w:t>
      </w:r>
    </w:p>
    <w:p w14:paraId="500DCD15" w14:textId="6D18D7E0" w:rsidR="00DF0FBC" w:rsidRPr="00EB1DB3" w:rsidRDefault="00740CEA" w:rsidP="003D2802">
      <w:pPr>
        <w:numPr>
          <w:ilvl w:val="0"/>
          <w:numId w:val="3"/>
        </w:numPr>
        <w:spacing w:before="100" w:beforeAutospacing="1" w:after="100" w:afterAutospacing="1" w:line="360" w:lineRule="auto"/>
        <w:divId w:val="1381171936"/>
        <w:rPr>
          <w:rFonts w:ascii="Arial" w:eastAsia="Times New Roman" w:hAnsi="Arial" w:cs="Arial"/>
          <w:color w:val="212529"/>
          <w:sz w:val="24"/>
          <w:szCs w:val="24"/>
          <w:highlight w:val="yellow"/>
        </w:rPr>
      </w:pPr>
      <w:r w:rsidRPr="00EB1DB3">
        <w:rPr>
          <w:rFonts w:ascii="Arial" w:eastAsia="Times New Roman" w:hAnsi="Arial" w:cs="Arial"/>
          <w:color w:val="212529"/>
          <w:sz w:val="24"/>
          <w:szCs w:val="24"/>
          <w:highlight w:val="yellow"/>
        </w:rPr>
        <w:lastRenderedPageBreak/>
        <w:t>Construye escenarios y experiencias de aprendizaje utilizando diversos recursos metodológicos y tecnológicos para favorecer la educación inclusiva.</w:t>
      </w:r>
    </w:p>
    <w:p w14:paraId="3C818F79" w14:textId="77777777" w:rsidR="00DF0FBC" w:rsidRPr="00DF0FBC" w:rsidRDefault="00DF0FBC" w:rsidP="00DF0FBC">
      <w:pPr>
        <w:pBdr>
          <w:top w:val="nil"/>
          <w:left w:val="nil"/>
          <w:bottom w:val="nil"/>
          <w:right w:val="nil"/>
          <w:between w:val="nil"/>
        </w:pBdr>
        <w:spacing w:line="360" w:lineRule="auto"/>
        <w:rPr>
          <w:rFonts w:ascii="Arial" w:eastAsia="Arial" w:hAnsi="Arial" w:cs="Arial"/>
          <w:color w:val="000000"/>
          <w:sz w:val="24"/>
          <w:szCs w:val="24"/>
        </w:rPr>
      </w:pPr>
      <w:r w:rsidRPr="00AA346D">
        <w:rPr>
          <w:rFonts w:ascii="Arial" w:eastAsia="Arial" w:hAnsi="Arial" w:cs="Arial"/>
          <w:color w:val="000000"/>
          <w:sz w:val="24"/>
          <w:szCs w:val="24"/>
          <w:highlight w:val="yellow"/>
        </w:rPr>
        <w:t>Cabe destacar que se pretende al realizar esta investigación es comunicar los hallazgos con un propósito de informar sobre el tema teniendo un lenguaje preciso y comprensible, destacando la importancia del juego en edad preescolar.</w:t>
      </w:r>
    </w:p>
    <w:p w14:paraId="3EE67A6E" w14:textId="47822FBE" w:rsidR="00717C8F" w:rsidRDefault="00DF0FBC" w:rsidP="00DF0FBC">
      <w:pPr>
        <w:pBdr>
          <w:top w:val="nil"/>
          <w:left w:val="nil"/>
          <w:bottom w:val="nil"/>
          <w:right w:val="nil"/>
          <w:between w:val="nil"/>
        </w:pBdr>
        <w:spacing w:line="360" w:lineRule="auto"/>
        <w:rPr>
          <w:rFonts w:ascii="Arial" w:eastAsia="Arial" w:hAnsi="Arial" w:cs="Arial"/>
          <w:sz w:val="24"/>
          <w:szCs w:val="24"/>
          <w:highlight w:val="red"/>
        </w:rPr>
      </w:pPr>
      <w:r w:rsidRPr="00AA346D">
        <w:rPr>
          <w:rFonts w:ascii="Arial" w:eastAsia="Arial" w:hAnsi="Arial" w:cs="Arial"/>
          <w:sz w:val="24"/>
          <w:szCs w:val="24"/>
          <w:highlight w:val="red"/>
        </w:rPr>
        <w:t xml:space="preserve">Enfatizando la importancia que es como futura docente el saber aplicar actividades siendo consiente de todas las barreras que puede enfrentar el niño, centrarse en trabajar de manera conjunta escuela – comunidad, ciertamente la práctica enriquece la formación personal y profesional. </w:t>
      </w:r>
      <w:r w:rsidR="00DF2E62" w:rsidRPr="00AA346D">
        <w:rPr>
          <w:rFonts w:ascii="Arial" w:eastAsia="Arial" w:hAnsi="Arial" w:cs="Arial"/>
          <w:sz w:val="24"/>
          <w:szCs w:val="24"/>
          <w:highlight w:val="red"/>
        </w:rPr>
        <w:t xml:space="preserve"> El compromiso colaborativo donde comparte su pensamiento y acción docente con los otros miembros del equipo docente y otros docentes. El trabajar en equipo, con honestidad y responsabilidad dando seguimiento a las actividades relacionadas con el proceso de aprendizaje</w:t>
      </w:r>
      <w:r w:rsidR="00E32B34" w:rsidRPr="00AA346D">
        <w:rPr>
          <w:rFonts w:ascii="Arial" w:eastAsia="Arial" w:hAnsi="Arial" w:cs="Arial"/>
          <w:sz w:val="24"/>
          <w:szCs w:val="24"/>
          <w:highlight w:val="red"/>
        </w:rPr>
        <w:t xml:space="preserve">-enseñanza. Realizar una planeación adecuada a desarrollar conforma a los lineamientos del plan y programas de estudio, luchar para que los alumnos sean mas analíticos, reflexivos y creativos con base en la implementación de nuevas estrategias en el proceso educativo. </w:t>
      </w:r>
      <w:r w:rsidR="00717C8F">
        <w:rPr>
          <w:rFonts w:ascii="Arial" w:eastAsia="Arial" w:hAnsi="Arial" w:cs="Arial"/>
          <w:sz w:val="24"/>
          <w:szCs w:val="24"/>
          <w:highlight w:val="red"/>
        </w:rPr>
        <w:t xml:space="preserve">Otro de los compromisos </w:t>
      </w:r>
      <w:r w:rsidR="001844DD">
        <w:rPr>
          <w:rFonts w:ascii="Arial" w:eastAsia="Arial" w:hAnsi="Arial" w:cs="Arial"/>
          <w:sz w:val="24"/>
          <w:szCs w:val="24"/>
          <w:highlight w:val="red"/>
        </w:rPr>
        <w:t>son:</w:t>
      </w:r>
    </w:p>
    <w:p w14:paraId="686E6C14" w14:textId="7D43F06C" w:rsidR="001844DD" w:rsidRDefault="001844DD" w:rsidP="001844DD">
      <w:pPr>
        <w:pStyle w:val="Prrafodelista"/>
        <w:numPr>
          <w:ilvl w:val="0"/>
          <w:numId w:val="4"/>
        </w:numPr>
        <w:pBdr>
          <w:top w:val="nil"/>
          <w:left w:val="nil"/>
          <w:bottom w:val="nil"/>
          <w:right w:val="nil"/>
          <w:between w:val="nil"/>
        </w:pBdr>
        <w:spacing w:line="360" w:lineRule="auto"/>
        <w:rPr>
          <w:rFonts w:ascii="Arial" w:eastAsia="Arial" w:hAnsi="Arial" w:cs="Arial"/>
          <w:sz w:val="24"/>
          <w:szCs w:val="24"/>
          <w:highlight w:val="red"/>
        </w:rPr>
      </w:pPr>
      <w:r>
        <w:rPr>
          <w:rFonts w:ascii="Arial" w:eastAsia="Arial" w:hAnsi="Arial" w:cs="Arial"/>
          <w:sz w:val="24"/>
          <w:szCs w:val="24"/>
          <w:highlight w:val="red"/>
        </w:rPr>
        <w:t xml:space="preserve">Vinculad el juego como un eje </w:t>
      </w:r>
      <w:r w:rsidR="000A5B56">
        <w:rPr>
          <w:rFonts w:ascii="Arial" w:eastAsia="Arial" w:hAnsi="Arial" w:cs="Arial"/>
          <w:sz w:val="24"/>
          <w:szCs w:val="24"/>
          <w:highlight w:val="red"/>
        </w:rPr>
        <w:t>primordial en la planeación.</w:t>
      </w:r>
    </w:p>
    <w:p w14:paraId="326B51A7" w14:textId="3D4B7FE4" w:rsidR="000A5B56" w:rsidRDefault="000A5B56" w:rsidP="001844DD">
      <w:pPr>
        <w:pStyle w:val="Prrafodelista"/>
        <w:numPr>
          <w:ilvl w:val="0"/>
          <w:numId w:val="4"/>
        </w:numPr>
        <w:pBdr>
          <w:top w:val="nil"/>
          <w:left w:val="nil"/>
          <w:bottom w:val="nil"/>
          <w:right w:val="nil"/>
          <w:between w:val="nil"/>
        </w:pBdr>
        <w:spacing w:line="360" w:lineRule="auto"/>
        <w:rPr>
          <w:rFonts w:ascii="Arial" w:eastAsia="Arial" w:hAnsi="Arial" w:cs="Arial"/>
          <w:sz w:val="24"/>
          <w:szCs w:val="24"/>
          <w:highlight w:val="red"/>
        </w:rPr>
      </w:pPr>
      <w:r>
        <w:rPr>
          <w:rFonts w:ascii="Arial" w:eastAsia="Arial" w:hAnsi="Arial" w:cs="Arial"/>
          <w:sz w:val="24"/>
          <w:szCs w:val="24"/>
          <w:highlight w:val="red"/>
        </w:rPr>
        <w:t xml:space="preserve">Planeación </w:t>
      </w:r>
      <w:r w:rsidR="00B140ED">
        <w:rPr>
          <w:rFonts w:ascii="Arial" w:eastAsia="Arial" w:hAnsi="Arial" w:cs="Arial"/>
          <w:sz w:val="24"/>
          <w:szCs w:val="24"/>
          <w:highlight w:val="red"/>
        </w:rPr>
        <w:t>favorezca el aprendizaje esperado de mis alumnos.</w:t>
      </w:r>
    </w:p>
    <w:p w14:paraId="14761E27" w14:textId="38B5F5FE" w:rsidR="00B140ED" w:rsidRDefault="008E67D4" w:rsidP="001844DD">
      <w:pPr>
        <w:pStyle w:val="Prrafodelista"/>
        <w:numPr>
          <w:ilvl w:val="0"/>
          <w:numId w:val="4"/>
        </w:numPr>
        <w:pBdr>
          <w:top w:val="nil"/>
          <w:left w:val="nil"/>
          <w:bottom w:val="nil"/>
          <w:right w:val="nil"/>
          <w:between w:val="nil"/>
        </w:pBdr>
        <w:spacing w:line="360" w:lineRule="auto"/>
        <w:rPr>
          <w:rFonts w:ascii="Arial" w:eastAsia="Arial" w:hAnsi="Arial" w:cs="Arial"/>
          <w:sz w:val="24"/>
          <w:szCs w:val="24"/>
          <w:highlight w:val="red"/>
        </w:rPr>
      </w:pPr>
      <w:r>
        <w:rPr>
          <w:rFonts w:ascii="Arial" w:eastAsia="Arial" w:hAnsi="Arial" w:cs="Arial"/>
          <w:sz w:val="24"/>
          <w:szCs w:val="24"/>
          <w:highlight w:val="red"/>
        </w:rPr>
        <w:t>Realizar la investigación de los diferentes tipos de juego.</w:t>
      </w:r>
    </w:p>
    <w:p w14:paraId="37AADD67" w14:textId="7DA2D1AF" w:rsidR="008E67D4" w:rsidRDefault="00DC40C6" w:rsidP="001844DD">
      <w:pPr>
        <w:pStyle w:val="Prrafodelista"/>
        <w:numPr>
          <w:ilvl w:val="0"/>
          <w:numId w:val="4"/>
        </w:numPr>
        <w:pBdr>
          <w:top w:val="nil"/>
          <w:left w:val="nil"/>
          <w:bottom w:val="nil"/>
          <w:right w:val="nil"/>
          <w:between w:val="nil"/>
        </w:pBdr>
        <w:spacing w:line="360" w:lineRule="auto"/>
        <w:rPr>
          <w:rFonts w:ascii="Arial" w:eastAsia="Arial" w:hAnsi="Arial" w:cs="Arial"/>
          <w:sz w:val="24"/>
          <w:szCs w:val="24"/>
          <w:highlight w:val="red"/>
        </w:rPr>
      </w:pPr>
      <w:r>
        <w:rPr>
          <w:rFonts w:ascii="Arial" w:eastAsia="Arial" w:hAnsi="Arial" w:cs="Arial"/>
          <w:sz w:val="24"/>
          <w:szCs w:val="24"/>
          <w:highlight w:val="red"/>
        </w:rPr>
        <w:t xml:space="preserve">Realizar investigación tener un sustento teórico del juego para poderlo </w:t>
      </w:r>
      <w:r w:rsidR="00A53907">
        <w:rPr>
          <w:rFonts w:ascii="Arial" w:eastAsia="Arial" w:hAnsi="Arial" w:cs="Arial"/>
          <w:sz w:val="24"/>
          <w:szCs w:val="24"/>
          <w:highlight w:val="red"/>
        </w:rPr>
        <w:t xml:space="preserve">llevar a cabo a la planeación. </w:t>
      </w:r>
    </w:p>
    <w:p w14:paraId="6A532EA4" w14:textId="2F269548" w:rsidR="00A53907" w:rsidRDefault="00A53907" w:rsidP="001844DD">
      <w:pPr>
        <w:pStyle w:val="Prrafodelista"/>
        <w:numPr>
          <w:ilvl w:val="0"/>
          <w:numId w:val="4"/>
        </w:numPr>
        <w:pBdr>
          <w:top w:val="nil"/>
          <w:left w:val="nil"/>
          <w:bottom w:val="nil"/>
          <w:right w:val="nil"/>
          <w:between w:val="nil"/>
        </w:pBdr>
        <w:spacing w:line="360" w:lineRule="auto"/>
        <w:rPr>
          <w:rFonts w:ascii="Arial" w:eastAsia="Arial" w:hAnsi="Arial" w:cs="Arial"/>
          <w:sz w:val="24"/>
          <w:szCs w:val="24"/>
          <w:highlight w:val="red"/>
        </w:rPr>
      </w:pPr>
      <w:r>
        <w:rPr>
          <w:rFonts w:ascii="Arial" w:eastAsia="Arial" w:hAnsi="Arial" w:cs="Arial"/>
          <w:sz w:val="24"/>
          <w:szCs w:val="24"/>
          <w:highlight w:val="red"/>
        </w:rPr>
        <w:t xml:space="preserve">Material adecuado y alusivo para trabajar </w:t>
      </w:r>
      <w:r w:rsidR="00D37DF6">
        <w:rPr>
          <w:rFonts w:ascii="Arial" w:eastAsia="Arial" w:hAnsi="Arial" w:cs="Arial"/>
          <w:sz w:val="24"/>
          <w:szCs w:val="24"/>
          <w:highlight w:val="red"/>
        </w:rPr>
        <w:t xml:space="preserve">el juego en la planeación. </w:t>
      </w:r>
    </w:p>
    <w:p w14:paraId="7639AE24" w14:textId="0F7845D1" w:rsidR="00D37DF6" w:rsidRDefault="00D37DF6" w:rsidP="001844DD">
      <w:pPr>
        <w:pStyle w:val="Prrafodelista"/>
        <w:numPr>
          <w:ilvl w:val="0"/>
          <w:numId w:val="4"/>
        </w:numPr>
        <w:pBdr>
          <w:top w:val="nil"/>
          <w:left w:val="nil"/>
          <w:bottom w:val="nil"/>
          <w:right w:val="nil"/>
          <w:between w:val="nil"/>
        </w:pBdr>
        <w:spacing w:line="360" w:lineRule="auto"/>
        <w:rPr>
          <w:rFonts w:ascii="Arial" w:eastAsia="Arial" w:hAnsi="Arial" w:cs="Arial"/>
          <w:sz w:val="24"/>
          <w:szCs w:val="24"/>
          <w:highlight w:val="red"/>
        </w:rPr>
      </w:pPr>
      <w:r>
        <w:rPr>
          <w:rFonts w:ascii="Arial" w:eastAsia="Arial" w:hAnsi="Arial" w:cs="Arial"/>
          <w:sz w:val="24"/>
          <w:szCs w:val="24"/>
          <w:highlight w:val="red"/>
        </w:rPr>
        <w:t xml:space="preserve">Valorando las planeaciones </w:t>
      </w:r>
      <w:r w:rsidR="002B5A5D">
        <w:rPr>
          <w:rFonts w:ascii="Arial" w:eastAsia="Arial" w:hAnsi="Arial" w:cs="Arial"/>
          <w:sz w:val="24"/>
          <w:szCs w:val="24"/>
          <w:highlight w:val="red"/>
        </w:rPr>
        <w:t>desarrolladas de acuerdo a los niños y evaluando las planeaciones.</w:t>
      </w:r>
    </w:p>
    <w:p w14:paraId="141B2DC8" w14:textId="285F4A6E" w:rsidR="002B5A5D" w:rsidRPr="001844DD" w:rsidRDefault="001B2CDE" w:rsidP="001844DD">
      <w:pPr>
        <w:pStyle w:val="Prrafodelista"/>
        <w:numPr>
          <w:ilvl w:val="0"/>
          <w:numId w:val="4"/>
        </w:numPr>
        <w:pBdr>
          <w:top w:val="nil"/>
          <w:left w:val="nil"/>
          <w:bottom w:val="nil"/>
          <w:right w:val="nil"/>
          <w:between w:val="nil"/>
        </w:pBdr>
        <w:spacing w:line="360" w:lineRule="auto"/>
        <w:rPr>
          <w:rFonts w:ascii="Arial" w:eastAsia="Arial" w:hAnsi="Arial" w:cs="Arial"/>
          <w:sz w:val="24"/>
          <w:szCs w:val="24"/>
          <w:highlight w:val="red"/>
        </w:rPr>
      </w:pPr>
      <w:r>
        <w:rPr>
          <w:rFonts w:ascii="Arial" w:eastAsia="Arial" w:hAnsi="Arial" w:cs="Arial"/>
          <w:sz w:val="24"/>
          <w:szCs w:val="24"/>
          <w:highlight w:val="red"/>
        </w:rPr>
        <w:t xml:space="preserve">Llevar a cabo una sistematización </w:t>
      </w:r>
      <w:r w:rsidR="000434B7">
        <w:rPr>
          <w:rFonts w:ascii="Arial" w:eastAsia="Arial" w:hAnsi="Arial" w:cs="Arial"/>
          <w:sz w:val="24"/>
          <w:szCs w:val="24"/>
          <w:highlight w:val="red"/>
        </w:rPr>
        <w:t>mediante documentos específicos como lo son: Lista de cotejo,  rubrica</w:t>
      </w:r>
      <w:r w:rsidR="003D2802">
        <w:rPr>
          <w:rFonts w:ascii="Arial" w:eastAsia="Arial" w:hAnsi="Arial" w:cs="Arial"/>
          <w:sz w:val="24"/>
          <w:szCs w:val="24"/>
          <w:highlight w:val="red"/>
        </w:rPr>
        <w:t>.</w:t>
      </w:r>
    </w:p>
    <w:p w14:paraId="3C43FE2A" w14:textId="60ABEE6B" w:rsidR="00DF2E62" w:rsidRPr="00DF0FBC" w:rsidRDefault="00E32B34" w:rsidP="00DF0FBC">
      <w:pPr>
        <w:pBdr>
          <w:top w:val="nil"/>
          <w:left w:val="nil"/>
          <w:bottom w:val="nil"/>
          <w:right w:val="nil"/>
          <w:between w:val="nil"/>
        </w:pBdr>
        <w:spacing w:line="360" w:lineRule="auto"/>
        <w:rPr>
          <w:rFonts w:ascii="Arial" w:eastAsia="Arial" w:hAnsi="Arial" w:cs="Arial"/>
          <w:color w:val="000000"/>
          <w:sz w:val="24"/>
          <w:szCs w:val="24"/>
        </w:rPr>
      </w:pPr>
      <w:r w:rsidRPr="00AA346D">
        <w:rPr>
          <w:rFonts w:ascii="Arial" w:eastAsia="Arial" w:hAnsi="Arial" w:cs="Arial"/>
          <w:sz w:val="24"/>
          <w:szCs w:val="24"/>
          <w:highlight w:val="red"/>
        </w:rPr>
        <w:lastRenderedPageBreak/>
        <w:t>Debo asumir las dificultades encontradas, plantear nuevos retos que conlleven a buscar soluciones creativas e innovadoras, probando diversas formas de trabajo y evidenciar posibilidad para afrontar desafíos</w:t>
      </w:r>
      <w:r>
        <w:rPr>
          <w:rFonts w:ascii="Arial" w:eastAsia="Arial" w:hAnsi="Arial" w:cs="Arial"/>
          <w:color w:val="000000"/>
          <w:sz w:val="24"/>
          <w:szCs w:val="24"/>
        </w:rPr>
        <w:t>.</w:t>
      </w:r>
    </w:p>
    <w:p w14:paraId="1B6236F3" w14:textId="77777777" w:rsidR="00DF0FBC" w:rsidRPr="00AA346D" w:rsidRDefault="00DF0FBC" w:rsidP="00DF0FBC">
      <w:pPr>
        <w:spacing w:line="360" w:lineRule="auto"/>
        <w:rPr>
          <w:rFonts w:ascii="Arial" w:hAnsi="Arial" w:cs="Arial"/>
          <w:sz w:val="24"/>
          <w:szCs w:val="24"/>
          <w:highlight w:val="green"/>
        </w:rPr>
      </w:pPr>
      <w:r w:rsidRPr="00AA346D">
        <w:rPr>
          <w:rFonts w:ascii="Arial" w:hAnsi="Arial" w:cs="Arial"/>
          <w:sz w:val="24"/>
          <w:szCs w:val="24"/>
          <w:highlight w:val="green"/>
        </w:rPr>
        <w:t>Considero que uno de los compromisos es el estar dispuesta a atender a mis alumnos, el escuchar activamente las ideas de mis alumnos sin juzgarlas, orientar.</w:t>
      </w:r>
    </w:p>
    <w:p w14:paraId="186D8C97" w14:textId="5A3C5BD3" w:rsidR="00DF0FBC" w:rsidRPr="00DF0FBC" w:rsidRDefault="00DF0FBC" w:rsidP="00DF0FBC">
      <w:pPr>
        <w:spacing w:line="360" w:lineRule="auto"/>
        <w:rPr>
          <w:rFonts w:ascii="Arial" w:hAnsi="Arial" w:cs="Arial"/>
          <w:sz w:val="24"/>
          <w:szCs w:val="24"/>
        </w:rPr>
      </w:pPr>
      <w:r w:rsidRPr="00AA346D">
        <w:rPr>
          <w:rFonts w:ascii="Arial" w:hAnsi="Arial" w:cs="Arial"/>
          <w:sz w:val="24"/>
          <w:szCs w:val="24"/>
          <w:highlight w:val="green"/>
        </w:rPr>
        <w:t>Incorporar a la sociedad, a la interacción con otras personas. Además de identificar los conocimientos, habilidades, actitudes y valores que niñas y niños requieren para alcanzar su pleno potencial.</w:t>
      </w:r>
    </w:p>
    <w:p w14:paraId="589B9D38" w14:textId="6CE3FFE6" w:rsidR="00DF0FBC" w:rsidRDefault="00DF0FBC" w:rsidP="00DF0FBC">
      <w:pPr>
        <w:spacing w:line="360" w:lineRule="auto"/>
        <w:rPr>
          <w:rFonts w:ascii="Arial" w:hAnsi="Arial" w:cs="Arial"/>
          <w:sz w:val="24"/>
          <w:szCs w:val="24"/>
        </w:rPr>
      </w:pPr>
      <w:r w:rsidRPr="00AA346D">
        <w:rPr>
          <w:rFonts w:ascii="Arial" w:hAnsi="Arial" w:cs="Arial"/>
          <w:sz w:val="24"/>
          <w:szCs w:val="24"/>
          <w:highlight w:val="blue"/>
        </w:rPr>
        <w:t xml:space="preserve">De acuerdo a los problemas que se pueden enfrentar en la </w:t>
      </w:r>
      <w:r w:rsidR="00A86123" w:rsidRPr="00AA346D">
        <w:rPr>
          <w:rFonts w:ascii="Arial" w:hAnsi="Arial" w:cs="Arial"/>
          <w:sz w:val="24"/>
          <w:szCs w:val="24"/>
          <w:highlight w:val="blue"/>
        </w:rPr>
        <w:t>práctica</w:t>
      </w:r>
      <w:r w:rsidRPr="00AA346D">
        <w:rPr>
          <w:rFonts w:ascii="Arial" w:hAnsi="Arial" w:cs="Arial"/>
          <w:sz w:val="24"/>
          <w:szCs w:val="24"/>
          <w:highlight w:val="blue"/>
        </w:rPr>
        <w:t xml:space="preserve"> profesional es el inconveniente a la hora de despertar el interés de los alumnos, promoviendo la confianza y motivación del alumno modificar la forma de enseñar, el incorporar nuevas tecnologías porque es indispensable el usar y sacar provecho de las nuevas herramientas que brinda la tecnología y además el modificar los mecanismos de evaluación.</w:t>
      </w:r>
    </w:p>
    <w:p w14:paraId="1F15349D" w14:textId="77777777" w:rsidR="005629EE" w:rsidRDefault="006923F3" w:rsidP="00DF0FBC">
      <w:pPr>
        <w:spacing w:line="360" w:lineRule="auto"/>
        <w:rPr>
          <w:rFonts w:ascii="Arial" w:hAnsi="Arial" w:cs="Arial"/>
          <w:sz w:val="24"/>
          <w:szCs w:val="24"/>
        </w:rPr>
      </w:pPr>
      <w:r w:rsidRPr="00AA346D">
        <w:rPr>
          <w:rFonts w:ascii="Arial" w:hAnsi="Arial" w:cs="Arial"/>
          <w:sz w:val="24"/>
          <w:szCs w:val="24"/>
          <w:highlight w:val="blue"/>
        </w:rPr>
        <w:t>Cabe mencionar que otro de los problemas que se pueden enfrentar son</w:t>
      </w:r>
      <w:r w:rsidR="005629EE">
        <w:rPr>
          <w:rFonts w:ascii="Arial" w:hAnsi="Arial" w:cs="Arial"/>
          <w:sz w:val="24"/>
          <w:szCs w:val="24"/>
        </w:rPr>
        <w:t>:</w:t>
      </w:r>
    </w:p>
    <w:p w14:paraId="01DD1A33" w14:textId="5647DCC7" w:rsidR="006923F3" w:rsidRPr="005629EE" w:rsidRDefault="005629EE" w:rsidP="005629EE">
      <w:pPr>
        <w:pStyle w:val="Prrafodelista"/>
        <w:numPr>
          <w:ilvl w:val="0"/>
          <w:numId w:val="2"/>
        </w:numPr>
        <w:spacing w:line="360" w:lineRule="auto"/>
        <w:rPr>
          <w:rFonts w:ascii="Arial" w:hAnsi="Arial" w:cs="Arial"/>
          <w:sz w:val="24"/>
          <w:szCs w:val="24"/>
          <w:highlight w:val="blue"/>
        </w:rPr>
      </w:pPr>
      <w:r w:rsidRPr="005629EE">
        <w:rPr>
          <w:rFonts w:ascii="Arial" w:hAnsi="Arial" w:cs="Arial"/>
          <w:sz w:val="24"/>
          <w:szCs w:val="24"/>
          <w:highlight w:val="blue"/>
        </w:rPr>
        <w:t>La falta de sinterización en la planeación.</w:t>
      </w:r>
    </w:p>
    <w:p w14:paraId="54B12396" w14:textId="11AEA4A7" w:rsidR="005629EE" w:rsidRPr="005629EE" w:rsidRDefault="005629EE" w:rsidP="005629EE">
      <w:pPr>
        <w:pStyle w:val="Prrafodelista"/>
        <w:numPr>
          <w:ilvl w:val="0"/>
          <w:numId w:val="2"/>
        </w:numPr>
        <w:spacing w:line="360" w:lineRule="auto"/>
        <w:rPr>
          <w:rFonts w:ascii="Arial" w:hAnsi="Arial" w:cs="Arial"/>
          <w:sz w:val="24"/>
          <w:szCs w:val="24"/>
          <w:highlight w:val="blue"/>
        </w:rPr>
      </w:pPr>
      <w:r w:rsidRPr="005629EE">
        <w:rPr>
          <w:rFonts w:ascii="Arial" w:hAnsi="Arial" w:cs="Arial"/>
          <w:sz w:val="24"/>
          <w:szCs w:val="24"/>
          <w:highlight w:val="blue"/>
        </w:rPr>
        <w:t>La modificación de actividades para permitir la participación autónoma de los alumnos.</w:t>
      </w:r>
    </w:p>
    <w:p w14:paraId="73EF50FD" w14:textId="61190E8F" w:rsidR="005629EE" w:rsidRPr="005629EE" w:rsidRDefault="005629EE" w:rsidP="005629EE">
      <w:pPr>
        <w:pStyle w:val="Prrafodelista"/>
        <w:numPr>
          <w:ilvl w:val="0"/>
          <w:numId w:val="2"/>
        </w:numPr>
        <w:spacing w:line="360" w:lineRule="auto"/>
        <w:rPr>
          <w:rFonts w:ascii="Arial" w:hAnsi="Arial" w:cs="Arial"/>
          <w:sz w:val="24"/>
          <w:szCs w:val="24"/>
          <w:highlight w:val="blue"/>
        </w:rPr>
      </w:pPr>
      <w:r w:rsidRPr="005629EE">
        <w:rPr>
          <w:rFonts w:ascii="Arial" w:hAnsi="Arial" w:cs="Arial"/>
          <w:sz w:val="24"/>
          <w:szCs w:val="24"/>
          <w:highlight w:val="blue"/>
        </w:rPr>
        <w:t>La forma de participación de los niños en el juego.</w:t>
      </w:r>
    </w:p>
    <w:p w14:paraId="72FEE3F2" w14:textId="4C580903" w:rsidR="005629EE" w:rsidRPr="005629EE" w:rsidRDefault="005629EE" w:rsidP="005629EE">
      <w:pPr>
        <w:pStyle w:val="Prrafodelista"/>
        <w:numPr>
          <w:ilvl w:val="0"/>
          <w:numId w:val="2"/>
        </w:numPr>
        <w:spacing w:line="360" w:lineRule="auto"/>
        <w:rPr>
          <w:sz w:val="24"/>
          <w:szCs w:val="24"/>
          <w:highlight w:val="blue"/>
        </w:rPr>
      </w:pPr>
      <w:r w:rsidRPr="005629EE">
        <w:rPr>
          <w:rFonts w:ascii="Arial" w:hAnsi="Arial" w:cs="Arial"/>
          <w:sz w:val="24"/>
          <w:szCs w:val="24"/>
          <w:highlight w:val="blue"/>
        </w:rPr>
        <w:t>La aplicación de la actividad de los juegos respetando las normas de sanidad.</w:t>
      </w:r>
    </w:p>
    <w:p w14:paraId="2EE43DB9" w14:textId="0520A74B" w:rsidR="00DF0FBC" w:rsidRDefault="00DF0FBC" w:rsidP="00296E7C"/>
    <w:p w14:paraId="50BEADDB" w14:textId="3E207A95" w:rsidR="00DF0FBC" w:rsidRDefault="00DF0FBC" w:rsidP="00296E7C"/>
    <w:p w14:paraId="7F0B7FAA" w14:textId="772D9F48" w:rsidR="00DF0FBC" w:rsidRDefault="00DF0FBC" w:rsidP="00296E7C"/>
    <w:p w14:paraId="2C44772E" w14:textId="77777777" w:rsidR="00DF0FBC" w:rsidRDefault="00DF0FBC" w:rsidP="00296E7C"/>
    <w:p w14:paraId="610D4435" w14:textId="77777777" w:rsidR="00296E7C" w:rsidRDefault="00296E7C" w:rsidP="00296E7C"/>
    <w:p w14:paraId="0D634A3F" w14:textId="341BB931" w:rsidR="00234487" w:rsidRDefault="00234487"/>
    <w:p w14:paraId="269C5C27" w14:textId="5788055B" w:rsidR="00F16C04" w:rsidRDefault="00F16C04"/>
    <w:tbl>
      <w:tblPr>
        <w:tblStyle w:val="Tablaconcuadrcula"/>
        <w:tblW w:w="9493" w:type="dxa"/>
        <w:tblLook w:val="04A0" w:firstRow="1" w:lastRow="0" w:firstColumn="1" w:lastColumn="0" w:noHBand="0" w:noVBand="1"/>
      </w:tblPr>
      <w:tblGrid>
        <w:gridCol w:w="1726"/>
        <w:gridCol w:w="2947"/>
        <w:gridCol w:w="1701"/>
        <w:gridCol w:w="3119"/>
      </w:tblGrid>
      <w:tr w:rsidR="00F16C04" w:rsidRPr="00826E1E" w14:paraId="50E5196D" w14:textId="77777777" w:rsidTr="00F16C04">
        <w:tc>
          <w:tcPr>
            <w:tcW w:w="1726" w:type="dxa"/>
          </w:tcPr>
          <w:p w14:paraId="3C812F07" w14:textId="77777777" w:rsidR="00F16C04" w:rsidRPr="00826E1E" w:rsidRDefault="00F16C04" w:rsidP="00BF1F7E">
            <w:pPr>
              <w:jc w:val="center"/>
              <w:rPr>
                <w:rFonts w:ascii="Arial" w:hAnsi="Arial" w:cs="Arial"/>
                <w:b/>
                <w:bCs/>
                <w:sz w:val="28"/>
                <w:szCs w:val="28"/>
              </w:rPr>
            </w:pPr>
            <w:r w:rsidRPr="00826E1E">
              <w:rPr>
                <w:rFonts w:ascii="Arial" w:hAnsi="Arial" w:cs="Arial"/>
                <w:b/>
                <w:bCs/>
                <w:sz w:val="28"/>
                <w:szCs w:val="28"/>
              </w:rPr>
              <w:lastRenderedPageBreak/>
              <w:t>Estrategias</w:t>
            </w:r>
          </w:p>
        </w:tc>
        <w:tc>
          <w:tcPr>
            <w:tcW w:w="2947" w:type="dxa"/>
          </w:tcPr>
          <w:p w14:paraId="42F5E155" w14:textId="77777777" w:rsidR="00F16C04" w:rsidRPr="00826E1E" w:rsidRDefault="00F16C04" w:rsidP="00BF1F7E">
            <w:pPr>
              <w:jc w:val="center"/>
              <w:rPr>
                <w:rFonts w:ascii="Arial" w:hAnsi="Arial" w:cs="Arial"/>
                <w:b/>
                <w:bCs/>
                <w:sz w:val="28"/>
                <w:szCs w:val="28"/>
              </w:rPr>
            </w:pPr>
            <w:r w:rsidRPr="00826E1E">
              <w:rPr>
                <w:rFonts w:ascii="Arial" w:hAnsi="Arial" w:cs="Arial"/>
                <w:b/>
                <w:bCs/>
                <w:sz w:val="28"/>
                <w:szCs w:val="28"/>
              </w:rPr>
              <w:t>Acciones</w:t>
            </w:r>
          </w:p>
        </w:tc>
        <w:tc>
          <w:tcPr>
            <w:tcW w:w="1701" w:type="dxa"/>
          </w:tcPr>
          <w:p w14:paraId="6DD23FC9" w14:textId="77777777" w:rsidR="00F16C04" w:rsidRPr="00826E1E" w:rsidRDefault="00F16C04" w:rsidP="00BF1F7E">
            <w:pPr>
              <w:jc w:val="center"/>
              <w:rPr>
                <w:rFonts w:ascii="Arial" w:hAnsi="Arial" w:cs="Arial"/>
                <w:b/>
                <w:bCs/>
                <w:sz w:val="28"/>
                <w:szCs w:val="28"/>
              </w:rPr>
            </w:pPr>
            <w:r w:rsidRPr="00826E1E">
              <w:rPr>
                <w:rFonts w:ascii="Arial" w:hAnsi="Arial" w:cs="Arial"/>
                <w:b/>
                <w:bCs/>
                <w:sz w:val="28"/>
                <w:szCs w:val="28"/>
              </w:rPr>
              <w:t>Recursos</w:t>
            </w:r>
          </w:p>
        </w:tc>
        <w:tc>
          <w:tcPr>
            <w:tcW w:w="3119" w:type="dxa"/>
          </w:tcPr>
          <w:p w14:paraId="35E5EDEB" w14:textId="77777777" w:rsidR="00F16C04" w:rsidRPr="00826E1E" w:rsidRDefault="00F16C04" w:rsidP="00BF1F7E">
            <w:pPr>
              <w:jc w:val="center"/>
              <w:rPr>
                <w:rFonts w:ascii="Arial" w:hAnsi="Arial" w:cs="Arial"/>
                <w:b/>
                <w:bCs/>
                <w:sz w:val="28"/>
                <w:szCs w:val="28"/>
              </w:rPr>
            </w:pPr>
            <w:r w:rsidRPr="00826E1E">
              <w:rPr>
                <w:rFonts w:ascii="Arial" w:hAnsi="Arial" w:cs="Arial"/>
                <w:b/>
                <w:bCs/>
                <w:sz w:val="28"/>
                <w:szCs w:val="28"/>
              </w:rPr>
              <w:t>Fecha</w:t>
            </w:r>
          </w:p>
        </w:tc>
      </w:tr>
      <w:tr w:rsidR="00F16C04" w14:paraId="7C6057FF" w14:textId="77777777" w:rsidTr="00F16C04">
        <w:tc>
          <w:tcPr>
            <w:tcW w:w="1726" w:type="dxa"/>
          </w:tcPr>
          <w:p w14:paraId="000D4843" w14:textId="77777777" w:rsidR="00F16C04" w:rsidRDefault="00F16C04" w:rsidP="00BF1F7E"/>
          <w:p w14:paraId="1899E7C4" w14:textId="77777777" w:rsidR="00F16C04" w:rsidRDefault="00F16C04" w:rsidP="00BF1F7E"/>
          <w:p w14:paraId="635D113C" w14:textId="77777777" w:rsidR="00F16C04" w:rsidRDefault="00F16C04" w:rsidP="00BF1F7E"/>
          <w:p w14:paraId="046B19CA" w14:textId="77777777" w:rsidR="00F16C04" w:rsidRDefault="00F16C04" w:rsidP="00BF1F7E">
            <w:r>
              <w:t xml:space="preserve">Investigación </w:t>
            </w:r>
          </w:p>
        </w:tc>
        <w:tc>
          <w:tcPr>
            <w:tcW w:w="2947" w:type="dxa"/>
          </w:tcPr>
          <w:p w14:paraId="1BC9065E" w14:textId="77777777" w:rsidR="00F16C04" w:rsidRDefault="00F16C04" w:rsidP="00BF1F7E">
            <w:r>
              <w:t>Planeación.</w:t>
            </w:r>
          </w:p>
          <w:p w14:paraId="0A060F88" w14:textId="77777777" w:rsidR="00F16C04" w:rsidRDefault="00F16C04" w:rsidP="00BF1F7E">
            <w:r>
              <w:t>Elementos.</w:t>
            </w:r>
          </w:p>
          <w:p w14:paraId="258E7D8B" w14:textId="77777777" w:rsidR="00F16C04" w:rsidRDefault="00F16C04" w:rsidP="00BF1F7E">
            <w:r>
              <w:t>De donde surge el juego.</w:t>
            </w:r>
          </w:p>
          <w:p w14:paraId="66730C9E" w14:textId="77777777" w:rsidR="00F16C04" w:rsidRDefault="00F16C04" w:rsidP="00BF1F7E">
            <w:r>
              <w:t xml:space="preserve">Tipos de juego. </w:t>
            </w:r>
          </w:p>
        </w:tc>
        <w:tc>
          <w:tcPr>
            <w:tcW w:w="1701" w:type="dxa"/>
          </w:tcPr>
          <w:p w14:paraId="66B80268" w14:textId="77777777" w:rsidR="00F16C04" w:rsidRDefault="00F16C04" w:rsidP="00BF1F7E">
            <w:r>
              <w:t>Bibliografía</w:t>
            </w:r>
          </w:p>
          <w:p w14:paraId="3C413708" w14:textId="77777777" w:rsidR="00F16C04" w:rsidRDefault="00F16C04" w:rsidP="00BF1F7E">
            <w:r>
              <w:t xml:space="preserve">Internet </w:t>
            </w:r>
          </w:p>
          <w:p w14:paraId="2CE91349" w14:textId="77777777" w:rsidR="00F16C04" w:rsidRDefault="00F16C04" w:rsidP="00BF1F7E">
            <w:r>
              <w:t>Dispositivos tecnológicos</w:t>
            </w:r>
          </w:p>
        </w:tc>
        <w:tc>
          <w:tcPr>
            <w:tcW w:w="3119" w:type="dxa"/>
          </w:tcPr>
          <w:p w14:paraId="0495A825" w14:textId="77777777" w:rsidR="00F16C04" w:rsidRDefault="00F16C04" w:rsidP="00BF1F7E">
            <w:r>
              <w:t>Última semana de octubre 2021, primera semana de noviembre del 2021.</w:t>
            </w:r>
          </w:p>
        </w:tc>
      </w:tr>
      <w:tr w:rsidR="00F16C04" w14:paraId="6A24D643" w14:textId="77777777" w:rsidTr="00F16C04">
        <w:tc>
          <w:tcPr>
            <w:tcW w:w="1726" w:type="dxa"/>
          </w:tcPr>
          <w:p w14:paraId="171CD98F" w14:textId="77777777" w:rsidR="00F16C04" w:rsidRDefault="00F16C04" w:rsidP="00BF1F7E"/>
          <w:p w14:paraId="48D3099B" w14:textId="77777777" w:rsidR="00F16C04" w:rsidRDefault="00F16C04" w:rsidP="00BF1F7E"/>
          <w:p w14:paraId="63246429" w14:textId="77777777" w:rsidR="00F16C04" w:rsidRDefault="00F16C04" w:rsidP="00BF1F7E">
            <w:r>
              <w:t xml:space="preserve">Aplicación de planeación </w:t>
            </w:r>
          </w:p>
        </w:tc>
        <w:tc>
          <w:tcPr>
            <w:tcW w:w="2947" w:type="dxa"/>
          </w:tcPr>
          <w:p w14:paraId="06236578" w14:textId="77777777" w:rsidR="00F16C04" w:rsidRDefault="00F16C04" w:rsidP="00BF1F7E">
            <w:r>
              <w:t>Actividades.</w:t>
            </w:r>
          </w:p>
          <w:p w14:paraId="16F867A4" w14:textId="77777777" w:rsidR="00F16C04" w:rsidRDefault="00F16C04" w:rsidP="00BF1F7E">
            <w:r>
              <w:t>Planeación.</w:t>
            </w:r>
          </w:p>
        </w:tc>
        <w:tc>
          <w:tcPr>
            <w:tcW w:w="1701" w:type="dxa"/>
          </w:tcPr>
          <w:p w14:paraId="52ACB726" w14:textId="77777777" w:rsidR="00F16C04" w:rsidRDefault="00F16C04" w:rsidP="00BF1F7E">
            <w:r>
              <w:t>Bibliografía.</w:t>
            </w:r>
          </w:p>
          <w:p w14:paraId="46FB0BF7" w14:textId="77777777" w:rsidR="00F16C04" w:rsidRDefault="00F16C04" w:rsidP="00BF1F7E">
            <w:r>
              <w:t>Material didáctico alusivo.</w:t>
            </w:r>
          </w:p>
          <w:p w14:paraId="2806D06F" w14:textId="77777777" w:rsidR="00F16C04" w:rsidRDefault="00F16C04" w:rsidP="00BF1F7E">
            <w:r>
              <w:t xml:space="preserve">Internet. </w:t>
            </w:r>
          </w:p>
          <w:p w14:paraId="2876F3AA" w14:textId="77777777" w:rsidR="00F16C04" w:rsidRDefault="00F16C04" w:rsidP="00BF1F7E"/>
        </w:tc>
        <w:tc>
          <w:tcPr>
            <w:tcW w:w="3119" w:type="dxa"/>
          </w:tcPr>
          <w:p w14:paraId="766E8337" w14:textId="77777777" w:rsidR="00F16C04" w:rsidRDefault="00F16C04" w:rsidP="00BF1F7E">
            <w:r>
              <w:t xml:space="preserve">10 de noviembre al 10 de diciembre. </w:t>
            </w:r>
          </w:p>
          <w:p w14:paraId="08ACD99B" w14:textId="591353C1" w:rsidR="00F16C04" w:rsidRDefault="00F16C04" w:rsidP="00BF1F7E">
            <w:r>
              <w:t xml:space="preserve">Enero- </w:t>
            </w:r>
            <w:r w:rsidR="001265E9">
              <w:t>marzo</w:t>
            </w:r>
            <w:r>
              <w:t>. 2022</w:t>
            </w:r>
          </w:p>
        </w:tc>
      </w:tr>
      <w:tr w:rsidR="00F16C04" w14:paraId="7DF84BCB" w14:textId="77777777" w:rsidTr="00F16C04">
        <w:tc>
          <w:tcPr>
            <w:tcW w:w="1726" w:type="dxa"/>
          </w:tcPr>
          <w:p w14:paraId="223CC912" w14:textId="77777777" w:rsidR="00F16C04" w:rsidRDefault="00F16C04" w:rsidP="00BF1F7E">
            <w:r>
              <w:t>Realización de material didáctico adecuado y alusivo.</w:t>
            </w:r>
          </w:p>
        </w:tc>
        <w:tc>
          <w:tcPr>
            <w:tcW w:w="2947" w:type="dxa"/>
          </w:tcPr>
          <w:p w14:paraId="10FA6D44" w14:textId="20B88D53" w:rsidR="00F16C04" w:rsidRDefault="00F16C04" w:rsidP="00BF1F7E">
            <w:r>
              <w:t xml:space="preserve">Material </w:t>
            </w:r>
            <w:r>
              <w:t>didáctico.</w:t>
            </w:r>
          </w:p>
          <w:p w14:paraId="723E863E" w14:textId="77777777" w:rsidR="00F16C04" w:rsidRDefault="00F16C04" w:rsidP="00BF1F7E">
            <w:r>
              <w:t xml:space="preserve">Investigación de materiales alusivos y adecuados concorde a la edad de alumnos preescolares. </w:t>
            </w:r>
          </w:p>
          <w:p w14:paraId="63B0EFBC" w14:textId="77777777" w:rsidR="00F16C04" w:rsidRDefault="00F16C04" w:rsidP="00BF1F7E"/>
        </w:tc>
        <w:tc>
          <w:tcPr>
            <w:tcW w:w="1701" w:type="dxa"/>
          </w:tcPr>
          <w:p w14:paraId="15E9D8D7" w14:textId="77777777" w:rsidR="00F16C04" w:rsidRDefault="00F16C04" w:rsidP="00BF1F7E">
            <w:r>
              <w:t xml:space="preserve">Material educativo. </w:t>
            </w:r>
          </w:p>
          <w:p w14:paraId="473065E7" w14:textId="77777777" w:rsidR="00F16C04" w:rsidRDefault="00F16C04" w:rsidP="00BF1F7E">
            <w:r>
              <w:t>Económicos.</w:t>
            </w:r>
          </w:p>
          <w:p w14:paraId="26C238CB" w14:textId="77777777" w:rsidR="00F16C04" w:rsidRDefault="00F16C04" w:rsidP="00BF1F7E">
            <w:r>
              <w:t>Internet.</w:t>
            </w:r>
          </w:p>
        </w:tc>
        <w:tc>
          <w:tcPr>
            <w:tcW w:w="3119" w:type="dxa"/>
          </w:tcPr>
          <w:p w14:paraId="0409907A" w14:textId="77777777" w:rsidR="00F16C04" w:rsidRDefault="00F16C04" w:rsidP="00BF1F7E">
            <w:r>
              <w:t>Durante todo el ciclo escolar.</w:t>
            </w:r>
          </w:p>
        </w:tc>
      </w:tr>
      <w:tr w:rsidR="00F16C04" w14:paraId="3D49B0FA" w14:textId="77777777" w:rsidTr="00F16C04">
        <w:tc>
          <w:tcPr>
            <w:tcW w:w="1726" w:type="dxa"/>
          </w:tcPr>
          <w:p w14:paraId="3980A2C8" w14:textId="3D430CFA" w:rsidR="00F16C04" w:rsidRPr="00792CBE" w:rsidRDefault="00F16C04" w:rsidP="00BF1F7E">
            <w:r w:rsidRPr="00792CBE">
              <w:t>Sistematización mediante</w:t>
            </w:r>
            <w:r w:rsidRPr="00792CBE">
              <w:t xml:space="preserve"> documentos específicos como:</w:t>
            </w:r>
          </w:p>
          <w:p w14:paraId="16F1AC33" w14:textId="77777777" w:rsidR="00F16C04" w:rsidRDefault="00F16C04" w:rsidP="00F16C04">
            <w:pPr>
              <w:pStyle w:val="Prrafodelista"/>
              <w:numPr>
                <w:ilvl w:val="0"/>
                <w:numId w:val="5"/>
              </w:numPr>
            </w:pPr>
            <w:r>
              <w:t>Rúbrica.</w:t>
            </w:r>
          </w:p>
          <w:p w14:paraId="5067D653" w14:textId="77777777" w:rsidR="00F16C04" w:rsidRPr="00792CBE" w:rsidRDefault="00F16C04" w:rsidP="00F16C04">
            <w:pPr>
              <w:pStyle w:val="Prrafodelista"/>
              <w:numPr>
                <w:ilvl w:val="0"/>
                <w:numId w:val="5"/>
              </w:numPr>
            </w:pPr>
            <w:r>
              <w:t>Lista de cotejo.</w:t>
            </w:r>
          </w:p>
        </w:tc>
        <w:tc>
          <w:tcPr>
            <w:tcW w:w="2947" w:type="dxa"/>
          </w:tcPr>
          <w:p w14:paraId="3A961807" w14:textId="77777777" w:rsidR="00F16C04" w:rsidRDefault="00F16C04" w:rsidP="00BF1F7E">
            <w:r>
              <w:t xml:space="preserve">Investigación de rubrica y lista de cotejo en que consiste y sus elementos. </w:t>
            </w:r>
          </w:p>
          <w:p w14:paraId="2B249145" w14:textId="77777777" w:rsidR="00F16C04" w:rsidRDefault="00F16C04" w:rsidP="00BF1F7E">
            <w:r>
              <w:t>Forma de aplicación y formato.</w:t>
            </w:r>
          </w:p>
        </w:tc>
        <w:tc>
          <w:tcPr>
            <w:tcW w:w="1701" w:type="dxa"/>
          </w:tcPr>
          <w:p w14:paraId="34E5DDE8" w14:textId="77777777" w:rsidR="00F16C04" w:rsidRDefault="00F16C04" w:rsidP="00BF1F7E">
            <w:r>
              <w:t>Internet.</w:t>
            </w:r>
          </w:p>
          <w:p w14:paraId="717EDEF3" w14:textId="77777777" w:rsidR="00F16C04" w:rsidRDefault="00F16C04" w:rsidP="00BF1F7E">
            <w:r>
              <w:t>Dispositivos tecnológicos.</w:t>
            </w:r>
          </w:p>
          <w:p w14:paraId="2B3C1008" w14:textId="77777777" w:rsidR="00F16C04" w:rsidRDefault="00F16C04" w:rsidP="00BF1F7E">
            <w:r>
              <w:t xml:space="preserve">Bibliografía. </w:t>
            </w:r>
          </w:p>
        </w:tc>
        <w:tc>
          <w:tcPr>
            <w:tcW w:w="3119" w:type="dxa"/>
          </w:tcPr>
          <w:p w14:paraId="3A3FD135" w14:textId="77777777" w:rsidR="00F16C04" w:rsidRDefault="00F16C04" w:rsidP="00BF1F7E">
            <w:r>
              <w:t>Noviembre -Diciembre 2021</w:t>
            </w:r>
          </w:p>
        </w:tc>
      </w:tr>
      <w:tr w:rsidR="00F16C04" w14:paraId="6F62EAA1" w14:textId="77777777" w:rsidTr="00F16C04">
        <w:tc>
          <w:tcPr>
            <w:tcW w:w="1726" w:type="dxa"/>
          </w:tcPr>
          <w:p w14:paraId="4F172EAD" w14:textId="77777777" w:rsidR="00F16C04" w:rsidRPr="00792CBE" w:rsidRDefault="00F16C04" w:rsidP="00BF1F7E">
            <w:r>
              <w:t xml:space="preserve">Estrategia de aprendizaje </w:t>
            </w:r>
          </w:p>
        </w:tc>
        <w:tc>
          <w:tcPr>
            <w:tcW w:w="2947" w:type="dxa"/>
          </w:tcPr>
          <w:p w14:paraId="4766841B" w14:textId="77777777" w:rsidR="00F16C04" w:rsidRDefault="00F16C04" w:rsidP="00BF1F7E">
            <w:r>
              <w:t>Juego reglado.</w:t>
            </w:r>
          </w:p>
          <w:p w14:paraId="42E6D0CE" w14:textId="77777777" w:rsidR="00F16C04" w:rsidRDefault="00F16C04" w:rsidP="00BF1F7E">
            <w:r>
              <w:t>Juego simbólico.</w:t>
            </w:r>
          </w:p>
          <w:p w14:paraId="2BE5563D" w14:textId="77777777" w:rsidR="00F16C04" w:rsidRDefault="00F16C04" w:rsidP="00BF1F7E">
            <w:r>
              <w:t>Juego de roles.</w:t>
            </w:r>
          </w:p>
          <w:p w14:paraId="182A2F1D" w14:textId="77777777" w:rsidR="00F16C04" w:rsidRDefault="00F16C04" w:rsidP="00BF1F7E">
            <w:r>
              <w:t>Juego cooperativo.</w:t>
            </w:r>
          </w:p>
          <w:p w14:paraId="255E33EB" w14:textId="77777777" w:rsidR="00F16C04" w:rsidRDefault="00F16C04" w:rsidP="00BF1F7E">
            <w:r>
              <w:t>Juego dramático.</w:t>
            </w:r>
          </w:p>
        </w:tc>
        <w:tc>
          <w:tcPr>
            <w:tcW w:w="1701" w:type="dxa"/>
          </w:tcPr>
          <w:p w14:paraId="29FA83AE" w14:textId="77777777" w:rsidR="00F16C04" w:rsidRDefault="00F16C04" w:rsidP="00BF1F7E">
            <w:r>
              <w:t>Materiales alusivos.</w:t>
            </w:r>
          </w:p>
          <w:p w14:paraId="0A9A84BA" w14:textId="77777777" w:rsidR="00F16C04" w:rsidRDefault="00F16C04" w:rsidP="00BF1F7E">
            <w:r>
              <w:t>Bibliografía.</w:t>
            </w:r>
          </w:p>
          <w:p w14:paraId="64E2973B" w14:textId="77777777" w:rsidR="00F16C04" w:rsidRDefault="00F16C04" w:rsidP="00BF1F7E">
            <w:r>
              <w:t>Internet.</w:t>
            </w:r>
          </w:p>
          <w:p w14:paraId="63D08D18" w14:textId="77777777" w:rsidR="00F16C04" w:rsidRDefault="00F16C04" w:rsidP="00BF1F7E"/>
        </w:tc>
        <w:tc>
          <w:tcPr>
            <w:tcW w:w="3119" w:type="dxa"/>
          </w:tcPr>
          <w:p w14:paraId="52C1C9AE" w14:textId="77777777" w:rsidR="00F16C04" w:rsidRDefault="00F16C04" w:rsidP="00BF1F7E">
            <w:r>
              <w:t>Durante el ciclo escolar.</w:t>
            </w:r>
          </w:p>
        </w:tc>
      </w:tr>
      <w:tr w:rsidR="00F16C04" w14:paraId="5BC71D73" w14:textId="77777777" w:rsidTr="00F16C04">
        <w:tc>
          <w:tcPr>
            <w:tcW w:w="1726" w:type="dxa"/>
          </w:tcPr>
          <w:p w14:paraId="40D01B33" w14:textId="7FBC88F4" w:rsidR="00F16C04" w:rsidRDefault="00F16C04" w:rsidP="00BF1F7E">
            <w:r>
              <w:t xml:space="preserve">Realizar adecuaciones curriculares necesarias y pertinentes </w:t>
            </w:r>
            <w:r>
              <w:t>para el</w:t>
            </w:r>
            <w:r>
              <w:t xml:space="preserve"> logro de los aprendizajes esperados </w:t>
            </w:r>
          </w:p>
          <w:p w14:paraId="0AB03EFC" w14:textId="77777777" w:rsidR="00F16C04" w:rsidRDefault="00F16C04" w:rsidP="00BF1F7E"/>
        </w:tc>
        <w:tc>
          <w:tcPr>
            <w:tcW w:w="2947" w:type="dxa"/>
          </w:tcPr>
          <w:p w14:paraId="266CF9A7" w14:textId="77777777" w:rsidR="00F16C04" w:rsidRDefault="00F16C04" w:rsidP="00BF1F7E">
            <w:r>
              <w:t>Planeación.</w:t>
            </w:r>
          </w:p>
          <w:p w14:paraId="3DB246AC" w14:textId="77777777" w:rsidR="00F16C04" w:rsidRDefault="00F16C04" w:rsidP="00BF1F7E">
            <w:r>
              <w:t>Observación.</w:t>
            </w:r>
          </w:p>
          <w:p w14:paraId="7B4E0780" w14:textId="77777777" w:rsidR="00F16C04" w:rsidRDefault="00F16C04" w:rsidP="00BF1F7E">
            <w:r>
              <w:t>Entrevista.</w:t>
            </w:r>
          </w:p>
        </w:tc>
        <w:tc>
          <w:tcPr>
            <w:tcW w:w="1701" w:type="dxa"/>
          </w:tcPr>
          <w:p w14:paraId="7B82C397" w14:textId="77777777" w:rsidR="00F16C04" w:rsidRDefault="00F16C04" w:rsidP="00BF1F7E">
            <w:r>
              <w:t xml:space="preserve">Diseño de entrevista. </w:t>
            </w:r>
          </w:p>
          <w:p w14:paraId="62966F11" w14:textId="77777777" w:rsidR="00F16C04" w:rsidRDefault="00F16C04" w:rsidP="00BF1F7E">
            <w:r>
              <w:t>Actividades a adecuar.</w:t>
            </w:r>
          </w:p>
          <w:p w14:paraId="402FB8B7" w14:textId="77777777" w:rsidR="00F16C04" w:rsidRDefault="00F16C04" w:rsidP="00BF1F7E">
            <w:r>
              <w:t>Cuaderno de notas.</w:t>
            </w:r>
          </w:p>
        </w:tc>
        <w:tc>
          <w:tcPr>
            <w:tcW w:w="3119" w:type="dxa"/>
          </w:tcPr>
          <w:p w14:paraId="01CE20A5" w14:textId="77777777" w:rsidR="00F16C04" w:rsidRDefault="00F16C04" w:rsidP="00BF1F7E">
            <w:r>
              <w:t xml:space="preserve">Durante el ciclo escolar. </w:t>
            </w:r>
          </w:p>
        </w:tc>
      </w:tr>
    </w:tbl>
    <w:p w14:paraId="18424EF3" w14:textId="42DB806B" w:rsidR="00F16C04" w:rsidRDefault="00F16C04"/>
    <w:p w14:paraId="79DA4EED" w14:textId="77777777" w:rsidR="00F16C04" w:rsidRDefault="00F16C04"/>
    <w:sectPr w:rsidR="00F16C04" w:rsidSect="00873C87">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oberana Sans 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55B6"/>
    <w:multiLevelType w:val="hybridMultilevel"/>
    <w:tmpl w:val="E1760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ED424F"/>
    <w:multiLevelType w:val="hybridMultilevel"/>
    <w:tmpl w:val="4926C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BD031D"/>
    <w:multiLevelType w:val="multilevel"/>
    <w:tmpl w:val="353E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793438"/>
    <w:multiLevelType w:val="hybridMultilevel"/>
    <w:tmpl w:val="E9CE0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A4912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87"/>
    <w:rsid w:val="000434B7"/>
    <w:rsid w:val="00083234"/>
    <w:rsid w:val="000A5B56"/>
    <w:rsid w:val="001265E9"/>
    <w:rsid w:val="001844DD"/>
    <w:rsid w:val="00190706"/>
    <w:rsid w:val="001B2CDE"/>
    <w:rsid w:val="001F7CC3"/>
    <w:rsid w:val="0022760E"/>
    <w:rsid w:val="00234487"/>
    <w:rsid w:val="00296E7C"/>
    <w:rsid w:val="002B5A5D"/>
    <w:rsid w:val="003D2802"/>
    <w:rsid w:val="004569BB"/>
    <w:rsid w:val="00531E42"/>
    <w:rsid w:val="005629EE"/>
    <w:rsid w:val="005751E2"/>
    <w:rsid w:val="006923F3"/>
    <w:rsid w:val="00717C8F"/>
    <w:rsid w:val="00740CEA"/>
    <w:rsid w:val="00873C87"/>
    <w:rsid w:val="008B375E"/>
    <w:rsid w:val="008E67D4"/>
    <w:rsid w:val="008F0899"/>
    <w:rsid w:val="00A53907"/>
    <w:rsid w:val="00A86123"/>
    <w:rsid w:val="00AA346D"/>
    <w:rsid w:val="00B140ED"/>
    <w:rsid w:val="00D37DF6"/>
    <w:rsid w:val="00DB0B46"/>
    <w:rsid w:val="00DC3FAB"/>
    <w:rsid w:val="00DC40C6"/>
    <w:rsid w:val="00DF0FBC"/>
    <w:rsid w:val="00DF2E62"/>
    <w:rsid w:val="00E32B34"/>
    <w:rsid w:val="00EB1DB3"/>
    <w:rsid w:val="00EB4089"/>
    <w:rsid w:val="00F16C04"/>
    <w:rsid w:val="00F71C67"/>
    <w:rsid w:val="00FB5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CEDE"/>
  <w15:docId w15:val="{6A484AA9-3E1C-44D6-ACE4-53829F9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E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08323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083234"/>
  </w:style>
  <w:style w:type="character" w:customStyle="1" w:styleId="eop">
    <w:name w:val="eop"/>
    <w:basedOn w:val="Fuentedeprrafopredeter"/>
    <w:rsid w:val="00083234"/>
  </w:style>
  <w:style w:type="paragraph" w:styleId="Prrafodelista">
    <w:name w:val="List Paragraph"/>
    <w:basedOn w:val="Normal"/>
    <w:uiPriority w:val="34"/>
    <w:qFormat/>
    <w:rsid w:val="005629EE"/>
    <w:pPr>
      <w:ind w:left="720"/>
      <w:contextualSpacing/>
    </w:pPr>
  </w:style>
  <w:style w:type="table" w:styleId="Tablaconcuadrcula">
    <w:name w:val="Table Grid"/>
    <w:basedOn w:val="Tablanormal"/>
    <w:uiPriority w:val="39"/>
    <w:rsid w:val="00F16C04"/>
    <w:pPr>
      <w:spacing w:after="0" w:line="240" w:lineRule="auto"/>
    </w:pPr>
    <w:rPr>
      <w:rFonts w:eastAsiaTheme="minorEastAsia"/>
      <w:lang w:val="es-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71936">
      <w:bodyDiv w:val="1"/>
      <w:marLeft w:val="0"/>
      <w:marRight w:val="0"/>
      <w:marTop w:val="0"/>
      <w:marBottom w:val="0"/>
      <w:divBdr>
        <w:top w:val="none" w:sz="0" w:space="0" w:color="auto"/>
        <w:left w:val="none" w:sz="0" w:space="0" w:color="auto"/>
        <w:bottom w:val="none" w:sz="0" w:space="0" w:color="auto"/>
        <w:right w:val="none" w:sz="0" w:space="0" w:color="auto"/>
      </w:divBdr>
    </w:div>
    <w:div w:id="2034183918">
      <w:bodyDiv w:val="1"/>
      <w:marLeft w:val="0"/>
      <w:marRight w:val="0"/>
      <w:marTop w:val="0"/>
      <w:marBottom w:val="0"/>
      <w:divBdr>
        <w:top w:val="none" w:sz="0" w:space="0" w:color="auto"/>
        <w:left w:val="none" w:sz="0" w:space="0" w:color="auto"/>
        <w:bottom w:val="none" w:sz="0" w:space="0" w:color="auto"/>
        <w:right w:val="none" w:sz="0" w:space="0" w:color="auto"/>
      </w:divBdr>
      <w:divsChild>
        <w:div w:id="142697267">
          <w:marLeft w:val="0"/>
          <w:marRight w:val="0"/>
          <w:marTop w:val="0"/>
          <w:marBottom w:val="0"/>
          <w:divBdr>
            <w:top w:val="none" w:sz="0" w:space="0" w:color="auto"/>
            <w:left w:val="none" w:sz="0" w:space="0" w:color="auto"/>
            <w:bottom w:val="none" w:sz="0" w:space="0" w:color="auto"/>
            <w:right w:val="none" w:sz="0" w:space="0" w:color="auto"/>
          </w:divBdr>
        </w:div>
        <w:div w:id="492990527">
          <w:marLeft w:val="0"/>
          <w:marRight w:val="0"/>
          <w:marTop w:val="0"/>
          <w:marBottom w:val="0"/>
          <w:divBdr>
            <w:top w:val="none" w:sz="0" w:space="0" w:color="auto"/>
            <w:left w:val="none" w:sz="0" w:space="0" w:color="auto"/>
            <w:bottom w:val="none" w:sz="0" w:space="0" w:color="auto"/>
            <w:right w:val="none" w:sz="0" w:space="0" w:color="auto"/>
          </w:divBdr>
        </w:div>
        <w:div w:id="15454121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9BA9A-F85F-48C2-B736-D02DDFA1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1063</Words>
  <Characters>5851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JAQUELIN</dc:creator>
  <cp:keywords/>
  <dc:description/>
  <cp:lastModifiedBy>Usuario de Windows</cp:lastModifiedBy>
  <cp:revision>5</cp:revision>
  <dcterms:created xsi:type="dcterms:W3CDTF">2021-11-12T15:59:00Z</dcterms:created>
  <dcterms:modified xsi:type="dcterms:W3CDTF">2021-11-12T16:01:00Z</dcterms:modified>
</cp:coreProperties>
</file>