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D49" w:rsidRDefault="00032046">
      <w:r>
        <w:t xml:space="preserve">COEVALUACIÓN </w:t>
      </w:r>
    </w:p>
    <w:p w:rsidR="00032046" w:rsidRDefault="00032046">
      <w:r>
        <w:t xml:space="preserve">La docente inició la sesión de la mañana preguntando a las alumnas sobre el trabajo realizado anteriormente y destacó la importancia de llevarlo a cabo en nivel preescolar. Después pidió al grupo participar en el análisis de texto de la lectura lo que los niños deben saber y algunas alumnas participaron mencionando ideas principales. </w:t>
      </w:r>
    </w:p>
    <w:p w:rsidR="00032046" w:rsidRDefault="00032046">
      <w:r>
        <w:t xml:space="preserve">Más adelante analizaron el programa de aprendizajes clave preescolar, específicamente en el campo de formación académica de Exploración y comprensión del mundo natural y social, con la intención de comprender mejor el propósito del curso. </w:t>
      </w:r>
    </w:p>
    <w:p w:rsidR="00032046" w:rsidRDefault="00032046"/>
    <w:p w:rsidR="00032046" w:rsidRDefault="00032046">
      <w:r>
        <w:t xml:space="preserve">Observación realizada por la Subdirectora Académica Mtra. Alina Arreola </w:t>
      </w:r>
      <w:bookmarkStart w:id="0" w:name="_GoBack"/>
      <w:bookmarkEnd w:id="0"/>
      <w:r>
        <w:t xml:space="preserve"> </w:t>
      </w:r>
    </w:p>
    <w:sectPr w:rsidR="000320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46"/>
    <w:rsid w:val="00032046"/>
    <w:rsid w:val="002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96BD4"/>
  <w15:chartTrackingRefBased/>
  <w15:docId w15:val="{2F2F6F6A-9B98-4794-AB47-222B689B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enep</cp:lastModifiedBy>
  <cp:revision>1</cp:revision>
  <dcterms:created xsi:type="dcterms:W3CDTF">2021-11-23T18:04:00Z</dcterms:created>
  <dcterms:modified xsi:type="dcterms:W3CDTF">2021-11-23T18:11:00Z</dcterms:modified>
</cp:coreProperties>
</file>