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sz w:val="32"/>
          <w:szCs w:val="32"/>
        </w:rPr>
        <w:t>Escuela Normal de Educación Preescolar</w:t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Licenciatura en educación preescolar.</w:t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inline distT="0" distB="0" distL="0" distR="0" wp14:anchorId="68197BCF" wp14:editId="34AF99F4">
            <wp:extent cx="971550" cy="1133475"/>
            <wp:effectExtent l="0" t="0" r="0" b="9525"/>
            <wp:docPr id="12" name="Imagen 1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4" r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Curso:</w:t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Gestión educativa centrada en la mejora del aprendizaje.</w:t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Maestra:</w:t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Fabiola Valero Torres.</w:t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Alumna:</w:t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Valeria Elizabeth Preciado Villalobos N.L. 11</w:t>
      </w:r>
    </w:p>
    <w:p w:rsidR="00B91B36" w:rsidRDefault="00B91B36" w:rsidP="00B91B3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4ºA</w:t>
      </w:r>
    </w:p>
    <w:p w:rsidR="00B91B36" w:rsidRDefault="00B91B36" w:rsidP="00B91B3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FOLDEABLE ACTIVIDAD UNIDAD 2</w:t>
      </w: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Default="00B91B36" w:rsidP="00B91B3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91B36" w:rsidRPr="0079662B" w:rsidRDefault="00B91B36" w:rsidP="00B91B36">
      <w:pPr>
        <w:jc w:val="center"/>
        <w:rPr>
          <w:rFonts w:ascii="Arial" w:hAnsi="Arial" w:cs="Arial"/>
        </w:rPr>
      </w:pPr>
      <w:r w:rsidRPr="0079662B">
        <w:rPr>
          <w:rFonts w:ascii="Arial" w:hAnsi="Arial" w:cs="Arial"/>
        </w:rPr>
        <w:t xml:space="preserve">Saltillo Coahuila de zaragoza      </w:t>
      </w:r>
      <w:r w:rsidRPr="0079662B">
        <w:rPr>
          <w:rFonts w:ascii="Arial" w:hAnsi="Arial" w:cs="Arial"/>
        </w:rPr>
        <w:tab/>
      </w:r>
      <w:r w:rsidRPr="0079662B">
        <w:rPr>
          <w:rFonts w:ascii="Arial" w:hAnsi="Arial" w:cs="Arial"/>
        </w:rPr>
        <w:tab/>
      </w:r>
      <w:r w:rsidRPr="0079662B">
        <w:rPr>
          <w:rFonts w:ascii="Arial" w:hAnsi="Arial" w:cs="Arial"/>
        </w:rPr>
        <w:tab/>
      </w:r>
      <w:r w:rsidRPr="0079662B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27/O</w:t>
      </w:r>
      <w:r w:rsidRPr="0079662B">
        <w:rPr>
          <w:rFonts w:ascii="Arial" w:hAnsi="Arial" w:cs="Arial"/>
        </w:rPr>
        <w:t>ctubre</w:t>
      </w:r>
      <w:r>
        <w:rPr>
          <w:rFonts w:ascii="Arial" w:hAnsi="Arial" w:cs="Arial"/>
        </w:rPr>
        <w:t>/</w:t>
      </w:r>
      <w:r w:rsidRPr="0079662B">
        <w:rPr>
          <w:rFonts w:ascii="Arial" w:hAnsi="Arial" w:cs="Arial"/>
        </w:rPr>
        <w:t>2021</w:t>
      </w:r>
    </w:p>
    <w:p w:rsidR="005D7B7F" w:rsidRDefault="005D7B7F"/>
    <w:p w:rsidR="005D7B7F" w:rsidRDefault="005D7B7F">
      <w:r>
        <w:br w:type="page"/>
      </w:r>
    </w:p>
    <w:p w:rsidR="00843BA7" w:rsidRPr="005D7B7F" w:rsidRDefault="005D7B7F" w:rsidP="005D7B7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D7B7F">
        <w:rPr>
          <w:rFonts w:ascii="Arial" w:hAnsi="Arial" w:cs="Arial"/>
          <w:b/>
          <w:bCs/>
          <w:sz w:val="24"/>
          <w:szCs w:val="24"/>
        </w:rPr>
        <w:lastRenderedPageBreak/>
        <w:t xml:space="preserve">Fotografías del </w:t>
      </w:r>
      <w:proofErr w:type="spellStart"/>
      <w:r w:rsidR="00B91B36">
        <w:rPr>
          <w:rFonts w:ascii="Arial" w:hAnsi="Arial" w:cs="Arial"/>
          <w:b/>
          <w:bCs/>
          <w:sz w:val="24"/>
          <w:szCs w:val="24"/>
        </w:rPr>
        <w:t>F</w:t>
      </w:r>
      <w:r w:rsidRPr="005D7B7F">
        <w:rPr>
          <w:rFonts w:ascii="Arial" w:hAnsi="Arial" w:cs="Arial"/>
          <w:b/>
          <w:bCs/>
          <w:sz w:val="24"/>
          <w:szCs w:val="24"/>
        </w:rPr>
        <w:t>oldeable</w:t>
      </w:r>
      <w:proofErr w:type="spellEnd"/>
      <w:r w:rsidRPr="005D7B7F">
        <w:rPr>
          <w:rFonts w:ascii="Arial" w:hAnsi="Arial" w:cs="Arial"/>
          <w:b/>
          <w:bCs/>
          <w:sz w:val="24"/>
          <w:szCs w:val="24"/>
        </w:rPr>
        <w:t>:</w:t>
      </w:r>
    </w:p>
    <w:p w:rsidR="005D7B7F" w:rsidRDefault="005D7B7F" w:rsidP="005D7B7F">
      <w:pPr>
        <w:jc w:val="center"/>
      </w:pPr>
      <w:r>
        <w:rPr>
          <w:noProof/>
          <w:lang w:eastAsia="es-MX"/>
        </w:rPr>
        <w:drawing>
          <wp:inline distT="0" distB="0" distL="0" distR="0" wp14:anchorId="7B99211F">
            <wp:extent cx="2554586" cy="32057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46" cy="32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973F194">
            <wp:extent cx="5339562" cy="2286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88" cy="2288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112986C">
            <wp:extent cx="1648046" cy="200142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38" cy="200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1E4E7F88">
            <wp:extent cx="1712999" cy="1996938"/>
            <wp:effectExtent l="0" t="0" r="190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54" cy="201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2885091B">
            <wp:extent cx="1818167" cy="2027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73" cy="2045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B7F" w:rsidRDefault="005D7B7F" w:rsidP="005D7B7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CE62775">
            <wp:extent cx="1679944" cy="18316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41" cy="1842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5BA7CF54">
            <wp:extent cx="1722474" cy="184963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69" cy="186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22C34FE9">
            <wp:extent cx="1689682" cy="1848542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97" cy="186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5D7B7F" w:rsidRDefault="005D7B7F" w:rsidP="005D7B7F">
      <w:pPr>
        <w:jc w:val="center"/>
      </w:pPr>
      <w:r>
        <w:rPr>
          <w:noProof/>
          <w:lang w:eastAsia="es-MX"/>
        </w:rPr>
        <w:drawing>
          <wp:inline distT="0" distB="0" distL="0" distR="0" wp14:anchorId="7B659D5A">
            <wp:extent cx="1690150" cy="2106516"/>
            <wp:effectExtent l="0" t="0" r="571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60" cy="2117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13396B2E">
            <wp:extent cx="1674927" cy="2131120"/>
            <wp:effectExtent l="0" t="0" r="1905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26" cy="21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1A2F962D">
            <wp:extent cx="1896745" cy="2111202"/>
            <wp:effectExtent l="0" t="0" r="825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01" cy="212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0A1" w:rsidRDefault="004970A1" w:rsidP="005D7B7F">
      <w:pPr>
        <w:jc w:val="center"/>
      </w:pPr>
    </w:p>
    <w:p w:rsidR="004970A1" w:rsidRDefault="004970A1">
      <w:r>
        <w:br w:type="page"/>
      </w:r>
    </w:p>
    <w:tbl>
      <w:tblPr>
        <w:tblStyle w:val="Tabladecuadrcula5oscura-nfasis5"/>
        <w:tblW w:w="0" w:type="auto"/>
        <w:tblLook w:val="04A0" w:firstRow="1" w:lastRow="0" w:firstColumn="1" w:lastColumn="0" w:noHBand="0" w:noVBand="1"/>
      </w:tblPr>
      <w:tblGrid>
        <w:gridCol w:w="2127"/>
        <w:gridCol w:w="2350"/>
        <w:gridCol w:w="2003"/>
        <w:gridCol w:w="2014"/>
      </w:tblGrid>
      <w:tr w:rsidR="004970A1" w:rsidTr="0046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:rsidR="004970A1" w:rsidRDefault="004970A1" w:rsidP="00467589">
            <w:r>
              <w:lastRenderedPageBreak/>
              <w:t>Criterios</w:t>
            </w:r>
          </w:p>
        </w:tc>
        <w:tc>
          <w:tcPr>
            <w:tcW w:w="2418" w:type="dxa"/>
          </w:tcPr>
          <w:p w:rsidR="004970A1" w:rsidRDefault="004970A1" w:rsidP="004675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Excelente 10</w:t>
            </w:r>
          </w:p>
        </w:tc>
        <w:tc>
          <w:tcPr>
            <w:tcW w:w="2144" w:type="dxa"/>
          </w:tcPr>
          <w:p w:rsidR="004970A1" w:rsidRDefault="004970A1" w:rsidP="004675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Bueno 5</w:t>
            </w:r>
          </w:p>
        </w:tc>
        <w:tc>
          <w:tcPr>
            <w:tcW w:w="2165" w:type="dxa"/>
          </w:tcPr>
          <w:p w:rsidR="004970A1" w:rsidRDefault="004970A1" w:rsidP="004675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Insuficiente 0</w:t>
            </w:r>
          </w:p>
        </w:tc>
      </w:tr>
      <w:tr w:rsidR="004970A1" w:rsidTr="0046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:rsidR="004970A1" w:rsidRDefault="004970A1" w:rsidP="004970A1">
            <w:pPr>
              <w:pStyle w:val="Prrafodelista"/>
              <w:numPr>
                <w:ilvl w:val="0"/>
                <w:numId w:val="1"/>
              </w:numPr>
            </w:pPr>
            <w:r>
              <w:t>Información</w:t>
            </w:r>
          </w:p>
        </w:tc>
        <w:tc>
          <w:tcPr>
            <w:tcW w:w="2418" w:type="dxa"/>
          </w:tcPr>
          <w:p w:rsidR="004970A1" w:rsidRDefault="004970A1" w:rsidP="0046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Incluye todos los conceptos de los temas solicitados.</w:t>
            </w:r>
          </w:p>
        </w:tc>
        <w:tc>
          <w:tcPr>
            <w:tcW w:w="2144" w:type="dxa"/>
          </w:tcPr>
          <w:p w:rsidR="004970A1" w:rsidRDefault="004970A1" w:rsidP="0046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Incluye algunos los conceptos de los temas solicitados.</w:t>
            </w:r>
          </w:p>
        </w:tc>
        <w:tc>
          <w:tcPr>
            <w:tcW w:w="2165" w:type="dxa"/>
          </w:tcPr>
          <w:p w:rsidR="004970A1" w:rsidRDefault="004970A1" w:rsidP="0046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Incluye muy pocos conceptos de los temas solicitados. </w:t>
            </w:r>
          </w:p>
        </w:tc>
      </w:tr>
      <w:tr w:rsidR="004970A1" w:rsidTr="00467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:rsidR="004970A1" w:rsidRDefault="004970A1" w:rsidP="004970A1">
            <w:pPr>
              <w:pStyle w:val="Prrafodelista"/>
              <w:numPr>
                <w:ilvl w:val="0"/>
                <w:numId w:val="1"/>
              </w:numPr>
            </w:pPr>
            <w:r>
              <w:t>Organización</w:t>
            </w:r>
          </w:p>
        </w:tc>
        <w:tc>
          <w:tcPr>
            <w:tcW w:w="2418" w:type="dxa"/>
          </w:tcPr>
          <w:p w:rsidR="004970A1" w:rsidRDefault="004970A1" w:rsidP="0046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 incluyeron en la portada (cara) los contenidos. Se organizó la información por tema, distinguiéndola con una portada una de otra. Los contenidos se descubren al manipular las hojas. </w:t>
            </w:r>
          </w:p>
        </w:tc>
        <w:tc>
          <w:tcPr>
            <w:tcW w:w="2144" w:type="dxa"/>
          </w:tcPr>
          <w:p w:rsidR="004970A1" w:rsidRDefault="004970A1" w:rsidP="0046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 incluyeron en la portada (cara )  los contenidos, no se descubre ningún contenido.</w:t>
            </w:r>
          </w:p>
        </w:tc>
        <w:tc>
          <w:tcPr>
            <w:tcW w:w="2165" w:type="dxa"/>
          </w:tcPr>
          <w:p w:rsidR="004970A1" w:rsidRDefault="004970A1" w:rsidP="0046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 incluye en la portada (cara) los conceptos únicamente, no hay contenidos. </w:t>
            </w:r>
          </w:p>
        </w:tc>
      </w:tr>
      <w:tr w:rsidR="004970A1" w:rsidTr="0046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:rsidR="004970A1" w:rsidRDefault="004970A1" w:rsidP="004970A1">
            <w:pPr>
              <w:pStyle w:val="Prrafodelista"/>
              <w:numPr>
                <w:ilvl w:val="0"/>
                <w:numId w:val="1"/>
              </w:numPr>
            </w:pPr>
            <w:r>
              <w:t xml:space="preserve">Creatividad </w:t>
            </w:r>
          </w:p>
        </w:tc>
        <w:tc>
          <w:tcPr>
            <w:tcW w:w="2418" w:type="dxa"/>
          </w:tcPr>
          <w:p w:rsidR="004970A1" w:rsidRDefault="004970A1" w:rsidP="0046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 utilizaron hojas de colores, se formaron </w:t>
            </w:r>
            <w:proofErr w:type="spellStart"/>
            <w:r>
              <w:t>foldeables</w:t>
            </w:r>
            <w:proofErr w:type="spellEnd"/>
            <w:r>
              <w:t xml:space="preserve"> con las mismas, se utilizaron plumas de diferentes colores, se construyó alguna figura en papel doblada, se utilizaron colores/marcadores, se utilizaron ilustraciones, recortes de revistas o de imágenes. Se nota la invención y originalidad. </w:t>
            </w:r>
          </w:p>
        </w:tc>
        <w:tc>
          <w:tcPr>
            <w:tcW w:w="2144" w:type="dxa"/>
          </w:tcPr>
          <w:p w:rsidR="004970A1" w:rsidRDefault="004970A1" w:rsidP="0046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 utilizaron hojas de colores, se formaron </w:t>
            </w:r>
            <w:proofErr w:type="spellStart"/>
            <w:r>
              <w:t>foldeable</w:t>
            </w:r>
            <w:proofErr w:type="spellEnd"/>
            <w:r>
              <w:t xml:space="preserve"> con las mismas, no se utilizan recortes o diversos colores. </w:t>
            </w:r>
          </w:p>
        </w:tc>
        <w:tc>
          <w:tcPr>
            <w:tcW w:w="2165" w:type="dxa"/>
          </w:tcPr>
          <w:p w:rsidR="004970A1" w:rsidRDefault="004970A1" w:rsidP="0046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 </w:t>
            </w:r>
            <w:proofErr w:type="spellStart"/>
            <w:r>
              <w:t>foldeable</w:t>
            </w:r>
            <w:proofErr w:type="spellEnd"/>
            <w:r>
              <w:t xml:space="preserve"> no es manipulable, ni colorido. </w:t>
            </w:r>
          </w:p>
        </w:tc>
      </w:tr>
      <w:tr w:rsidR="004970A1" w:rsidTr="00467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:rsidR="004970A1" w:rsidRDefault="004970A1" w:rsidP="004970A1">
            <w:pPr>
              <w:pStyle w:val="Prrafodelista"/>
              <w:numPr>
                <w:ilvl w:val="0"/>
                <w:numId w:val="1"/>
              </w:numPr>
            </w:pPr>
            <w:r>
              <w:t xml:space="preserve">Escritura, caligrafía y ortografía. Limpieza. </w:t>
            </w:r>
          </w:p>
        </w:tc>
        <w:tc>
          <w:tcPr>
            <w:tcW w:w="2418" w:type="dxa"/>
          </w:tcPr>
          <w:p w:rsidR="004970A1" w:rsidRDefault="004970A1" w:rsidP="0046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 escritura es legible, clara, respeta signos de puntuación y reglas ortográficas. El trabajo se encuentra limpio, sin tachaduras o correcciones. </w:t>
            </w:r>
          </w:p>
        </w:tc>
        <w:tc>
          <w:tcPr>
            <w:tcW w:w="2144" w:type="dxa"/>
          </w:tcPr>
          <w:p w:rsidR="004970A1" w:rsidRDefault="004970A1" w:rsidP="0046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 escritura es legible, clara, respeta signos de puntuación y presenta de 1 a 2 faltas ortográficas. El trabajo no se encuentra limpio, sin tachaduras o correcciones. </w:t>
            </w:r>
          </w:p>
        </w:tc>
        <w:tc>
          <w:tcPr>
            <w:tcW w:w="2165" w:type="dxa"/>
          </w:tcPr>
          <w:p w:rsidR="004970A1" w:rsidRDefault="004970A1" w:rsidP="0046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Hay 3 o más faltas ortográficas. </w:t>
            </w:r>
          </w:p>
        </w:tc>
      </w:tr>
    </w:tbl>
    <w:p w:rsidR="005D7B7F" w:rsidRDefault="005D7B7F" w:rsidP="005D7B7F">
      <w:pPr>
        <w:jc w:val="center"/>
      </w:pPr>
    </w:p>
    <w:sectPr w:rsidR="005D7B7F" w:rsidSect="00B91B36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077B5"/>
    <w:multiLevelType w:val="hybridMultilevel"/>
    <w:tmpl w:val="467453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B7F"/>
    <w:rsid w:val="00326B22"/>
    <w:rsid w:val="004970A1"/>
    <w:rsid w:val="005D7B7F"/>
    <w:rsid w:val="00843BA7"/>
    <w:rsid w:val="009E28C8"/>
    <w:rsid w:val="00B9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FCFE4D-762C-4476-B410-82C4C795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70A1"/>
    <w:pPr>
      <w:ind w:left="720"/>
      <w:contextualSpacing/>
    </w:pPr>
  </w:style>
  <w:style w:type="table" w:styleId="Tabladecuadrcula5oscura-nfasis5">
    <w:name w:val="Grid Table 5 Dark Accent 5"/>
    <w:basedOn w:val="Tablanormal"/>
    <w:uiPriority w:val="50"/>
    <w:rsid w:val="004970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ELIZABETH PRECIADO VILLALOBOS</dc:creator>
  <cp:keywords/>
  <dc:description/>
  <cp:lastModifiedBy>ENEP</cp:lastModifiedBy>
  <cp:revision>2</cp:revision>
  <dcterms:created xsi:type="dcterms:W3CDTF">2021-11-12T19:11:00Z</dcterms:created>
  <dcterms:modified xsi:type="dcterms:W3CDTF">2021-11-12T19:11:00Z</dcterms:modified>
</cp:coreProperties>
</file>