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118"/>
        <w:gridCol w:w="2552"/>
        <w:gridCol w:w="288"/>
        <w:gridCol w:w="2835"/>
      </w:tblGrid>
      <w:tr w:rsidR="002F3166" w:rsidRPr="0020138C" w14:paraId="769A2BD5" w14:textId="77777777" w:rsidTr="006F5519">
        <w:trPr>
          <w:trHeight w:val="610"/>
          <w:jc w:val="center"/>
        </w:trPr>
        <w:tc>
          <w:tcPr>
            <w:tcW w:w="17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2D6DF" w14:textId="77777777" w:rsidR="002F3166" w:rsidRPr="0020138C" w:rsidRDefault="00102401" w:rsidP="006D6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E74B5" w:themeColor="accent1" w:themeShade="BF"/>
                <w:sz w:val="20"/>
                <w:szCs w:val="24"/>
              </w:rPr>
              <w:t>SECUENCIA DIDÁCTICA</w:t>
            </w:r>
          </w:p>
        </w:tc>
      </w:tr>
      <w:tr w:rsidR="0004031A" w:rsidRPr="0020138C" w14:paraId="73B6AC6C" w14:textId="77777777" w:rsidTr="005156EE">
        <w:trPr>
          <w:trHeight w:val="1127"/>
          <w:jc w:val="center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9047" w14:textId="77777777" w:rsidR="0004031A" w:rsidRPr="0020138C" w:rsidRDefault="0004031A" w:rsidP="000403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BBE0C" w14:textId="77777777" w:rsidR="0004031A" w:rsidRPr="0020138C" w:rsidRDefault="0004031A" w:rsidP="000403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5156EE" w:rsidRPr="00802750" w14:paraId="25256B45" w14:textId="77777777" w:rsidTr="005156EE">
        <w:trPr>
          <w:trHeight w:val="40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0191D0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43A5AA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374114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C85956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17ED23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F1610F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CC54C7" w:rsidRPr="0020138C" w14:paraId="72D4BE63" w14:textId="77777777" w:rsidTr="005156EE">
        <w:trPr>
          <w:trHeight w:val="28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1026C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6A03C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14:paraId="5C0DDDB6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AFF66A3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14:paraId="53114026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7D6CFD7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66F0435E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A556C4E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2A28A92E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EF1011" w14:textId="77777777" w:rsidR="00C838E7" w:rsidRDefault="006F5519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Intenta dar respuesta a las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necesidades, intereses y motivaciones del niño identificadas desde el diagnóstico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sin lograrlo del todo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.</w:t>
            </w:r>
          </w:p>
          <w:p w14:paraId="12484B86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A860428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14:paraId="025A6061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03027CD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3273D704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10C8261" w14:textId="77777777"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77F2997A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6E025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0A01CAFB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1D4A301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557E0A18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F56256B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06E65D88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E9ECDD9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y usa material de apoyo atractivo al niño</w:t>
            </w:r>
          </w:p>
          <w:p w14:paraId="3D4BD473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218B8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341B15A0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E19593E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</w:t>
            </w:r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</w:p>
          <w:p w14:paraId="7D816940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8AFB243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3756917A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F17C6B2" w14:textId="77777777" w:rsidR="00CC54C7" w:rsidRP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con material de apoyo fundamentado en los intereses 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de los niños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E582F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72F9BB6B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197E87C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</w:t>
            </w:r>
            <w:r w:rsidR="0004031A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</w:p>
          <w:p w14:paraId="6BBEDD8C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446317C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63E50BA1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4FC186C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14:paraId="3641C785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48FFC75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CC54C7" w:rsidRPr="0020138C" w14:paraId="289119A7" w14:textId="77777777" w:rsidTr="005156EE">
        <w:trPr>
          <w:trHeight w:val="44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CA68" w14:textId="77777777" w:rsidR="00CC54C7" w:rsidRPr="0020138C" w:rsidRDefault="00CC54C7" w:rsidP="0004031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Secuencia didáctica para </w:t>
            </w:r>
            <w:r w:rsidR="0004031A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promover habilidades sociales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9EE19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FE14A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2B42B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698C1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F1ABA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54C7" w:rsidRPr="0020138C" w14:paraId="023DED1E" w14:textId="77777777" w:rsidTr="005156EE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1EB77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31F3B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1DC99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89BF7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45063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CB0F7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54C7" w:rsidRPr="0020138C" w14:paraId="529FF0EA" w14:textId="77777777" w:rsidTr="005156EE">
        <w:trPr>
          <w:trHeight w:val="26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5544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Fundamentada con base en las necesidades, intereses y motivaciones del niño identificadas desde el </w:t>
            </w:r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(30 pts.)</w:t>
            </w:r>
          </w:p>
          <w:p w14:paraId="4CD9E27A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DD24BD1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se m</w:t>
            </w:r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ovilice el aprendizaje esperado (30 </w:t>
            </w:r>
            <w:proofErr w:type="spellStart"/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pts</w:t>
            </w:r>
            <w:proofErr w:type="spellEnd"/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)</w:t>
            </w:r>
          </w:p>
          <w:p w14:paraId="67B38789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D638136" w14:textId="77777777"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(20 pts.)</w:t>
            </w:r>
          </w:p>
          <w:p w14:paraId="1D60EAC8" w14:textId="77777777" w:rsidR="006F5519" w:rsidRDefault="006F5519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A1BBF5E" w14:textId="77777777" w:rsidR="006F5519" w:rsidRDefault="006F5519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14:paraId="05894248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0826B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840E6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EA57A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EFEB4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E20DF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5156EE" w:rsidRPr="00802750" w14:paraId="0488F9EA" w14:textId="77777777" w:rsidTr="005156EE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EA1C0B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2C670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C37481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94D16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EFEC3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05A67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CC54C7" w:rsidRPr="0020138C" w14:paraId="1A5C54CB" w14:textId="77777777" w:rsidTr="005156EE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E826FB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62C1BAB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52E103D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331D8F1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CC54C7" w:rsidRPr="0020138C" w14:paraId="292860E9" w14:textId="77777777" w:rsidTr="005156EE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2DAEE9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BFF34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A5091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D359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5BCCC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22E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C54C7" w:rsidRPr="0020138C" w14:paraId="686C952C" w14:textId="77777777" w:rsidTr="005156EE">
        <w:trPr>
          <w:trHeight w:val="1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1A8817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BBC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79AC" w14:textId="77777777" w:rsidR="00CC54C7" w:rsidRPr="0020138C" w:rsidRDefault="00CC54C7" w:rsidP="00CC54C7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>*Autoevaluación, coevaluación y heteroevaluación se plasmaran en la plataforma de escuela en red.</w:t>
            </w:r>
          </w:p>
        </w:tc>
      </w:tr>
      <w:tr w:rsidR="00CC54C7" w:rsidRPr="0020138C" w14:paraId="1FACEDB9" w14:textId="77777777" w:rsidTr="005156EE">
        <w:trPr>
          <w:trHeight w:val="29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A3A316" w14:textId="77777777"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43E43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DD1" w14:textId="77777777"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4828A108" w14:textId="77777777" w:rsidR="002204CD" w:rsidRDefault="002204CD" w:rsidP="006F5519">
      <w:pPr>
        <w:rPr>
          <w:b/>
        </w:rPr>
      </w:pPr>
    </w:p>
    <w:sectPr w:rsidR="002204CD" w:rsidSect="006F5519">
      <w:headerReference w:type="default" r:id="rId6"/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263AC" w14:textId="77777777" w:rsidR="00C41501" w:rsidRDefault="00C41501" w:rsidP="007C434A">
      <w:pPr>
        <w:spacing w:after="0" w:line="240" w:lineRule="auto"/>
      </w:pPr>
      <w:r>
        <w:separator/>
      </w:r>
    </w:p>
  </w:endnote>
  <w:endnote w:type="continuationSeparator" w:id="0">
    <w:p w14:paraId="51326DA3" w14:textId="77777777" w:rsidR="00C41501" w:rsidRDefault="00C41501" w:rsidP="007C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7445A" w14:textId="77777777" w:rsidR="00C41501" w:rsidRDefault="00C41501" w:rsidP="007C434A">
      <w:pPr>
        <w:spacing w:after="0" w:line="240" w:lineRule="auto"/>
      </w:pPr>
      <w:r>
        <w:separator/>
      </w:r>
    </w:p>
  </w:footnote>
  <w:footnote w:type="continuationSeparator" w:id="0">
    <w:p w14:paraId="138BD982" w14:textId="77777777" w:rsidR="00C41501" w:rsidRDefault="00C41501" w:rsidP="007C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BE06E" w14:textId="77777777" w:rsidR="007C434A" w:rsidRPr="007C434A" w:rsidRDefault="007C434A" w:rsidP="007C434A">
    <w:pPr>
      <w:pStyle w:val="Encabezado"/>
      <w:jc w:val="center"/>
      <w:rPr>
        <w:b/>
        <w:sz w:val="28"/>
      </w:rPr>
    </w:pPr>
    <w:r w:rsidRPr="007C434A">
      <w:rPr>
        <w:b/>
        <w:noProof/>
        <w:sz w:val="28"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DD9447" wp14:editId="528E57B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9C8535C" w14:textId="77777777" w:rsidR="007C434A" w:rsidRPr="007C434A" w:rsidRDefault="007C434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7C434A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481DEE9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C434A" w:rsidRPr="007C434A" w:rsidRDefault="007C434A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32"/>
                          </w:rPr>
                        </w:pPr>
                        <w:r w:rsidRPr="007C434A">
                          <w:rPr>
                            <w:caps/>
                            <w:color w:val="FFFFFF" w:themeColor="background1"/>
                            <w:sz w:val="32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4031A">
      <w:rPr>
        <w:b/>
        <w:sz w:val="28"/>
      </w:rPr>
      <w:t>Curso</w:t>
    </w:r>
    <w:r w:rsidRPr="007C434A">
      <w:rPr>
        <w:b/>
        <w:sz w:val="28"/>
      </w:rPr>
      <w:t xml:space="preserve">: </w:t>
    </w:r>
    <w:r w:rsidR="0004031A">
      <w:rPr>
        <w:b/>
        <w:sz w:val="28"/>
      </w:rPr>
      <w:t>Estrategias para el desarrollo socioemocion</w:t>
    </w:r>
    <w:r w:rsidRPr="007C434A">
      <w:rPr>
        <w:b/>
        <w:sz w:val="28"/>
      </w:rPr>
      <w:t>a</w:t>
    </w:r>
    <w:r w:rsidR="0004031A">
      <w:rPr>
        <w:b/>
        <w:sz w:val="28"/>
      </w:rPr>
      <w:t>l</w:t>
    </w:r>
  </w:p>
  <w:p w14:paraId="09BF1230" w14:textId="77777777" w:rsidR="002F3166" w:rsidRPr="007C434A" w:rsidRDefault="002F3166" w:rsidP="002F3166">
    <w:pPr>
      <w:pStyle w:val="Sinespaci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4A"/>
    <w:rsid w:val="0004031A"/>
    <w:rsid w:val="0005589A"/>
    <w:rsid w:val="000942B3"/>
    <w:rsid w:val="000D1367"/>
    <w:rsid w:val="00101964"/>
    <w:rsid w:val="00102401"/>
    <w:rsid w:val="001200E0"/>
    <w:rsid w:val="00166948"/>
    <w:rsid w:val="001D7AAD"/>
    <w:rsid w:val="001F523D"/>
    <w:rsid w:val="0020138C"/>
    <w:rsid w:val="002204CD"/>
    <w:rsid w:val="00297D34"/>
    <w:rsid w:val="002F3166"/>
    <w:rsid w:val="00331073"/>
    <w:rsid w:val="00353B59"/>
    <w:rsid w:val="003B53E9"/>
    <w:rsid w:val="003E3130"/>
    <w:rsid w:val="00451AC6"/>
    <w:rsid w:val="004B4076"/>
    <w:rsid w:val="004F3CF9"/>
    <w:rsid w:val="005156EE"/>
    <w:rsid w:val="005374C2"/>
    <w:rsid w:val="00592D06"/>
    <w:rsid w:val="005D153E"/>
    <w:rsid w:val="006A72E2"/>
    <w:rsid w:val="006D65DA"/>
    <w:rsid w:val="006D6809"/>
    <w:rsid w:val="006F5519"/>
    <w:rsid w:val="007666D8"/>
    <w:rsid w:val="007C434A"/>
    <w:rsid w:val="00802750"/>
    <w:rsid w:val="00813721"/>
    <w:rsid w:val="008A1BC4"/>
    <w:rsid w:val="009051BA"/>
    <w:rsid w:val="009076FE"/>
    <w:rsid w:val="00967FE4"/>
    <w:rsid w:val="00981DCD"/>
    <w:rsid w:val="00992E61"/>
    <w:rsid w:val="009D790A"/>
    <w:rsid w:val="00A615C2"/>
    <w:rsid w:val="00A9694A"/>
    <w:rsid w:val="00B160F6"/>
    <w:rsid w:val="00B442F8"/>
    <w:rsid w:val="00BB18A3"/>
    <w:rsid w:val="00C41501"/>
    <w:rsid w:val="00C640BF"/>
    <w:rsid w:val="00C838E7"/>
    <w:rsid w:val="00CC54C7"/>
    <w:rsid w:val="00CE50A2"/>
    <w:rsid w:val="00D96D46"/>
    <w:rsid w:val="00DF1762"/>
    <w:rsid w:val="00EF045C"/>
    <w:rsid w:val="00EF67CA"/>
    <w:rsid w:val="00F8617E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BB042"/>
  <w15:chartTrackingRefBased/>
  <w15:docId w15:val="{B9B721FE-0025-4873-8D76-7F9A0E6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4A"/>
  </w:style>
  <w:style w:type="paragraph" w:styleId="Piedepgina">
    <w:name w:val="footer"/>
    <w:basedOn w:val="Normal"/>
    <w:link w:val="Piedepgina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4A"/>
  </w:style>
  <w:style w:type="paragraph" w:styleId="Sinespaciado">
    <w:name w:val="No Spacing"/>
    <w:uiPriority w:val="1"/>
    <w:qFormat/>
    <w:rsid w:val="001200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0138C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laura cristina reyes rincon</cp:lastModifiedBy>
  <cp:revision>3</cp:revision>
  <dcterms:created xsi:type="dcterms:W3CDTF">2021-06-11T22:55:00Z</dcterms:created>
  <dcterms:modified xsi:type="dcterms:W3CDTF">2021-06-18T03:03:00Z</dcterms:modified>
</cp:coreProperties>
</file>