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AB930" w14:textId="73482BB1" w:rsidR="00337BA3" w:rsidRDefault="00337BA3" w:rsidP="00337BA3">
      <w:pPr>
        <w:spacing w:after="0"/>
        <w:jc w:val="center"/>
        <w:rPr>
          <w:rFonts w:ascii="Arial Narrow" w:hAnsi="Arial Narrow"/>
          <w:b/>
        </w:rPr>
      </w:pPr>
      <w:r w:rsidRPr="00017EC3">
        <w:rPr>
          <w:rFonts w:ascii="Arial Narrow" w:hAnsi="Arial Narrow"/>
          <w:b/>
        </w:rPr>
        <w:t>A</w:t>
      </w:r>
      <w:r>
        <w:rPr>
          <w:rFonts w:ascii="Arial Narrow" w:hAnsi="Arial Narrow"/>
          <w:b/>
        </w:rPr>
        <w:t>GENDA</w:t>
      </w:r>
      <w:r w:rsidRPr="00017EC3">
        <w:rPr>
          <w:rFonts w:ascii="Arial Narrow" w:hAnsi="Arial Narrow"/>
          <w:b/>
        </w:rPr>
        <w:t xml:space="preserve"> DE </w:t>
      </w:r>
      <w:r w:rsidR="00126DF0">
        <w:rPr>
          <w:rFonts w:ascii="Arial Narrow" w:hAnsi="Arial Narrow"/>
          <w:b/>
        </w:rPr>
        <w:t xml:space="preserve">COLEGIADO DE SEPTIMO </w:t>
      </w:r>
    </w:p>
    <w:p w14:paraId="29C0C112" w14:textId="77777777" w:rsidR="008C162B" w:rsidRDefault="008C162B" w:rsidP="00337BA3">
      <w:pPr>
        <w:spacing w:after="0"/>
        <w:jc w:val="center"/>
        <w:rPr>
          <w:rFonts w:ascii="Arial Narrow" w:hAnsi="Arial Narrow" w:cs="Arial"/>
          <w:b/>
        </w:rPr>
      </w:pPr>
    </w:p>
    <w:p w14:paraId="713F6286" w14:textId="2FFD76BB" w:rsidR="00337BA3" w:rsidRPr="00586338" w:rsidRDefault="00337BA3" w:rsidP="00337BA3">
      <w:pPr>
        <w:spacing w:after="0"/>
        <w:jc w:val="center"/>
        <w:rPr>
          <w:rFonts w:ascii="Arial Narrow" w:hAnsi="Arial Narrow" w:cs="Arial"/>
          <w:b/>
        </w:rPr>
      </w:pPr>
      <w:r w:rsidRPr="00586338">
        <w:rPr>
          <w:rFonts w:ascii="Arial Narrow" w:hAnsi="Arial Narrow" w:cs="Arial"/>
          <w:b/>
        </w:rPr>
        <w:t>Subdirección Académica</w:t>
      </w:r>
    </w:p>
    <w:p w14:paraId="7891D742" w14:textId="77777777" w:rsidR="00541E43" w:rsidRPr="00017EC3" w:rsidRDefault="00541E43" w:rsidP="00337BA3">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52"/>
        <w:gridCol w:w="2108"/>
        <w:gridCol w:w="2737"/>
      </w:tblGrid>
      <w:tr w:rsidR="00337BA3" w:rsidRPr="00210AA7" w14:paraId="4DCF6165" w14:textId="77777777" w:rsidTr="007E3306">
        <w:tc>
          <w:tcPr>
            <w:tcW w:w="2497" w:type="pct"/>
            <w:gridSpan w:val="2"/>
            <w:shd w:val="clear" w:color="auto" w:fill="auto"/>
          </w:tcPr>
          <w:p w14:paraId="27B3A8AA" w14:textId="367AA64B" w:rsidR="00337BA3" w:rsidRPr="00210AA7" w:rsidRDefault="00337BA3" w:rsidP="007E3306">
            <w:pPr>
              <w:spacing w:before="60" w:after="60"/>
              <w:rPr>
                <w:rFonts w:ascii="Arial Narrow" w:hAnsi="Arial Narrow"/>
                <w:b/>
                <w:bCs/>
              </w:rPr>
            </w:pPr>
            <w:r w:rsidRPr="00210AA7">
              <w:rPr>
                <w:rFonts w:ascii="Arial Narrow" w:hAnsi="Arial Narrow" w:cs="Arial"/>
                <w:b/>
                <w:bCs/>
                <w:lang w:val="es-ES"/>
              </w:rPr>
              <w:t>Escuela Normal</w:t>
            </w:r>
            <w:r w:rsidR="00C205C8" w:rsidRPr="00210AA7">
              <w:rPr>
                <w:rFonts w:ascii="Arial Narrow" w:hAnsi="Arial Narrow" w:cs="Arial"/>
                <w:b/>
                <w:bCs/>
                <w:lang w:val="es-ES"/>
              </w:rPr>
              <w:t>:</w:t>
            </w:r>
            <w:r w:rsidR="00126DF0">
              <w:rPr>
                <w:rFonts w:ascii="Arial Narrow" w:hAnsi="Arial Narrow" w:cs="Arial"/>
                <w:b/>
                <w:bCs/>
                <w:lang w:val="es-ES"/>
              </w:rPr>
              <w:t xml:space="preserve"> </w:t>
            </w:r>
            <w:r w:rsidR="001E71C0">
              <w:rPr>
                <w:rFonts w:ascii="Arial Narrow" w:hAnsi="Arial Narrow" w:cs="Arial"/>
                <w:b/>
                <w:bCs/>
                <w:lang w:val="es-ES"/>
              </w:rPr>
              <w:t xml:space="preserve">de Educación Preescolar </w:t>
            </w:r>
          </w:p>
        </w:tc>
        <w:tc>
          <w:tcPr>
            <w:tcW w:w="2503" w:type="pct"/>
            <w:gridSpan w:val="2"/>
            <w:shd w:val="clear" w:color="auto" w:fill="auto"/>
          </w:tcPr>
          <w:p w14:paraId="325A5082" w14:textId="775D46FE" w:rsidR="00337BA3" w:rsidRPr="00210AA7" w:rsidRDefault="00337BA3" w:rsidP="007E3306">
            <w:pPr>
              <w:spacing w:before="60" w:after="60"/>
              <w:rPr>
                <w:rFonts w:ascii="Arial Narrow" w:hAnsi="Arial Narrow"/>
                <w:b/>
                <w:bCs/>
              </w:rPr>
            </w:pPr>
            <w:r w:rsidRPr="00210AA7">
              <w:rPr>
                <w:rFonts w:ascii="Arial Narrow" w:hAnsi="Arial Narrow" w:cs="Arial"/>
                <w:b/>
                <w:bCs/>
                <w:lang w:val="es-ES"/>
              </w:rPr>
              <w:t>Licenciatura en Educación</w:t>
            </w:r>
            <w:r w:rsidR="00C205C8" w:rsidRPr="00210AA7">
              <w:rPr>
                <w:rFonts w:ascii="Arial Narrow" w:hAnsi="Arial Narrow" w:cs="Arial"/>
                <w:b/>
                <w:bCs/>
                <w:lang w:val="es-ES"/>
              </w:rPr>
              <w:t>:</w:t>
            </w:r>
            <w:r w:rsidR="00126DF0">
              <w:rPr>
                <w:rFonts w:ascii="Arial Narrow" w:hAnsi="Arial Narrow" w:cs="Arial"/>
                <w:b/>
                <w:bCs/>
                <w:lang w:val="es-ES"/>
              </w:rPr>
              <w:t xml:space="preserve"> PREESCOLAR </w:t>
            </w:r>
          </w:p>
        </w:tc>
      </w:tr>
      <w:tr w:rsidR="00337BA3" w:rsidRPr="00210AA7" w14:paraId="16266F80" w14:textId="77777777" w:rsidTr="00126DF0">
        <w:tc>
          <w:tcPr>
            <w:tcW w:w="1902" w:type="pct"/>
            <w:shd w:val="clear" w:color="auto" w:fill="auto"/>
          </w:tcPr>
          <w:p w14:paraId="27D83530" w14:textId="374AFEEF" w:rsidR="00337BA3" w:rsidRPr="00210AA7" w:rsidRDefault="00337BA3" w:rsidP="007E3306">
            <w:pPr>
              <w:spacing w:before="60" w:after="60"/>
              <w:rPr>
                <w:rFonts w:ascii="Arial Narrow" w:hAnsi="Arial Narrow"/>
                <w:b/>
                <w:bCs/>
              </w:rPr>
            </w:pPr>
            <w:r w:rsidRPr="00210AA7">
              <w:rPr>
                <w:rFonts w:ascii="Arial Narrow" w:hAnsi="Arial Narrow" w:cs="Arial"/>
                <w:b/>
                <w:bCs/>
              </w:rPr>
              <w:t>Semestre</w:t>
            </w:r>
            <w:r w:rsidR="00C205C8" w:rsidRPr="00210AA7">
              <w:rPr>
                <w:rFonts w:ascii="Arial Narrow" w:hAnsi="Arial Narrow" w:cs="Arial"/>
                <w:b/>
                <w:bCs/>
              </w:rPr>
              <w:t>:</w:t>
            </w:r>
            <w:r w:rsidR="00126DF0">
              <w:rPr>
                <w:rFonts w:ascii="Arial Narrow" w:hAnsi="Arial Narrow" w:cs="Arial"/>
                <w:b/>
                <w:bCs/>
              </w:rPr>
              <w:t xml:space="preserve"> non </w:t>
            </w:r>
          </w:p>
        </w:tc>
        <w:tc>
          <w:tcPr>
            <w:tcW w:w="1684" w:type="pct"/>
            <w:gridSpan w:val="2"/>
            <w:shd w:val="clear" w:color="auto" w:fill="auto"/>
          </w:tcPr>
          <w:p w14:paraId="2C7D2F95" w14:textId="22D00C38" w:rsidR="00337BA3" w:rsidRPr="00210AA7" w:rsidRDefault="00C205C8" w:rsidP="007E3306">
            <w:pPr>
              <w:spacing w:before="60" w:after="60"/>
              <w:rPr>
                <w:rFonts w:ascii="Arial Narrow" w:hAnsi="Arial Narrow"/>
                <w:b/>
                <w:bCs/>
              </w:rPr>
            </w:pPr>
            <w:r w:rsidRPr="00210AA7">
              <w:rPr>
                <w:rFonts w:ascii="Arial Narrow" w:hAnsi="Arial Narrow"/>
                <w:b/>
                <w:bCs/>
              </w:rPr>
              <w:t>Sesión Nº:</w:t>
            </w:r>
            <w:r w:rsidR="00126DF0">
              <w:rPr>
                <w:rFonts w:ascii="Arial Narrow" w:hAnsi="Arial Narrow"/>
                <w:b/>
                <w:bCs/>
              </w:rPr>
              <w:t>4</w:t>
            </w:r>
          </w:p>
        </w:tc>
        <w:tc>
          <w:tcPr>
            <w:tcW w:w="1414" w:type="pct"/>
            <w:shd w:val="clear" w:color="auto" w:fill="auto"/>
          </w:tcPr>
          <w:p w14:paraId="599722FF" w14:textId="5A2A7B74" w:rsidR="00337BA3" w:rsidRPr="00210AA7" w:rsidRDefault="00337BA3" w:rsidP="007E3306">
            <w:pPr>
              <w:spacing w:before="60" w:after="60"/>
              <w:rPr>
                <w:rFonts w:ascii="Arial Narrow" w:hAnsi="Arial Narrow"/>
                <w:b/>
                <w:bCs/>
              </w:rPr>
            </w:pPr>
            <w:r w:rsidRPr="00210AA7">
              <w:rPr>
                <w:rFonts w:ascii="Arial Narrow" w:hAnsi="Arial Narrow" w:cs="Arial"/>
                <w:b/>
                <w:bCs/>
              </w:rPr>
              <w:t>Fecha</w:t>
            </w:r>
            <w:r w:rsidR="00C205C8" w:rsidRPr="00210AA7">
              <w:rPr>
                <w:rFonts w:ascii="Arial Narrow" w:hAnsi="Arial Narrow" w:cs="Arial"/>
                <w:b/>
                <w:bCs/>
              </w:rPr>
              <w:t>:</w:t>
            </w:r>
            <w:r w:rsidR="00126DF0">
              <w:rPr>
                <w:rFonts w:ascii="Arial Narrow" w:hAnsi="Arial Narrow" w:cs="Arial"/>
                <w:b/>
                <w:bCs/>
              </w:rPr>
              <w:t>24 de septiembre 2021</w:t>
            </w:r>
          </w:p>
        </w:tc>
      </w:tr>
    </w:tbl>
    <w:p w14:paraId="5B903353" w14:textId="261300E1" w:rsidR="00B245FE" w:rsidRPr="00126DF0" w:rsidRDefault="00B245FE" w:rsidP="00126DF0">
      <w:pPr>
        <w:spacing w:after="0" w:line="240" w:lineRule="auto"/>
        <w:jc w:val="both"/>
        <w:rPr>
          <w:rFonts w:cstheme="minorHAnsi"/>
          <w:b/>
          <w:bCs/>
        </w:rPr>
      </w:pPr>
      <w:r w:rsidRPr="00D93739">
        <w:rPr>
          <w:b/>
          <w:bCs/>
        </w:rPr>
        <w:t>Propósito:</w:t>
      </w:r>
      <w:r w:rsidR="00126DF0" w:rsidRPr="00126DF0">
        <w:rPr>
          <w:rFonts w:cstheme="minorHAnsi"/>
          <w:bCs/>
        </w:rPr>
        <w:t xml:space="preserve"> </w:t>
      </w:r>
      <w:r w:rsidR="00126DF0" w:rsidRPr="00D72652">
        <w:rPr>
          <w:rFonts w:cstheme="minorHAnsi"/>
          <w:bCs/>
        </w:rPr>
        <w:t>Favorecer el desempeño profesional</w:t>
      </w:r>
      <w:r w:rsidR="00126DF0">
        <w:rPr>
          <w:rFonts w:cstheme="minorHAnsi"/>
          <w:bCs/>
        </w:rPr>
        <w:t xml:space="preserve"> a través de la aplicación del uso de otras estrategias de enseñanza que apoyen</w:t>
      </w:r>
      <w:r w:rsidR="00126DF0" w:rsidRPr="00D72652">
        <w:rPr>
          <w:rFonts w:cstheme="minorHAnsi"/>
          <w:bCs/>
        </w:rPr>
        <w:t xml:space="preserve"> el quehacer cotidiano en las aulas</w:t>
      </w:r>
      <w:r w:rsidR="00126DF0">
        <w:rPr>
          <w:rFonts w:cstheme="minorHAnsi"/>
          <w:bCs/>
        </w:rPr>
        <w:t xml:space="preserve"> </w:t>
      </w:r>
      <w:r w:rsidR="00126DF0">
        <w:rPr>
          <w:rFonts w:cstheme="minorHAnsi"/>
          <w:shd w:val="clear" w:color="auto" w:fill="FFFFFF"/>
        </w:rPr>
        <w:t xml:space="preserve">y poder </w:t>
      </w:r>
      <w:r w:rsidR="00126DF0" w:rsidRPr="00D72652">
        <w:rPr>
          <w:rFonts w:cstheme="minorHAnsi"/>
          <w:shd w:val="clear" w:color="auto" w:fill="FFFFFF"/>
        </w:rPr>
        <w:t>enfrentar los</w:t>
      </w:r>
      <w:r w:rsidR="00126DF0">
        <w:rPr>
          <w:rFonts w:cstheme="minorHAnsi"/>
        </w:rPr>
        <w:t xml:space="preserve"> retos</w:t>
      </w:r>
      <w:r w:rsidR="00126DF0" w:rsidRPr="00D72652">
        <w:rPr>
          <w:rFonts w:cstheme="minorHAnsi"/>
        </w:rPr>
        <w:t xml:space="preserve"> </w:t>
      </w:r>
      <w:r w:rsidR="00126DF0">
        <w:rPr>
          <w:rFonts w:cstheme="minorHAnsi"/>
        </w:rPr>
        <w:t xml:space="preserve">que </w:t>
      </w:r>
      <w:r w:rsidR="00126DF0" w:rsidRPr="00D72652">
        <w:rPr>
          <w:rFonts w:cstheme="minorHAnsi"/>
        </w:rPr>
        <w:t>se presentan en la actualidad.</w:t>
      </w:r>
    </w:p>
    <w:p w14:paraId="460DEF56" w14:textId="77777777" w:rsidR="00B245FE" w:rsidRPr="00D93739" w:rsidRDefault="00B245FE" w:rsidP="00E10EBC">
      <w:pPr>
        <w:spacing w:before="100" w:beforeAutospacing="1" w:after="100" w:afterAutospacing="1"/>
        <w:rPr>
          <w:b/>
          <w:bCs/>
        </w:rPr>
      </w:pPr>
      <w:r w:rsidRPr="00D93739">
        <w:rPr>
          <w:b/>
          <w:bCs/>
        </w:rPr>
        <w:t>Actividades:</w:t>
      </w:r>
    </w:p>
    <w:p w14:paraId="1FA39D92" w14:textId="77777777" w:rsidR="00B245FE" w:rsidRDefault="00B245FE" w:rsidP="00B245FE">
      <w:pPr>
        <w:pStyle w:val="Prrafodelista"/>
        <w:numPr>
          <w:ilvl w:val="0"/>
          <w:numId w:val="2"/>
        </w:numPr>
      </w:pPr>
      <w:r>
        <w:t>Pase de lista.</w:t>
      </w:r>
    </w:p>
    <w:p w14:paraId="62E0B005" w14:textId="77777777" w:rsidR="00B245FE" w:rsidRDefault="00B245FE" w:rsidP="00B245FE">
      <w:pPr>
        <w:pStyle w:val="Prrafodelista"/>
        <w:numPr>
          <w:ilvl w:val="0"/>
          <w:numId w:val="2"/>
        </w:numPr>
      </w:pPr>
      <w:r>
        <w:t>Lectura del acta anterior.</w:t>
      </w:r>
    </w:p>
    <w:p w14:paraId="60CDA2AE" w14:textId="77777777" w:rsidR="00B245FE" w:rsidRDefault="00B245FE" w:rsidP="00B245FE">
      <w:pPr>
        <w:pStyle w:val="Prrafodelista"/>
        <w:numPr>
          <w:ilvl w:val="0"/>
          <w:numId w:val="2"/>
        </w:numPr>
      </w:pPr>
      <w:r>
        <w:t>Avance programático.</w:t>
      </w:r>
    </w:p>
    <w:p w14:paraId="4BE6D882" w14:textId="77777777" w:rsidR="00B245FE" w:rsidRDefault="00B245FE" w:rsidP="00B245FE">
      <w:pPr>
        <w:pStyle w:val="Prrafodelista"/>
        <w:numPr>
          <w:ilvl w:val="0"/>
          <w:numId w:val="2"/>
        </w:numPr>
      </w:pPr>
      <w:r>
        <w:t>Orden del día.</w:t>
      </w:r>
    </w:p>
    <w:p w14:paraId="720CD142" w14:textId="4ECF7FD6" w:rsidR="00B245FE" w:rsidRDefault="00B245FE" w:rsidP="00B245FE">
      <w:pPr>
        <w:pStyle w:val="Prrafodelista"/>
        <w:numPr>
          <w:ilvl w:val="0"/>
          <w:numId w:val="3"/>
        </w:numPr>
      </w:pPr>
      <w:r>
        <w:t xml:space="preserve">Asuntos </w:t>
      </w:r>
      <w:r w:rsidR="000B61DE">
        <w:t>a</w:t>
      </w:r>
      <w:r>
        <w:t>cadémicos:</w:t>
      </w:r>
    </w:p>
    <w:p w14:paraId="4329AE9B" w14:textId="77777777" w:rsidR="00126DF0" w:rsidRDefault="00126DF0" w:rsidP="00126DF0">
      <w:pPr>
        <w:pStyle w:val="Prrafodelista"/>
        <w:numPr>
          <w:ilvl w:val="0"/>
          <w:numId w:val="4"/>
        </w:numPr>
      </w:pPr>
      <w:r>
        <w:t xml:space="preserve">Participación de nuestra directora Marcia Elizabeth Jiménez Hoyos </w:t>
      </w:r>
    </w:p>
    <w:p w14:paraId="3B9BC37F" w14:textId="44946358" w:rsidR="00126DF0" w:rsidRDefault="00126DF0" w:rsidP="00126DF0">
      <w:pPr>
        <w:pStyle w:val="Prrafodelista"/>
        <w:numPr>
          <w:ilvl w:val="0"/>
          <w:numId w:val="4"/>
        </w:numPr>
      </w:pPr>
      <w:r>
        <w:t xml:space="preserve"> Recordar </w:t>
      </w:r>
      <w:r>
        <w:t xml:space="preserve">a los maestros que de </w:t>
      </w:r>
      <w:r>
        <w:t>esta semana</w:t>
      </w:r>
      <w:r>
        <w:t xml:space="preserve"> en adelante deberán cumplir con tener </w:t>
      </w:r>
      <w:r>
        <w:t>sus clases sincrónicas respetando carga horaria.</w:t>
      </w:r>
    </w:p>
    <w:p w14:paraId="0BB3ED41" w14:textId="5A1EC8E5" w:rsidR="00786393" w:rsidRPr="00126DF0" w:rsidRDefault="00786393" w:rsidP="00126DF0">
      <w:pPr>
        <w:pStyle w:val="Prrafodelista"/>
        <w:numPr>
          <w:ilvl w:val="0"/>
          <w:numId w:val="4"/>
        </w:numPr>
        <w:rPr>
          <w:rStyle w:val="nfasisintenso"/>
          <w:i w:val="0"/>
          <w:iCs w:val="0"/>
          <w:color w:val="auto"/>
        </w:rPr>
      </w:pPr>
      <w:r>
        <w:t xml:space="preserve">Nos solicitan que demos a conocer la </w:t>
      </w:r>
    </w:p>
    <w:p w14:paraId="4874D277" w14:textId="74F683AA" w:rsidR="00126DF0" w:rsidRDefault="00126DF0" w:rsidP="00126DF0">
      <w:pPr>
        <w:pStyle w:val="Prrafodelista"/>
        <w:numPr>
          <w:ilvl w:val="0"/>
          <w:numId w:val="4"/>
        </w:numPr>
      </w:pPr>
      <w:r>
        <w:t>Solicitar a los docentes tengan portafolio actualizado y completo, con las planeaciones diarias al día, rubricas, etc.</w:t>
      </w:r>
    </w:p>
    <w:p w14:paraId="3AB3E6E6" w14:textId="056B8693" w:rsidR="00126DF0" w:rsidRDefault="00126DF0" w:rsidP="00126DF0">
      <w:pPr>
        <w:pStyle w:val="Prrafodelista"/>
        <w:numPr>
          <w:ilvl w:val="0"/>
          <w:numId w:val="4"/>
        </w:numPr>
      </w:pPr>
      <w:r>
        <w:t xml:space="preserve">Dar a </w:t>
      </w:r>
      <w:r w:rsidR="001E71C0">
        <w:t>conocer a</w:t>
      </w:r>
      <w:r>
        <w:t xml:space="preserve"> los docentes la organización de las semanas en las que reportaran actividad para la plataforma e-clase</w:t>
      </w:r>
    </w:p>
    <w:tbl>
      <w:tblPr>
        <w:tblStyle w:val="Tablaconcuadrcula"/>
        <w:tblW w:w="10207" w:type="dxa"/>
        <w:tblInd w:w="-431" w:type="dxa"/>
        <w:tblLook w:val="04A0" w:firstRow="1" w:lastRow="0" w:firstColumn="1" w:lastColumn="0" w:noHBand="0" w:noVBand="1"/>
      </w:tblPr>
      <w:tblGrid>
        <w:gridCol w:w="2127"/>
        <w:gridCol w:w="2718"/>
        <w:gridCol w:w="2207"/>
        <w:gridCol w:w="3155"/>
      </w:tblGrid>
      <w:tr w:rsidR="001E71C0" w14:paraId="27D41290" w14:textId="77777777" w:rsidTr="00022A41">
        <w:tc>
          <w:tcPr>
            <w:tcW w:w="2127" w:type="dxa"/>
            <w:shd w:val="clear" w:color="auto" w:fill="FFE599" w:themeFill="accent4" w:themeFillTint="66"/>
          </w:tcPr>
          <w:p w14:paraId="2E89FC8C" w14:textId="77777777" w:rsidR="001E71C0" w:rsidRDefault="001E71C0" w:rsidP="00022A41">
            <w:pPr>
              <w:jc w:val="center"/>
            </w:pPr>
            <w:r>
              <w:t>Mes</w:t>
            </w:r>
          </w:p>
        </w:tc>
        <w:tc>
          <w:tcPr>
            <w:tcW w:w="2718" w:type="dxa"/>
            <w:shd w:val="clear" w:color="auto" w:fill="FFE599" w:themeFill="accent4" w:themeFillTint="66"/>
          </w:tcPr>
          <w:p w14:paraId="7EAA475E" w14:textId="77777777" w:rsidR="001E71C0" w:rsidRDefault="001E71C0" w:rsidP="00022A41">
            <w:pPr>
              <w:jc w:val="center"/>
            </w:pPr>
            <w:r>
              <w:t>Semana</w:t>
            </w:r>
          </w:p>
        </w:tc>
        <w:tc>
          <w:tcPr>
            <w:tcW w:w="2207" w:type="dxa"/>
            <w:shd w:val="clear" w:color="auto" w:fill="FFE599" w:themeFill="accent4" w:themeFillTint="66"/>
          </w:tcPr>
          <w:p w14:paraId="6580F069" w14:textId="77777777" w:rsidR="001E71C0" w:rsidRDefault="001E71C0" w:rsidP="00022A41">
            <w:pPr>
              <w:jc w:val="center"/>
            </w:pPr>
            <w:r>
              <w:t>Maestro</w:t>
            </w:r>
          </w:p>
        </w:tc>
        <w:tc>
          <w:tcPr>
            <w:tcW w:w="3155" w:type="dxa"/>
            <w:shd w:val="clear" w:color="auto" w:fill="FFE599" w:themeFill="accent4" w:themeFillTint="66"/>
          </w:tcPr>
          <w:p w14:paraId="1E93D160" w14:textId="77777777" w:rsidR="001E71C0" w:rsidRDefault="001E71C0" w:rsidP="00022A41">
            <w:pPr>
              <w:jc w:val="center"/>
            </w:pPr>
            <w:r>
              <w:t>Curso</w:t>
            </w:r>
          </w:p>
        </w:tc>
      </w:tr>
      <w:tr w:rsidR="001E71C0" w14:paraId="3F2908FC" w14:textId="77777777" w:rsidTr="00022A41">
        <w:tc>
          <w:tcPr>
            <w:tcW w:w="2127" w:type="dxa"/>
            <w:vMerge w:val="restart"/>
          </w:tcPr>
          <w:p w14:paraId="0DD8EB1E" w14:textId="77777777" w:rsidR="001E71C0" w:rsidRDefault="001E71C0" w:rsidP="00022A41">
            <w:pPr>
              <w:jc w:val="center"/>
            </w:pPr>
          </w:p>
          <w:p w14:paraId="55C09857" w14:textId="77777777" w:rsidR="001E71C0" w:rsidRDefault="001E71C0" w:rsidP="00022A41">
            <w:pPr>
              <w:jc w:val="center"/>
            </w:pPr>
            <w:r>
              <w:t xml:space="preserve">Septiembre </w:t>
            </w:r>
          </w:p>
        </w:tc>
        <w:tc>
          <w:tcPr>
            <w:tcW w:w="2718" w:type="dxa"/>
            <w:vMerge w:val="restart"/>
          </w:tcPr>
          <w:p w14:paraId="58A13585" w14:textId="77777777" w:rsidR="001E71C0" w:rsidRDefault="001E71C0" w:rsidP="00022A41">
            <w:pPr>
              <w:jc w:val="center"/>
            </w:pPr>
          </w:p>
          <w:p w14:paraId="3B8F0915" w14:textId="77777777" w:rsidR="001E71C0" w:rsidRDefault="001E71C0" w:rsidP="00022A41">
            <w:pPr>
              <w:jc w:val="center"/>
            </w:pPr>
            <w:r>
              <w:t xml:space="preserve">27 de septiembre </w:t>
            </w:r>
          </w:p>
          <w:p w14:paraId="795C3554" w14:textId="77777777" w:rsidR="001E71C0" w:rsidRDefault="001E71C0" w:rsidP="00022A41">
            <w:pPr>
              <w:jc w:val="center"/>
            </w:pPr>
            <w:r>
              <w:t xml:space="preserve">al 1 de octubre </w:t>
            </w:r>
          </w:p>
        </w:tc>
        <w:tc>
          <w:tcPr>
            <w:tcW w:w="2207" w:type="dxa"/>
          </w:tcPr>
          <w:p w14:paraId="6176DB63" w14:textId="77777777" w:rsidR="001E71C0" w:rsidRPr="00F4411D" w:rsidRDefault="001E71C0" w:rsidP="00022A41">
            <w:pPr>
              <w:jc w:val="center"/>
            </w:pPr>
            <w:r w:rsidRPr="00F4411D">
              <w:t xml:space="preserve">Sonia Yvonne Garza Flores </w:t>
            </w:r>
          </w:p>
        </w:tc>
        <w:tc>
          <w:tcPr>
            <w:tcW w:w="3155" w:type="dxa"/>
          </w:tcPr>
          <w:p w14:paraId="27CB592E" w14:textId="77777777" w:rsidR="001E71C0" w:rsidRPr="00AB762E" w:rsidRDefault="001E71C0" w:rsidP="00022A41">
            <w:pPr>
              <w:jc w:val="center"/>
            </w:pPr>
            <w:r w:rsidRPr="00AB762E">
              <w:t>Aprendizaje en el servicio 4B</w:t>
            </w:r>
          </w:p>
        </w:tc>
      </w:tr>
      <w:tr w:rsidR="001E71C0" w14:paraId="3741C0BC" w14:textId="77777777" w:rsidTr="00022A41">
        <w:tc>
          <w:tcPr>
            <w:tcW w:w="2127" w:type="dxa"/>
            <w:vMerge/>
          </w:tcPr>
          <w:p w14:paraId="244A8C22" w14:textId="77777777" w:rsidR="001E71C0" w:rsidRDefault="001E71C0" w:rsidP="00022A41">
            <w:pPr>
              <w:jc w:val="center"/>
            </w:pPr>
          </w:p>
        </w:tc>
        <w:tc>
          <w:tcPr>
            <w:tcW w:w="2718" w:type="dxa"/>
            <w:vMerge/>
          </w:tcPr>
          <w:p w14:paraId="5AEEACFF" w14:textId="77777777" w:rsidR="001E71C0" w:rsidRDefault="001E71C0" w:rsidP="00022A41">
            <w:pPr>
              <w:jc w:val="center"/>
            </w:pPr>
          </w:p>
        </w:tc>
        <w:tc>
          <w:tcPr>
            <w:tcW w:w="2207" w:type="dxa"/>
          </w:tcPr>
          <w:p w14:paraId="116F98C4" w14:textId="77777777" w:rsidR="001E71C0" w:rsidRPr="00F4411D" w:rsidRDefault="001E71C0" w:rsidP="00022A41">
            <w:pPr>
              <w:jc w:val="center"/>
            </w:pPr>
            <w:r w:rsidRPr="00F4411D">
              <w:t xml:space="preserve">Elizabeth Guadalupe Ramos Suarez </w:t>
            </w:r>
          </w:p>
        </w:tc>
        <w:tc>
          <w:tcPr>
            <w:tcW w:w="3155" w:type="dxa"/>
          </w:tcPr>
          <w:p w14:paraId="014460C9" w14:textId="77777777" w:rsidR="001E71C0" w:rsidRPr="00AB762E" w:rsidRDefault="001E71C0" w:rsidP="00022A41">
            <w:pPr>
              <w:jc w:val="center"/>
            </w:pPr>
            <w:r w:rsidRPr="00AB762E">
              <w:t>Aprendizaje en el servicio 4 A</w:t>
            </w:r>
          </w:p>
        </w:tc>
      </w:tr>
      <w:tr w:rsidR="001E71C0" w14:paraId="39AC36C5" w14:textId="77777777" w:rsidTr="00022A41">
        <w:tc>
          <w:tcPr>
            <w:tcW w:w="2127" w:type="dxa"/>
            <w:vMerge w:val="restart"/>
          </w:tcPr>
          <w:p w14:paraId="708BAB3C" w14:textId="77777777" w:rsidR="001E71C0" w:rsidRDefault="001E71C0" w:rsidP="00022A41">
            <w:pPr>
              <w:jc w:val="center"/>
            </w:pPr>
          </w:p>
          <w:p w14:paraId="39351848" w14:textId="77777777" w:rsidR="001E71C0" w:rsidRDefault="001E71C0" w:rsidP="00022A41">
            <w:pPr>
              <w:jc w:val="center"/>
            </w:pPr>
            <w:r>
              <w:t>Octubre</w:t>
            </w:r>
          </w:p>
        </w:tc>
        <w:tc>
          <w:tcPr>
            <w:tcW w:w="2718" w:type="dxa"/>
          </w:tcPr>
          <w:p w14:paraId="44F142D2" w14:textId="77777777" w:rsidR="001E71C0" w:rsidRDefault="001E71C0" w:rsidP="00022A41">
            <w:pPr>
              <w:jc w:val="center"/>
            </w:pPr>
            <w:r>
              <w:t xml:space="preserve">18 al 22 de octubre </w:t>
            </w:r>
          </w:p>
        </w:tc>
        <w:tc>
          <w:tcPr>
            <w:tcW w:w="2207" w:type="dxa"/>
          </w:tcPr>
          <w:p w14:paraId="769D42C2" w14:textId="77777777" w:rsidR="001E71C0" w:rsidRPr="00F4411D" w:rsidRDefault="001E71C0" w:rsidP="00022A41">
            <w:pPr>
              <w:jc w:val="center"/>
            </w:pPr>
            <w:r w:rsidRPr="00F4411D">
              <w:rPr>
                <w:rFonts w:cs="Calibri"/>
                <w:color w:val="000000"/>
              </w:rPr>
              <w:t>Fabiola Valero Torres</w:t>
            </w:r>
          </w:p>
        </w:tc>
        <w:tc>
          <w:tcPr>
            <w:tcW w:w="3155" w:type="dxa"/>
          </w:tcPr>
          <w:p w14:paraId="0A170FD4" w14:textId="77777777" w:rsidR="001E71C0" w:rsidRPr="00AB762E" w:rsidRDefault="001E71C0" w:rsidP="00022A41">
            <w:pPr>
              <w:jc w:val="center"/>
              <w:rPr>
                <w:rStyle w:val="Textoennegrita"/>
                <w:rFonts w:cs="Calibri"/>
                <w:b w:val="0"/>
                <w:bCs w:val="0"/>
                <w:color w:val="000000"/>
              </w:rPr>
            </w:pPr>
            <w:r w:rsidRPr="00AB762E">
              <w:rPr>
                <w:rStyle w:val="Textoennegrita"/>
                <w:rFonts w:cs="Calibri"/>
                <w:b w:val="0"/>
                <w:bCs w:val="0"/>
                <w:color w:val="000000"/>
              </w:rPr>
              <w:t>Gestión Educativa centrada en la mejora del aprendizaje</w:t>
            </w:r>
          </w:p>
          <w:p w14:paraId="31C6FB87" w14:textId="77777777" w:rsidR="001E71C0" w:rsidRPr="00AB762E" w:rsidRDefault="001E71C0" w:rsidP="00022A41">
            <w:pPr>
              <w:jc w:val="center"/>
            </w:pPr>
            <w:r w:rsidRPr="00AB762E">
              <w:t>4°A y 4°B</w:t>
            </w:r>
          </w:p>
        </w:tc>
      </w:tr>
      <w:tr w:rsidR="001E71C0" w14:paraId="6C4E582D" w14:textId="77777777" w:rsidTr="00022A41">
        <w:tc>
          <w:tcPr>
            <w:tcW w:w="2127" w:type="dxa"/>
            <w:vMerge/>
          </w:tcPr>
          <w:p w14:paraId="1EBDFD68" w14:textId="77777777" w:rsidR="001E71C0" w:rsidRDefault="001E71C0" w:rsidP="00022A41">
            <w:pPr>
              <w:jc w:val="center"/>
            </w:pPr>
          </w:p>
        </w:tc>
        <w:tc>
          <w:tcPr>
            <w:tcW w:w="2718" w:type="dxa"/>
          </w:tcPr>
          <w:p w14:paraId="79AF5073" w14:textId="77777777" w:rsidR="001E71C0" w:rsidRDefault="001E71C0" w:rsidP="00022A41">
            <w:pPr>
              <w:jc w:val="center"/>
            </w:pPr>
            <w:r>
              <w:t xml:space="preserve">25 al 29 de octubre </w:t>
            </w:r>
          </w:p>
        </w:tc>
        <w:tc>
          <w:tcPr>
            <w:tcW w:w="2207" w:type="dxa"/>
          </w:tcPr>
          <w:p w14:paraId="55AE4B87" w14:textId="77777777" w:rsidR="001E71C0" w:rsidRPr="00F4411D" w:rsidRDefault="001E71C0" w:rsidP="00022A41">
            <w:pPr>
              <w:jc w:val="center"/>
            </w:pPr>
            <w:proofErr w:type="spellStart"/>
            <w:r w:rsidRPr="00F4411D">
              <w:rPr>
                <w:rFonts w:cs="Calibri"/>
                <w:color w:val="000000"/>
              </w:rPr>
              <w:t>Yixie</w:t>
            </w:r>
            <w:proofErr w:type="spellEnd"/>
            <w:r w:rsidRPr="00F4411D">
              <w:rPr>
                <w:rFonts w:cs="Calibri"/>
                <w:color w:val="000000"/>
              </w:rPr>
              <w:t xml:space="preserve"> Karelia Laguna Montañez</w:t>
            </w:r>
          </w:p>
        </w:tc>
        <w:tc>
          <w:tcPr>
            <w:tcW w:w="3155" w:type="dxa"/>
          </w:tcPr>
          <w:p w14:paraId="1A946EB5" w14:textId="77777777" w:rsidR="001E71C0" w:rsidRPr="00AB762E" w:rsidRDefault="001E71C0" w:rsidP="00022A41">
            <w:pPr>
              <w:jc w:val="center"/>
              <w:rPr>
                <w:rStyle w:val="Textoennegrita"/>
                <w:rFonts w:cs="Calibri"/>
                <w:b w:val="0"/>
                <w:bCs w:val="0"/>
                <w:color w:val="000000"/>
              </w:rPr>
            </w:pPr>
            <w:r w:rsidRPr="00AB762E">
              <w:rPr>
                <w:rStyle w:val="Textoennegrita"/>
                <w:rFonts w:cs="Calibri"/>
                <w:b w:val="0"/>
                <w:bCs w:val="0"/>
                <w:color w:val="000000"/>
              </w:rPr>
              <w:t>Educación física y hábitos saludables</w:t>
            </w:r>
          </w:p>
          <w:p w14:paraId="4B67E879" w14:textId="77777777" w:rsidR="001E71C0" w:rsidRPr="00AB762E" w:rsidRDefault="001E71C0" w:rsidP="00022A41">
            <w:pPr>
              <w:jc w:val="center"/>
            </w:pPr>
            <w:r w:rsidRPr="00AB762E">
              <w:t>4°A y 4°B</w:t>
            </w:r>
          </w:p>
        </w:tc>
      </w:tr>
      <w:tr w:rsidR="001E71C0" w14:paraId="554C7434" w14:textId="77777777" w:rsidTr="00022A41">
        <w:tc>
          <w:tcPr>
            <w:tcW w:w="2127" w:type="dxa"/>
            <w:vMerge w:val="restart"/>
          </w:tcPr>
          <w:p w14:paraId="1499979C" w14:textId="77777777" w:rsidR="001E71C0" w:rsidRDefault="001E71C0" w:rsidP="00022A41">
            <w:pPr>
              <w:jc w:val="center"/>
            </w:pPr>
          </w:p>
          <w:p w14:paraId="6359E674" w14:textId="77777777" w:rsidR="001E71C0" w:rsidRDefault="001E71C0" w:rsidP="00022A41">
            <w:pPr>
              <w:jc w:val="center"/>
            </w:pPr>
          </w:p>
          <w:p w14:paraId="0AEAE57B" w14:textId="77777777" w:rsidR="001E71C0" w:rsidRDefault="001E71C0" w:rsidP="00022A41">
            <w:pPr>
              <w:jc w:val="center"/>
            </w:pPr>
            <w:r>
              <w:t xml:space="preserve">Noviembre </w:t>
            </w:r>
          </w:p>
        </w:tc>
        <w:tc>
          <w:tcPr>
            <w:tcW w:w="2718" w:type="dxa"/>
          </w:tcPr>
          <w:p w14:paraId="70726464" w14:textId="77777777" w:rsidR="001E71C0" w:rsidRDefault="001E71C0" w:rsidP="00022A41">
            <w:pPr>
              <w:jc w:val="center"/>
            </w:pPr>
            <w:r>
              <w:t xml:space="preserve">01 al 05 de noviembre </w:t>
            </w:r>
          </w:p>
        </w:tc>
        <w:tc>
          <w:tcPr>
            <w:tcW w:w="2207" w:type="dxa"/>
          </w:tcPr>
          <w:p w14:paraId="6F823FD2" w14:textId="77777777" w:rsidR="001E71C0" w:rsidRPr="00F4411D" w:rsidRDefault="001E71C0" w:rsidP="00022A41">
            <w:pPr>
              <w:jc w:val="center"/>
            </w:pPr>
            <w:r w:rsidRPr="00F4411D">
              <w:rPr>
                <w:rFonts w:cs="Calibri"/>
                <w:color w:val="000000"/>
              </w:rPr>
              <w:t>C</w:t>
            </w:r>
            <w:r w:rsidRPr="00F4411D">
              <w:rPr>
                <w:rFonts w:cs="Calibri"/>
              </w:rPr>
              <w:t>arlos Armando Balderas Valdés</w:t>
            </w:r>
          </w:p>
        </w:tc>
        <w:tc>
          <w:tcPr>
            <w:tcW w:w="3155" w:type="dxa"/>
          </w:tcPr>
          <w:p w14:paraId="72D73FEA" w14:textId="77777777" w:rsidR="001E71C0" w:rsidRPr="00AB762E" w:rsidRDefault="001E71C0" w:rsidP="00022A41">
            <w:pPr>
              <w:jc w:val="center"/>
              <w:rPr>
                <w:rStyle w:val="Textoennegrita"/>
                <w:rFonts w:cs="Calibri"/>
                <w:b w:val="0"/>
                <w:bCs w:val="0"/>
              </w:rPr>
            </w:pPr>
            <w:r w:rsidRPr="00AB762E">
              <w:rPr>
                <w:rStyle w:val="Textoennegrita"/>
                <w:rFonts w:cs="Calibri"/>
                <w:b w:val="0"/>
                <w:bCs w:val="0"/>
                <w:color w:val="000000"/>
              </w:rPr>
              <w:t>O</w:t>
            </w:r>
            <w:r w:rsidRPr="00AB762E">
              <w:rPr>
                <w:rStyle w:val="Textoennegrita"/>
                <w:rFonts w:cs="Calibri"/>
                <w:b w:val="0"/>
                <w:bCs w:val="0"/>
              </w:rPr>
              <w:t xml:space="preserve">ptativo: </w:t>
            </w:r>
          </w:p>
          <w:p w14:paraId="46BBF21D" w14:textId="77777777" w:rsidR="001E71C0" w:rsidRPr="00AB762E" w:rsidRDefault="001E71C0" w:rsidP="00022A41">
            <w:pPr>
              <w:jc w:val="center"/>
              <w:rPr>
                <w:rFonts w:ascii="Arial Narrow" w:hAnsi="Arial Narrow" w:cs="Arial"/>
                <w:color w:val="000000"/>
              </w:rPr>
            </w:pPr>
            <w:r w:rsidRPr="00AB762E">
              <w:rPr>
                <w:rFonts w:ascii="Arial Narrow" w:hAnsi="Arial Narrow" w:cs="Arial"/>
                <w:color w:val="000000"/>
              </w:rPr>
              <w:t>Prevención de la violencia en la escuela.</w:t>
            </w:r>
          </w:p>
          <w:p w14:paraId="334410FC" w14:textId="77777777" w:rsidR="001E71C0" w:rsidRPr="00AB762E" w:rsidRDefault="001E71C0" w:rsidP="00022A41">
            <w:pPr>
              <w:jc w:val="center"/>
            </w:pPr>
            <w:r w:rsidRPr="00AB762E">
              <w:rPr>
                <w:rFonts w:ascii="Arial Narrow" w:hAnsi="Arial Narrow" w:cs="Arial"/>
                <w:color w:val="000000"/>
              </w:rPr>
              <w:t>4°A</w:t>
            </w:r>
          </w:p>
        </w:tc>
      </w:tr>
      <w:tr w:rsidR="001E71C0" w14:paraId="2D557BBC" w14:textId="77777777" w:rsidTr="00022A41">
        <w:tc>
          <w:tcPr>
            <w:tcW w:w="2127" w:type="dxa"/>
            <w:vMerge/>
          </w:tcPr>
          <w:p w14:paraId="7112D4DE" w14:textId="77777777" w:rsidR="001E71C0" w:rsidRDefault="001E71C0" w:rsidP="00022A41">
            <w:pPr>
              <w:jc w:val="center"/>
            </w:pPr>
          </w:p>
        </w:tc>
        <w:tc>
          <w:tcPr>
            <w:tcW w:w="2718" w:type="dxa"/>
          </w:tcPr>
          <w:p w14:paraId="7A7D2AA7" w14:textId="77777777" w:rsidR="001E71C0" w:rsidRDefault="001E71C0" w:rsidP="00022A41">
            <w:pPr>
              <w:jc w:val="center"/>
            </w:pPr>
            <w:r>
              <w:t>01 al 05 de noviembre</w:t>
            </w:r>
          </w:p>
        </w:tc>
        <w:tc>
          <w:tcPr>
            <w:tcW w:w="2207" w:type="dxa"/>
          </w:tcPr>
          <w:p w14:paraId="2EDA38FD" w14:textId="77777777" w:rsidR="001E71C0" w:rsidRPr="00F4411D" w:rsidRDefault="001E71C0" w:rsidP="00022A41">
            <w:pPr>
              <w:jc w:val="center"/>
            </w:pPr>
            <w:r w:rsidRPr="00F4411D">
              <w:rPr>
                <w:rFonts w:cs="Calibri"/>
                <w:color w:val="000000"/>
              </w:rPr>
              <w:t>David Gustavo Montalván Zertuche</w:t>
            </w:r>
          </w:p>
        </w:tc>
        <w:tc>
          <w:tcPr>
            <w:tcW w:w="3155" w:type="dxa"/>
          </w:tcPr>
          <w:p w14:paraId="04C9002E" w14:textId="77777777" w:rsidR="001E71C0" w:rsidRPr="00AB762E" w:rsidRDefault="001E71C0" w:rsidP="00022A41">
            <w:pPr>
              <w:jc w:val="center"/>
              <w:rPr>
                <w:rStyle w:val="Textoennegrita"/>
                <w:rFonts w:cs="Calibri"/>
                <w:b w:val="0"/>
                <w:bCs w:val="0"/>
              </w:rPr>
            </w:pPr>
            <w:r w:rsidRPr="00AB762E">
              <w:rPr>
                <w:rStyle w:val="Textoennegrita"/>
                <w:rFonts w:cs="Calibri"/>
                <w:b w:val="0"/>
                <w:bCs w:val="0"/>
                <w:color w:val="000000"/>
              </w:rPr>
              <w:t>O</w:t>
            </w:r>
            <w:r w:rsidRPr="00AB762E">
              <w:rPr>
                <w:rStyle w:val="Textoennegrita"/>
                <w:rFonts w:cs="Calibri"/>
                <w:b w:val="0"/>
                <w:bCs w:val="0"/>
              </w:rPr>
              <w:t xml:space="preserve">ptativo: </w:t>
            </w:r>
          </w:p>
          <w:p w14:paraId="2E189604" w14:textId="77777777" w:rsidR="001E71C0" w:rsidRPr="00AB762E" w:rsidRDefault="001E71C0" w:rsidP="00022A41">
            <w:pPr>
              <w:jc w:val="center"/>
              <w:rPr>
                <w:rFonts w:ascii="Arial Narrow" w:hAnsi="Arial Narrow" w:cs="Arial"/>
                <w:color w:val="000000"/>
              </w:rPr>
            </w:pPr>
            <w:r w:rsidRPr="00AB762E">
              <w:rPr>
                <w:rFonts w:ascii="Arial Narrow" w:hAnsi="Arial Narrow" w:cs="Arial"/>
                <w:color w:val="000000"/>
              </w:rPr>
              <w:t>Prevención de la violencia en la escuela.</w:t>
            </w:r>
          </w:p>
          <w:p w14:paraId="003FDEDD" w14:textId="77777777" w:rsidR="001E71C0" w:rsidRPr="00F4411D" w:rsidRDefault="001E71C0" w:rsidP="00022A41">
            <w:pPr>
              <w:jc w:val="center"/>
            </w:pPr>
            <w:r w:rsidRPr="00AB762E">
              <w:rPr>
                <w:rFonts w:ascii="Arial Narrow" w:hAnsi="Arial Narrow" w:cs="Arial"/>
                <w:color w:val="000000"/>
              </w:rPr>
              <w:t>4°B</w:t>
            </w:r>
          </w:p>
        </w:tc>
      </w:tr>
    </w:tbl>
    <w:p w14:paraId="6D10CC04" w14:textId="4D0238C6" w:rsidR="001E71C0" w:rsidRDefault="001E71C0" w:rsidP="001E71C0"/>
    <w:p w14:paraId="6948F272" w14:textId="4584F305" w:rsidR="001E71C0" w:rsidRDefault="001E71C0" w:rsidP="001E71C0">
      <w:r>
        <w:t xml:space="preserve">Programar las actividades en las fechas correspondientes y darles a conocer a las alumnas que dicha actividad se reportara ene la plataforma de e-clase y en que fecha </w:t>
      </w:r>
    </w:p>
    <w:p w14:paraId="186BF171" w14:textId="0CE4E791" w:rsidR="001E71C0" w:rsidRDefault="001E71C0" w:rsidP="001E71C0">
      <w:pPr>
        <w:pStyle w:val="Prrafodelista"/>
        <w:numPr>
          <w:ilvl w:val="0"/>
          <w:numId w:val="5"/>
        </w:numPr>
      </w:pPr>
      <w:r>
        <w:t xml:space="preserve">Solicitarles a los docentes que estén trabajando en los reactivos y respetemos las fechas de entrega al departamento de evaluación, ya </w:t>
      </w:r>
      <w:r w:rsidR="00786393">
        <w:t>que,</w:t>
      </w:r>
      <w:r>
        <w:t xml:space="preserve"> aunque no se vallan a aplicar exámenes en este semestre será de suma importancia se cree el banco de reactivos de nuestros cursos, (20-30 reactivos por unidad)   </w:t>
      </w:r>
    </w:p>
    <w:p w14:paraId="03CE9A6D" w14:textId="33C21510" w:rsidR="001E71C0" w:rsidRDefault="001E71C0" w:rsidP="001E71C0">
      <w:pPr>
        <w:pStyle w:val="Prrafodelista"/>
        <w:numPr>
          <w:ilvl w:val="0"/>
          <w:numId w:val="4"/>
        </w:numPr>
      </w:pPr>
      <w:r>
        <w:t xml:space="preserve">Socializar alumnas en riesgo </w:t>
      </w:r>
    </w:p>
    <w:p w14:paraId="3B256454" w14:textId="4A4A0DE1" w:rsidR="001E71C0" w:rsidRDefault="001E71C0" w:rsidP="001E71C0">
      <w:pPr>
        <w:pStyle w:val="Prrafodelista"/>
        <w:numPr>
          <w:ilvl w:val="0"/>
          <w:numId w:val="4"/>
        </w:numPr>
      </w:pPr>
      <w:r>
        <w:t xml:space="preserve">Comentar con los compañeros la </w:t>
      </w:r>
      <w:r>
        <w:t>junta con directoras</w:t>
      </w:r>
      <w:r>
        <w:t xml:space="preserve"> se tuvo el día 23 de septiembre y los resultados obtenidos de esta, además hacerlos consientes de la actividad en la estaremos participando junta con jardines de niños para presentarnos como docentes de la ENEP, en donde explicaremos los indicadores que llevaran a la segunda jornada de práctica, fecha tentativa 12 de noviembre 2021</w:t>
      </w:r>
    </w:p>
    <w:p w14:paraId="026DC39D" w14:textId="3C09D0B2" w:rsidR="001E71C0" w:rsidRPr="00073253" w:rsidRDefault="00126DF0" w:rsidP="001E71C0">
      <w:pPr>
        <w:pStyle w:val="Prrafodelista"/>
        <w:numPr>
          <w:ilvl w:val="0"/>
          <w:numId w:val="4"/>
        </w:numPr>
        <w:shd w:val="clear" w:color="auto" w:fill="FFFFFF" w:themeFill="background1"/>
      </w:pPr>
      <w:r w:rsidRPr="00126DF0">
        <w:rPr>
          <w:shd w:val="clear" w:color="auto" w:fill="FFFFFF" w:themeFill="background1"/>
        </w:rPr>
        <w:t>Dar a conocer la convocatoria para participar en el segundo libro</w:t>
      </w:r>
    </w:p>
    <w:p w14:paraId="5F982257" w14:textId="15D2B802" w:rsidR="00073253" w:rsidRDefault="00073253" w:rsidP="001E71C0">
      <w:pPr>
        <w:pStyle w:val="Prrafodelista"/>
        <w:numPr>
          <w:ilvl w:val="0"/>
          <w:numId w:val="4"/>
        </w:numPr>
        <w:shd w:val="clear" w:color="auto" w:fill="FFFFFF" w:themeFill="background1"/>
      </w:pPr>
      <w:r>
        <w:rPr>
          <w:shd w:val="clear" w:color="auto" w:fill="FFFFFF" w:themeFill="background1"/>
        </w:rPr>
        <w:t>Rescatar el listado de docentes que participan con escritos para el libro de la ENEP</w:t>
      </w:r>
    </w:p>
    <w:p w14:paraId="495D4640" w14:textId="75A9FB62" w:rsidR="00B245FE" w:rsidRDefault="00126DF0" w:rsidP="00B245FE">
      <w:pPr>
        <w:pStyle w:val="Prrafodelista"/>
        <w:numPr>
          <w:ilvl w:val="0"/>
          <w:numId w:val="4"/>
        </w:numPr>
      </w:pPr>
      <w:r>
        <w:t xml:space="preserve">Destinar tiempo para realizar avance </w:t>
      </w:r>
      <w:r w:rsidR="001E71C0">
        <w:t>programático</w:t>
      </w:r>
      <w:r>
        <w:t xml:space="preserve"> </w:t>
      </w:r>
    </w:p>
    <w:p w14:paraId="151DD54A" w14:textId="77777777" w:rsidR="001E71C0" w:rsidRDefault="001E71C0" w:rsidP="001E71C0">
      <w:pPr>
        <w:pStyle w:val="Prrafodelista"/>
      </w:pPr>
    </w:p>
    <w:p w14:paraId="75A860E4" w14:textId="4570062E" w:rsidR="00B245FE" w:rsidRDefault="00B245FE" w:rsidP="00B245FE">
      <w:pPr>
        <w:pStyle w:val="Prrafodelista"/>
        <w:numPr>
          <w:ilvl w:val="0"/>
          <w:numId w:val="6"/>
        </w:numPr>
      </w:pPr>
      <w:r>
        <w:t>Asuntos generales:</w:t>
      </w:r>
    </w:p>
    <w:p w14:paraId="21BEB32B" w14:textId="77777777" w:rsidR="001E71C0" w:rsidRDefault="001E71C0" w:rsidP="001E71C0">
      <w:pPr>
        <w:pStyle w:val="Prrafodelista"/>
        <w:numPr>
          <w:ilvl w:val="0"/>
          <w:numId w:val="6"/>
        </w:numPr>
      </w:pPr>
      <w:r>
        <w:t>Control escolar y Subdirección académica envían cartas de asignación y autorización de práctica vía correo institucional</w:t>
      </w:r>
    </w:p>
    <w:p w14:paraId="2BEC4580" w14:textId="77777777" w:rsidR="001E71C0" w:rsidRPr="00C12020" w:rsidRDefault="001E71C0" w:rsidP="001E71C0">
      <w:pPr>
        <w:pStyle w:val="Prrafodelista"/>
        <w:numPr>
          <w:ilvl w:val="0"/>
          <w:numId w:val="6"/>
        </w:numPr>
      </w:pPr>
      <w:r>
        <w:t>Invitación al Diplomado Ambientes de innovación, automatización y colaboración en aulas virtuales para escenarios de enseñanza híbridos. ( 6 semanas. Del 28 de septiembre al 26 de noviembre)</w:t>
      </w:r>
    </w:p>
    <w:p w14:paraId="5799F6CC" w14:textId="77777777" w:rsidR="00B245FE" w:rsidRDefault="00B245FE" w:rsidP="00B245FE"/>
    <w:p w14:paraId="489DE692" w14:textId="77777777" w:rsidR="000B61DE" w:rsidRDefault="000B61DE" w:rsidP="00B245FE"/>
    <w:p w14:paraId="494B31E9" w14:textId="77777777" w:rsidR="00E10EBC" w:rsidRDefault="00E10EBC" w:rsidP="00786393"/>
    <w:p w14:paraId="64C69F1E" w14:textId="7EA393BE" w:rsidR="00B245FE" w:rsidRPr="008C162B" w:rsidRDefault="001E71C0" w:rsidP="000B61DE">
      <w:pPr>
        <w:spacing w:after="0"/>
        <w:jc w:val="center"/>
        <w:rPr>
          <w:b/>
          <w:bCs/>
        </w:rPr>
      </w:pPr>
      <w:r w:rsidRPr="001E71C0">
        <w:rPr>
          <w:b/>
          <w:bCs/>
          <w:u w:val="single"/>
        </w:rPr>
        <w:t>Alina Lores Areola González</w:t>
      </w:r>
      <w:r>
        <w:rPr>
          <w:b/>
          <w:bCs/>
        </w:rPr>
        <w:t xml:space="preserve"> </w:t>
      </w:r>
    </w:p>
    <w:p w14:paraId="32D33C2F" w14:textId="77777777" w:rsidR="00B245FE" w:rsidRPr="008C162B" w:rsidRDefault="00B245FE" w:rsidP="000B61DE">
      <w:pPr>
        <w:spacing w:after="0"/>
        <w:jc w:val="center"/>
        <w:rPr>
          <w:b/>
          <w:bCs/>
        </w:rPr>
      </w:pPr>
      <w:r w:rsidRPr="008C162B">
        <w:rPr>
          <w:b/>
          <w:bCs/>
        </w:rPr>
        <w:t>Subdirección Académica</w:t>
      </w:r>
    </w:p>
    <w:p w14:paraId="6CB89B55" w14:textId="77777777" w:rsidR="000B61DE" w:rsidRPr="008C162B" w:rsidRDefault="000B61DE" w:rsidP="000B61DE">
      <w:pPr>
        <w:spacing w:after="0"/>
        <w:jc w:val="center"/>
        <w:rPr>
          <w:b/>
          <w:bCs/>
        </w:rPr>
      </w:pPr>
      <w:r w:rsidRPr="008C162B">
        <w:rPr>
          <w:b/>
          <w:bCs/>
        </w:rPr>
        <w:t>Nombre y firma</w:t>
      </w:r>
    </w:p>
    <w:p w14:paraId="012BF7EE" w14:textId="77777777" w:rsidR="00B245FE" w:rsidRDefault="00B245FE" w:rsidP="00B245FE"/>
    <w:sectPr w:rsidR="00B245FE" w:rsidSect="00494386">
      <w:headerReference w:type="even" r:id="rId7"/>
      <w:headerReference w:type="default" r:id="rId8"/>
      <w:footerReference w:type="even" r:id="rId9"/>
      <w:footerReference w:type="default" r:id="rId10"/>
      <w:headerReference w:type="first" r:id="rId11"/>
      <w:footerReference w:type="first" r:id="rId12"/>
      <w:pgSz w:w="12240" w:h="15840"/>
      <w:pgMar w:top="1701" w:right="1134" w:bottom="1134"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B99C1" w14:textId="77777777" w:rsidR="00DD141D" w:rsidRDefault="00DD141D" w:rsidP="00B245FE">
      <w:pPr>
        <w:spacing w:after="0" w:line="240" w:lineRule="auto"/>
      </w:pPr>
      <w:r>
        <w:separator/>
      </w:r>
    </w:p>
  </w:endnote>
  <w:endnote w:type="continuationSeparator" w:id="0">
    <w:p w14:paraId="1B304837" w14:textId="77777777" w:rsidR="00DD141D" w:rsidRDefault="00DD141D" w:rsidP="00B2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DDB5D" w14:textId="77777777" w:rsidR="00432CBC" w:rsidRDefault="00432C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C002A" w14:textId="77777777" w:rsidR="00530DF1" w:rsidRPr="00CB1AFF" w:rsidRDefault="00D90E2D" w:rsidP="00530DF1">
    <w:pPr>
      <w:pStyle w:val="Piedepgina"/>
      <w:rPr>
        <w:rFonts w:ascii="Arial" w:hAnsi="Arial" w:cs="Arial"/>
        <w:sz w:val="18"/>
      </w:rPr>
    </w:pPr>
    <w:r w:rsidRPr="00D90E2D">
      <w:rPr>
        <w:noProof/>
        <w:lang w:eastAsia="es-MX"/>
      </w:rPr>
      <mc:AlternateContent>
        <mc:Choice Requires="wps">
          <w:drawing>
            <wp:anchor distT="0" distB="0" distL="114300" distR="114300" simplePos="0" relativeHeight="251663360" behindDoc="0" locked="0" layoutInCell="1" allowOverlap="1" wp14:anchorId="181A5A24" wp14:editId="4600CE60">
              <wp:simplePos x="0" y="0"/>
              <wp:positionH relativeFrom="column">
                <wp:posOffset>652145</wp:posOffset>
              </wp:positionH>
              <wp:positionV relativeFrom="paragraph">
                <wp:posOffset>93980</wp:posOffset>
              </wp:positionV>
              <wp:extent cx="1326515" cy="38354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67BB16B1" w14:textId="2CCAFFAA" w:rsidR="00D90E2D" w:rsidRDefault="00E23B3C" w:rsidP="00D90E2D">
                          <w:pPr>
                            <w:pStyle w:val="NormalWeb"/>
                            <w:spacing w:before="0" w:beforeAutospacing="0" w:after="0" w:afterAutospacing="0"/>
                          </w:pPr>
                          <w:r>
                            <w:rPr>
                              <w:rFonts w:ascii="Arial" w:hAnsi="Arial" w:cs="Arial"/>
                              <w:color w:val="000000" w:themeColor="text1"/>
                              <w:kern w:val="24"/>
                              <w:sz w:val="20"/>
                              <w:szCs w:val="20"/>
                            </w:rPr>
                            <w:t>V 2</w:t>
                          </w:r>
                          <w:r w:rsidR="00D11426">
                            <w:rPr>
                              <w:rFonts w:ascii="Arial" w:hAnsi="Arial" w:cs="Arial"/>
                              <w:color w:val="000000" w:themeColor="text1"/>
                              <w:kern w:val="24"/>
                              <w:sz w:val="20"/>
                              <w:szCs w:val="20"/>
                            </w:rPr>
                            <w:t>1</w:t>
                          </w:r>
                          <w:r>
                            <w:rPr>
                              <w:rFonts w:ascii="Arial" w:hAnsi="Arial" w:cs="Arial"/>
                              <w:color w:val="000000" w:themeColor="text1"/>
                              <w:kern w:val="24"/>
                              <w:sz w:val="20"/>
                              <w:szCs w:val="20"/>
                            </w:rPr>
                            <w:t>-2</w:t>
                          </w:r>
                          <w:r w:rsidR="00D11426">
                            <w:rPr>
                              <w:rFonts w:ascii="Arial" w:hAnsi="Arial" w:cs="Arial"/>
                              <w:color w:val="000000" w:themeColor="text1"/>
                              <w:kern w:val="24"/>
                              <w:sz w:val="20"/>
                              <w:szCs w:val="20"/>
                            </w:rPr>
                            <w:t>2</w:t>
                          </w:r>
                        </w:p>
                        <w:p w14:paraId="0F6277FE" w14:textId="77777777" w:rsidR="00D90E2D" w:rsidRDefault="00D90E2D" w:rsidP="00D90E2D">
                          <w:pPr>
                            <w:pStyle w:val="NormalWeb"/>
                            <w:spacing w:before="0" w:beforeAutospacing="0" w:after="0" w:afterAutospacing="0"/>
                          </w:pPr>
                          <w:r>
                            <w:rPr>
                              <w:rFonts w:ascii="Arial" w:hAnsi="Arial" w:cs="Arial"/>
                              <w:color w:val="000000" w:themeColor="text1"/>
                              <w:kern w:val="24"/>
                              <w:sz w:val="20"/>
                              <w:szCs w:val="20"/>
                            </w:rPr>
                            <w:t>CGENAD-F-SAA-51</w:t>
                          </w:r>
                        </w:p>
                      </w:txbxContent>
                    </wps:txbx>
                    <wps:bodyPr wrap="none" rtlCol="0">
                      <a:spAutoFit/>
                    </wps:bodyPr>
                  </wps:wsp>
                </a:graphicData>
              </a:graphic>
            </wp:anchor>
          </w:drawing>
        </mc:Choice>
        <mc:Fallback>
          <w:pict>
            <v:shapetype w14:anchorId="181A5A24" id="_x0000_t202" coordsize="21600,21600" o:spt="202" path="m,l,21600r21600,l21600,xe">
              <v:stroke joinstyle="miter"/>
              <v:path gradientshapeok="t" o:connecttype="rect"/>
            </v:shapetype>
            <v:shape id="CuadroTexto 1" o:spid="_x0000_s1026" type="#_x0000_t202" style="position:absolute;margin-left:51.35pt;margin-top:7.4pt;width:104.45pt;height:30.2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" filled="f" stroked="f">
              <v:textbox style="mso-fit-shape-to-text:t">
                <w:txbxContent>
                  <w:p w14:paraId="67BB16B1" w14:textId="2CCAFFAA" w:rsidR="00D90E2D" w:rsidRDefault="00E23B3C" w:rsidP="00D90E2D">
                    <w:pPr>
                      <w:pStyle w:val="NormalWeb"/>
                      <w:spacing w:before="0" w:beforeAutospacing="0" w:after="0" w:afterAutospacing="0"/>
                    </w:pPr>
                    <w:r>
                      <w:rPr>
                        <w:rFonts w:ascii="Arial" w:hAnsi="Arial" w:cs="Arial"/>
                        <w:color w:val="000000" w:themeColor="text1"/>
                        <w:kern w:val="24"/>
                        <w:sz w:val="20"/>
                        <w:szCs w:val="20"/>
                      </w:rPr>
                      <w:t>V 2</w:t>
                    </w:r>
                    <w:r w:rsidR="00D11426">
                      <w:rPr>
                        <w:rFonts w:ascii="Arial" w:hAnsi="Arial" w:cs="Arial"/>
                        <w:color w:val="000000" w:themeColor="text1"/>
                        <w:kern w:val="24"/>
                        <w:sz w:val="20"/>
                        <w:szCs w:val="20"/>
                      </w:rPr>
                      <w:t>1</w:t>
                    </w:r>
                    <w:r>
                      <w:rPr>
                        <w:rFonts w:ascii="Arial" w:hAnsi="Arial" w:cs="Arial"/>
                        <w:color w:val="000000" w:themeColor="text1"/>
                        <w:kern w:val="24"/>
                        <w:sz w:val="20"/>
                        <w:szCs w:val="20"/>
                      </w:rPr>
                      <w:t>-2</w:t>
                    </w:r>
                    <w:r w:rsidR="00D11426">
                      <w:rPr>
                        <w:rFonts w:ascii="Arial" w:hAnsi="Arial" w:cs="Arial"/>
                        <w:color w:val="000000" w:themeColor="text1"/>
                        <w:kern w:val="24"/>
                        <w:sz w:val="20"/>
                        <w:szCs w:val="20"/>
                      </w:rPr>
                      <w:t>2</w:t>
                    </w:r>
                  </w:p>
                  <w:p w14:paraId="0F6277FE" w14:textId="77777777" w:rsidR="00D90E2D" w:rsidRDefault="00D90E2D" w:rsidP="00D90E2D">
                    <w:pPr>
                      <w:pStyle w:val="NormalWeb"/>
                      <w:spacing w:before="0" w:beforeAutospacing="0" w:after="0" w:afterAutospacing="0"/>
                    </w:pPr>
                    <w:r>
                      <w:rPr>
                        <w:rFonts w:ascii="Arial" w:hAnsi="Arial" w:cs="Arial"/>
                        <w:color w:val="000000" w:themeColor="text1"/>
                        <w:kern w:val="24"/>
                        <w:sz w:val="20"/>
                        <w:szCs w:val="20"/>
                      </w:rPr>
                      <w:t>CGENAD-F-SAA-51</w:t>
                    </w:r>
                  </w:p>
                </w:txbxContent>
              </v:textbox>
            </v:shape>
          </w:pict>
        </mc:Fallback>
      </mc:AlternateContent>
    </w:r>
    <w:r w:rsidR="00530DF1" w:rsidRPr="00CB1AFF">
      <w:rPr>
        <w:rFonts w:ascii="Arial" w:hAnsi="Arial" w:cs="Arial"/>
        <w:noProof/>
        <w:sz w:val="18"/>
        <w:lang w:eastAsia="es-MX"/>
      </w:rPr>
      <w:drawing>
        <wp:anchor distT="0" distB="0" distL="114300" distR="114300" simplePos="0" relativeHeight="251655168" behindDoc="1" locked="0" layoutInCell="1" allowOverlap="1" wp14:anchorId="27FA14AA" wp14:editId="3FF784CA">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14:paraId="508F2C24" w14:textId="77777777" w:rsidR="00D90E2D" w:rsidRDefault="00F72914" w:rsidP="00D90E2D">
    <w:pPr>
      <w:pStyle w:val="Piedepgina"/>
    </w:pPr>
    <w:r>
      <w:rPr>
        <w:noProof/>
        <w:lang w:eastAsia="es-MX"/>
      </w:rPr>
      <w:drawing>
        <wp:anchor distT="0" distB="0" distL="114300" distR="114300" simplePos="0" relativeHeight="251658240" behindDoc="0" locked="0" layoutInCell="1" allowOverlap="1" wp14:anchorId="15AE1AB8" wp14:editId="5343B672">
          <wp:simplePos x="0" y="0"/>
          <wp:positionH relativeFrom="page">
            <wp:posOffset>5677438</wp:posOffset>
          </wp:positionH>
          <wp:positionV relativeFrom="paragraph">
            <wp:posOffset>115327</wp:posOffset>
          </wp:positionV>
          <wp:extent cx="1374494" cy="36880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381536" cy="37069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A911C6">
      <w:t xml:space="preserve">                  </w:t>
    </w:r>
  </w:p>
  <w:p w14:paraId="1F9D3599" w14:textId="77777777" w:rsidR="00F72914" w:rsidRDefault="00F729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33888" w14:textId="77777777" w:rsidR="00432CBC" w:rsidRDefault="00432C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93417" w14:textId="77777777" w:rsidR="00DD141D" w:rsidRDefault="00DD141D" w:rsidP="00B245FE">
      <w:pPr>
        <w:spacing w:after="0" w:line="240" w:lineRule="auto"/>
      </w:pPr>
      <w:r>
        <w:separator/>
      </w:r>
    </w:p>
  </w:footnote>
  <w:footnote w:type="continuationSeparator" w:id="0">
    <w:p w14:paraId="0650976F" w14:textId="77777777" w:rsidR="00DD141D" w:rsidRDefault="00DD141D" w:rsidP="00B24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23CDB" w14:textId="77777777" w:rsidR="00432CBC" w:rsidRDefault="00432C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E23B3C" w14:paraId="44F51CCF" w14:textId="77777777" w:rsidTr="00C91E12">
      <w:trPr>
        <w:trHeight w:val="1550"/>
      </w:trPr>
      <w:tc>
        <w:tcPr>
          <w:tcW w:w="1235" w:type="pct"/>
        </w:tcPr>
        <w:p w14:paraId="07AE3E00" w14:textId="77777777" w:rsidR="00E23B3C" w:rsidRDefault="00E23B3C" w:rsidP="00E23B3C">
          <w:pPr>
            <w:pStyle w:val="Encabezado"/>
            <w:rPr>
              <w:lang w:eastAsia="es-ES"/>
            </w:rPr>
          </w:pPr>
          <w:r>
            <w:rPr>
              <w:noProof/>
            </w:rPr>
            <w:drawing>
              <wp:anchor distT="0" distB="0" distL="114300" distR="114300" simplePos="0" relativeHeight="251665408" behindDoc="0" locked="0" layoutInCell="1" allowOverlap="1" wp14:anchorId="0A5F0A25" wp14:editId="7B14D1DA">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428D39ED" w14:textId="77777777" w:rsidR="00E23B3C" w:rsidRDefault="00E23B3C" w:rsidP="00E23B3C">
          <w:pPr>
            <w:pStyle w:val="Encabezado"/>
            <w:jc w:val="both"/>
            <w:rPr>
              <w:rFonts w:ascii="Arial Narrow" w:hAnsi="Arial Narrow" w:cs="Arial"/>
              <w:b/>
            </w:rPr>
          </w:pPr>
          <w:r>
            <w:rPr>
              <w:noProof/>
            </w:rPr>
            <w:drawing>
              <wp:anchor distT="0" distB="0" distL="114300" distR="114300" simplePos="0" relativeHeight="251666432" behindDoc="0" locked="0" layoutInCell="1" allowOverlap="1" wp14:anchorId="68C3A309" wp14:editId="71983842">
                <wp:simplePos x="0" y="0"/>
                <wp:positionH relativeFrom="margin">
                  <wp:posOffset>897890</wp:posOffset>
                </wp:positionH>
                <wp:positionV relativeFrom="margin">
                  <wp:posOffset>130175</wp:posOffset>
                </wp:positionV>
                <wp:extent cx="1457325" cy="539750"/>
                <wp:effectExtent l="0" t="0" r="952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3EF40E37" w14:textId="77777777" w:rsidR="00E23B3C" w:rsidRDefault="00E23B3C" w:rsidP="00E23B3C">
          <w:pPr>
            <w:pStyle w:val="Encabezado"/>
            <w:jc w:val="both"/>
            <w:rPr>
              <w:rFonts w:ascii="Arial Narrow" w:hAnsi="Arial Narrow" w:cs="Arial"/>
              <w:b/>
            </w:rPr>
          </w:pPr>
        </w:p>
        <w:p w14:paraId="33D23B02" w14:textId="77777777" w:rsidR="00E23B3C" w:rsidRDefault="00E23B3C" w:rsidP="00E23B3C">
          <w:pPr>
            <w:pStyle w:val="Encabezado"/>
            <w:jc w:val="both"/>
            <w:rPr>
              <w:rFonts w:ascii="Arial Narrow" w:hAnsi="Arial Narrow" w:cs="Arial"/>
              <w:b/>
            </w:rPr>
          </w:pPr>
        </w:p>
        <w:p w14:paraId="232E8C34" w14:textId="77777777" w:rsidR="00E23B3C" w:rsidRDefault="00E23B3C" w:rsidP="00E23B3C">
          <w:pPr>
            <w:pStyle w:val="Encabezado"/>
            <w:jc w:val="both"/>
            <w:rPr>
              <w:rFonts w:ascii="Arial Narrow" w:hAnsi="Arial Narrow" w:cs="Arial"/>
              <w:b/>
            </w:rPr>
          </w:pPr>
        </w:p>
        <w:p w14:paraId="4BC55D83" w14:textId="77777777" w:rsidR="00E23B3C" w:rsidRDefault="00E23B3C" w:rsidP="00E23B3C">
          <w:pPr>
            <w:jc w:val="center"/>
            <w:rPr>
              <w:rFonts w:ascii="Arial Narrow" w:hAnsi="Arial Narrow" w:cs="Arial"/>
              <w:b/>
            </w:rPr>
          </w:pPr>
        </w:p>
        <w:p w14:paraId="6DA15463" w14:textId="270055CE" w:rsidR="00E23B3C" w:rsidRPr="00A559ED" w:rsidRDefault="00E23B3C" w:rsidP="00D11426">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w:t>
          </w:r>
          <w:r w:rsidR="00D11426">
            <w:rPr>
              <w:rFonts w:ascii="Arial Narrow" w:hAnsi="Arial Narrow" w:cs="Arial"/>
              <w:b/>
            </w:rPr>
            <w:t>1</w:t>
          </w:r>
          <w:r>
            <w:rPr>
              <w:rFonts w:ascii="Arial Narrow" w:hAnsi="Arial Narrow" w:cs="Arial"/>
              <w:b/>
            </w:rPr>
            <w:t>-202</w:t>
          </w:r>
          <w:r w:rsidR="00D11426">
            <w:rPr>
              <w:rFonts w:ascii="Arial Narrow" w:hAnsi="Arial Narrow" w:cs="Arial"/>
              <w:b/>
            </w:rPr>
            <w:t>2</w:t>
          </w:r>
          <w:r>
            <w:rPr>
              <w:rFonts w:ascii="Arial" w:hAnsi="Arial" w:cs="Arial"/>
              <w:b/>
              <w:sz w:val="24"/>
              <w:szCs w:val="24"/>
            </w:rPr>
            <w:t xml:space="preserve"> </w:t>
          </w:r>
        </w:p>
      </w:tc>
      <w:tc>
        <w:tcPr>
          <w:tcW w:w="1077" w:type="pct"/>
          <w:vAlign w:val="center"/>
          <w:hideMark/>
        </w:tcPr>
        <w:p w14:paraId="6DA09806" w14:textId="01B1D23C" w:rsidR="00E23B3C" w:rsidRDefault="00432CBC" w:rsidP="00E23B3C">
          <w:pPr>
            <w:pStyle w:val="Encabezado"/>
            <w:jc w:val="center"/>
            <w:rPr>
              <w:rFonts w:ascii="Arial Narrow" w:hAnsi="Arial Narrow" w:cs="Arial"/>
              <w:b/>
            </w:rPr>
          </w:pPr>
          <w:r>
            <w:rPr>
              <w:noProof/>
            </w:rPr>
            <w:drawing>
              <wp:inline distT="0" distB="0" distL="0" distR="0" wp14:anchorId="74F6F78D" wp14:editId="64BB54D1">
                <wp:extent cx="552450" cy="809625"/>
                <wp:effectExtent l="0" t="0" r="0" b="9525"/>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79E8CF95" w14:textId="14EA9DA3" w:rsidR="00B245FE" w:rsidRPr="00961A3A" w:rsidRDefault="00B245FE" w:rsidP="00961A3A">
    <w:pPr>
      <w:pStyle w:val="Encabezado"/>
      <w:jc w:val="right"/>
      <w:rPr>
        <w:rFonts w:ascii="Arial" w:hAnsi="Arial" w:cs="Arial"/>
        <w:b/>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31597" w14:textId="77777777" w:rsidR="00432CBC" w:rsidRDefault="00432C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156AE"/>
    <w:multiLevelType w:val="hybridMultilevel"/>
    <w:tmpl w:val="C1321A6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44AE1525"/>
    <w:multiLevelType w:val="hybridMultilevel"/>
    <w:tmpl w:val="E7265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990F0C"/>
    <w:multiLevelType w:val="hybridMultilevel"/>
    <w:tmpl w:val="E8443D7A"/>
    <w:lvl w:ilvl="0" w:tplc="92984EF8">
      <w:start w:val="1"/>
      <w:numFmt w:val="bullet"/>
      <w:lvlText w:val="-"/>
      <w:lvlJc w:val="left"/>
      <w:pPr>
        <w:ind w:left="1440" w:hanging="360"/>
      </w:pPr>
      <w:rPr>
        <w:rFonts w:ascii="Calibri" w:eastAsiaTheme="minorHAnsi"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9AD3C0E"/>
    <w:multiLevelType w:val="hybridMultilevel"/>
    <w:tmpl w:val="0C7407AE"/>
    <w:lvl w:ilvl="0" w:tplc="FF027C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05B6A2F"/>
    <w:multiLevelType w:val="hybridMultilevel"/>
    <w:tmpl w:val="0D0E1B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22A3EA3"/>
    <w:multiLevelType w:val="hybridMultilevel"/>
    <w:tmpl w:val="645A5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FE"/>
    <w:rsid w:val="00073253"/>
    <w:rsid w:val="000B61DE"/>
    <w:rsid w:val="00126DF0"/>
    <w:rsid w:val="00175E75"/>
    <w:rsid w:val="001E71C0"/>
    <w:rsid w:val="00210AA7"/>
    <w:rsid w:val="002506AC"/>
    <w:rsid w:val="0027453F"/>
    <w:rsid w:val="0027594A"/>
    <w:rsid w:val="002F0B5D"/>
    <w:rsid w:val="00324111"/>
    <w:rsid w:val="00337BA3"/>
    <w:rsid w:val="003B5058"/>
    <w:rsid w:val="00404E8C"/>
    <w:rsid w:val="00432CBC"/>
    <w:rsid w:val="00494386"/>
    <w:rsid w:val="00530DF1"/>
    <w:rsid w:val="00541E43"/>
    <w:rsid w:val="00586338"/>
    <w:rsid w:val="00653BB6"/>
    <w:rsid w:val="006D2E92"/>
    <w:rsid w:val="007206D4"/>
    <w:rsid w:val="00720D5F"/>
    <w:rsid w:val="00765D09"/>
    <w:rsid w:val="00786393"/>
    <w:rsid w:val="00792D04"/>
    <w:rsid w:val="008C162B"/>
    <w:rsid w:val="008C7020"/>
    <w:rsid w:val="00961A3A"/>
    <w:rsid w:val="00A16D29"/>
    <w:rsid w:val="00A911C6"/>
    <w:rsid w:val="00AB206C"/>
    <w:rsid w:val="00AB762E"/>
    <w:rsid w:val="00AF6084"/>
    <w:rsid w:val="00B245FE"/>
    <w:rsid w:val="00C15505"/>
    <w:rsid w:val="00C205C8"/>
    <w:rsid w:val="00CC124E"/>
    <w:rsid w:val="00D11426"/>
    <w:rsid w:val="00D5703C"/>
    <w:rsid w:val="00D90E2D"/>
    <w:rsid w:val="00D93739"/>
    <w:rsid w:val="00DB591A"/>
    <w:rsid w:val="00DC46C8"/>
    <w:rsid w:val="00DD141D"/>
    <w:rsid w:val="00DF1903"/>
    <w:rsid w:val="00E10EBC"/>
    <w:rsid w:val="00E23B3C"/>
    <w:rsid w:val="00F7291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C5E464"/>
  <w15:docId w15:val="{EA050B1B-BEC3-40C0-9225-9B471037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uiPriority w:val="9"/>
    <w:qFormat/>
    <w:rsid w:val="00337BA3"/>
    <w:pPr>
      <w:spacing w:before="240" w:after="60" w:line="240" w:lineRule="auto"/>
      <w:outlineLvl w:val="4"/>
    </w:pPr>
    <w:rPr>
      <w:rFonts w:ascii="Calibri" w:eastAsia="Times New Roman" w:hAnsi="Calibri" w:cs="Times New Roman"/>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245FE"/>
    <w:pPr>
      <w:tabs>
        <w:tab w:val="center" w:pos="4419"/>
        <w:tab w:val="right" w:pos="8838"/>
      </w:tabs>
      <w:spacing w:after="0" w:line="240" w:lineRule="auto"/>
    </w:pPr>
  </w:style>
  <w:style w:type="character" w:customStyle="1" w:styleId="EncabezadoCar">
    <w:name w:val="Encabezado Car"/>
    <w:basedOn w:val="Fuentedeprrafopredeter"/>
    <w:link w:val="Encabezado"/>
    <w:rsid w:val="00B245FE"/>
  </w:style>
  <w:style w:type="paragraph" w:styleId="Piedepgina">
    <w:name w:val="footer"/>
    <w:basedOn w:val="Normal"/>
    <w:link w:val="PiedepginaCar"/>
    <w:uiPriority w:val="99"/>
    <w:unhideWhenUsed/>
    <w:rsid w:val="00B245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45FE"/>
  </w:style>
  <w:style w:type="paragraph" w:styleId="Prrafodelista">
    <w:name w:val="List Paragraph"/>
    <w:basedOn w:val="Normal"/>
    <w:uiPriority w:val="34"/>
    <w:qFormat/>
    <w:rsid w:val="00B245FE"/>
    <w:pPr>
      <w:ind w:left="720"/>
      <w:contextualSpacing/>
    </w:pPr>
  </w:style>
  <w:style w:type="character" w:customStyle="1" w:styleId="Ttulo5Car">
    <w:name w:val="Título 5 Car"/>
    <w:basedOn w:val="Fuentedeprrafopredeter"/>
    <w:link w:val="Ttulo5"/>
    <w:uiPriority w:val="9"/>
    <w:rsid w:val="00337BA3"/>
    <w:rPr>
      <w:rFonts w:ascii="Calibri" w:eastAsia="Times New Roman" w:hAnsi="Calibri" w:cs="Times New Roman"/>
      <w:b/>
      <w:bCs/>
      <w:i/>
      <w:iCs/>
      <w:sz w:val="26"/>
      <w:szCs w:val="26"/>
      <w:lang w:val="x-none" w:eastAsia="es-ES"/>
    </w:rPr>
  </w:style>
  <w:style w:type="paragraph" w:styleId="NormalWeb">
    <w:name w:val="Normal (Web)"/>
    <w:basedOn w:val="Normal"/>
    <w:uiPriority w:val="99"/>
    <w:semiHidden/>
    <w:unhideWhenUsed/>
    <w:rsid w:val="00D90E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C1550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15505"/>
    <w:rPr>
      <w:rFonts w:ascii="Lucida Grande" w:hAnsi="Lucida Grande" w:cs="Lucida Grande"/>
      <w:sz w:val="18"/>
      <w:szCs w:val="18"/>
    </w:rPr>
  </w:style>
  <w:style w:type="table" w:customStyle="1" w:styleId="Tablaconcuadrcula1">
    <w:name w:val="Tabla con cuadrícula1"/>
    <w:basedOn w:val="Tablanormal"/>
    <w:next w:val="Tablaconcuadrcula"/>
    <w:uiPriority w:val="59"/>
    <w:rsid w:val="00E23B3C"/>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E23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qFormat/>
    <w:rsid w:val="00126DF0"/>
    <w:rPr>
      <w:i/>
      <w:iCs/>
      <w:color w:val="5B9BD5" w:themeColor="accent1"/>
    </w:rPr>
  </w:style>
  <w:style w:type="character" w:styleId="Textoennegrita">
    <w:name w:val="Strong"/>
    <w:basedOn w:val="Fuentedeprrafopredeter"/>
    <w:uiPriority w:val="22"/>
    <w:qFormat/>
    <w:rsid w:val="001E71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485</Words>
  <Characters>2670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SONIA</cp:lastModifiedBy>
  <cp:revision>4</cp:revision>
  <dcterms:created xsi:type="dcterms:W3CDTF">2021-08-18T02:43:00Z</dcterms:created>
  <dcterms:modified xsi:type="dcterms:W3CDTF">2021-09-24T14:54:00Z</dcterms:modified>
</cp:coreProperties>
</file>