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B3" w:rsidRPr="00A1411C" w:rsidRDefault="00C211B3" w:rsidP="00C211B3">
      <w:pPr>
        <w:pStyle w:val="Sinespaciado"/>
        <w:jc w:val="center"/>
        <w:rPr>
          <w:rFonts w:ascii="Arial" w:hAnsi="Arial" w:cs="Arial"/>
          <w:sz w:val="20"/>
          <w:szCs w:val="16"/>
        </w:rPr>
      </w:pPr>
      <w:r w:rsidRPr="00A1411C">
        <w:rPr>
          <w:rFonts w:ascii="Arial" w:hAnsi="Arial" w:cs="Arial"/>
          <w:sz w:val="20"/>
          <w:szCs w:val="16"/>
        </w:rPr>
        <w:t>ESCUELA NORMAL DE EDUCACIÓN PREESCOLAR</w:t>
      </w:r>
    </w:p>
    <w:p w:rsidR="00C211B3" w:rsidRPr="00A1411C" w:rsidRDefault="00C211B3" w:rsidP="00C211B3">
      <w:pPr>
        <w:pStyle w:val="Sinespaciado"/>
        <w:jc w:val="center"/>
        <w:rPr>
          <w:rFonts w:ascii="Arial" w:hAnsi="Arial" w:cs="Arial"/>
          <w:sz w:val="20"/>
          <w:szCs w:val="16"/>
        </w:rPr>
      </w:pPr>
      <w:r w:rsidRPr="00A1411C">
        <w:rPr>
          <w:rFonts w:ascii="Arial" w:hAnsi="Arial" w:cs="Arial"/>
          <w:sz w:val="20"/>
          <w:szCs w:val="16"/>
        </w:rPr>
        <w:t>LICENCIATURA EN EDUCACIÓN PREESCOLAR</w:t>
      </w:r>
    </w:p>
    <w:p w:rsidR="00C211B3" w:rsidRPr="00A1411C" w:rsidRDefault="00C211B3" w:rsidP="00C211B3">
      <w:pPr>
        <w:pStyle w:val="Sinespaciado"/>
        <w:jc w:val="center"/>
        <w:rPr>
          <w:rFonts w:ascii="Arial" w:hAnsi="Arial" w:cs="Arial"/>
          <w:sz w:val="20"/>
          <w:szCs w:val="16"/>
        </w:rPr>
      </w:pPr>
      <w:r w:rsidRPr="00A1411C">
        <w:rPr>
          <w:rFonts w:ascii="Arial" w:hAnsi="Arial" w:cs="Arial"/>
          <w:sz w:val="20"/>
          <w:szCs w:val="16"/>
        </w:rPr>
        <w:t>3er SEMESTRE</w:t>
      </w:r>
    </w:p>
    <w:p w:rsidR="00C211B3" w:rsidRPr="00A1411C" w:rsidRDefault="00C211B3" w:rsidP="00C211B3">
      <w:pPr>
        <w:pStyle w:val="Sinespaciado"/>
        <w:jc w:val="center"/>
        <w:rPr>
          <w:rFonts w:ascii="Arial" w:hAnsi="Arial" w:cs="Arial"/>
          <w:sz w:val="20"/>
          <w:szCs w:val="16"/>
        </w:rPr>
      </w:pPr>
      <w:r w:rsidRPr="00A1411C">
        <w:rPr>
          <w:rFonts w:ascii="Arial" w:hAnsi="Arial" w:cs="Arial"/>
          <w:sz w:val="20"/>
          <w:szCs w:val="16"/>
        </w:rPr>
        <w:t>PROCESAMIENTO DE LA INFORMACIÓN ESTADÍSTICA</w:t>
      </w:r>
    </w:p>
    <w:p w:rsidR="00C211B3" w:rsidRPr="00A1411C" w:rsidRDefault="00C211B3" w:rsidP="00C211B3">
      <w:pPr>
        <w:pStyle w:val="Sinespaciado"/>
        <w:jc w:val="center"/>
        <w:rPr>
          <w:rFonts w:ascii="Arial" w:hAnsi="Arial" w:cs="Arial"/>
          <w:sz w:val="20"/>
          <w:szCs w:val="16"/>
        </w:rPr>
      </w:pPr>
      <w:r w:rsidRPr="00A1411C">
        <w:rPr>
          <w:rFonts w:ascii="Arial" w:hAnsi="Arial" w:cs="Arial"/>
          <w:sz w:val="20"/>
          <w:szCs w:val="16"/>
        </w:rPr>
        <w:t xml:space="preserve"> EXAMEN PARCIAL</w:t>
      </w:r>
      <w:r w:rsidR="004942D8" w:rsidRPr="00A1411C">
        <w:rPr>
          <w:rFonts w:ascii="Arial" w:hAnsi="Arial" w:cs="Arial"/>
          <w:sz w:val="20"/>
          <w:szCs w:val="16"/>
        </w:rPr>
        <w:t xml:space="preserve"> SEGUNDO BIMESTRE</w:t>
      </w:r>
      <w:r w:rsidRPr="00A1411C">
        <w:rPr>
          <w:rFonts w:ascii="Arial" w:hAnsi="Arial" w:cs="Arial"/>
          <w:sz w:val="20"/>
          <w:szCs w:val="16"/>
        </w:rPr>
        <w:t xml:space="preserve"> </w:t>
      </w:r>
    </w:p>
    <w:p w:rsidR="00C211B3" w:rsidRPr="00A1411C" w:rsidRDefault="00C211B3" w:rsidP="00C211B3">
      <w:pPr>
        <w:pStyle w:val="Sinespaciado"/>
        <w:jc w:val="center"/>
        <w:rPr>
          <w:rFonts w:ascii="Arial" w:hAnsi="Arial" w:cs="Arial"/>
          <w:sz w:val="20"/>
          <w:szCs w:val="16"/>
        </w:rPr>
      </w:pPr>
    </w:p>
    <w:p w:rsidR="00C211B3" w:rsidRPr="00A1411C" w:rsidRDefault="00C211B3" w:rsidP="00C211B3">
      <w:pPr>
        <w:pStyle w:val="Sinespaciado"/>
        <w:jc w:val="both"/>
        <w:rPr>
          <w:rFonts w:ascii="Arial" w:hAnsi="Arial" w:cs="Arial"/>
          <w:sz w:val="20"/>
          <w:szCs w:val="16"/>
        </w:rPr>
      </w:pPr>
      <w:r w:rsidRPr="00A1411C">
        <w:rPr>
          <w:rFonts w:ascii="Arial" w:hAnsi="Arial" w:cs="Arial"/>
          <w:sz w:val="20"/>
          <w:szCs w:val="16"/>
        </w:rPr>
        <w:t>Nombre ______________________________________ Grupo________ Fecha______________</w:t>
      </w:r>
    </w:p>
    <w:p w:rsidR="00B0361A" w:rsidRPr="00A1411C" w:rsidRDefault="00B0361A" w:rsidP="00B0361A">
      <w:pPr>
        <w:rPr>
          <w:rFonts w:ascii="Arial" w:hAnsi="Arial" w:cs="Arial"/>
          <w:sz w:val="20"/>
          <w:szCs w:val="16"/>
        </w:rPr>
      </w:pPr>
      <w:r w:rsidRPr="00A1411C">
        <w:rPr>
          <w:rFonts w:ascii="Arial" w:hAnsi="Arial" w:cs="Arial"/>
          <w:sz w:val="20"/>
          <w:szCs w:val="16"/>
        </w:rPr>
        <w:t>I.- Lee cuidadosamente el siguiente planteamiento y contesta lo que se te pide.</w:t>
      </w:r>
    </w:p>
    <w:p w:rsidR="002A19DB" w:rsidRPr="00A1411C" w:rsidRDefault="002A19DB">
      <w:pPr>
        <w:rPr>
          <w:rFonts w:ascii="Arial" w:hAnsi="Arial" w:cs="Arial"/>
          <w:sz w:val="20"/>
          <w:szCs w:val="16"/>
        </w:rPr>
      </w:pPr>
    </w:p>
    <w:p w:rsidR="00B0361A" w:rsidRPr="00A1411C" w:rsidRDefault="00B0361A">
      <w:pPr>
        <w:rPr>
          <w:rFonts w:ascii="Arial" w:hAnsi="Arial" w:cs="Arial"/>
          <w:sz w:val="20"/>
          <w:szCs w:val="16"/>
        </w:rPr>
      </w:pPr>
      <w:r w:rsidRPr="00A1411C">
        <w:rPr>
          <w:rFonts w:ascii="Arial" w:hAnsi="Arial" w:cs="Arial"/>
          <w:sz w:val="20"/>
          <w:szCs w:val="16"/>
        </w:rPr>
        <w:t>1.- Si te dieran una bolsa pequeña con 40 dulces en ella, con los porcentajes de la siguiente tabla, ¿cuántos dulces de cada color “esperarías” encontrar?</w:t>
      </w:r>
    </w:p>
    <w:p w:rsidR="00B0361A" w:rsidRPr="00A1411C" w:rsidRDefault="00B0361A">
      <w:pPr>
        <w:rPr>
          <w:rFonts w:ascii="Arial" w:hAnsi="Arial" w:cs="Arial"/>
          <w:sz w:val="20"/>
          <w:szCs w:val="16"/>
        </w:rPr>
      </w:pPr>
    </w:p>
    <w:p w:rsidR="00B0361A" w:rsidRPr="00A1411C" w:rsidRDefault="00B0361A">
      <w:pPr>
        <w:rPr>
          <w:rFonts w:ascii="Arial" w:hAnsi="Arial" w:cs="Arial"/>
          <w:sz w:val="20"/>
          <w:szCs w:val="16"/>
        </w:rPr>
      </w:pPr>
      <w:r w:rsidRPr="00A1411C">
        <w:rPr>
          <w:rFonts w:ascii="Arial" w:hAnsi="Arial" w:cs="Arial"/>
          <w:noProof/>
          <w:sz w:val="20"/>
          <w:szCs w:val="16"/>
          <w:lang w:val="es-MX" w:eastAsia="es-MX"/>
        </w:rPr>
        <w:drawing>
          <wp:inline distT="0" distB="0" distL="0" distR="0" wp14:anchorId="33B541B0" wp14:editId="4BA5D534">
            <wp:extent cx="1741308" cy="1039910"/>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1261" cy="1051826"/>
                    </a:xfrm>
                    <a:prstGeom prst="rect">
                      <a:avLst/>
                    </a:prstGeom>
                    <a:noFill/>
                    <a:ln>
                      <a:noFill/>
                    </a:ln>
                  </pic:spPr>
                </pic:pic>
              </a:graphicData>
            </a:graphic>
          </wp:inline>
        </w:drawing>
      </w:r>
    </w:p>
    <w:p w:rsidR="00794E04" w:rsidRPr="00A1411C" w:rsidRDefault="00794E04">
      <w:pPr>
        <w:rPr>
          <w:rFonts w:ascii="Arial" w:hAnsi="Arial" w:cs="Arial"/>
          <w:sz w:val="20"/>
          <w:szCs w:val="16"/>
        </w:rPr>
      </w:pPr>
    </w:p>
    <w:p w:rsidR="00794E04" w:rsidRDefault="00B0361A" w:rsidP="00794E04">
      <w:pPr>
        <w:pStyle w:val="Sangra2detindependiente"/>
        <w:ind w:left="360"/>
        <w:jc w:val="both"/>
        <w:rPr>
          <w:rFonts w:ascii="Arial" w:hAnsi="Arial" w:cs="Arial"/>
          <w:sz w:val="20"/>
          <w:szCs w:val="16"/>
        </w:rPr>
      </w:pPr>
      <w:r w:rsidRPr="00A1411C">
        <w:rPr>
          <w:rFonts w:ascii="Arial" w:hAnsi="Arial" w:cs="Arial"/>
          <w:sz w:val="20"/>
          <w:szCs w:val="16"/>
        </w:rPr>
        <w:t>2.-</w:t>
      </w:r>
      <w:r w:rsidR="00794E04" w:rsidRPr="00A1411C">
        <w:rPr>
          <w:rFonts w:ascii="Arial" w:hAnsi="Arial" w:cs="Arial"/>
          <w:sz w:val="20"/>
          <w:szCs w:val="16"/>
        </w:rPr>
        <w:t xml:space="preserve"> Calcula la media y la desviación de los siguientes datos: 2, 4, 6, 5, 7, 12, 3, 9, 6, 6, 7, 2, 5, 10, 11, 5, 8, 7, 8, 7.</w:t>
      </w:r>
    </w:p>
    <w:p w:rsidR="006528CB" w:rsidRDefault="006528CB" w:rsidP="00794E04">
      <w:pPr>
        <w:pStyle w:val="Sangra2detindependiente"/>
        <w:ind w:left="360"/>
        <w:jc w:val="both"/>
        <w:rPr>
          <w:rFonts w:ascii="Arial" w:hAnsi="Arial" w:cs="Arial"/>
          <w:sz w:val="20"/>
          <w:szCs w:val="16"/>
        </w:rPr>
      </w:pPr>
    </w:p>
    <w:p w:rsidR="006528CB" w:rsidRPr="006528CB" w:rsidRDefault="006528CB" w:rsidP="006528CB">
      <w:pPr>
        <w:jc w:val="both"/>
        <w:rPr>
          <w:rFonts w:ascii="Arial" w:hAnsi="Arial" w:cs="Arial"/>
          <w:sz w:val="20"/>
        </w:rPr>
      </w:pPr>
      <w:r>
        <w:rPr>
          <w:rFonts w:ascii="Arial" w:hAnsi="Arial" w:cs="Arial"/>
          <w:sz w:val="20"/>
          <w:szCs w:val="16"/>
        </w:rPr>
        <w:t xml:space="preserve">3.- </w:t>
      </w:r>
      <w:r w:rsidRPr="006528CB">
        <w:rPr>
          <w:rFonts w:ascii="Arial" w:hAnsi="Arial" w:cs="Arial"/>
          <w:sz w:val="20"/>
        </w:rPr>
        <w:t>Si  viajaras frecuentemente en pesero a la escuela y te dicen que la probabilidad de que ocurra un ac</w:t>
      </w:r>
      <w:r>
        <w:rPr>
          <w:rFonts w:ascii="Arial" w:hAnsi="Arial" w:cs="Arial"/>
          <w:sz w:val="20"/>
        </w:rPr>
        <w:t>cidente es de una vez cada 1000</w:t>
      </w:r>
      <w:r w:rsidRPr="006528CB">
        <w:rPr>
          <w:rFonts w:ascii="Arial" w:hAnsi="Arial" w:cs="Arial"/>
          <w:sz w:val="20"/>
        </w:rPr>
        <w:t xml:space="preserve"> viajes,  ¿cuál es la probabilidad de que un día cualquiera te ocurra un accidente?, y si ya te ocurrió un accidente, ¿cuál es la probabilidad de que un día posterior te vuelva a ocurrir otro accidente?</w:t>
      </w:r>
    </w:p>
    <w:p w:rsidR="006528CB" w:rsidRPr="00A1411C" w:rsidRDefault="006528CB" w:rsidP="00794E04">
      <w:pPr>
        <w:pStyle w:val="Sangra2detindependiente"/>
        <w:ind w:left="360"/>
        <w:jc w:val="both"/>
        <w:rPr>
          <w:rFonts w:ascii="Arial" w:hAnsi="Arial" w:cs="Arial"/>
          <w:sz w:val="20"/>
          <w:szCs w:val="16"/>
        </w:rPr>
      </w:pPr>
    </w:p>
    <w:p w:rsidR="00A1411C" w:rsidRPr="00A1411C" w:rsidRDefault="00B0361A" w:rsidP="006528CB">
      <w:pPr>
        <w:rPr>
          <w:rFonts w:ascii="Arial" w:hAnsi="Arial" w:cs="Arial"/>
          <w:sz w:val="20"/>
          <w:szCs w:val="16"/>
        </w:rPr>
      </w:pPr>
      <w:r w:rsidRPr="00A1411C">
        <w:rPr>
          <w:rFonts w:ascii="Arial" w:hAnsi="Arial" w:cs="Arial"/>
          <w:sz w:val="20"/>
          <w:szCs w:val="16"/>
        </w:rPr>
        <w:t xml:space="preserve"> </w:t>
      </w:r>
      <w:r w:rsidR="00A1411C" w:rsidRPr="00A1411C">
        <w:rPr>
          <w:rFonts w:ascii="Arial" w:hAnsi="Arial" w:cs="Arial"/>
          <w:sz w:val="20"/>
          <w:szCs w:val="16"/>
        </w:rPr>
        <w:t>4.- En una escuela, la probabilidad de que un alumno apruebe si hace la tarea es de 0.98, y de que apruebe si no hace la tarea es de 0.05. Si el 75% de los alumnos hace la tarea, y un profesor selecciona un alumno al azar que aprobó, ¿cuál es la probabilidad de que haya hecho la tarea?</w:t>
      </w:r>
    </w:p>
    <w:p w:rsidR="00A1411C" w:rsidRPr="00A1411C" w:rsidRDefault="00A1411C" w:rsidP="00A1411C">
      <w:pPr>
        <w:jc w:val="both"/>
        <w:rPr>
          <w:rFonts w:ascii="Arial" w:hAnsi="Arial" w:cs="Arial"/>
          <w:sz w:val="20"/>
          <w:szCs w:val="16"/>
        </w:rPr>
      </w:pPr>
    </w:p>
    <w:p w:rsidR="00A1411C" w:rsidRPr="00A1411C" w:rsidRDefault="00A1411C" w:rsidP="00A1411C">
      <w:pPr>
        <w:jc w:val="both"/>
        <w:rPr>
          <w:rFonts w:ascii="Arial" w:hAnsi="Arial" w:cs="Arial"/>
          <w:sz w:val="20"/>
          <w:szCs w:val="16"/>
        </w:rPr>
      </w:pPr>
      <w:r w:rsidRPr="00A1411C">
        <w:rPr>
          <w:rFonts w:ascii="Arial" w:hAnsi="Arial" w:cs="Arial"/>
          <w:sz w:val="20"/>
          <w:szCs w:val="16"/>
        </w:rPr>
        <w:t>5.- En  un hospital, de 1000 mujeres que fueron a consulta, 80 tenían cáncer y 74 de ellas dieron una mamografía positiva. De las 920 que no tenían cáncer 110 resultaron con mamografía positiva. Si una mujer da positivo en la mamografía, ¿cuál es la probabilidad de que realmente tenga cáncer?</w:t>
      </w:r>
    </w:p>
    <w:p w:rsidR="00B0361A" w:rsidRPr="00A1411C" w:rsidRDefault="00B0361A">
      <w:pPr>
        <w:rPr>
          <w:rFonts w:ascii="Arial" w:hAnsi="Arial" w:cs="Arial"/>
          <w:sz w:val="20"/>
          <w:szCs w:val="16"/>
        </w:rPr>
      </w:pPr>
    </w:p>
    <w:p w:rsidR="00A1411C" w:rsidRPr="00A1411C" w:rsidRDefault="00A1411C" w:rsidP="00A1411C">
      <w:pPr>
        <w:autoSpaceDE w:val="0"/>
        <w:autoSpaceDN w:val="0"/>
        <w:adjustRightInd w:val="0"/>
        <w:jc w:val="both"/>
        <w:rPr>
          <w:rFonts w:ascii="Arial" w:hAnsi="Arial" w:cs="Arial"/>
          <w:sz w:val="20"/>
          <w:szCs w:val="16"/>
        </w:rPr>
      </w:pPr>
      <w:r w:rsidRPr="00A1411C">
        <w:rPr>
          <w:rFonts w:ascii="Arial" w:hAnsi="Arial" w:cs="Arial"/>
          <w:sz w:val="20"/>
          <w:szCs w:val="16"/>
        </w:rPr>
        <w:t>6.- El equipo directivo de una empresa está constituido por 25 personas, 60% son mujeres y el gerente sabe que sólo 5 mujeres y 3 hombres no hablan inglés, pero él debe elegir uno al azar para una representación internacional. ¿Cuál es la probabilidad de que el gerente elija alguien que hable inglés?</w:t>
      </w:r>
    </w:p>
    <w:p w:rsidR="00A1411C" w:rsidRPr="00A1411C" w:rsidRDefault="00A1411C" w:rsidP="00A1411C">
      <w:pPr>
        <w:autoSpaceDE w:val="0"/>
        <w:autoSpaceDN w:val="0"/>
        <w:adjustRightInd w:val="0"/>
        <w:jc w:val="both"/>
        <w:rPr>
          <w:rFonts w:ascii="Arial" w:hAnsi="Arial" w:cs="Arial"/>
          <w:sz w:val="20"/>
          <w:szCs w:val="16"/>
        </w:rPr>
      </w:pPr>
    </w:p>
    <w:p w:rsidR="00F77550" w:rsidRPr="00592B8F" w:rsidRDefault="00F77550" w:rsidP="00F77550">
      <w:pPr>
        <w:autoSpaceDE w:val="0"/>
        <w:autoSpaceDN w:val="0"/>
        <w:adjustRightInd w:val="0"/>
        <w:jc w:val="both"/>
        <w:rPr>
          <w:rFonts w:ascii="Arial" w:eastAsiaTheme="minorEastAsia" w:hAnsi="Arial" w:cs="Arial"/>
          <w:sz w:val="20"/>
          <w:szCs w:val="20"/>
        </w:rPr>
      </w:pPr>
      <w:r w:rsidRPr="00592B8F">
        <w:rPr>
          <w:rFonts w:ascii="Arial" w:hAnsi="Arial" w:cs="Arial"/>
          <w:sz w:val="20"/>
          <w:szCs w:val="20"/>
        </w:rPr>
        <w:t xml:space="preserve">7.- </w:t>
      </w:r>
      <w:r w:rsidRPr="00592B8F">
        <w:rPr>
          <w:rFonts w:ascii="Arial" w:eastAsiaTheme="minorEastAsia" w:hAnsi="Arial" w:cs="Arial"/>
          <w:sz w:val="20"/>
          <w:szCs w:val="20"/>
        </w:rPr>
        <w:t xml:space="preserve">Cierta empresa utiliza tres máquinas para empacar sus productos. La máquina A empaca el 50% de los productos; la máquina B, el 30% y la máquina C el 20%. Se sabe que hay defectos en el 4% de los empaques de la máquina A; en el 2% de los empaques de la máquina B  y en el 1% de los empaques de la máquina C. Si revisamos un empaque al azar, ¿cuál es la probabilidad de que esté defectuoso? </w:t>
      </w:r>
    </w:p>
    <w:p w:rsidR="00F0404C" w:rsidRDefault="00F0404C">
      <w:pPr>
        <w:rPr>
          <w:rFonts w:ascii="Arial" w:hAnsi="Arial" w:cs="Arial"/>
          <w:sz w:val="20"/>
          <w:szCs w:val="16"/>
        </w:rPr>
      </w:pPr>
    </w:p>
    <w:p w:rsidR="00223898" w:rsidRDefault="003E1A82">
      <w:pPr>
        <w:rPr>
          <w:rFonts w:ascii="Arial" w:hAnsi="Arial" w:cs="Arial"/>
          <w:sz w:val="20"/>
          <w:szCs w:val="16"/>
        </w:rPr>
      </w:pPr>
      <w:r>
        <w:rPr>
          <w:rFonts w:ascii="Arial" w:hAnsi="Arial" w:cs="Arial"/>
          <w:sz w:val="20"/>
          <w:szCs w:val="16"/>
        </w:rPr>
        <w:t xml:space="preserve">8.- </w:t>
      </w:r>
      <w:r w:rsidR="00F82959">
        <w:rPr>
          <w:rFonts w:ascii="Arial" w:hAnsi="Arial" w:cs="Arial"/>
          <w:sz w:val="20"/>
          <w:szCs w:val="16"/>
        </w:rPr>
        <w:t xml:space="preserve">Daniela tiene 2 pantalones diferentes, 3 blusas de distinto color y 2 pares diferentes de zapatos. Representa con un diagrama de árbol los arreglos que tiene para combinar </w:t>
      </w:r>
      <w:r w:rsidR="00223898">
        <w:rPr>
          <w:rFonts w:ascii="Arial" w:hAnsi="Arial" w:cs="Arial"/>
          <w:sz w:val="20"/>
          <w:szCs w:val="16"/>
        </w:rPr>
        <w:t>su ropa y sus zapatos.</w:t>
      </w:r>
    </w:p>
    <w:p w:rsidR="00223898" w:rsidRDefault="00223898">
      <w:pPr>
        <w:rPr>
          <w:rFonts w:ascii="Arial" w:hAnsi="Arial" w:cs="Arial"/>
          <w:sz w:val="20"/>
          <w:szCs w:val="16"/>
        </w:rPr>
      </w:pPr>
    </w:p>
    <w:p w:rsidR="00223898" w:rsidRPr="00223898" w:rsidRDefault="00223898" w:rsidP="00223898">
      <w:pPr>
        <w:autoSpaceDE w:val="0"/>
        <w:autoSpaceDN w:val="0"/>
        <w:adjustRightInd w:val="0"/>
        <w:jc w:val="both"/>
        <w:rPr>
          <w:rFonts w:ascii="Arial" w:hAnsi="Arial" w:cs="Arial"/>
          <w:sz w:val="20"/>
          <w:szCs w:val="20"/>
        </w:rPr>
      </w:pPr>
      <w:r>
        <w:rPr>
          <w:rFonts w:ascii="Arial" w:hAnsi="Arial" w:cs="Arial"/>
          <w:sz w:val="20"/>
          <w:szCs w:val="16"/>
        </w:rPr>
        <w:t xml:space="preserve">9.- </w:t>
      </w:r>
      <w:r w:rsidRPr="00223898">
        <w:rPr>
          <w:rFonts w:ascii="Arial" w:hAnsi="Arial" w:cs="Arial"/>
          <w:sz w:val="20"/>
          <w:szCs w:val="20"/>
        </w:rPr>
        <w:t>En una clínica, se obtuvo la altura de 10 hombres y 10 mujeres, para poder así realizarles un estudio médico. La altura de los hombres fue:</w:t>
      </w:r>
      <w:r>
        <w:rPr>
          <w:rFonts w:ascii="Arial" w:hAnsi="Arial" w:cs="Arial"/>
          <w:sz w:val="20"/>
          <w:szCs w:val="20"/>
        </w:rPr>
        <w:t xml:space="preserve"> </w:t>
      </w:r>
      <w:r w:rsidRPr="00223898">
        <w:rPr>
          <w:rFonts w:ascii="Arial" w:hAnsi="Arial" w:cs="Arial"/>
          <w:sz w:val="20"/>
          <w:szCs w:val="20"/>
        </w:rPr>
        <w:t>1.45m, 1.45m, 1.50m, 1.50m, 1.53m, 1.55m, 1.58m, 1.58m, 1.60m, 1.64m.</w:t>
      </w:r>
    </w:p>
    <w:p w:rsidR="00223898" w:rsidRPr="00223898" w:rsidRDefault="00223898" w:rsidP="00223898">
      <w:pPr>
        <w:autoSpaceDE w:val="0"/>
        <w:autoSpaceDN w:val="0"/>
        <w:adjustRightInd w:val="0"/>
        <w:jc w:val="both"/>
        <w:rPr>
          <w:rFonts w:ascii="Arial" w:hAnsi="Arial" w:cs="Arial"/>
          <w:sz w:val="20"/>
          <w:szCs w:val="20"/>
        </w:rPr>
      </w:pPr>
      <w:r w:rsidRPr="00223898">
        <w:rPr>
          <w:rFonts w:ascii="Arial" w:hAnsi="Arial" w:cs="Arial"/>
          <w:sz w:val="20"/>
          <w:szCs w:val="20"/>
        </w:rPr>
        <w:t>La altura de las mujeres fue</w:t>
      </w:r>
      <w:proofErr w:type="gramStart"/>
      <w:r w:rsidRPr="00223898">
        <w:rPr>
          <w:rFonts w:ascii="Arial" w:hAnsi="Arial" w:cs="Arial"/>
          <w:sz w:val="20"/>
          <w:szCs w:val="20"/>
        </w:rPr>
        <w:t>:1.48m</w:t>
      </w:r>
      <w:proofErr w:type="gramEnd"/>
      <w:r w:rsidRPr="00223898">
        <w:rPr>
          <w:rFonts w:ascii="Arial" w:hAnsi="Arial" w:cs="Arial"/>
          <w:sz w:val="20"/>
          <w:szCs w:val="20"/>
        </w:rPr>
        <w:t>, 1.47m, 1.49m, 1.49m, 1.49m, 1.55m, 1.52m, 1.56m, 1.58m, 1.60m.</w:t>
      </w:r>
    </w:p>
    <w:p w:rsidR="00223898" w:rsidRPr="00223898" w:rsidRDefault="00223898" w:rsidP="00223898">
      <w:pPr>
        <w:autoSpaceDE w:val="0"/>
        <w:autoSpaceDN w:val="0"/>
        <w:adjustRightInd w:val="0"/>
        <w:jc w:val="both"/>
        <w:rPr>
          <w:rFonts w:ascii="Arial" w:hAnsi="Arial" w:cs="Arial"/>
          <w:sz w:val="20"/>
          <w:szCs w:val="20"/>
        </w:rPr>
      </w:pPr>
      <w:r>
        <w:rPr>
          <w:rFonts w:ascii="Arial" w:hAnsi="Arial" w:cs="Arial"/>
          <w:sz w:val="20"/>
          <w:szCs w:val="20"/>
        </w:rPr>
        <w:t>Realiza una gráfica de caja brazos para representar los datos anteriores.</w:t>
      </w:r>
    </w:p>
    <w:p w:rsidR="003E1A82" w:rsidRDefault="00F82959">
      <w:pPr>
        <w:rPr>
          <w:rFonts w:ascii="Arial" w:hAnsi="Arial" w:cs="Arial"/>
          <w:sz w:val="20"/>
          <w:szCs w:val="16"/>
        </w:rPr>
      </w:pPr>
      <w:r>
        <w:rPr>
          <w:rFonts w:ascii="Arial" w:hAnsi="Arial" w:cs="Arial"/>
          <w:sz w:val="20"/>
          <w:szCs w:val="16"/>
        </w:rPr>
        <w:t xml:space="preserve">  </w:t>
      </w:r>
    </w:p>
    <w:p w:rsidR="0001456C" w:rsidRPr="0001456C" w:rsidRDefault="0001456C" w:rsidP="0001456C">
      <w:pPr>
        <w:autoSpaceDE w:val="0"/>
        <w:autoSpaceDN w:val="0"/>
        <w:adjustRightInd w:val="0"/>
        <w:jc w:val="both"/>
        <w:rPr>
          <w:rFonts w:ascii="Arial" w:hAnsi="Arial" w:cs="Arial"/>
          <w:sz w:val="20"/>
          <w:szCs w:val="20"/>
        </w:rPr>
      </w:pPr>
      <w:r>
        <w:rPr>
          <w:rFonts w:ascii="Arial" w:hAnsi="Arial" w:cs="Arial"/>
          <w:sz w:val="20"/>
          <w:szCs w:val="16"/>
        </w:rPr>
        <w:t xml:space="preserve">10.- </w:t>
      </w:r>
      <w:r w:rsidRPr="0001456C">
        <w:rPr>
          <w:rFonts w:ascii="Arial" w:hAnsi="Arial" w:cs="Arial"/>
          <w:sz w:val="20"/>
          <w:szCs w:val="20"/>
        </w:rPr>
        <w:t>Lucía tiene un cajón con calcetines viejos, revueltos, sin pares del mismo color. En el cajón hay 5 calcetines azules, 7 blancos y 3 negros. Si ella mete la mano al cajón sin ver para sacar un calcetín, ¿cuál es la probabilidad de que sea negro o azul?</w:t>
      </w:r>
    </w:p>
    <w:p w:rsidR="00F82959" w:rsidRDefault="00886783">
      <w:pPr>
        <w:rPr>
          <w:rFonts w:ascii="Arial" w:hAnsi="Arial" w:cs="Arial"/>
          <w:sz w:val="20"/>
          <w:szCs w:val="16"/>
        </w:rPr>
      </w:pPr>
      <w:r>
        <w:rPr>
          <w:rFonts w:ascii="Arial" w:hAnsi="Arial" w:cs="Arial"/>
          <w:sz w:val="20"/>
          <w:szCs w:val="16"/>
        </w:rPr>
        <w:t>FORMULARIO</w:t>
      </w:r>
      <w:bookmarkStart w:id="0" w:name="_GoBack"/>
      <w:bookmarkEnd w:id="0"/>
    </w:p>
    <w:p w:rsidR="00411C3E" w:rsidRDefault="00411C3E">
      <w:pPr>
        <w:rPr>
          <w:rFonts w:ascii="Arial" w:hAnsi="Arial" w:cs="Arial"/>
          <w:sz w:val="20"/>
          <w:szCs w:val="16"/>
        </w:rPr>
      </w:pPr>
      <w:r w:rsidRPr="00967989">
        <w:rPr>
          <w:position w:val="-24"/>
        </w:rPr>
        <w:object w:dxaOrig="17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48.2pt" o:ole="">
            <v:imagedata r:id="rId6" o:title=""/>
          </v:shape>
          <o:OLEObject Type="Embed" ProgID="Equation.3" ShapeID="_x0000_i1025" DrawAspect="Content" ObjectID="_1555236758" r:id="rId7"/>
        </w:object>
      </w:r>
      <w:r>
        <w:tab/>
      </w:r>
      <w:r>
        <w:tab/>
      </w:r>
      <w:r w:rsidRPr="005E1D6B">
        <w:rPr>
          <w:position w:val="-42"/>
        </w:rPr>
        <w:object w:dxaOrig="2900" w:dyaOrig="960">
          <v:shape id="_x0000_i1026" type="#_x0000_t75" style="width:144.65pt;height:48.2pt" o:ole="">
            <v:imagedata r:id="rId8" o:title=""/>
          </v:shape>
          <o:OLEObject Type="Embed" ProgID="Equation.3" ShapeID="_x0000_i1026" DrawAspect="Content" ObjectID="_1555236759" r:id="rId9"/>
        </w:object>
      </w:r>
      <w:r>
        <w:tab/>
      </w:r>
      <w:r w:rsidRPr="005E1D6B">
        <w:rPr>
          <w:position w:val="-42"/>
        </w:rPr>
        <w:object w:dxaOrig="3019" w:dyaOrig="960">
          <v:shape id="_x0000_i1027" type="#_x0000_t75" style="width:150.9pt;height:48.2pt" o:ole="">
            <v:imagedata r:id="rId10" o:title=""/>
          </v:shape>
          <o:OLEObject Type="Embed" ProgID="Equation.3" ShapeID="_x0000_i1027" DrawAspect="Content" ObjectID="_1555236760" r:id="rId11"/>
        </w:object>
      </w:r>
    </w:p>
    <w:sectPr w:rsidR="00411C3E" w:rsidSect="00C211B3">
      <w:pgSz w:w="12240" w:h="15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52AC"/>
    <w:multiLevelType w:val="hybridMultilevel"/>
    <w:tmpl w:val="59FEB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FB1E80"/>
    <w:multiLevelType w:val="hybridMultilevel"/>
    <w:tmpl w:val="1AAA55A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C7505A"/>
    <w:multiLevelType w:val="hybridMultilevel"/>
    <w:tmpl w:val="5D3ADE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7363EEE"/>
    <w:multiLevelType w:val="hybridMultilevel"/>
    <w:tmpl w:val="D9B0A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159B8"/>
    <w:multiLevelType w:val="hybridMultilevel"/>
    <w:tmpl w:val="C068EA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BED5EFC"/>
    <w:multiLevelType w:val="hybridMultilevel"/>
    <w:tmpl w:val="E80A8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4B"/>
    <w:rsid w:val="0001456C"/>
    <w:rsid w:val="00223898"/>
    <w:rsid w:val="002A19DB"/>
    <w:rsid w:val="003E1A82"/>
    <w:rsid w:val="00411C3E"/>
    <w:rsid w:val="004942D8"/>
    <w:rsid w:val="0052794B"/>
    <w:rsid w:val="00592B8F"/>
    <w:rsid w:val="006528CB"/>
    <w:rsid w:val="00794E04"/>
    <w:rsid w:val="00886783"/>
    <w:rsid w:val="00A1411C"/>
    <w:rsid w:val="00B0361A"/>
    <w:rsid w:val="00C211B3"/>
    <w:rsid w:val="00F0404C"/>
    <w:rsid w:val="00F77550"/>
    <w:rsid w:val="00F829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25096-838B-4E2B-AC72-4ED37664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61A"/>
    <w:pPr>
      <w:spacing w:after="0" w:line="240" w:lineRule="auto"/>
    </w:pPr>
    <w:rPr>
      <w:rFonts w:ascii="Lucida Grande" w:eastAsia="ヒラギノ角ゴ Pro W3" w:hAnsi="Lucida Grande" w:cs="Times New Roman"/>
      <w:color w:val="000000"/>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11B3"/>
    <w:pPr>
      <w:spacing w:after="0" w:line="240" w:lineRule="auto"/>
    </w:pPr>
  </w:style>
  <w:style w:type="paragraph" w:styleId="Sangra2detindependiente">
    <w:name w:val="Body Text Indent 2"/>
    <w:basedOn w:val="Normal"/>
    <w:link w:val="Sangra2detindependienteCar"/>
    <w:rsid w:val="00794E04"/>
    <w:pPr>
      <w:ind w:left="720" w:hanging="360"/>
    </w:pPr>
    <w:rPr>
      <w:rFonts w:ascii="Times New Roman" w:eastAsia="Times New Roman" w:hAnsi="Times New Roman"/>
      <w:color w:val="auto"/>
      <w:lang w:val="es-ES" w:eastAsia="es-ES"/>
    </w:rPr>
  </w:style>
  <w:style w:type="character" w:customStyle="1" w:styleId="Sangra2detindependienteCar">
    <w:name w:val="Sangría 2 de t. independiente Car"/>
    <w:basedOn w:val="Fuentedeprrafopredeter"/>
    <w:link w:val="Sangra2detindependiente"/>
    <w:rsid w:val="00794E0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1411C"/>
    <w:pPr>
      <w:ind w:left="720"/>
      <w:contextualSpacing/>
    </w:pPr>
    <w:rPr>
      <w:rFonts w:ascii="Times New Roman" w:eastAsia="Times New Roman" w:hAnsi="Times New Roman"/>
      <w:color w:val="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Lupita</cp:lastModifiedBy>
  <cp:revision>9</cp:revision>
  <dcterms:created xsi:type="dcterms:W3CDTF">2013-11-06T04:47:00Z</dcterms:created>
  <dcterms:modified xsi:type="dcterms:W3CDTF">2017-05-02T18:24:00Z</dcterms:modified>
</cp:coreProperties>
</file>