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E95AC" w14:textId="77777777" w:rsidR="003F4B6C" w:rsidRPr="003F4B6C" w:rsidRDefault="003F4B6C" w:rsidP="001F54AA">
      <w:pPr>
        <w:pStyle w:val="paragraph"/>
        <w:spacing w:before="0" w:beforeAutospacing="0" w:after="0" w:afterAutospacing="0" w:line="360" w:lineRule="auto"/>
        <w:jc w:val="center"/>
        <w:textAlignment w:val="baseline"/>
        <w:rPr>
          <w:sz w:val="32"/>
          <w:szCs w:val="28"/>
        </w:rPr>
      </w:pPr>
      <w:r w:rsidRPr="003F4B6C">
        <w:rPr>
          <w:rStyle w:val="normaltextrun"/>
          <w:bCs/>
          <w:sz w:val="32"/>
          <w:szCs w:val="28"/>
        </w:rPr>
        <w:t>ESCUELA NORMAL DE EDUCACIÓN PREESCOLAR</w:t>
      </w:r>
    </w:p>
    <w:p w14:paraId="4C70B7CF" w14:textId="77777777" w:rsidR="003F4B6C" w:rsidRPr="00F0785F" w:rsidRDefault="003F4B6C" w:rsidP="001F54AA">
      <w:pPr>
        <w:pStyle w:val="paragraph"/>
        <w:spacing w:before="0" w:beforeAutospacing="0" w:after="0" w:afterAutospacing="0" w:line="360" w:lineRule="auto"/>
        <w:jc w:val="center"/>
        <w:textAlignment w:val="baseline"/>
        <w:rPr>
          <w:sz w:val="28"/>
          <w:szCs w:val="28"/>
        </w:rPr>
      </w:pPr>
      <w:r w:rsidRPr="00F0785F">
        <w:rPr>
          <w:rFonts w:eastAsiaTheme="minorHAnsi"/>
          <w:noProof/>
          <w:sz w:val="28"/>
          <w:szCs w:val="28"/>
        </w:rPr>
        <w:drawing>
          <wp:inline distT="0" distB="0" distL="0" distR="0" wp14:anchorId="0F1145F7" wp14:editId="08387AA5">
            <wp:extent cx="1936548" cy="1440000"/>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6548" cy="1440000"/>
                    </a:xfrm>
                    <a:prstGeom prst="rect">
                      <a:avLst/>
                    </a:prstGeom>
                    <a:noFill/>
                    <a:ln>
                      <a:noFill/>
                    </a:ln>
                  </pic:spPr>
                </pic:pic>
              </a:graphicData>
            </a:graphic>
          </wp:inline>
        </w:drawing>
      </w:r>
    </w:p>
    <w:p w14:paraId="1B484F40" w14:textId="77777777" w:rsidR="001F54AA" w:rsidRPr="00C57505" w:rsidRDefault="001F54AA" w:rsidP="001F54AA">
      <w:pPr>
        <w:pStyle w:val="paragraph"/>
        <w:spacing w:before="0" w:beforeAutospacing="0" w:after="0" w:afterAutospacing="0" w:line="360" w:lineRule="auto"/>
        <w:jc w:val="center"/>
        <w:textAlignment w:val="baseline"/>
        <w:rPr>
          <w:sz w:val="32"/>
          <w:szCs w:val="20"/>
        </w:rPr>
      </w:pPr>
      <w:r w:rsidRPr="00C57505">
        <w:rPr>
          <w:sz w:val="32"/>
          <w:szCs w:val="20"/>
        </w:rPr>
        <w:t>ESTRATEGIAS PARA LA EXPLORACIÓN DEL MUNDO NATURAL</w:t>
      </w:r>
    </w:p>
    <w:p w14:paraId="401515EE" w14:textId="77777777" w:rsidR="001F54AA" w:rsidRPr="001F54AA" w:rsidRDefault="001F54AA" w:rsidP="001F54AA">
      <w:pPr>
        <w:pStyle w:val="paragraph"/>
        <w:spacing w:before="0" w:beforeAutospacing="0" w:after="0" w:afterAutospacing="0" w:line="360" w:lineRule="auto"/>
        <w:jc w:val="center"/>
        <w:textAlignment w:val="baseline"/>
        <w:rPr>
          <w:sz w:val="28"/>
          <w:szCs w:val="28"/>
        </w:rPr>
      </w:pPr>
      <w:r w:rsidRPr="001F54AA">
        <w:rPr>
          <w:sz w:val="28"/>
          <w:szCs w:val="28"/>
        </w:rPr>
        <w:t>Competencias:</w:t>
      </w:r>
    </w:p>
    <w:p w14:paraId="03F71079" w14:textId="77777777" w:rsidR="001F54AA" w:rsidRDefault="001F54AA" w:rsidP="001F54AA">
      <w:pPr>
        <w:pStyle w:val="paragraph"/>
        <w:spacing w:before="0" w:line="360" w:lineRule="auto"/>
        <w:jc w:val="center"/>
        <w:textAlignment w:val="baseline"/>
        <w:rPr>
          <w:sz w:val="28"/>
          <w:szCs w:val="28"/>
        </w:rPr>
      </w:pPr>
      <w:r w:rsidRPr="00EE23DE">
        <w:rPr>
          <w:sz w:val="28"/>
          <w:szCs w:val="28"/>
        </w:rPr>
        <w:t>-Aplica el plan y programas de estudio para alcanzar los propósitos educativos y contribuir al pleno desenvolvimiento de las capacidades de sus alumnos.</w:t>
      </w:r>
    </w:p>
    <w:p w14:paraId="383FB099" w14:textId="374526CD" w:rsidR="001F54AA" w:rsidRPr="001F54AA" w:rsidRDefault="00EC44C4" w:rsidP="001F54AA">
      <w:pPr>
        <w:pStyle w:val="paragraph"/>
        <w:spacing w:before="0" w:line="360" w:lineRule="auto"/>
        <w:jc w:val="center"/>
        <w:textAlignment w:val="baseline"/>
        <w:rPr>
          <w:sz w:val="28"/>
          <w:szCs w:val="28"/>
        </w:rPr>
      </w:pPr>
      <w:r w:rsidRPr="001F54AA">
        <w:rPr>
          <w:sz w:val="32"/>
          <w:szCs w:val="28"/>
        </w:rPr>
        <w:t>LA IDENTIDAD HUMANA</w:t>
      </w:r>
    </w:p>
    <w:p w14:paraId="7E66B1B9" w14:textId="77777777" w:rsidR="003F4B6C" w:rsidRPr="001F54AA" w:rsidRDefault="001F54AA" w:rsidP="001F54AA">
      <w:pPr>
        <w:pStyle w:val="paragraph"/>
        <w:spacing w:before="0" w:beforeAutospacing="0" w:after="0" w:afterAutospacing="0" w:line="360" w:lineRule="auto"/>
        <w:jc w:val="center"/>
        <w:textAlignment w:val="baseline"/>
        <w:rPr>
          <w:b/>
          <w:sz w:val="28"/>
          <w:szCs w:val="28"/>
        </w:rPr>
      </w:pPr>
      <w:r w:rsidRPr="001F54AA">
        <w:rPr>
          <w:b/>
          <w:sz w:val="28"/>
          <w:szCs w:val="28"/>
        </w:rPr>
        <w:t>PRESENTADO POR:</w:t>
      </w:r>
    </w:p>
    <w:p w14:paraId="44BD05BC" w14:textId="77777777" w:rsidR="001F54AA" w:rsidRPr="00EE23DE" w:rsidRDefault="001F54AA" w:rsidP="001F54AA">
      <w:pPr>
        <w:pStyle w:val="paragraph"/>
        <w:spacing w:before="0" w:line="360" w:lineRule="auto"/>
        <w:jc w:val="center"/>
        <w:textAlignment w:val="baseline"/>
        <w:rPr>
          <w:sz w:val="32"/>
          <w:szCs w:val="28"/>
        </w:rPr>
      </w:pPr>
      <w:r w:rsidRPr="00EE23DE">
        <w:rPr>
          <w:sz w:val="32"/>
          <w:szCs w:val="28"/>
        </w:rPr>
        <w:t>VALERIA AKANE NAKASIMA MUÑOZ</w:t>
      </w:r>
    </w:p>
    <w:p w14:paraId="2291DD22" w14:textId="77777777" w:rsidR="001F54AA" w:rsidRPr="00EE23DE" w:rsidRDefault="001F54AA" w:rsidP="001F54AA">
      <w:pPr>
        <w:pStyle w:val="paragraph"/>
        <w:spacing w:before="0" w:line="360" w:lineRule="auto"/>
        <w:jc w:val="center"/>
        <w:textAlignment w:val="baseline"/>
        <w:rPr>
          <w:sz w:val="32"/>
          <w:szCs w:val="28"/>
        </w:rPr>
      </w:pPr>
      <w:r w:rsidRPr="00EE23DE">
        <w:rPr>
          <w:sz w:val="32"/>
          <w:szCs w:val="28"/>
        </w:rPr>
        <w:t>YUMIKO RAMÍREZ MEDINA</w:t>
      </w:r>
    </w:p>
    <w:p w14:paraId="50DD210A" w14:textId="77777777" w:rsidR="001F54AA" w:rsidRPr="00EE23DE" w:rsidRDefault="001F54AA" w:rsidP="001F54AA">
      <w:pPr>
        <w:pStyle w:val="paragraph"/>
        <w:spacing w:before="0" w:line="360" w:lineRule="auto"/>
        <w:jc w:val="center"/>
        <w:textAlignment w:val="baseline"/>
        <w:rPr>
          <w:sz w:val="32"/>
          <w:szCs w:val="28"/>
        </w:rPr>
      </w:pPr>
      <w:r w:rsidRPr="00EE23DE">
        <w:rPr>
          <w:sz w:val="32"/>
          <w:szCs w:val="28"/>
        </w:rPr>
        <w:t>LAYLA PATRICIA RANGEL RODRÍGUEZ</w:t>
      </w:r>
    </w:p>
    <w:p w14:paraId="4E49659B" w14:textId="77777777" w:rsidR="001F54AA" w:rsidRPr="00EE23DE" w:rsidRDefault="001F54AA" w:rsidP="001F54AA">
      <w:pPr>
        <w:pStyle w:val="paragraph"/>
        <w:spacing w:before="0" w:line="360" w:lineRule="auto"/>
        <w:jc w:val="center"/>
        <w:textAlignment w:val="baseline"/>
        <w:rPr>
          <w:sz w:val="32"/>
          <w:szCs w:val="28"/>
        </w:rPr>
      </w:pPr>
      <w:r w:rsidRPr="00EE23DE">
        <w:rPr>
          <w:sz w:val="32"/>
          <w:szCs w:val="28"/>
        </w:rPr>
        <w:t>LESLY ITZEL SALAZAR LOPEZ</w:t>
      </w:r>
    </w:p>
    <w:p w14:paraId="70CBD781" w14:textId="77777777" w:rsidR="001F54AA" w:rsidRPr="00EE23DE" w:rsidRDefault="001F54AA" w:rsidP="001F54AA">
      <w:pPr>
        <w:pStyle w:val="paragraph"/>
        <w:spacing w:before="0" w:line="360" w:lineRule="auto"/>
        <w:jc w:val="center"/>
        <w:textAlignment w:val="baseline"/>
        <w:rPr>
          <w:sz w:val="32"/>
          <w:szCs w:val="28"/>
        </w:rPr>
      </w:pPr>
      <w:r w:rsidRPr="00EE23DE">
        <w:rPr>
          <w:sz w:val="32"/>
          <w:szCs w:val="28"/>
        </w:rPr>
        <w:t>BRITANIA SCARLETT SEGOVIA LUCIO</w:t>
      </w:r>
    </w:p>
    <w:p w14:paraId="571754CA" w14:textId="77777777" w:rsidR="001F54AA" w:rsidRPr="00EE23DE" w:rsidRDefault="001F54AA" w:rsidP="001F54AA">
      <w:pPr>
        <w:pStyle w:val="paragraph"/>
        <w:spacing w:before="0" w:line="360" w:lineRule="auto"/>
        <w:jc w:val="center"/>
        <w:textAlignment w:val="baseline"/>
        <w:rPr>
          <w:sz w:val="32"/>
          <w:szCs w:val="28"/>
        </w:rPr>
      </w:pPr>
      <w:r w:rsidRPr="00EE23DE">
        <w:rPr>
          <w:sz w:val="32"/>
          <w:szCs w:val="28"/>
        </w:rPr>
        <w:t>07 de Marzo del 2022</w:t>
      </w:r>
    </w:p>
    <w:p w14:paraId="351CBD00" w14:textId="77777777" w:rsidR="001F54AA" w:rsidRPr="001F54AA" w:rsidRDefault="001F54AA" w:rsidP="001F54AA">
      <w:pPr>
        <w:pStyle w:val="paragraph"/>
        <w:spacing w:before="0" w:line="360" w:lineRule="auto"/>
        <w:textAlignment w:val="baseline"/>
        <w:rPr>
          <w:b/>
          <w:szCs w:val="28"/>
        </w:rPr>
      </w:pPr>
      <w:r w:rsidRPr="00EE23DE">
        <w:rPr>
          <w:b/>
          <w:szCs w:val="28"/>
        </w:rPr>
        <w:t>SALTILLO, COAHUILA DE ZARAGOZA</w:t>
      </w:r>
    </w:p>
    <w:p w14:paraId="2A8B66E4" w14:textId="77777777" w:rsidR="001F54AA" w:rsidRDefault="005B31D8" w:rsidP="003F4B6C">
      <w:pPr>
        <w:pStyle w:val="paragraph"/>
        <w:spacing w:before="0" w:beforeAutospacing="0" w:after="0" w:afterAutospacing="0" w:line="360" w:lineRule="auto"/>
        <w:jc w:val="center"/>
        <w:textAlignment w:val="baseline"/>
        <w:rPr>
          <w:sz w:val="28"/>
          <w:szCs w:val="28"/>
        </w:rPr>
      </w:pPr>
      <w:r>
        <w:rPr>
          <w:noProof/>
        </w:rPr>
        <w:lastRenderedPageBreak/>
        <mc:AlternateContent>
          <mc:Choice Requires="wps">
            <w:drawing>
              <wp:anchor distT="0" distB="0" distL="114300" distR="114300" simplePos="0" relativeHeight="251663360" behindDoc="0" locked="0" layoutInCell="1" allowOverlap="1" wp14:anchorId="6E275B67" wp14:editId="76EA825D">
                <wp:simplePos x="0" y="0"/>
                <wp:positionH relativeFrom="margin">
                  <wp:posOffset>-1055421</wp:posOffset>
                </wp:positionH>
                <wp:positionV relativeFrom="paragraph">
                  <wp:posOffset>14605</wp:posOffset>
                </wp:positionV>
                <wp:extent cx="5831857" cy="6697362"/>
                <wp:effectExtent l="0" t="0" r="0" b="8255"/>
                <wp:wrapNone/>
                <wp:docPr id="1" name="Cuadro de texto 1"/>
                <wp:cNvGraphicFramePr/>
                <a:graphic xmlns:a="http://schemas.openxmlformats.org/drawingml/2006/main">
                  <a:graphicData uri="http://schemas.microsoft.com/office/word/2010/wordprocessingShape">
                    <wps:wsp>
                      <wps:cNvSpPr txBox="1"/>
                      <wps:spPr>
                        <a:xfrm>
                          <a:off x="0" y="0"/>
                          <a:ext cx="5831857" cy="6697362"/>
                        </a:xfrm>
                        <a:prstGeom prst="rect">
                          <a:avLst/>
                        </a:prstGeom>
                        <a:noFill/>
                        <a:ln>
                          <a:noFill/>
                        </a:ln>
                      </wps:spPr>
                      <wps:txbx>
                        <w:txbxContent>
                          <w:p w14:paraId="46682B19" w14:textId="77777777" w:rsidR="005B31D8" w:rsidRPr="005B31D8" w:rsidRDefault="005B31D8" w:rsidP="005B31D8">
                            <w:pPr>
                              <w:pStyle w:val="paragraph"/>
                              <w:spacing w:after="0" w:line="360" w:lineRule="auto"/>
                              <w:textAlignment w:val="baseline"/>
                              <w:rPr>
                                <w:b/>
                                <w:noProof/>
                                <w:color w:val="2E74B5" w:themeColor="accent1" w:themeShade="BF"/>
                                <w:sz w:val="200"/>
                                <w:szCs w:val="72"/>
                                <w14:textOutline w14:w="11112" w14:cap="flat" w14:cmpd="sng" w14:algn="ctr">
                                  <w14:solidFill>
                                    <w14:schemeClr w14:val="accent1">
                                      <w14:lumMod w14:val="75000"/>
                                    </w14:schemeClr>
                                  </w14:solidFill>
                                  <w14:prstDash w14:val="solid"/>
                                  <w14:round/>
                                </w14:textOutline>
                              </w:rPr>
                            </w:pPr>
                            <w:r w:rsidRPr="005B31D8">
                              <w:rPr>
                                <w:b/>
                                <w:noProof/>
                                <w:color w:val="2E74B5" w:themeColor="accent1" w:themeShade="BF"/>
                                <w:sz w:val="200"/>
                                <w:szCs w:val="72"/>
                                <w14:textOutline w14:w="11112" w14:cap="flat" w14:cmpd="sng" w14:algn="ctr">
                                  <w14:solidFill>
                                    <w14:schemeClr w14:val="accent1">
                                      <w14:lumMod w14:val="75000"/>
                                    </w14:schemeClr>
                                  </w14:solidFill>
                                  <w14:prstDash w14:val="solid"/>
                                  <w14:round/>
                                </w14:textOutline>
                              </w:rPr>
                              <w:t xml:space="preserve">La Identidad Humana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75B67" id="_x0000_t202" coordsize="21600,21600" o:spt="202" path="m,l,21600r21600,l21600,xe">
                <v:stroke joinstyle="miter"/>
                <v:path gradientshapeok="t" o:connecttype="rect"/>
              </v:shapetype>
              <v:shape id="Cuadro de texto 1" o:spid="_x0000_s1026" type="#_x0000_t202" style="position:absolute;left:0;text-align:left;margin-left:-83.1pt;margin-top:1.15pt;width:459.2pt;height:527.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" filled="f" stroked="f">
                <v:textbox>
                  <w:txbxContent>
                    <w:p w14:paraId="46682B19" w14:textId="77777777" w:rsidR="005B31D8" w:rsidRPr="005B31D8" w:rsidRDefault="005B31D8" w:rsidP="005B31D8">
                      <w:pPr>
                        <w:pStyle w:val="paragraph"/>
                        <w:spacing w:after="0" w:line="360" w:lineRule="auto"/>
                        <w:textAlignment w:val="baseline"/>
                        <w:rPr>
                          <w:b/>
                          <w:noProof/>
                          <w:color w:val="2E74B5" w:themeColor="accent1" w:themeShade="BF"/>
                          <w:sz w:val="200"/>
                          <w:szCs w:val="72"/>
                          <w14:textOutline w14:w="11112" w14:cap="flat" w14:cmpd="sng" w14:algn="ctr">
                            <w14:solidFill>
                              <w14:schemeClr w14:val="accent1">
                                <w14:lumMod w14:val="75000"/>
                              </w14:schemeClr>
                            </w14:solidFill>
                            <w14:prstDash w14:val="solid"/>
                            <w14:round/>
                          </w14:textOutline>
                        </w:rPr>
                      </w:pPr>
                      <w:r w:rsidRPr="005B31D8">
                        <w:rPr>
                          <w:b/>
                          <w:noProof/>
                          <w:color w:val="2E74B5" w:themeColor="accent1" w:themeShade="BF"/>
                          <w:sz w:val="200"/>
                          <w:szCs w:val="72"/>
                          <w14:textOutline w14:w="11112" w14:cap="flat" w14:cmpd="sng" w14:algn="ctr">
                            <w14:solidFill>
                              <w14:schemeClr w14:val="accent1">
                                <w14:lumMod w14:val="75000"/>
                              </w14:schemeClr>
                            </w14:solidFill>
                            <w14:prstDash w14:val="solid"/>
                            <w14:round/>
                          </w14:textOutline>
                        </w:rPr>
                        <w:t xml:space="preserve">La Identidad Humana </w:t>
                      </w:r>
                    </w:p>
                  </w:txbxContent>
                </v:textbox>
                <w10:wrap anchorx="margin"/>
              </v:shape>
            </w:pict>
          </mc:Fallback>
        </mc:AlternateContent>
      </w:r>
      <w:r w:rsidR="00462684">
        <w:rPr>
          <w:noProof/>
        </w:rPr>
        <w:drawing>
          <wp:anchor distT="0" distB="0" distL="114300" distR="114300" simplePos="0" relativeHeight="251661312" behindDoc="0" locked="0" layoutInCell="1" allowOverlap="1" wp14:anchorId="1D98250B" wp14:editId="70D1E931">
            <wp:simplePos x="0" y="0"/>
            <wp:positionH relativeFrom="page">
              <wp:align>right</wp:align>
            </wp:positionH>
            <wp:positionV relativeFrom="page">
              <wp:align>top</wp:align>
            </wp:positionV>
            <wp:extent cx="7760043" cy="11412220"/>
            <wp:effectExtent l="0" t="0" r="0" b="0"/>
            <wp:wrapThrough wrapText="bothSides">
              <wp:wrapPolygon edited="0">
                <wp:start x="0" y="0"/>
                <wp:lineTo x="0" y="21562"/>
                <wp:lineTo x="21529" y="21562"/>
                <wp:lineTo x="21529"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rotWithShape="1">
                    <a:blip r:embed="rId8" cstate="print">
                      <a:extLst>
                        <a:ext uri="{28A0092B-C50C-407E-A947-70E740481C1C}">
                          <a14:useLocalDpi xmlns:a14="http://schemas.microsoft.com/office/drawing/2010/main" val="0"/>
                        </a:ext>
                      </a:extLst>
                    </a:blip>
                    <a:srcRect r="10259"/>
                    <a:stretch/>
                  </pic:blipFill>
                  <pic:spPr bwMode="auto">
                    <a:xfrm>
                      <a:off x="0" y="0"/>
                      <a:ext cx="7760043" cy="11412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F71404" w14:textId="45E27585" w:rsidR="003F4B6C" w:rsidRDefault="00C8787A" w:rsidP="00443296">
      <w:pPr>
        <w:pStyle w:val="paragraph"/>
        <w:spacing w:before="0" w:beforeAutospacing="0" w:after="0" w:afterAutospacing="0" w:line="360" w:lineRule="auto"/>
        <w:ind w:left="90"/>
        <w:jc w:val="center"/>
        <w:textAlignment w:val="baseline"/>
        <w:rPr>
          <w:rStyle w:val="normaltextrun"/>
          <w:b/>
          <w:bCs/>
          <w:sz w:val="28"/>
          <w:szCs w:val="28"/>
        </w:rPr>
      </w:pPr>
      <w:r w:rsidRPr="006868B1">
        <w:rPr>
          <w:rStyle w:val="normaltextrun"/>
          <w:b/>
          <w:bCs/>
          <w:sz w:val="28"/>
          <w:szCs w:val="28"/>
        </w:rPr>
        <w:lastRenderedPageBreak/>
        <w:t xml:space="preserve">Análisis Científico </w:t>
      </w:r>
    </w:p>
    <w:p w14:paraId="278E5F8C" w14:textId="5CEE8E5A" w:rsidR="000F6ABE" w:rsidRPr="00CD283E" w:rsidRDefault="00C57505" w:rsidP="00443296">
      <w:pPr>
        <w:pStyle w:val="paragraph"/>
        <w:spacing w:after="0" w:line="360" w:lineRule="auto"/>
        <w:ind w:left="90"/>
        <w:textAlignment w:val="baseline"/>
        <w:rPr>
          <w:rFonts w:eastAsiaTheme="minorHAnsi"/>
          <w:lang w:eastAsia="en-US"/>
        </w:rPr>
      </w:pPr>
      <w:r>
        <w:rPr>
          <w:rFonts w:eastAsiaTheme="minorHAnsi"/>
          <w:lang w:eastAsia="en-US"/>
        </w:rPr>
        <w:t xml:space="preserve">     </w:t>
      </w:r>
      <w:r w:rsidR="000F6ABE" w:rsidRPr="00CD283E">
        <w:rPr>
          <w:rFonts w:eastAsiaTheme="minorHAnsi"/>
          <w:lang w:eastAsia="en-US"/>
        </w:rPr>
        <w:t>En la mayoría de los puntos biológicos, los humanos son como otros seres vivos. Ejemplificando, permanecen conformados de células como las de otros animales, poseen más o menos la misma estructura química; tienen sistemas de órganos y propiedades físicas como varios otros; se reproducen de forma parecido, llevan sistemas de información genética de la misma clase y son parte de una cadena alimentaria.</w:t>
      </w:r>
    </w:p>
    <w:p w14:paraId="1BC339A6" w14:textId="4BD58709" w:rsidR="000F6ABE" w:rsidRPr="00CD283E" w:rsidRDefault="00C57505" w:rsidP="00443296">
      <w:pPr>
        <w:pStyle w:val="paragraph"/>
        <w:spacing w:after="0" w:line="360" w:lineRule="auto"/>
        <w:ind w:left="90"/>
        <w:textAlignment w:val="baseline"/>
        <w:rPr>
          <w:rFonts w:eastAsiaTheme="minorHAnsi"/>
          <w:lang w:eastAsia="en-US"/>
        </w:rPr>
      </w:pPr>
      <w:r>
        <w:rPr>
          <w:rFonts w:eastAsiaTheme="minorHAnsi"/>
          <w:lang w:eastAsia="en-US"/>
        </w:rPr>
        <w:t xml:space="preserve">     </w:t>
      </w:r>
      <w:r w:rsidR="000F6ABE" w:rsidRPr="00CD283E">
        <w:rPr>
          <w:rFonts w:eastAsiaTheme="minorHAnsi"/>
          <w:lang w:eastAsia="en-US"/>
        </w:rPr>
        <w:t xml:space="preserve"> Los testimonios moleculares y fósiles secundan la religión de que la especie humana, a analogía de otras, evolucionó desde otros organismos. Las pruebas continúan acumulándose, y los científicos siguen debatiendo fechas y ascendencia; sin embargo, acostumbran admitirse las líneas en general de la historia. Los primates la categorización de organismos semejantes que incluye a los seres vivos, monos, antropoides y otras clases de mamíferos empezaron a cambiar desde otros mamíferos hace menos de 100 millones de años. Algunas especies de primates parecidos a los humanos empezaron a aparecer y a ramificarse hace 5 millones de años, empero cada una de se extinguieron, excepto una. La sobreviviente condujo a la especie humana actualizada.</w:t>
      </w:r>
    </w:p>
    <w:p w14:paraId="49D46E34" w14:textId="2780242E" w:rsidR="000F6ABE" w:rsidRPr="00CD283E" w:rsidRDefault="00C57505" w:rsidP="00443296">
      <w:pPr>
        <w:pStyle w:val="paragraph"/>
        <w:spacing w:after="0" w:line="360" w:lineRule="auto"/>
        <w:ind w:left="90"/>
        <w:textAlignment w:val="baseline"/>
        <w:rPr>
          <w:rFonts w:eastAsiaTheme="minorHAnsi"/>
          <w:lang w:eastAsia="en-US"/>
        </w:rPr>
      </w:pPr>
      <w:r>
        <w:rPr>
          <w:rFonts w:eastAsiaTheme="minorHAnsi"/>
          <w:lang w:eastAsia="en-US"/>
        </w:rPr>
        <w:t xml:space="preserve">     </w:t>
      </w:r>
      <w:r w:rsidR="000F6ABE" w:rsidRPr="00CD283E">
        <w:rPr>
          <w:rFonts w:eastAsiaTheme="minorHAnsi"/>
          <w:lang w:eastAsia="en-US"/>
        </w:rPr>
        <w:t>Al igual que otros organismos complicados, los humanos varían e</w:t>
      </w:r>
      <w:r w:rsidR="00186ADA" w:rsidRPr="00CD283E">
        <w:rPr>
          <w:rFonts w:eastAsiaTheme="minorHAnsi"/>
          <w:lang w:eastAsia="en-US"/>
        </w:rPr>
        <w:t>n forma y talla, color de piel</w:t>
      </w:r>
      <w:r w:rsidR="000F6ABE" w:rsidRPr="00CD283E">
        <w:rPr>
          <w:rFonts w:eastAsiaTheme="minorHAnsi"/>
          <w:lang w:eastAsia="en-US"/>
        </w:rPr>
        <w:t xml:space="preserve">, vello del cuerpo, aspectos faciales, fuerza muscular, agilidad, etcétera., sin </w:t>
      </w:r>
      <w:r w:rsidR="00CD283E" w:rsidRPr="00CD283E">
        <w:rPr>
          <w:rFonts w:eastAsiaTheme="minorHAnsi"/>
          <w:lang w:eastAsia="en-US"/>
        </w:rPr>
        <w:t>embargo,</w:t>
      </w:r>
      <w:r w:rsidR="000F6ABE" w:rsidRPr="00CD283E">
        <w:rPr>
          <w:rFonts w:eastAsiaTheme="minorHAnsi"/>
          <w:lang w:eastAsia="en-US"/>
        </w:rPr>
        <w:t xml:space="preserve"> estas diferencias son pequeñas comparadas con las similitudes internas, como se muestra en el hecho de que los individuos de cualquier otra parte de todo el mundo logren mezclares físicamente basado en la reproducción, transfusiones sanguíneas y trasplantes de órganos. </w:t>
      </w:r>
      <w:r w:rsidR="00186ADA" w:rsidRPr="00CD283E">
        <w:rPr>
          <w:rFonts w:eastAsiaTheme="minorHAnsi"/>
          <w:lang w:eastAsia="en-US"/>
        </w:rPr>
        <w:t>L</w:t>
      </w:r>
      <w:r w:rsidR="000F6ABE" w:rsidRPr="00CD283E">
        <w:rPr>
          <w:rFonts w:eastAsiaTheme="minorHAnsi"/>
          <w:lang w:eastAsia="en-US"/>
        </w:rPr>
        <w:t>os huma</w:t>
      </w:r>
      <w:r w:rsidR="00186ADA" w:rsidRPr="00CD283E">
        <w:rPr>
          <w:rFonts w:eastAsiaTheme="minorHAnsi"/>
          <w:lang w:eastAsia="en-US"/>
        </w:rPr>
        <w:t>nos son una sola especie</w:t>
      </w:r>
      <w:r w:rsidR="000F6ABE" w:rsidRPr="00CD283E">
        <w:rPr>
          <w:rFonts w:eastAsiaTheme="minorHAnsi"/>
          <w:lang w:eastAsia="en-US"/>
        </w:rPr>
        <w:t>, tan gigantes como parecen ser las diferencias culturales entre los diferentes equipos étnicos, sus complicadas lenguas, tecnologías y artes los distin</w:t>
      </w:r>
      <w:r w:rsidR="00CD283E" w:rsidRPr="00CD283E">
        <w:rPr>
          <w:rFonts w:eastAsiaTheme="minorHAnsi"/>
          <w:lang w:eastAsia="en-US"/>
        </w:rPr>
        <w:t>guen de cualquier otra especie.</w:t>
      </w:r>
    </w:p>
    <w:p w14:paraId="23FE17A1" w14:textId="018AFF2C" w:rsidR="000F6ABE" w:rsidRPr="00CD283E" w:rsidRDefault="00C57505" w:rsidP="00443296">
      <w:pPr>
        <w:pStyle w:val="paragraph"/>
        <w:spacing w:after="0" w:line="360" w:lineRule="auto"/>
        <w:ind w:left="90"/>
        <w:textAlignment w:val="baseline"/>
        <w:rPr>
          <w:rFonts w:eastAsiaTheme="minorHAnsi"/>
          <w:lang w:eastAsia="en-US"/>
        </w:rPr>
      </w:pPr>
      <w:r>
        <w:rPr>
          <w:rFonts w:eastAsiaTheme="minorHAnsi"/>
          <w:lang w:eastAsia="en-US"/>
        </w:rPr>
        <w:t xml:space="preserve">     </w:t>
      </w:r>
      <w:r w:rsidR="00CD283E" w:rsidRPr="00CD283E">
        <w:rPr>
          <w:rFonts w:eastAsiaTheme="minorHAnsi"/>
          <w:lang w:eastAsia="en-US"/>
        </w:rPr>
        <w:t xml:space="preserve"> O</w:t>
      </w:r>
      <w:r w:rsidR="000F6ABE" w:rsidRPr="00CD283E">
        <w:rPr>
          <w:rFonts w:eastAsiaTheme="minorHAnsi"/>
          <w:lang w:eastAsia="en-US"/>
        </w:rPr>
        <w:t xml:space="preserve">tras especies se organizan socialmente más que nada al aceptar diferentes funcionalidades especializadas, como protección, recolección </w:t>
      </w:r>
      <w:r w:rsidR="00CD283E" w:rsidRPr="00CD283E">
        <w:rPr>
          <w:rFonts w:eastAsiaTheme="minorHAnsi"/>
          <w:lang w:eastAsia="en-US"/>
        </w:rPr>
        <w:t xml:space="preserve">de alimentos y reproducción; </w:t>
      </w:r>
      <w:r w:rsidR="000F6ABE" w:rsidRPr="00CD283E">
        <w:rPr>
          <w:rFonts w:eastAsiaTheme="minorHAnsi"/>
          <w:lang w:eastAsia="en-US"/>
        </w:rPr>
        <w:t>limitadas por su herencia genética. Los humanos poseen una gama más amplía de comportamiento social a partir de jugar cartas hasta cantar canción de coro, de dominar diversos lenguajes hasta formular leyes.</w:t>
      </w:r>
    </w:p>
    <w:p w14:paraId="61C7B977" w14:textId="0F7A36E5" w:rsidR="006868B1" w:rsidRPr="006868B1" w:rsidRDefault="006868B1" w:rsidP="00443296">
      <w:pPr>
        <w:spacing w:line="360" w:lineRule="auto"/>
        <w:rPr>
          <w:rFonts w:ascii="Times New Roman" w:hAnsi="Times New Roman" w:cs="Times New Roman"/>
          <w:b/>
          <w:sz w:val="24"/>
          <w:szCs w:val="24"/>
        </w:rPr>
      </w:pPr>
      <w:r w:rsidRPr="006868B1">
        <w:rPr>
          <w:rFonts w:ascii="Times New Roman" w:hAnsi="Times New Roman" w:cs="Times New Roman"/>
          <w:b/>
          <w:sz w:val="24"/>
          <w:szCs w:val="24"/>
        </w:rPr>
        <w:t xml:space="preserve">Identidad </w:t>
      </w:r>
    </w:p>
    <w:p w14:paraId="4622E62B" w14:textId="6037D100" w:rsidR="006868B1" w:rsidRDefault="00C57505" w:rsidP="00443296">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006868B1">
        <w:rPr>
          <w:rFonts w:ascii="Times New Roman" w:hAnsi="Times New Roman" w:cs="Times New Roman"/>
          <w:b/>
          <w:sz w:val="24"/>
          <w:szCs w:val="24"/>
        </w:rPr>
        <w:t xml:space="preserve"> </w:t>
      </w:r>
      <w:r w:rsidR="006868B1" w:rsidRPr="006868B1">
        <w:rPr>
          <w:rFonts w:ascii="Times New Roman" w:hAnsi="Times New Roman" w:cs="Times New Roman"/>
          <w:sz w:val="24"/>
          <w:szCs w:val="24"/>
        </w:rPr>
        <w:t xml:space="preserve">La identidad se consideran fenómenos subjetivos. Esto está vinculado simbólicamente a la interacción con otros.  </w:t>
      </w:r>
    </w:p>
    <w:p w14:paraId="43E4D497" w14:textId="77777777" w:rsidR="006868B1" w:rsidRPr="006868B1" w:rsidRDefault="006868B1" w:rsidP="00443296">
      <w:pPr>
        <w:spacing w:line="360" w:lineRule="auto"/>
        <w:rPr>
          <w:rFonts w:ascii="Times New Roman" w:hAnsi="Times New Roman" w:cs="Times New Roman"/>
          <w:b/>
          <w:sz w:val="24"/>
          <w:szCs w:val="24"/>
        </w:rPr>
      </w:pPr>
      <w:r w:rsidRPr="006868B1">
        <w:rPr>
          <w:rFonts w:ascii="Times New Roman" w:hAnsi="Times New Roman" w:cs="Times New Roman"/>
          <w:b/>
          <w:sz w:val="24"/>
          <w:szCs w:val="24"/>
        </w:rPr>
        <w:t xml:space="preserve">Identidad personal </w:t>
      </w:r>
    </w:p>
    <w:p w14:paraId="3CBC7DF2" w14:textId="225D6F54" w:rsidR="006868B1" w:rsidRPr="006868B1" w:rsidRDefault="006868B1" w:rsidP="00443296">
      <w:pPr>
        <w:spacing w:line="360" w:lineRule="auto"/>
        <w:rPr>
          <w:rFonts w:ascii="Times New Roman" w:hAnsi="Times New Roman" w:cs="Times New Roman"/>
          <w:sz w:val="24"/>
          <w:szCs w:val="24"/>
        </w:rPr>
      </w:pPr>
      <w:r w:rsidRPr="006868B1">
        <w:rPr>
          <w:rFonts w:ascii="Times New Roman" w:hAnsi="Times New Roman" w:cs="Times New Roman"/>
          <w:sz w:val="24"/>
          <w:szCs w:val="24"/>
        </w:rPr>
        <w:t xml:space="preserve"> </w:t>
      </w:r>
      <w:r w:rsidR="00C57505">
        <w:rPr>
          <w:rFonts w:ascii="Times New Roman" w:hAnsi="Times New Roman" w:cs="Times New Roman"/>
          <w:sz w:val="24"/>
          <w:szCs w:val="24"/>
        </w:rPr>
        <w:t xml:space="preserve">     </w:t>
      </w:r>
      <w:r w:rsidRPr="006868B1">
        <w:rPr>
          <w:rFonts w:ascii="Times New Roman" w:hAnsi="Times New Roman" w:cs="Times New Roman"/>
          <w:sz w:val="24"/>
          <w:szCs w:val="24"/>
        </w:rPr>
        <w:t xml:space="preserve">Las identidades personales también están asociadas con el sentido de pertenencia a varios grupos culturales asociados que tienen en cuenta que somos característicos. Esta forma de identidad, generalmente de las representaciones imaginarias, o el diseño icónico (autodefinido) y la identidad social, su propia identidad, valores, creencias, grupos caracterizados o característica de grupo relacionado, definen la personalidad en sí. Cuando se habla de una identidad de tema única o colectiva asociada con el proceso, otras personas con otras personas establecen un acento con la identidad de otras personas, es una relación de acuerdo. Desarrollo de la asignación, pertenencia a identificarlos en ciertas categorías (con un trabajo mayor o menor) con la capacidad de expresar el momento y las situaciones y la conciencia, y otras categorías que se puede suponer. Y establecer   continuidad a través de la transformación y el cambio. </w:t>
      </w:r>
    </w:p>
    <w:p w14:paraId="263885A2" w14:textId="665F574A" w:rsidR="006868B1" w:rsidRPr="006868B1" w:rsidRDefault="00C57505" w:rsidP="0044329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868B1" w:rsidRPr="006868B1">
        <w:rPr>
          <w:rFonts w:ascii="Times New Roman" w:hAnsi="Times New Roman" w:cs="Times New Roman"/>
          <w:sz w:val="24"/>
          <w:szCs w:val="24"/>
        </w:rPr>
        <w:t xml:space="preserve"> Si habla de identidad personal se hablará sobre la igualdad de derechos, el enfoque es diferente de los demás. Si es una identidad colectiva, la diferencia entre "Otros" es extremadamente requerida, pero la atención se centra en la similitud entre lo que comparte el mismo espacio psicológico social al género. </w:t>
      </w:r>
    </w:p>
    <w:p w14:paraId="616B4DB9" w14:textId="77777777" w:rsidR="006868B1" w:rsidRPr="006868B1" w:rsidRDefault="006868B1" w:rsidP="00443296">
      <w:pPr>
        <w:spacing w:line="360" w:lineRule="auto"/>
        <w:rPr>
          <w:rFonts w:ascii="Times New Roman" w:hAnsi="Times New Roman" w:cs="Times New Roman"/>
          <w:b/>
          <w:sz w:val="24"/>
          <w:szCs w:val="24"/>
        </w:rPr>
      </w:pPr>
      <w:r w:rsidRPr="006868B1">
        <w:rPr>
          <w:rFonts w:ascii="Times New Roman" w:hAnsi="Times New Roman" w:cs="Times New Roman"/>
          <w:b/>
          <w:sz w:val="24"/>
          <w:szCs w:val="24"/>
        </w:rPr>
        <w:t xml:space="preserve"> Identidad individual y colectiva. </w:t>
      </w:r>
    </w:p>
    <w:p w14:paraId="6C91A30C" w14:textId="22EF5FFE" w:rsidR="006868B1" w:rsidRPr="006868B1" w:rsidRDefault="00C57505" w:rsidP="0044329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868B1" w:rsidRPr="006868B1">
        <w:rPr>
          <w:rFonts w:ascii="Times New Roman" w:hAnsi="Times New Roman" w:cs="Times New Roman"/>
          <w:sz w:val="24"/>
          <w:szCs w:val="24"/>
        </w:rPr>
        <w:t xml:space="preserve"> Las personas necesitan construir individuos e identidades colectivas, especialmente para la seguridad y la estabilidad proporcionadas por ellos. El sentido de pertenencia a varios grupos humanos fue continuada y armonizada, y vio que estaba ensamblado y compartido, dado l</w:t>
      </w:r>
      <w:r>
        <w:rPr>
          <w:rFonts w:ascii="Times New Roman" w:hAnsi="Times New Roman" w:cs="Times New Roman"/>
          <w:sz w:val="24"/>
          <w:szCs w:val="24"/>
        </w:rPr>
        <w:t xml:space="preserve">a expresión y el significado. </w:t>
      </w:r>
    </w:p>
    <w:p w14:paraId="5518E3FF" w14:textId="77777777" w:rsidR="00C57505" w:rsidRDefault="00C57505" w:rsidP="0044329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868B1" w:rsidRPr="006868B1">
        <w:rPr>
          <w:rFonts w:ascii="Times New Roman" w:hAnsi="Times New Roman" w:cs="Times New Roman"/>
          <w:sz w:val="24"/>
          <w:szCs w:val="24"/>
        </w:rPr>
        <w:t xml:space="preserve"> Puedes decir que la potencial o la identidad social por excelencia es humana. Las cosas que pertenecen al equipo humano deben considerarse como un edificio de identidad o punto de inicio del autoconcepto de identidad (o llegada). Desde allí, cualquiera puede identificar a otros grupos sociales y culturas que recolectan este mundo. De esta manera, se evitan muchos prejuicios y discriminación. </w:t>
      </w:r>
    </w:p>
    <w:p w14:paraId="2A28F254" w14:textId="54A3BF79" w:rsidR="006868B1" w:rsidRPr="006868B1" w:rsidRDefault="00C57505" w:rsidP="0044329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868B1" w:rsidRPr="006868B1">
        <w:rPr>
          <w:rFonts w:ascii="Times New Roman" w:hAnsi="Times New Roman" w:cs="Times New Roman"/>
          <w:sz w:val="24"/>
          <w:szCs w:val="24"/>
        </w:rPr>
        <w:t xml:space="preserve">La identidad siempre ha sido un proceso constructivo, ni estático ni consistente. No cumple mecánicamente con los estereotipos. Todo ser humano reacciona de manera creativa al momento de resolver la vida, y al momento de resolver, elabora los contenidos asignados en base a sus experiencias, anhelos y anhelos sobre sí mismo. Más allá del idealismo naturalista y petrificante, el cambio de identidad es constante a lo largo de la vida. Ese cambio cualitativo se produce en el transcurso de la crisis. Por lo tanto, la identidad se define por semejanzas o diferencias con respecto a referencias simbólicas y ejemplares. Todo el mundo es similar y diferente. </w:t>
      </w:r>
    </w:p>
    <w:p w14:paraId="7FE55ACD" w14:textId="77777777" w:rsidR="006868B1" w:rsidRPr="006868B1" w:rsidRDefault="006868B1" w:rsidP="00443296">
      <w:pPr>
        <w:spacing w:line="360" w:lineRule="auto"/>
        <w:rPr>
          <w:rFonts w:ascii="Times New Roman" w:hAnsi="Times New Roman" w:cs="Times New Roman"/>
          <w:b/>
          <w:sz w:val="24"/>
          <w:szCs w:val="24"/>
        </w:rPr>
      </w:pPr>
      <w:r w:rsidRPr="006868B1">
        <w:rPr>
          <w:rFonts w:ascii="Times New Roman" w:hAnsi="Times New Roman" w:cs="Times New Roman"/>
          <w:b/>
          <w:sz w:val="24"/>
          <w:szCs w:val="24"/>
        </w:rPr>
        <w:t xml:space="preserve"> Identidad de género </w:t>
      </w:r>
    </w:p>
    <w:p w14:paraId="1CD965F5" w14:textId="6644BBC5" w:rsidR="006868B1" w:rsidRPr="006868B1" w:rsidRDefault="00C57505" w:rsidP="00443296">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006868B1">
        <w:rPr>
          <w:rFonts w:ascii="Times New Roman" w:hAnsi="Times New Roman" w:cs="Times New Roman"/>
          <w:b/>
          <w:sz w:val="24"/>
          <w:szCs w:val="24"/>
        </w:rPr>
        <w:t xml:space="preserve"> </w:t>
      </w:r>
      <w:r w:rsidR="006868B1" w:rsidRPr="006868B1">
        <w:rPr>
          <w:rFonts w:ascii="Times New Roman" w:hAnsi="Times New Roman" w:cs="Times New Roman"/>
          <w:sz w:val="24"/>
          <w:szCs w:val="24"/>
        </w:rPr>
        <w:t>La perspectiva de género de la identidad de género es que el rol atribuido a hombres y mujeres debido a las diferencias de género consideradas “naturales” se asume en realidad como una mera conceptualización sociocultural muy arraigada en la sociedad moderna, con el fin de sensibilizarla. Los roles de género son la estructura cultural de los roles sociales que una sociedad particular discrimina a hombres y mujeres en un momento histórico particular. La cultura de un grupo social determina el comportamiento subjetivo de las personas que lo componen. Los cambios en ciertos patrones de comportamiento que son consistentes con el rol sociocultural encomendado por el grupo al que pertenecen pueden resultar en que la persona responsable del cambio sea estigmatizada o discriminada por ese grupo.</w:t>
      </w:r>
    </w:p>
    <w:p w14:paraId="5B2928AA" w14:textId="77777777" w:rsidR="003749D1" w:rsidRPr="00714097" w:rsidRDefault="003749D1" w:rsidP="00443296">
      <w:pPr>
        <w:spacing w:line="360" w:lineRule="auto"/>
        <w:rPr>
          <w:rFonts w:ascii="Times New Roman" w:hAnsi="Times New Roman" w:cs="Times New Roman"/>
          <w:sz w:val="24"/>
          <w:szCs w:val="24"/>
        </w:rPr>
      </w:pPr>
      <w:r w:rsidRPr="00714097">
        <w:rPr>
          <w:rFonts w:ascii="Times New Roman" w:hAnsi="Times New Roman" w:cs="Times New Roman"/>
          <w:b/>
          <w:sz w:val="24"/>
          <w:szCs w:val="24"/>
        </w:rPr>
        <w:t>Identidad Humana para niños</w:t>
      </w:r>
    </w:p>
    <w:p w14:paraId="5509F898" w14:textId="1819E94A" w:rsidR="003749D1" w:rsidRPr="00EE23DE" w:rsidRDefault="00C57505" w:rsidP="0044329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749D1" w:rsidRPr="00EE23DE">
        <w:rPr>
          <w:rFonts w:ascii="Times New Roman" w:hAnsi="Times New Roman" w:cs="Times New Roman"/>
          <w:sz w:val="24"/>
          <w:szCs w:val="24"/>
        </w:rPr>
        <w:t>Es el conjunto de rasgos y características que definen a una persona, haciéndola diferente de las demás y creando su personalidad. Se construye en los primeros años de vida, cuando el niño toma conciencia de sí mismo como una persona diferente a quienes lo rodean.</w:t>
      </w:r>
    </w:p>
    <w:p w14:paraId="7A92BC34" w14:textId="77777777" w:rsidR="003749D1" w:rsidRPr="00EE23DE" w:rsidRDefault="003749D1" w:rsidP="00443296">
      <w:pPr>
        <w:spacing w:line="360" w:lineRule="auto"/>
        <w:rPr>
          <w:rFonts w:ascii="Times New Roman" w:hAnsi="Times New Roman" w:cs="Times New Roman"/>
          <w:b/>
          <w:sz w:val="24"/>
          <w:szCs w:val="24"/>
        </w:rPr>
      </w:pPr>
      <w:r w:rsidRPr="00EE23DE">
        <w:rPr>
          <w:rFonts w:ascii="Times New Roman" w:hAnsi="Times New Roman" w:cs="Times New Roman"/>
          <w:b/>
          <w:sz w:val="24"/>
          <w:szCs w:val="24"/>
        </w:rPr>
        <w:t>Identidad de género para niños</w:t>
      </w:r>
    </w:p>
    <w:p w14:paraId="6A4B00B0" w14:textId="10728A15" w:rsidR="003749D1" w:rsidRPr="003749D1" w:rsidRDefault="00C57505" w:rsidP="0044329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749D1" w:rsidRPr="00EE23DE">
        <w:rPr>
          <w:rFonts w:ascii="Times New Roman" w:hAnsi="Times New Roman" w:cs="Times New Roman"/>
          <w:sz w:val="24"/>
          <w:szCs w:val="24"/>
        </w:rPr>
        <w:t xml:space="preserve">El género masculino o femenino se le asigna al bebé si nació cómo hombre o mujer, mientras que identidad de género es un sentimiento que relaciona </w:t>
      </w:r>
      <w:r w:rsidR="00AE66D3" w:rsidRPr="00EE23DE">
        <w:rPr>
          <w:rFonts w:ascii="Times New Roman" w:hAnsi="Times New Roman" w:cs="Times New Roman"/>
          <w:sz w:val="24"/>
          <w:szCs w:val="24"/>
        </w:rPr>
        <w:t>las características biológicas</w:t>
      </w:r>
      <w:r w:rsidR="003749D1" w:rsidRPr="00EE23DE">
        <w:rPr>
          <w:rFonts w:ascii="Times New Roman" w:hAnsi="Times New Roman" w:cs="Times New Roman"/>
          <w:sz w:val="24"/>
          <w:szCs w:val="24"/>
        </w:rPr>
        <w:t xml:space="preserve"> con su desarrollo y las condiciones del lugar en donde viven, siendo el resultado masculino, femenino, algo intermedio, una combinación de ambas o ninguna.</w:t>
      </w:r>
    </w:p>
    <w:p w14:paraId="2180B969" w14:textId="0B080853" w:rsidR="00462684" w:rsidRPr="003749D1" w:rsidRDefault="0000004C" w:rsidP="00C8787A">
      <w:pPr>
        <w:spacing w:line="360" w:lineRule="auto"/>
      </w:pPr>
      <w:r>
        <w:rPr>
          <w:noProof/>
          <w:lang w:eastAsia="es-MX"/>
        </w:rPr>
        <w:drawing>
          <wp:anchor distT="0" distB="0" distL="114300" distR="114300" simplePos="0" relativeHeight="251667456" behindDoc="0" locked="0" layoutInCell="1" allowOverlap="1" wp14:anchorId="1CBD9889" wp14:editId="0F859484">
            <wp:simplePos x="0" y="0"/>
            <wp:positionH relativeFrom="column">
              <wp:posOffset>-838835</wp:posOffset>
            </wp:positionH>
            <wp:positionV relativeFrom="page">
              <wp:posOffset>-247650</wp:posOffset>
            </wp:positionV>
            <wp:extent cx="7442200" cy="9823450"/>
            <wp:effectExtent l="0" t="0" r="6350" b="0"/>
            <wp:wrapThrough wrapText="bothSides">
              <wp:wrapPolygon edited="0">
                <wp:start x="15149" y="2848"/>
                <wp:lineTo x="14984" y="3058"/>
                <wp:lineTo x="14818" y="4273"/>
                <wp:lineTo x="7575" y="4273"/>
                <wp:lineTo x="7022" y="4314"/>
                <wp:lineTo x="6911" y="5613"/>
                <wp:lineTo x="6635" y="6283"/>
                <wp:lineTo x="6192" y="7624"/>
                <wp:lineTo x="5916" y="8294"/>
                <wp:lineTo x="5695" y="8964"/>
                <wp:lineTo x="5418" y="9634"/>
                <wp:lineTo x="0" y="10095"/>
                <wp:lineTo x="0" y="12105"/>
                <wp:lineTo x="5363" y="12315"/>
                <wp:lineTo x="5640" y="12985"/>
                <wp:lineTo x="5861" y="13655"/>
                <wp:lineTo x="6137" y="14326"/>
                <wp:lineTo x="6358" y="14996"/>
                <wp:lineTo x="6635" y="15666"/>
                <wp:lineTo x="6856" y="16336"/>
                <wp:lineTo x="7022" y="17844"/>
                <wp:lineTo x="12717" y="18347"/>
                <wp:lineTo x="14375" y="18347"/>
                <wp:lineTo x="14486" y="18766"/>
                <wp:lineTo x="19573" y="18766"/>
                <wp:lineTo x="19683" y="18347"/>
                <wp:lineTo x="19739" y="17006"/>
                <wp:lineTo x="20734" y="16336"/>
                <wp:lineTo x="20844" y="14577"/>
                <wp:lineTo x="20181" y="14535"/>
                <wp:lineTo x="6414" y="14326"/>
                <wp:lineTo x="21563" y="14326"/>
                <wp:lineTo x="21563" y="11561"/>
                <wp:lineTo x="15702" y="10975"/>
                <wp:lineTo x="15702" y="8294"/>
                <wp:lineTo x="17859" y="8294"/>
                <wp:lineTo x="20844" y="7917"/>
                <wp:lineTo x="20734" y="5990"/>
                <wp:lineTo x="20457" y="5613"/>
                <wp:lineTo x="20568" y="5110"/>
                <wp:lineTo x="20513" y="3058"/>
                <wp:lineTo x="20347" y="2848"/>
                <wp:lineTo x="15149" y="2848"/>
              </wp:wrapPolygon>
            </wp:wrapThrough>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14:paraId="20C372A4" w14:textId="5CEAB7B5" w:rsidR="00EE23DE" w:rsidRDefault="00EE23DE">
      <w:pPr>
        <w:spacing w:line="259" w:lineRule="auto"/>
      </w:pPr>
      <w:r>
        <w:br w:type="page"/>
      </w:r>
    </w:p>
    <w:p w14:paraId="698C4E96" w14:textId="77777777" w:rsidR="00EE23DE" w:rsidRPr="00FF37D6" w:rsidRDefault="00EE23DE" w:rsidP="00EE23DE">
      <w:pPr>
        <w:jc w:val="center"/>
        <w:rPr>
          <w:rFonts w:ascii="Arial" w:hAnsi="Arial" w:cs="Arial"/>
          <w:b/>
          <w:sz w:val="32"/>
          <w:szCs w:val="32"/>
        </w:rPr>
      </w:pPr>
      <w:r w:rsidRPr="00FF37D6">
        <w:rPr>
          <w:rFonts w:ascii="Arial" w:hAnsi="Arial" w:cs="Arial"/>
          <w:b/>
          <w:sz w:val="32"/>
          <w:szCs w:val="32"/>
        </w:rPr>
        <w:t>ESCUELA NORMAL DE EDUCACIÓN PREESCOLAR DEL ESTADO DE COAHUILA</w:t>
      </w:r>
    </w:p>
    <w:p w14:paraId="46AFD018" w14:textId="77777777" w:rsidR="00EE23DE" w:rsidRDefault="00EE23DE" w:rsidP="00EE23DE">
      <w:pPr>
        <w:jc w:val="center"/>
        <w:rPr>
          <w:rFonts w:ascii="Arial" w:hAnsi="Arial" w:cs="Arial"/>
          <w:b/>
          <w:noProof/>
          <w:sz w:val="24"/>
          <w:szCs w:val="24"/>
          <w:lang w:eastAsia="es-MX"/>
        </w:rPr>
      </w:pPr>
      <w:r w:rsidRPr="000F5221">
        <w:rPr>
          <w:rFonts w:ascii="Arial" w:hAnsi="Arial" w:cs="Arial"/>
          <w:b/>
          <w:noProof/>
          <w:sz w:val="24"/>
          <w:szCs w:val="24"/>
          <w:lang w:eastAsia="es-MX"/>
        </w:rPr>
        <w:drawing>
          <wp:anchor distT="0" distB="0" distL="114300" distR="114300" simplePos="0" relativeHeight="251666432" behindDoc="0" locked="0" layoutInCell="1" allowOverlap="1" wp14:anchorId="73F3F8D1" wp14:editId="719D6ED9">
            <wp:simplePos x="0" y="0"/>
            <wp:positionH relativeFrom="column">
              <wp:posOffset>2088515</wp:posOffset>
            </wp:positionH>
            <wp:positionV relativeFrom="paragraph">
              <wp:posOffset>39216</wp:posOffset>
            </wp:positionV>
            <wp:extent cx="1261241" cy="1492496"/>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l="21110" r="20640"/>
                    <a:stretch/>
                  </pic:blipFill>
                  <pic:spPr bwMode="auto">
                    <a:xfrm>
                      <a:off x="0" y="0"/>
                      <a:ext cx="1261241" cy="14924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1CF0F5E" w14:textId="77777777" w:rsidR="00EE23DE" w:rsidRDefault="00EE23DE" w:rsidP="00EE23DE">
      <w:pPr>
        <w:jc w:val="center"/>
        <w:rPr>
          <w:rFonts w:ascii="Arial" w:hAnsi="Arial" w:cs="Arial"/>
          <w:b/>
          <w:noProof/>
          <w:sz w:val="24"/>
          <w:szCs w:val="24"/>
          <w:lang w:eastAsia="es-MX"/>
        </w:rPr>
      </w:pPr>
    </w:p>
    <w:p w14:paraId="5F8D8381" w14:textId="77777777" w:rsidR="00EE23DE" w:rsidRDefault="00EE23DE" w:rsidP="00E07265">
      <w:pPr>
        <w:spacing w:line="240" w:lineRule="auto"/>
        <w:jc w:val="center"/>
        <w:rPr>
          <w:rFonts w:ascii="Arial" w:hAnsi="Arial" w:cs="Arial"/>
          <w:b/>
          <w:noProof/>
          <w:sz w:val="24"/>
          <w:szCs w:val="24"/>
          <w:lang w:eastAsia="es-MX"/>
        </w:rPr>
      </w:pPr>
    </w:p>
    <w:p w14:paraId="52FADD74" w14:textId="77777777" w:rsidR="00EE23DE" w:rsidRDefault="00EE23DE" w:rsidP="00E07265">
      <w:pPr>
        <w:spacing w:line="240" w:lineRule="auto"/>
        <w:jc w:val="center"/>
        <w:rPr>
          <w:rFonts w:ascii="Arial" w:hAnsi="Arial" w:cs="Arial"/>
          <w:b/>
          <w:sz w:val="24"/>
          <w:szCs w:val="24"/>
        </w:rPr>
      </w:pPr>
    </w:p>
    <w:p w14:paraId="7D0E9310" w14:textId="77777777" w:rsidR="00EE23DE" w:rsidRDefault="00EE23DE" w:rsidP="00E07265">
      <w:pPr>
        <w:spacing w:line="240" w:lineRule="auto"/>
        <w:jc w:val="center"/>
        <w:rPr>
          <w:rFonts w:ascii="Arial" w:hAnsi="Arial" w:cs="Arial"/>
          <w:b/>
          <w:sz w:val="24"/>
          <w:szCs w:val="24"/>
        </w:rPr>
      </w:pPr>
    </w:p>
    <w:p w14:paraId="332CCA8B" w14:textId="77777777" w:rsidR="00EE23DE" w:rsidRPr="00E81507" w:rsidRDefault="00EE23DE" w:rsidP="00E07265">
      <w:pPr>
        <w:spacing w:line="240" w:lineRule="auto"/>
        <w:jc w:val="center"/>
        <w:rPr>
          <w:rFonts w:ascii="Arial" w:hAnsi="Arial" w:cs="Arial"/>
          <w:b/>
          <w:sz w:val="24"/>
          <w:szCs w:val="24"/>
        </w:rPr>
      </w:pPr>
    </w:p>
    <w:p w14:paraId="5863088B" w14:textId="7DCC28F6" w:rsidR="00EE23DE" w:rsidRPr="00443296" w:rsidRDefault="00EE23DE" w:rsidP="00443296">
      <w:pPr>
        <w:spacing w:line="276" w:lineRule="auto"/>
        <w:rPr>
          <w:rFonts w:ascii="Times New Roman" w:hAnsi="Times New Roman" w:cs="Times New Roman"/>
          <w:sz w:val="28"/>
          <w:szCs w:val="28"/>
        </w:rPr>
      </w:pPr>
      <w:r w:rsidRPr="00443296">
        <w:rPr>
          <w:rFonts w:ascii="Times New Roman" w:hAnsi="Times New Roman" w:cs="Times New Roman"/>
          <w:sz w:val="28"/>
          <w:szCs w:val="28"/>
        </w:rPr>
        <w:t xml:space="preserve">Nombre del estudiante normalista: </w:t>
      </w:r>
    </w:p>
    <w:p w14:paraId="3AD5B8B8" w14:textId="56C0FAD8" w:rsidR="000F5ECC" w:rsidRPr="00443296" w:rsidRDefault="000F5ECC" w:rsidP="00443296">
      <w:pPr>
        <w:pStyle w:val="paragraph"/>
        <w:spacing w:before="0" w:line="276" w:lineRule="auto"/>
        <w:textAlignment w:val="baseline"/>
        <w:rPr>
          <w:sz w:val="28"/>
          <w:szCs w:val="28"/>
        </w:rPr>
      </w:pPr>
      <w:r w:rsidRPr="00443296">
        <w:rPr>
          <w:sz w:val="28"/>
          <w:szCs w:val="28"/>
        </w:rPr>
        <w:t>Valeria Akane Nakasima Muñoz</w:t>
      </w:r>
    </w:p>
    <w:p w14:paraId="341C3F37" w14:textId="507E613F" w:rsidR="000F5ECC" w:rsidRPr="00443296" w:rsidRDefault="000F5ECC" w:rsidP="00443296">
      <w:pPr>
        <w:pStyle w:val="paragraph"/>
        <w:spacing w:before="0" w:line="276" w:lineRule="auto"/>
        <w:textAlignment w:val="baseline"/>
        <w:rPr>
          <w:sz w:val="28"/>
          <w:szCs w:val="28"/>
        </w:rPr>
      </w:pPr>
      <w:r w:rsidRPr="00443296">
        <w:rPr>
          <w:sz w:val="28"/>
          <w:szCs w:val="28"/>
        </w:rPr>
        <w:t>Yumiko Ramírez Medina</w:t>
      </w:r>
    </w:p>
    <w:p w14:paraId="3AB1E8B0" w14:textId="2017C7A0" w:rsidR="000F5ECC" w:rsidRPr="00443296" w:rsidRDefault="000F5ECC" w:rsidP="00443296">
      <w:pPr>
        <w:pStyle w:val="paragraph"/>
        <w:spacing w:before="0" w:line="276" w:lineRule="auto"/>
        <w:textAlignment w:val="baseline"/>
        <w:rPr>
          <w:sz w:val="28"/>
          <w:szCs w:val="28"/>
        </w:rPr>
      </w:pPr>
      <w:r w:rsidRPr="00443296">
        <w:rPr>
          <w:sz w:val="28"/>
          <w:szCs w:val="28"/>
        </w:rPr>
        <w:t>Layla Patricia Rangel Rodríguez</w:t>
      </w:r>
    </w:p>
    <w:p w14:paraId="56387B42" w14:textId="0C3D29CC" w:rsidR="000F5ECC" w:rsidRPr="00443296" w:rsidRDefault="000F5ECC" w:rsidP="00443296">
      <w:pPr>
        <w:pStyle w:val="paragraph"/>
        <w:spacing w:before="0" w:line="276" w:lineRule="auto"/>
        <w:textAlignment w:val="baseline"/>
        <w:rPr>
          <w:sz w:val="28"/>
          <w:szCs w:val="28"/>
        </w:rPr>
      </w:pPr>
      <w:r w:rsidRPr="00443296">
        <w:rPr>
          <w:sz w:val="28"/>
          <w:szCs w:val="28"/>
        </w:rPr>
        <w:t xml:space="preserve">Lesly Itzel Salazar </w:t>
      </w:r>
      <w:r w:rsidR="000042CB" w:rsidRPr="00443296">
        <w:rPr>
          <w:sz w:val="28"/>
          <w:szCs w:val="28"/>
        </w:rPr>
        <w:t>López</w:t>
      </w:r>
    </w:p>
    <w:p w14:paraId="1C4C6BF1" w14:textId="43845BD1" w:rsidR="000F5ECC" w:rsidRPr="00443296" w:rsidRDefault="000F5ECC" w:rsidP="00443296">
      <w:pPr>
        <w:pStyle w:val="paragraph"/>
        <w:spacing w:before="0" w:line="276" w:lineRule="auto"/>
        <w:textAlignment w:val="baseline"/>
        <w:rPr>
          <w:sz w:val="28"/>
          <w:szCs w:val="28"/>
        </w:rPr>
      </w:pPr>
      <w:r w:rsidRPr="00443296">
        <w:rPr>
          <w:sz w:val="28"/>
          <w:szCs w:val="28"/>
        </w:rPr>
        <w:t>Britania Scarlett Segovia Lucio</w:t>
      </w:r>
    </w:p>
    <w:p w14:paraId="72846FB4" w14:textId="6E02730E" w:rsidR="000F5ECC" w:rsidRPr="00443296" w:rsidRDefault="00EE23DE" w:rsidP="00443296">
      <w:pPr>
        <w:spacing w:line="276" w:lineRule="auto"/>
        <w:rPr>
          <w:rFonts w:ascii="Times New Roman" w:hAnsi="Times New Roman" w:cs="Times New Roman"/>
          <w:sz w:val="28"/>
          <w:szCs w:val="28"/>
        </w:rPr>
      </w:pPr>
      <w:r w:rsidRPr="00443296">
        <w:rPr>
          <w:rFonts w:ascii="Times New Roman" w:hAnsi="Times New Roman" w:cs="Times New Roman"/>
          <w:sz w:val="28"/>
          <w:szCs w:val="28"/>
        </w:rPr>
        <w:t xml:space="preserve">Grado:  </w:t>
      </w:r>
      <w:r w:rsidR="000F5ECC" w:rsidRPr="00443296">
        <w:rPr>
          <w:rFonts w:ascii="Times New Roman" w:hAnsi="Times New Roman" w:cs="Times New Roman"/>
          <w:sz w:val="28"/>
          <w:szCs w:val="28"/>
        </w:rPr>
        <w:t>1°</w:t>
      </w:r>
      <w:r w:rsidRPr="00443296">
        <w:rPr>
          <w:rFonts w:ascii="Times New Roman" w:hAnsi="Times New Roman" w:cs="Times New Roman"/>
          <w:sz w:val="28"/>
          <w:szCs w:val="28"/>
        </w:rPr>
        <w:t xml:space="preserve">       Sección: </w:t>
      </w:r>
      <w:r w:rsidRPr="00443296">
        <w:rPr>
          <w:rFonts w:ascii="Times New Roman" w:hAnsi="Times New Roman" w:cs="Times New Roman"/>
          <w:b/>
          <w:bCs/>
          <w:sz w:val="28"/>
          <w:szCs w:val="28"/>
        </w:rPr>
        <w:t xml:space="preserve"> </w:t>
      </w:r>
      <w:r w:rsidR="000F5ECC" w:rsidRPr="00443296">
        <w:rPr>
          <w:rFonts w:ascii="Times New Roman" w:hAnsi="Times New Roman" w:cs="Times New Roman"/>
          <w:b/>
          <w:bCs/>
          <w:sz w:val="28"/>
          <w:szCs w:val="28"/>
        </w:rPr>
        <w:t>D</w:t>
      </w:r>
      <w:r w:rsidRPr="00443296">
        <w:rPr>
          <w:rFonts w:ascii="Times New Roman" w:hAnsi="Times New Roman" w:cs="Times New Roman"/>
          <w:sz w:val="28"/>
          <w:szCs w:val="28"/>
        </w:rPr>
        <w:t xml:space="preserve">    Número de Lista:</w:t>
      </w:r>
      <w:r w:rsidR="00926407" w:rsidRPr="00443296">
        <w:rPr>
          <w:rFonts w:ascii="Times New Roman" w:hAnsi="Times New Roman" w:cs="Times New Roman"/>
          <w:sz w:val="28"/>
          <w:szCs w:val="28"/>
        </w:rPr>
        <w:t xml:space="preserve"> #12, #15, #16, #18, #21</w:t>
      </w:r>
    </w:p>
    <w:p w14:paraId="6A4B925D" w14:textId="3A5BE59C" w:rsidR="00EE23DE" w:rsidRPr="00443296" w:rsidRDefault="00EE23DE" w:rsidP="00443296">
      <w:pPr>
        <w:spacing w:line="276" w:lineRule="auto"/>
        <w:rPr>
          <w:rFonts w:ascii="Times New Roman" w:hAnsi="Times New Roman" w:cs="Times New Roman"/>
          <w:sz w:val="28"/>
          <w:szCs w:val="28"/>
        </w:rPr>
      </w:pPr>
      <w:r w:rsidRPr="00443296">
        <w:rPr>
          <w:rFonts w:ascii="Times New Roman" w:hAnsi="Times New Roman" w:cs="Times New Roman"/>
          <w:sz w:val="28"/>
          <w:szCs w:val="28"/>
        </w:rPr>
        <w:t xml:space="preserve"> </w:t>
      </w:r>
      <w:r w:rsidRPr="00443296">
        <w:rPr>
          <w:rFonts w:ascii="Times New Roman" w:hAnsi="Times New Roman" w:cs="Times New Roman"/>
          <w:b/>
          <w:bCs/>
          <w:sz w:val="28"/>
          <w:szCs w:val="28"/>
        </w:rPr>
        <w:t xml:space="preserve"> </w:t>
      </w:r>
      <w:r w:rsidRPr="00443296">
        <w:rPr>
          <w:rFonts w:ascii="Times New Roman" w:hAnsi="Times New Roman" w:cs="Times New Roman"/>
          <w:sz w:val="28"/>
          <w:szCs w:val="28"/>
        </w:rPr>
        <w:t xml:space="preserve">Curso </w:t>
      </w:r>
      <w:r w:rsidRPr="00443296">
        <w:rPr>
          <w:rFonts w:ascii="Times New Roman" w:hAnsi="Times New Roman" w:cs="Times New Roman"/>
          <w:b/>
          <w:bCs/>
          <w:sz w:val="28"/>
          <w:szCs w:val="28"/>
        </w:rPr>
        <w:t>Estrategias para la exploración del mundo natural</w:t>
      </w:r>
    </w:p>
    <w:p w14:paraId="703AD9C4" w14:textId="5155E5CC" w:rsidR="00EE23DE" w:rsidRPr="00443296" w:rsidRDefault="00EE23DE" w:rsidP="00443296">
      <w:pPr>
        <w:spacing w:line="276" w:lineRule="auto"/>
        <w:rPr>
          <w:rFonts w:ascii="Times New Roman" w:hAnsi="Times New Roman" w:cs="Times New Roman"/>
          <w:sz w:val="28"/>
          <w:szCs w:val="28"/>
        </w:rPr>
      </w:pPr>
      <w:r w:rsidRPr="00443296">
        <w:rPr>
          <w:rFonts w:ascii="Times New Roman" w:hAnsi="Times New Roman" w:cs="Times New Roman"/>
          <w:sz w:val="28"/>
          <w:szCs w:val="28"/>
        </w:rPr>
        <w:t xml:space="preserve">Grado en el que realiza su aplicación:  </w:t>
      </w:r>
      <w:r w:rsidR="000F5ECC" w:rsidRPr="00443296">
        <w:rPr>
          <w:rFonts w:ascii="Times New Roman" w:hAnsi="Times New Roman" w:cs="Times New Roman"/>
          <w:sz w:val="28"/>
          <w:szCs w:val="28"/>
        </w:rPr>
        <w:t>3° de kínder</w:t>
      </w:r>
    </w:p>
    <w:p w14:paraId="1CC12832" w14:textId="341AF69B" w:rsidR="00EE23DE" w:rsidRPr="00443296" w:rsidRDefault="00EE23DE" w:rsidP="00443296">
      <w:pPr>
        <w:spacing w:line="276" w:lineRule="auto"/>
        <w:rPr>
          <w:rFonts w:ascii="Times New Roman" w:hAnsi="Times New Roman" w:cs="Times New Roman"/>
          <w:sz w:val="28"/>
          <w:szCs w:val="28"/>
        </w:rPr>
      </w:pPr>
      <w:r w:rsidRPr="00443296">
        <w:rPr>
          <w:rFonts w:ascii="Times New Roman" w:hAnsi="Times New Roman" w:cs="Times New Roman"/>
          <w:sz w:val="28"/>
          <w:szCs w:val="28"/>
        </w:rPr>
        <w:t xml:space="preserve">Periodo de elaboración:  </w:t>
      </w:r>
      <w:r w:rsidR="000F5ECC" w:rsidRPr="00443296">
        <w:rPr>
          <w:rFonts w:ascii="Times New Roman" w:hAnsi="Times New Roman" w:cs="Times New Roman"/>
          <w:b/>
          <w:bCs/>
          <w:sz w:val="28"/>
          <w:szCs w:val="28"/>
        </w:rPr>
        <w:t>7 marzo 2022</w:t>
      </w:r>
    </w:p>
    <w:p w14:paraId="392FC089" w14:textId="27275D46" w:rsidR="00EE23DE" w:rsidRPr="00443296" w:rsidRDefault="00EE23DE" w:rsidP="00443296">
      <w:pPr>
        <w:spacing w:line="276" w:lineRule="auto"/>
        <w:rPr>
          <w:rFonts w:ascii="Times New Roman" w:hAnsi="Times New Roman" w:cs="Times New Roman"/>
          <w:sz w:val="28"/>
          <w:szCs w:val="28"/>
        </w:rPr>
      </w:pPr>
      <w:r w:rsidRPr="00443296">
        <w:rPr>
          <w:rFonts w:ascii="Times New Roman" w:hAnsi="Times New Roman" w:cs="Times New Roman"/>
          <w:sz w:val="28"/>
          <w:szCs w:val="28"/>
        </w:rPr>
        <w:t>Nombre del tema /contenido:</w:t>
      </w:r>
      <w:r w:rsidR="000F5ECC" w:rsidRPr="00443296">
        <w:rPr>
          <w:rFonts w:ascii="Times New Roman" w:hAnsi="Times New Roman" w:cs="Times New Roman"/>
          <w:sz w:val="28"/>
          <w:szCs w:val="28"/>
        </w:rPr>
        <w:t xml:space="preserve"> La Identidad Humana</w:t>
      </w:r>
    </w:p>
    <w:p w14:paraId="62CCAA06" w14:textId="29E96866" w:rsidR="00EF5C5E" w:rsidRPr="00443296" w:rsidRDefault="00EE23DE" w:rsidP="00443296">
      <w:pPr>
        <w:spacing w:after="0" w:line="276" w:lineRule="auto"/>
        <w:rPr>
          <w:rFonts w:ascii="Times New Roman" w:hAnsi="Times New Roman" w:cs="Times New Roman"/>
          <w:bCs/>
          <w:sz w:val="28"/>
          <w:szCs w:val="28"/>
        </w:rPr>
      </w:pPr>
      <w:r w:rsidRPr="00443296">
        <w:rPr>
          <w:rFonts w:ascii="Times New Roman" w:hAnsi="Times New Roman" w:cs="Times New Roman"/>
          <w:b/>
          <w:sz w:val="28"/>
          <w:szCs w:val="28"/>
        </w:rPr>
        <w:t>Propósito de la Situación Didáctica:</w:t>
      </w:r>
      <w:r w:rsidR="000F5ECC" w:rsidRPr="00443296">
        <w:rPr>
          <w:rFonts w:ascii="Times New Roman" w:hAnsi="Times New Roman" w:cs="Times New Roman"/>
          <w:b/>
          <w:sz w:val="28"/>
          <w:szCs w:val="28"/>
        </w:rPr>
        <w:t xml:space="preserve"> </w:t>
      </w:r>
      <w:r w:rsidR="000F5ECC" w:rsidRPr="00443296">
        <w:rPr>
          <w:rFonts w:ascii="Times New Roman" w:hAnsi="Times New Roman" w:cs="Times New Roman"/>
          <w:bCs/>
          <w:sz w:val="28"/>
          <w:szCs w:val="28"/>
        </w:rPr>
        <w:t>Que los niños conozcan sobre sus</w:t>
      </w:r>
      <w:r w:rsidR="00D27D70" w:rsidRPr="00443296">
        <w:rPr>
          <w:rFonts w:ascii="Times New Roman" w:hAnsi="Times New Roman" w:cs="Times New Roman"/>
          <w:bCs/>
          <w:sz w:val="28"/>
          <w:szCs w:val="28"/>
        </w:rPr>
        <w:t xml:space="preserve"> </w:t>
      </w:r>
      <w:r w:rsidR="000F5ECC" w:rsidRPr="00443296">
        <w:rPr>
          <w:rFonts w:ascii="Times New Roman" w:hAnsi="Times New Roman" w:cs="Times New Roman"/>
          <w:bCs/>
          <w:sz w:val="28"/>
          <w:szCs w:val="28"/>
        </w:rPr>
        <w:t xml:space="preserve">virtudes y cualidades que van desarrollando a lo largo de su vida, </w:t>
      </w:r>
      <w:r w:rsidR="00D27D70" w:rsidRPr="00443296">
        <w:rPr>
          <w:rFonts w:ascii="Times New Roman" w:hAnsi="Times New Roman" w:cs="Times New Roman"/>
          <w:bCs/>
          <w:sz w:val="28"/>
          <w:szCs w:val="28"/>
        </w:rPr>
        <w:t xml:space="preserve">se conozcan a sí mismos y comprendan el autoconcepto o </w:t>
      </w:r>
      <w:r w:rsidR="00EF5C5E" w:rsidRPr="00443296">
        <w:rPr>
          <w:rFonts w:ascii="Times New Roman" w:hAnsi="Times New Roman" w:cs="Times New Roman"/>
          <w:bCs/>
          <w:sz w:val="28"/>
          <w:szCs w:val="28"/>
        </w:rPr>
        <w:t>autorreconocimiento</w:t>
      </w:r>
      <w:r w:rsidR="00D27D70" w:rsidRPr="00443296">
        <w:rPr>
          <w:rFonts w:ascii="Times New Roman" w:hAnsi="Times New Roman" w:cs="Times New Roman"/>
          <w:bCs/>
          <w:sz w:val="28"/>
          <w:szCs w:val="28"/>
        </w:rPr>
        <w:t xml:space="preserve"> de uno mismo.</w:t>
      </w:r>
    </w:p>
    <w:p w14:paraId="7A56D16A" w14:textId="6FACD0D5" w:rsidR="00E07265" w:rsidRDefault="00E07265" w:rsidP="00EE23DE">
      <w:pPr>
        <w:spacing w:after="0" w:line="240" w:lineRule="auto"/>
        <w:rPr>
          <w:rFonts w:ascii="Arial" w:hAnsi="Arial" w:cs="Arial"/>
          <w:bCs/>
          <w:sz w:val="24"/>
          <w:szCs w:val="24"/>
        </w:rPr>
      </w:pPr>
    </w:p>
    <w:p w14:paraId="53D46900" w14:textId="16CCF4F4" w:rsidR="00E07265" w:rsidRDefault="00E07265" w:rsidP="00EE23DE">
      <w:pPr>
        <w:spacing w:after="0" w:line="240" w:lineRule="auto"/>
        <w:rPr>
          <w:rFonts w:ascii="Arial" w:hAnsi="Arial" w:cs="Arial"/>
          <w:bCs/>
          <w:sz w:val="24"/>
          <w:szCs w:val="24"/>
        </w:rPr>
      </w:pPr>
    </w:p>
    <w:p w14:paraId="4FDDE0D9" w14:textId="0E07C51E" w:rsidR="00E07265" w:rsidRDefault="00E07265" w:rsidP="00EE23DE">
      <w:pPr>
        <w:spacing w:after="0" w:line="240" w:lineRule="auto"/>
        <w:rPr>
          <w:rFonts w:ascii="Arial" w:hAnsi="Arial" w:cs="Arial"/>
          <w:bCs/>
          <w:sz w:val="24"/>
          <w:szCs w:val="24"/>
        </w:rPr>
      </w:pPr>
    </w:p>
    <w:p w14:paraId="5B21D308" w14:textId="3BA9D085" w:rsidR="00E07265" w:rsidRDefault="00E07265" w:rsidP="00EE23DE">
      <w:pPr>
        <w:spacing w:after="0" w:line="240" w:lineRule="auto"/>
        <w:rPr>
          <w:rFonts w:ascii="Arial" w:hAnsi="Arial" w:cs="Arial"/>
          <w:bCs/>
          <w:sz w:val="24"/>
          <w:szCs w:val="24"/>
        </w:rPr>
      </w:pPr>
    </w:p>
    <w:p w14:paraId="7CB14665" w14:textId="77777777" w:rsidR="00E07265" w:rsidRPr="00E07265" w:rsidRDefault="00E07265" w:rsidP="00EE23DE">
      <w:pPr>
        <w:spacing w:after="0" w:line="240" w:lineRule="auto"/>
        <w:rPr>
          <w:rFonts w:ascii="Arial" w:hAnsi="Arial" w:cs="Arial"/>
          <w:bCs/>
          <w:sz w:val="24"/>
          <w:szCs w:val="24"/>
        </w:rPr>
      </w:pPr>
    </w:p>
    <w:tbl>
      <w:tblPr>
        <w:tblpPr w:leftFromText="141" w:rightFromText="141" w:vertAnchor="text" w:horzAnchor="margin" w:tblpXSpec="center" w:tblpY="1094"/>
        <w:tblW w:w="1133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00" w:firstRow="0" w:lastRow="0" w:firstColumn="0" w:lastColumn="0" w:noHBand="0" w:noVBand="1"/>
      </w:tblPr>
      <w:tblGrid>
        <w:gridCol w:w="2689"/>
        <w:gridCol w:w="3392"/>
        <w:gridCol w:w="5254"/>
      </w:tblGrid>
      <w:tr w:rsidR="00EE23DE" w14:paraId="197DBCE0" w14:textId="77777777" w:rsidTr="00526CF4">
        <w:trPr>
          <w:trHeight w:val="561"/>
        </w:trPr>
        <w:tc>
          <w:tcPr>
            <w:tcW w:w="2689" w:type="dxa"/>
            <w:vMerge w:val="restart"/>
            <w:vAlign w:val="center"/>
          </w:tcPr>
          <w:p w14:paraId="4F057094" w14:textId="77777777" w:rsidR="00EE23DE" w:rsidRPr="009E6859" w:rsidRDefault="00EE23DE" w:rsidP="00E07265">
            <w:pPr>
              <w:rPr>
                <w:rFonts w:ascii="Arial" w:eastAsia="Arial" w:hAnsi="Arial" w:cs="Arial"/>
                <w:b/>
                <w:sz w:val="24"/>
                <w:szCs w:val="24"/>
              </w:rPr>
            </w:pPr>
          </w:p>
          <w:p w14:paraId="1EBCCE89" w14:textId="77777777" w:rsidR="00EE23DE" w:rsidRPr="009E6859" w:rsidRDefault="00EE23DE" w:rsidP="00AE66D3">
            <w:pPr>
              <w:jc w:val="center"/>
              <w:rPr>
                <w:rFonts w:ascii="Times New Roman" w:eastAsia="Arial" w:hAnsi="Times New Roman" w:cs="Times New Roman"/>
                <w:b/>
                <w:sz w:val="24"/>
                <w:szCs w:val="24"/>
              </w:rPr>
            </w:pPr>
            <w:r w:rsidRPr="009E6859">
              <w:rPr>
                <w:rFonts w:ascii="Times New Roman" w:eastAsia="Arial" w:hAnsi="Times New Roman" w:cs="Times New Roman"/>
                <w:b/>
                <w:sz w:val="24"/>
                <w:szCs w:val="24"/>
              </w:rPr>
              <w:t>Campo de Formación Académica</w:t>
            </w:r>
          </w:p>
          <w:p w14:paraId="4C4C1F68" w14:textId="77777777" w:rsidR="00EE23DE" w:rsidRPr="009E6859" w:rsidRDefault="00EE23DE" w:rsidP="00AE66D3">
            <w:pPr>
              <w:spacing w:after="0" w:line="240" w:lineRule="auto"/>
              <w:jc w:val="center"/>
              <w:rPr>
                <w:rFonts w:ascii="Times New Roman" w:eastAsia="Arial" w:hAnsi="Times New Roman" w:cs="Times New Roman"/>
                <w:sz w:val="24"/>
                <w:szCs w:val="24"/>
              </w:rPr>
            </w:pPr>
            <w:r w:rsidRPr="009E6859">
              <w:rPr>
                <w:rFonts w:ascii="Times New Roman" w:eastAsia="Arial" w:hAnsi="Times New Roman" w:cs="Times New Roman"/>
                <w:sz w:val="24"/>
                <w:szCs w:val="24"/>
              </w:rPr>
              <w:t>Exploración del mundo natural y social</w:t>
            </w:r>
          </w:p>
          <w:p w14:paraId="1F5DB71E" w14:textId="77777777" w:rsidR="00EE23DE" w:rsidRPr="009E6859" w:rsidRDefault="00EE23DE" w:rsidP="00AE66D3">
            <w:pPr>
              <w:ind w:left="360"/>
              <w:jc w:val="center"/>
              <w:rPr>
                <w:rFonts w:ascii="Arial" w:eastAsia="Arial" w:hAnsi="Arial" w:cs="Arial"/>
                <w:sz w:val="24"/>
                <w:szCs w:val="24"/>
              </w:rPr>
            </w:pPr>
          </w:p>
        </w:tc>
        <w:tc>
          <w:tcPr>
            <w:tcW w:w="3392" w:type="dxa"/>
            <w:shd w:val="clear" w:color="auto" w:fill="DEEAF6" w:themeFill="accent1" w:themeFillTint="33"/>
          </w:tcPr>
          <w:p w14:paraId="6946C7AC" w14:textId="77777777" w:rsidR="00EE23DE" w:rsidRPr="00D113DA" w:rsidRDefault="00EE23DE" w:rsidP="00AE66D3">
            <w:pPr>
              <w:jc w:val="center"/>
              <w:rPr>
                <w:rFonts w:ascii="Times New Roman" w:eastAsia="Arial" w:hAnsi="Times New Roman" w:cs="Times New Roman"/>
                <w:b/>
                <w:bCs/>
                <w:sz w:val="28"/>
                <w:szCs w:val="28"/>
              </w:rPr>
            </w:pPr>
            <w:r w:rsidRPr="00D113DA">
              <w:rPr>
                <w:rFonts w:ascii="Times New Roman" w:eastAsia="Arial" w:hAnsi="Times New Roman" w:cs="Times New Roman"/>
                <w:b/>
                <w:bCs/>
                <w:sz w:val="28"/>
                <w:szCs w:val="28"/>
              </w:rPr>
              <w:t>Organizador Curricular 1</w:t>
            </w:r>
          </w:p>
        </w:tc>
        <w:tc>
          <w:tcPr>
            <w:tcW w:w="5254" w:type="dxa"/>
            <w:shd w:val="clear" w:color="auto" w:fill="DEEAF6" w:themeFill="accent1" w:themeFillTint="33"/>
          </w:tcPr>
          <w:p w14:paraId="5B670027" w14:textId="77777777" w:rsidR="00EE23DE" w:rsidRPr="00D113DA" w:rsidRDefault="00EE23DE" w:rsidP="00AE66D3">
            <w:pPr>
              <w:jc w:val="center"/>
              <w:rPr>
                <w:rFonts w:ascii="Times New Roman" w:eastAsia="Arial" w:hAnsi="Times New Roman" w:cs="Times New Roman"/>
                <w:b/>
                <w:bCs/>
                <w:sz w:val="28"/>
                <w:szCs w:val="28"/>
              </w:rPr>
            </w:pPr>
            <w:r w:rsidRPr="009E6859">
              <w:rPr>
                <w:rFonts w:ascii="Times New Roman" w:eastAsia="Arial" w:hAnsi="Times New Roman" w:cs="Times New Roman"/>
                <w:b/>
                <w:bCs/>
                <w:sz w:val="28"/>
                <w:szCs w:val="28"/>
              </w:rPr>
              <w:t>Aprendizaje esperado</w:t>
            </w:r>
          </w:p>
        </w:tc>
      </w:tr>
      <w:tr w:rsidR="00EE23DE" w14:paraId="46BDFE29" w14:textId="77777777" w:rsidTr="00AE66D3">
        <w:trPr>
          <w:trHeight w:val="538"/>
        </w:trPr>
        <w:tc>
          <w:tcPr>
            <w:tcW w:w="2689" w:type="dxa"/>
            <w:vMerge/>
          </w:tcPr>
          <w:p w14:paraId="07C395A6" w14:textId="77777777" w:rsidR="00EE23DE" w:rsidRPr="009E6859" w:rsidRDefault="00EE23DE" w:rsidP="00AE66D3">
            <w:pPr>
              <w:widowControl w:val="0"/>
              <w:pBdr>
                <w:top w:val="nil"/>
                <w:left w:val="nil"/>
                <w:bottom w:val="nil"/>
                <w:right w:val="nil"/>
                <w:between w:val="nil"/>
              </w:pBdr>
              <w:jc w:val="center"/>
              <w:rPr>
                <w:rFonts w:ascii="Arial" w:eastAsia="Arial" w:hAnsi="Arial" w:cs="Arial"/>
                <w:sz w:val="24"/>
                <w:szCs w:val="24"/>
              </w:rPr>
            </w:pPr>
          </w:p>
        </w:tc>
        <w:tc>
          <w:tcPr>
            <w:tcW w:w="3392" w:type="dxa"/>
          </w:tcPr>
          <w:p w14:paraId="7550C496" w14:textId="6ED97CCE" w:rsidR="00EE23DE" w:rsidRPr="00D113DA" w:rsidRDefault="00E07265" w:rsidP="00AE66D3">
            <w:pPr>
              <w:jc w:val="center"/>
              <w:rPr>
                <w:rFonts w:ascii="Times New Roman" w:eastAsia="Arial" w:hAnsi="Times New Roman" w:cs="Times New Roman"/>
                <w:sz w:val="28"/>
                <w:szCs w:val="28"/>
              </w:rPr>
            </w:pPr>
            <w:r>
              <w:rPr>
                <w:rFonts w:ascii="Times New Roman" w:eastAsia="Arial" w:hAnsi="Times New Roman" w:cs="Times New Roman"/>
                <w:sz w:val="28"/>
                <w:szCs w:val="28"/>
              </w:rPr>
              <w:t>Cultura y vida social</w:t>
            </w:r>
          </w:p>
        </w:tc>
        <w:tc>
          <w:tcPr>
            <w:tcW w:w="5254" w:type="dxa"/>
            <w:vMerge w:val="restart"/>
          </w:tcPr>
          <w:p w14:paraId="2633E7AA" w14:textId="304B1CE1" w:rsidR="00190890" w:rsidRPr="00C43369" w:rsidRDefault="00190890" w:rsidP="00190890">
            <w:pPr>
              <w:spacing w:line="240" w:lineRule="auto"/>
              <w:rPr>
                <w:rFonts w:ascii="Arial" w:hAnsi="Arial" w:cs="Arial"/>
                <w:sz w:val="24"/>
                <w:szCs w:val="24"/>
              </w:rPr>
            </w:pPr>
            <w:r w:rsidRPr="00C43369">
              <w:rPr>
                <w:rFonts w:ascii="Arial" w:hAnsi="Arial" w:cs="Arial"/>
                <w:sz w:val="24"/>
                <w:szCs w:val="24"/>
              </w:rPr>
              <w:t>•Reconoce y valora las costumbres y tradiciones que se manifiestan en los grupos sociales a los que pertenece.</w:t>
            </w:r>
          </w:p>
          <w:p w14:paraId="34EB6CE9" w14:textId="77777777" w:rsidR="00EE23DE" w:rsidRPr="00D113DA" w:rsidRDefault="00EE23DE" w:rsidP="00AE66D3">
            <w:pPr>
              <w:jc w:val="center"/>
              <w:rPr>
                <w:rFonts w:ascii="Times New Roman" w:eastAsia="Arial" w:hAnsi="Times New Roman" w:cs="Times New Roman"/>
                <w:sz w:val="28"/>
                <w:szCs w:val="28"/>
              </w:rPr>
            </w:pPr>
          </w:p>
        </w:tc>
      </w:tr>
      <w:tr w:rsidR="00EE23DE" w14:paraId="73AA9A7E" w14:textId="77777777" w:rsidTr="00526CF4">
        <w:trPr>
          <w:trHeight w:val="538"/>
        </w:trPr>
        <w:tc>
          <w:tcPr>
            <w:tcW w:w="2689" w:type="dxa"/>
            <w:vMerge/>
          </w:tcPr>
          <w:p w14:paraId="01CC4ABB" w14:textId="77777777" w:rsidR="00EE23DE" w:rsidRPr="009E6859" w:rsidRDefault="00EE23DE" w:rsidP="00AE66D3">
            <w:pPr>
              <w:widowControl w:val="0"/>
              <w:pBdr>
                <w:top w:val="nil"/>
                <w:left w:val="nil"/>
                <w:bottom w:val="nil"/>
                <w:right w:val="nil"/>
                <w:between w:val="nil"/>
              </w:pBdr>
              <w:jc w:val="center"/>
              <w:rPr>
                <w:rFonts w:ascii="Arial" w:eastAsia="Arial" w:hAnsi="Arial" w:cs="Arial"/>
                <w:sz w:val="24"/>
                <w:szCs w:val="24"/>
              </w:rPr>
            </w:pPr>
          </w:p>
        </w:tc>
        <w:tc>
          <w:tcPr>
            <w:tcW w:w="3392" w:type="dxa"/>
            <w:shd w:val="clear" w:color="auto" w:fill="DEEAF6" w:themeFill="accent1" w:themeFillTint="33"/>
          </w:tcPr>
          <w:p w14:paraId="155BA7A0" w14:textId="77777777" w:rsidR="00EE23DE" w:rsidRPr="00D113DA" w:rsidRDefault="00EE23DE" w:rsidP="00AE66D3">
            <w:pPr>
              <w:jc w:val="center"/>
              <w:rPr>
                <w:rFonts w:ascii="Times New Roman" w:eastAsia="Arial" w:hAnsi="Times New Roman" w:cs="Times New Roman"/>
                <w:b/>
                <w:bCs/>
                <w:sz w:val="28"/>
                <w:szCs w:val="28"/>
              </w:rPr>
            </w:pPr>
            <w:r w:rsidRPr="00D113DA">
              <w:rPr>
                <w:rFonts w:ascii="Times New Roman" w:eastAsia="Arial" w:hAnsi="Times New Roman" w:cs="Times New Roman"/>
                <w:b/>
                <w:bCs/>
                <w:sz w:val="28"/>
                <w:szCs w:val="28"/>
              </w:rPr>
              <w:t>Organizador Curricular 2</w:t>
            </w:r>
          </w:p>
        </w:tc>
        <w:tc>
          <w:tcPr>
            <w:tcW w:w="5254" w:type="dxa"/>
            <w:vMerge/>
          </w:tcPr>
          <w:p w14:paraId="783A67BC" w14:textId="77777777" w:rsidR="00EE23DE" w:rsidRDefault="00EE23DE" w:rsidP="00AE66D3">
            <w:pPr>
              <w:widowControl w:val="0"/>
              <w:pBdr>
                <w:top w:val="nil"/>
                <w:left w:val="nil"/>
                <w:bottom w:val="nil"/>
                <w:right w:val="nil"/>
                <w:between w:val="nil"/>
              </w:pBdr>
              <w:rPr>
                <w:rFonts w:ascii="Arial" w:eastAsia="Arial" w:hAnsi="Arial" w:cs="Arial"/>
                <w:sz w:val="24"/>
                <w:szCs w:val="24"/>
              </w:rPr>
            </w:pPr>
          </w:p>
        </w:tc>
      </w:tr>
      <w:tr w:rsidR="00E07265" w14:paraId="7ABA3C39" w14:textId="77777777" w:rsidTr="00AE66D3">
        <w:trPr>
          <w:trHeight w:val="1289"/>
        </w:trPr>
        <w:tc>
          <w:tcPr>
            <w:tcW w:w="2689" w:type="dxa"/>
            <w:vMerge/>
          </w:tcPr>
          <w:p w14:paraId="72F5D612" w14:textId="77777777" w:rsidR="00E07265" w:rsidRPr="009E6859" w:rsidRDefault="00E07265" w:rsidP="00E07265">
            <w:pPr>
              <w:widowControl w:val="0"/>
              <w:pBdr>
                <w:top w:val="nil"/>
                <w:left w:val="nil"/>
                <w:bottom w:val="nil"/>
                <w:right w:val="nil"/>
                <w:between w:val="nil"/>
              </w:pBdr>
              <w:jc w:val="center"/>
              <w:rPr>
                <w:rFonts w:ascii="Arial" w:eastAsia="Arial" w:hAnsi="Arial" w:cs="Arial"/>
                <w:sz w:val="24"/>
                <w:szCs w:val="24"/>
              </w:rPr>
            </w:pPr>
          </w:p>
        </w:tc>
        <w:tc>
          <w:tcPr>
            <w:tcW w:w="3392" w:type="dxa"/>
          </w:tcPr>
          <w:p w14:paraId="2F94030C" w14:textId="3F21DE9B" w:rsidR="00E07265" w:rsidRPr="00D113DA" w:rsidRDefault="00E07265" w:rsidP="00E07265">
            <w:pPr>
              <w:jc w:val="center"/>
              <w:rPr>
                <w:rFonts w:ascii="Times New Roman" w:eastAsia="Arial" w:hAnsi="Times New Roman" w:cs="Times New Roman"/>
                <w:sz w:val="28"/>
                <w:szCs w:val="28"/>
              </w:rPr>
            </w:pPr>
            <w:r>
              <w:rPr>
                <w:rFonts w:ascii="Arial" w:hAnsi="Arial" w:cs="Arial"/>
                <w:sz w:val="24"/>
                <w:szCs w:val="24"/>
              </w:rPr>
              <w:t>Interacciones con el entorno social.</w:t>
            </w:r>
          </w:p>
        </w:tc>
        <w:tc>
          <w:tcPr>
            <w:tcW w:w="5254" w:type="dxa"/>
            <w:vMerge/>
          </w:tcPr>
          <w:p w14:paraId="5C45BEEC" w14:textId="77777777" w:rsidR="00E07265" w:rsidRDefault="00E07265" w:rsidP="00E07265">
            <w:pPr>
              <w:widowControl w:val="0"/>
              <w:pBdr>
                <w:top w:val="nil"/>
                <w:left w:val="nil"/>
                <w:bottom w:val="nil"/>
                <w:right w:val="nil"/>
                <w:between w:val="nil"/>
              </w:pBdr>
              <w:rPr>
                <w:rFonts w:ascii="Arial" w:eastAsia="Arial" w:hAnsi="Arial" w:cs="Arial"/>
                <w:sz w:val="24"/>
                <w:szCs w:val="24"/>
              </w:rPr>
            </w:pPr>
          </w:p>
        </w:tc>
      </w:tr>
      <w:tr w:rsidR="00E07265" w14:paraId="24B6A3D3" w14:textId="77777777" w:rsidTr="00526CF4">
        <w:trPr>
          <w:trHeight w:val="701"/>
        </w:trPr>
        <w:tc>
          <w:tcPr>
            <w:tcW w:w="6081" w:type="dxa"/>
            <w:gridSpan w:val="2"/>
            <w:shd w:val="clear" w:color="auto" w:fill="DEEAF6" w:themeFill="accent1" w:themeFillTint="33"/>
            <w:vAlign w:val="center"/>
          </w:tcPr>
          <w:p w14:paraId="55A54467" w14:textId="0B02C696" w:rsidR="00E07265" w:rsidRPr="009E6859" w:rsidRDefault="00E07265" w:rsidP="00E07265">
            <w:pPr>
              <w:jc w:val="center"/>
              <w:rPr>
                <w:rFonts w:ascii="Times New Roman" w:eastAsia="Arial" w:hAnsi="Times New Roman" w:cs="Times New Roman"/>
                <w:sz w:val="24"/>
                <w:szCs w:val="24"/>
              </w:rPr>
            </w:pPr>
            <w:r w:rsidRPr="009E6859">
              <w:rPr>
                <w:rFonts w:ascii="Times New Roman" w:eastAsia="Arial" w:hAnsi="Times New Roman" w:cs="Times New Roman"/>
                <w:b/>
                <w:bCs/>
                <w:sz w:val="28"/>
                <w:szCs w:val="28"/>
              </w:rPr>
              <w:t>TEMA:</w:t>
            </w:r>
            <w:r w:rsidRPr="009E6859">
              <w:rPr>
                <w:rFonts w:ascii="Times New Roman" w:eastAsia="Arial" w:hAnsi="Times New Roman" w:cs="Times New Roman"/>
                <w:sz w:val="28"/>
                <w:szCs w:val="28"/>
              </w:rPr>
              <w:t xml:space="preserve"> </w:t>
            </w:r>
            <w:r>
              <w:rPr>
                <w:rFonts w:ascii="Times New Roman" w:eastAsia="Arial" w:hAnsi="Times New Roman" w:cs="Times New Roman"/>
                <w:sz w:val="28"/>
                <w:szCs w:val="28"/>
              </w:rPr>
              <w:t>La identidad humana</w:t>
            </w:r>
            <w:r w:rsidRPr="009E6859">
              <w:rPr>
                <w:rFonts w:ascii="Times New Roman" w:eastAsia="Arial" w:hAnsi="Times New Roman" w:cs="Times New Roman"/>
                <w:sz w:val="28"/>
                <w:szCs w:val="28"/>
              </w:rPr>
              <w:t xml:space="preserve"> </w:t>
            </w:r>
          </w:p>
        </w:tc>
        <w:tc>
          <w:tcPr>
            <w:tcW w:w="5254" w:type="dxa"/>
            <w:shd w:val="clear" w:color="auto" w:fill="DEEAF6" w:themeFill="accent1" w:themeFillTint="33"/>
            <w:vAlign w:val="center"/>
          </w:tcPr>
          <w:p w14:paraId="403DFA43" w14:textId="2F0059E2" w:rsidR="00E07265" w:rsidRPr="00D113DA" w:rsidRDefault="00E07265" w:rsidP="00E07265">
            <w:pPr>
              <w:widowControl w:val="0"/>
              <w:pBdr>
                <w:top w:val="nil"/>
                <w:left w:val="nil"/>
                <w:bottom w:val="nil"/>
                <w:right w:val="nil"/>
                <w:between w:val="nil"/>
              </w:pBdr>
              <w:jc w:val="center"/>
              <w:rPr>
                <w:rFonts w:ascii="Times New Roman" w:eastAsia="Arial" w:hAnsi="Times New Roman" w:cs="Times New Roman"/>
                <w:sz w:val="24"/>
                <w:szCs w:val="24"/>
              </w:rPr>
            </w:pPr>
            <w:r w:rsidRPr="00D113DA">
              <w:rPr>
                <w:rFonts w:ascii="Times New Roman" w:eastAsia="Arial" w:hAnsi="Times New Roman" w:cs="Times New Roman"/>
                <w:b/>
                <w:bCs/>
                <w:sz w:val="28"/>
                <w:szCs w:val="28"/>
              </w:rPr>
              <w:t>SUBTEMA:</w:t>
            </w:r>
            <w:r w:rsidRPr="00D113DA">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Identidad de género </w:t>
            </w:r>
          </w:p>
        </w:tc>
      </w:tr>
      <w:tr w:rsidR="00C57505" w14:paraId="464DEA98" w14:textId="77777777" w:rsidTr="00526CF4">
        <w:trPr>
          <w:trHeight w:val="701"/>
        </w:trPr>
        <w:tc>
          <w:tcPr>
            <w:tcW w:w="6081" w:type="dxa"/>
            <w:gridSpan w:val="2"/>
            <w:shd w:val="clear" w:color="auto" w:fill="DEEAF6" w:themeFill="accent1" w:themeFillTint="33"/>
            <w:vAlign w:val="center"/>
          </w:tcPr>
          <w:p w14:paraId="3E72631A" w14:textId="649C69CD" w:rsidR="00C57505" w:rsidRPr="009E6859" w:rsidRDefault="00C57505" w:rsidP="00E07265">
            <w:pPr>
              <w:jc w:val="center"/>
              <w:rPr>
                <w:rFonts w:ascii="Times New Roman" w:eastAsia="Arial" w:hAnsi="Times New Roman" w:cs="Times New Roman"/>
                <w:b/>
                <w:bCs/>
                <w:sz w:val="28"/>
                <w:szCs w:val="28"/>
              </w:rPr>
            </w:pPr>
            <w:r>
              <w:rPr>
                <w:rFonts w:ascii="Times New Roman" w:eastAsia="Arial" w:hAnsi="Times New Roman" w:cs="Times New Roman"/>
                <w:b/>
                <w:bCs/>
                <w:sz w:val="28"/>
                <w:szCs w:val="28"/>
              </w:rPr>
              <w:t>Grado</w:t>
            </w:r>
          </w:p>
        </w:tc>
        <w:tc>
          <w:tcPr>
            <w:tcW w:w="5254" w:type="dxa"/>
            <w:shd w:val="clear" w:color="auto" w:fill="DEEAF6" w:themeFill="accent1" w:themeFillTint="33"/>
            <w:vAlign w:val="center"/>
          </w:tcPr>
          <w:p w14:paraId="4550C2CC" w14:textId="5F1B26AB" w:rsidR="00C57505" w:rsidRPr="00D113DA" w:rsidRDefault="00C57505" w:rsidP="00E07265">
            <w:pPr>
              <w:widowControl w:val="0"/>
              <w:pBdr>
                <w:top w:val="nil"/>
                <w:left w:val="nil"/>
                <w:bottom w:val="nil"/>
                <w:right w:val="nil"/>
                <w:between w:val="nil"/>
              </w:pBdr>
              <w:jc w:val="center"/>
              <w:rPr>
                <w:rFonts w:ascii="Times New Roman" w:eastAsia="Arial" w:hAnsi="Times New Roman" w:cs="Times New Roman"/>
                <w:b/>
                <w:bCs/>
                <w:sz w:val="28"/>
                <w:szCs w:val="28"/>
              </w:rPr>
            </w:pPr>
            <w:r>
              <w:rPr>
                <w:rFonts w:ascii="Times New Roman" w:eastAsia="Arial" w:hAnsi="Times New Roman" w:cs="Times New Roman"/>
                <w:b/>
                <w:bCs/>
                <w:sz w:val="28"/>
                <w:szCs w:val="28"/>
              </w:rPr>
              <w:t>3° kínder</w:t>
            </w:r>
          </w:p>
        </w:tc>
      </w:tr>
    </w:tbl>
    <w:p w14:paraId="56B835C7" w14:textId="21D04445" w:rsidR="00EE23DE" w:rsidRPr="00E07265" w:rsidRDefault="00EE23DE" w:rsidP="00E07265">
      <w:pPr>
        <w:rPr>
          <w:rFonts w:ascii="Arial" w:hAnsi="Arial" w:cs="Arial"/>
          <w:sz w:val="24"/>
          <w:szCs w:val="24"/>
        </w:rPr>
      </w:pPr>
    </w:p>
    <w:p w14:paraId="30D892FD" w14:textId="1E0721B6" w:rsidR="000042CB" w:rsidRDefault="00190890">
      <w:pPr>
        <w:spacing w:line="259" w:lineRule="auto"/>
        <w:rPr>
          <w:rFonts w:ascii="Times New Roman" w:eastAsia="Times New Roman" w:hAnsi="Times New Roman" w:cs="Times New Roman"/>
          <w:b/>
          <w:bCs/>
          <w:color w:val="000000" w:themeColor="text1"/>
          <w:sz w:val="32"/>
          <w:szCs w:val="32"/>
          <w:lang w:eastAsia="es-MX"/>
        </w:rPr>
      </w:pPr>
      <w:bookmarkStart w:id="0" w:name="_Hlk97535629"/>
      <w:r>
        <w:br w:type="page"/>
      </w:r>
    </w:p>
    <w:tbl>
      <w:tblPr>
        <w:tblStyle w:val="Tablaconcuadrcula"/>
        <w:tblW w:w="0" w:type="auto"/>
        <w:tblLook w:val="04A0" w:firstRow="1" w:lastRow="0" w:firstColumn="1" w:lastColumn="0" w:noHBand="0" w:noVBand="1"/>
      </w:tblPr>
      <w:tblGrid>
        <w:gridCol w:w="4504"/>
        <w:gridCol w:w="1308"/>
        <w:gridCol w:w="1904"/>
        <w:gridCol w:w="1112"/>
      </w:tblGrid>
      <w:tr w:rsidR="00AE66D3" w14:paraId="0BF79EAB" w14:textId="77777777" w:rsidTr="00AE66D3">
        <w:tc>
          <w:tcPr>
            <w:tcW w:w="4473" w:type="dxa"/>
            <w:shd w:val="clear" w:color="auto" w:fill="BDD6EE" w:themeFill="accent1" w:themeFillTint="66"/>
          </w:tcPr>
          <w:p w14:paraId="6E9DFD47" w14:textId="44B7D9F9" w:rsidR="000042CB" w:rsidRPr="00926407" w:rsidRDefault="000042CB" w:rsidP="000042CB">
            <w:pPr>
              <w:spacing w:line="259" w:lineRule="auto"/>
              <w:rPr>
                <w:rFonts w:ascii="Arial" w:eastAsia="Times New Roman" w:hAnsi="Arial" w:cs="Arial"/>
                <w:b/>
                <w:bCs/>
                <w:color w:val="000000" w:themeColor="text1"/>
                <w:sz w:val="24"/>
                <w:szCs w:val="24"/>
                <w:lang w:eastAsia="es-MX"/>
              </w:rPr>
            </w:pPr>
            <w:r w:rsidRPr="00926407">
              <w:rPr>
                <w:rFonts w:ascii="Arial" w:hAnsi="Arial" w:cs="Arial"/>
                <w:sz w:val="24"/>
                <w:szCs w:val="24"/>
              </w:rPr>
              <w:t>Actividad/consignas</w:t>
            </w:r>
          </w:p>
        </w:tc>
        <w:tc>
          <w:tcPr>
            <w:tcW w:w="1307" w:type="dxa"/>
            <w:shd w:val="clear" w:color="auto" w:fill="BDD6EE" w:themeFill="accent1" w:themeFillTint="66"/>
          </w:tcPr>
          <w:p w14:paraId="3E0A7EFC" w14:textId="5C31F4F4" w:rsidR="000042CB" w:rsidRPr="00926407" w:rsidRDefault="000042CB" w:rsidP="000042CB">
            <w:pPr>
              <w:spacing w:line="259" w:lineRule="auto"/>
              <w:rPr>
                <w:rFonts w:ascii="Arial" w:eastAsia="Times New Roman" w:hAnsi="Arial" w:cs="Arial"/>
                <w:b/>
                <w:bCs/>
                <w:color w:val="000000" w:themeColor="text1"/>
                <w:sz w:val="24"/>
                <w:szCs w:val="24"/>
                <w:lang w:eastAsia="es-MX"/>
              </w:rPr>
            </w:pPr>
            <w:r w:rsidRPr="00926407">
              <w:rPr>
                <w:rFonts w:ascii="Arial" w:hAnsi="Arial" w:cs="Arial"/>
                <w:sz w:val="24"/>
                <w:szCs w:val="24"/>
              </w:rPr>
              <w:t>Organización</w:t>
            </w:r>
          </w:p>
        </w:tc>
        <w:tc>
          <w:tcPr>
            <w:tcW w:w="1892" w:type="dxa"/>
            <w:shd w:val="clear" w:color="auto" w:fill="BDD6EE" w:themeFill="accent1" w:themeFillTint="66"/>
          </w:tcPr>
          <w:p w14:paraId="33B65C7E" w14:textId="038F2A22" w:rsidR="000042CB" w:rsidRPr="00926407" w:rsidRDefault="000042CB" w:rsidP="000042CB">
            <w:pPr>
              <w:spacing w:line="259" w:lineRule="auto"/>
              <w:rPr>
                <w:rFonts w:ascii="Arial" w:eastAsia="Times New Roman" w:hAnsi="Arial" w:cs="Arial"/>
                <w:b/>
                <w:bCs/>
                <w:color w:val="000000" w:themeColor="text1"/>
                <w:sz w:val="24"/>
                <w:szCs w:val="24"/>
                <w:lang w:eastAsia="es-MX"/>
              </w:rPr>
            </w:pPr>
            <w:r w:rsidRPr="00926407">
              <w:rPr>
                <w:rFonts w:ascii="Arial" w:hAnsi="Arial" w:cs="Arial"/>
                <w:sz w:val="24"/>
                <w:szCs w:val="24"/>
              </w:rPr>
              <w:t xml:space="preserve">Recursos/materiales </w:t>
            </w:r>
          </w:p>
        </w:tc>
        <w:tc>
          <w:tcPr>
            <w:tcW w:w="1156" w:type="dxa"/>
            <w:shd w:val="clear" w:color="auto" w:fill="BDD6EE" w:themeFill="accent1" w:themeFillTint="66"/>
          </w:tcPr>
          <w:p w14:paraId="76072A88" w14:textId="265006A3" w:rsidR="000042CB" w:rsidRPr="00926407" w:rsidRDefault="000042CB" w:rsidP="000042CB">
            <w:pPr>
              <w:spacing w:line="259" w:lineRule="auto"/>
              <w:rPr>
                <w:rFonts w:ascii="Arial" w:eastAsia="Times New Roman" w:hAnsi="Arial" w:cs="Arial"/>
                <w:b/>
                <w:bCs/>
                <w:color w:val="000000" w:themeColor="text1"/>
                <w:sz w:val="24"/>
                <w:szCs w:val="24"/>
                <w:lang w:eastAsia="es-MX"/>
              </w:rPr>
            </w:pPr>
            <w:r w:rsidRPr="00926407">
              <w:rPr>
                <w:rFonts w:ascii="Arial" w:hAnsi="Arial" w:cs="Arial"/>
                <w:sz w:val="24"/>
                <w:szCs w:val="24"/>
              </w:rPr>
              <w:t>Día/tiempo</w:t>
            </w:r>
          </w:p>
        </w:tc>
      </w:tr>
      <w:tr w:rsidR="00AE66D3" w14:paraId="7A1093F8" w14:textId="77777777" w:rsidTr="00AE66D3">
        <w:tc>
          <w:tcPr>
            <w:tcW w:w="4473" w:type="dxa"/>
            <w:shd w:val="clear" w:color="auto" w:fill="DEEAF6" w:themeFill="accent1" w:themeFillTint="33"/>
          </w:tcPr>
          <w:p w14:paraId="358EB1F5" w14:textId="59BA7736" w:rsidR="000042CB" w:rsidRPr="00926407" w:rsidRDefault="000042CB" w:rsidP="000042CB">
            <w:pPr>
              <w:spacing w:line="259" w:lineRule="auto"/>
              <w:rPr>
                <w:rFonts w:ascii="Arial" w:eastAsia="Times New Roman" w:hAnsi="Arial" w:cs="Arial"/>
                <w:b/>
                <w:bCs/>
                <w:color w:val="000000" w:themeColor="text1"/>
                <w:sz w:val="24"/>
                <w:szCs w:val="24"/>
                <w:lang w:eastAsia="es-MX"/>
              </w:rPr>
            </w:pPr>
            <w:r w:rsidRPr="00926407">
              <w:rPr>
                <w:rFonts w:ascii="Arial" w:eastAsia="Times New Roman" w:hAnsi="Arial" w:cs="Arial"/>
                <w:b/>
                <w:bCs/>
                <w:color w:val="000000" w:themeColor="text1"/>
                <w:sz w:val="24"/>
                <w:szCs w:val="24"/>
                <w:lang w:eastAsia="es-MX"/>
              </w:rPr>
              <w:t>Inicio</w:t>
            </w:r>
          </w:p>
        </w:tc>
        <w:tc>
          <w:tcPr>
            <w:tcW w:w="1307" w:type="dxa"/>
            <w:shd w:val="clear" w:color="auto" w:fill="DEEAF6" w:themeFill="accent1" w:themeFillTint="33"/>
          </w:tcPr>
          <w:p w14:paraId="3E4DC172" w14:textId="77777777" w:rsidR="000042CB" w:rsidRPr="00926407" w:rsidRDefault="000042CB" w:rsidP="000042CB">
            <w:pPr>
              <w:spacing w:line="259" w:lineRule="auto"/>
              <w:rPr>
                <w:rFonts w:ascii="Arial" w:eastAsia="Times New Roman" w:hAnsi="Arial" w:cs="Arial"/>
                <w:b/>
                <w:bCs/>
                <w:color w:val="000000" w:themeColor="text1"/>
                <w:sz w:val="24"/>
                <w:szCs w:val="24"/>
                <w:lang w:eastAsia="es-MX"/>
              </w:rPr>
            </w:pPr>
          </w:p>
        </w:tc>
        <w:tc>
          <w:tcPr>
            <w:tcW w:w="1892" w:type="dxa"/>
            <w:shd w:val="clear" w:color="auto" w:fill="DEEAF6" w:themeFill="accent1" w:themeFillTint="33"/>
          </w:tcPr>
          <w:p w14:paraId="48030A28" w14:textId="77777777" w:rsidR="000042CB" w:rsidRPr="00926407" w:rsidRDefault="000042CB" w:rsidP="000042CB">
            <w:pPr>
              <w:spacing w:line="259" w:lineRule="auto"/>
              <w:rPr>
                <w:rFonts w:ascii="Arial" w:eastAsia="Times New Roman" w:hAnsi="Arial" w:cs="Arial"/>
                <w:b/>
                <w:bCs/>
                <w:color w:val="000000" w:themeColor="text1"/>
                <w:sz w:val="24"/>
                <w:szCs w:val="24"/>
                <w:lang w:eastAsia="es-MX"/>
              </w:rPr>
            </w:pPr>
          </w:p>
        </w:tc>
        <w:tc>
          <w:tcPr>
            <w:tcW w:w="1156" w:type="dxa"/>
            <w:shd w:val="clear" w:color="auto" w:fill="DEEAF6" w:themeFill="accent1" w:themeFillTint="33"/>
          </w:tcPr>
          <w:p w14:paraId="37A96EE8" w14:textId="77777777" w:rsidR="000042CB" w:rsidRPr="00926407" w:rsidRDefault="000042CB" w:rsidP="000042CB">
            <w:pPr>
              <w:spacing w:line="259" w:lineRule="auto"/>
              <w:rPr>
                <w:rFonts w:ascii="Arial" w:eastAsia="Times New Roman" w:hAnsi="Arial" w:cs="Arial"/>
                <w:b/>
                <w:bCs/>
                <w:color w:val="000000" w:themeColor="text1"/>
                <w:sz w:val="24"/>
                <w:szCs w:val="24"/>
                <w:lang w:eastAsia="es-MX"/>
              </w:rPr>
            </w:pPr>
          </w:p>
        </w:tc>
      </w:tr>
      <w:tr w:rsidR="00AE66D3" w14:paraId="06C153E5" w14:textId="77777777" w:rsidTr="00AE66D3">
        <w:tc>
          <w:tcPr>
            <w:tcW w:w="4473" w:type="dxa"/>
          </w:tcPr>
          <w:p w14:paraId="549B7732" w14:textId="77777777" w:rsidR="000042CB" w:rsidRPr="00926407" w:rsidRDefault="000042CB" w:rsidP="00926407">
            <w:pPr>
              <w:spacing w:line="360" w:lineRule="auto"/>
              <w:rPr>
                <w:rFonts w:ascii="Arial" w:hAnsi="Arial" w:cs="Arial"/>
                <w:b/>
                <w:sz w:val="24"/>
                <w:szCs w:val="24"/>
              </w:rPr>
            </w:pPr>
            <w:r w:rsidRPr="00926407">
              <w:rPr>
                <w:rFonts w:ascii="Arial" w:hAnsi="Arial" w:cs="Arial"/>
                <w:sz w:val="24"/>
                <w:szCs w:val="24"/>
              </w:rPr>
              <w:t>Preguntar al niño sabe ¿quién es?, ¿qué lo hace diferente de sus amigos?, ¿en qué se parece a sus papás?</w:t>
            </w:r>
          </w:p>
          <w:p w14:paraId="69097B31" w14:textId="6B38ABBA" w:rsidR="000042CB" w:rsidRPr="00926407" w:rsidRDefault="000042CB" w:rsidP="00926407">
            <w:pPr>
              <w:spacing w:line="360" w:lineRule="auto"/>
              <w:rPr>
                <w:rFonts w:ascii="Arial" w:eastAsia="Times New Roman" w:hAnsi="Arial" w:cs="Arial"/>
                <w:b/>
                <w:bCs/>
                <w:color w:val="000000" w:themeColor="text1"/>
                <w:sz w:val="24"/>
                <w:szCs w:val="24"/>
                <w:lang w:eastAsia="es-MX"/>
              </w:rPr>
            </w:pPr>
            <w:r w:rsidRPr="00926407">
              <w:rPr>
                <w:rFonts w:ascii="Arial" w:hAnsi="Arial" w:cs="Arial"/>
                <w:sz w:val="24"/>
                <w:szCs w:val="24"/>
              </w:rPr>
              <w:t>Se aclaran dudas.</w:t>
            </w:r>
          </w:p>
        </w:tc>
        <w:tc>
          <w:tcPr>
            <w:tcW w:w="1307" w:type="dxa"/>
          </w:tcPr>
          <w:p w14:paraId="2BC7E86F" w14:textId="39240299" w:rsidR="000042CB" w:rsidRPr="00926407" w:rsidRDefault="000042CB" w:rsidP="00926407">
            <w:pPr>
              <w:spacing w:line="360" w:lineRule="auto"/>
              <w:rPr>
                <w:rFonts w:ascii="Arial" w:eastAsia="Times New Roman" w:hAnsi="Arial" w:cs="Arial"/>
                <w:bCs/>
                <w:color w:val="000000" w:themeColor="text1"/>
                <w:sz w:val="24"/>
                <w:szCs w:val="24"/>
                <w:lang w:eastAsia="es-MX"/>
              </w:rPr>
            </w:pPr>
            <w:r w:rsidRPr="00926407">
              <w:rPr>
                <w:rFonts w:ascii="Arial" w:eastAsia="Times New Roman" w:hAnsi="Arial" w:cs="Arial"/>
                <w:bCs/>
                <w:color w:val="000000" w:themeColor="text1"/>
                <w:sz w:val="24"/>
                <w:szCs w:val="24"/>
                <w:lang w:eastAsia="es-MX"/>
              </w:rPr>
              <w:t>Grupal</w:t>
            </w:r>
          </w:p>
        </w:tc>
        <w:tc>
          <w:tcPr>
            <w:tcW w:w="1892" w:type="dxa"/>
          </w:tcPr>
          <w:p w14:paraId="2F2CB7CD" w14:textId="13883F6C" w:rsidR="000042CB" w:rsidRPr="00926407" w:rsidRDefault="000042CB" w:rsidP="00926407">
            <w:pPr>
              <w:spacing w:line="360" w:lineRule="auto"/>
              <w:rPr>
                <w:rFonts w:ascii="Arial" w:eastAsia="Times New Roman" w:hAnsi="Arial" w:cs="Arial"/>
                <w:bCs/>
                <w:color w:val="000000" w:themeColor="text1"/>
                <w:sz w:val="24"/>
                <w:szCs w:val="24"/>
                <w:lang w:eastAsia="es-MX"/>
              </w:rPr>
            </w:pPr>
            <w:r w:rsidRPr="00926407">
              <w:rPr>
                <w:rFonts w:ascii="Arial" w:eastAsia="Times New Roman" w:hAnsi="Arial" w:cs="Arial"/>
                <w:bCs/>
                <w:color w:val="000000" w:themeColor="text1"/>
                <w:sz w:val="24"/>
                <w:szCs w:val="24"/>
                <w:lang w:eastAsia="es-MX"/>
              </w:rPr>
              <w:t>Preguntas</w:t>
            </w:r>
          </w:p>
        </w:tc>
        <w:tc>
          <w:tcPr>
            <w:tcW w:w="1156" w:type="dxa"/>
          </w:tcPr>
          <w:p w14:paraId="61940644" w14:textId="48F542E7" w:rsidR="000042CB" w:rsidRPr="00926407" w:rsidRDefault="000042CB" w:rsidP="00926407">
            <w:pPr>
              <w:spacing w:line="360" w:lineRule="auto"/>
              <w:rPr>
                <w:rFonts w:ascii="Arial" w:eastAsia="Times New Roman" w:hAnsi="Arial" w:cs="Arial"/>
                <w:bCs/>
                <w:color w:val="000000" w:themeColor="text1"/>
                <w:sz w:val="24"/>
                <w:szCs w:val="24"/>
                <w:lang w:eastAsia="es-MX"/>
              </w:rPr>
            </w:pPr>
            <w:r w:rsidRPr="00926407">
              <w:rPr>
                <w:rFonts w:ascii="Arial" w:eastAsia="Times New Roman" w:hAnsi="Arial" w:cs="Arial"/>
                <w:bCs/>
                <w:color w:val="000000" w:themeColor="text1"/>
                <w:sz w:val="24"/>
                <w:szCs w:val="24"/>
                <w:lang w:eastAsia="es-MX"/>
              </w:rPr>
              <w:t>10-15 minutos</w:t>
            </w:r>
          </w:p>
        </w:tc>
      </w:tr>
      <w:tr w:rsidR="00AE66D3" w14:paraId="770DA668" w14:textId="77777777" w:rsidTr="00AE66D3">
        <w:tc>
          <w:tcPr>
            <w:tcW w:w="4473" w:type="dxa"/>
          </w:tcPr>
          <w:p w14:paraId="778E16CA" w14:textId="1A563B75" w:rsidR="000042CB" w:rsidRPr="00926407" w:rsidRDefault="00C57505" w:rsidP="00926407">
            <w:pPr>
              <w:spacing w:line="360" w:lineRule="auto"/>
              <w:rPr>
                <w:rFonts w:ascii="Arial" w:hAnsi="Arial" w:cs="Arial"/>
                <w:bCs/>
                <w:sz w:val="24"/>
                <w:szCs w:val="24"/>
              </w:rPr>
            </w:pPr>
            <w:r>
              <w:rPr>
                <w:rFonts w:ascii="Arial" w:hAnsi="Arial" w:cs="Arial"/>
                <w:sz w:val="24"/>
                <w:szCs w:val="24"/>
              </w:rPr>
              <w:t xml:space="preserve">Exponer el video (identidad personal y los elementos que influyen en su construcción), </w:t>
            </w:r>
            <w:r w:rsidR="000042CB" w:rsidRPr="00926407">
              <w:rPr>
                <w:rFonts w:ascii="Arial" w:hAnsi="Arial" w:cs="Arial"/>
                <w:sz w:val="24"/>
                <w:szCs w:val="24"/>
              </w:rPr>
              <w:t>en donde se les presente que es la identidad humana.</w:t>
            </w:r>
          </w:p>
          <w:p w14:paraId="60F0C809" w14:textId="77777777" w:rsidR="000042CB" w:rsidRPr="00926407" w:rsidRDefault="0068591A" w:rsidP="00926407">
            <w:pPr>
              <w:spacing w:line="360" w:lineRule="auto"/>
              <w:rPr>
                <w:rFonts w:ascii="Arial" w:hAnsi="Arial" w:cs="Arial"/>
                <w:b/>
                <w:sz w:val="24"/>
                <w:szCs w:val="24"/>
              </w:rPr>
            </w:pPr>
            <w:hyperlink r:id="rId15" w:history="1">
              <w:r w:rsidR="000042CB" w:rsidRPr="00926407">
                <w:rPr>
                  <w:rStyle w:val="Hipervnculo"/>
                  <w:rFonts w:ascii="Arial" w:hAnsi="Arial" w:cs="Arial"/>
                  <w:sz w:val="24"/>
                  <w:szCs w:val="24"/>
                </w:rPr>
                <w:t>https://www.youtube.com/watch?v=8eeWmVASLPQ</w:t>
              </w:r>
            </w:hyperlink>
          </w:p>
          <w:p w14:paraId="20A7E263" w14:textId="77777777" w:rsidR="000042CB" w:rsidRPr="00926407" w:rsidRDefault="000042CB" w:rsidP="00926407">
            <w:pPr>
              <w:pStyle w:val="Prrafodelista"/>
              <w:numPr>
                <w:ilvl w:val="0"/>
                <w:numId w:val="11"/>
              </w:numPr>
              <w:spacing w:after="160" w:line="360" w:lineRule="auto"/>
              <w:rPr>
                <w:rFonts w:ascii="Arial" w:hAnsi="Arial" w:cs="Arial"/>
                <w:b/>
                <w:bCs/>
                <w:sz w:val="24"/>
                <w:szCs w:val="24"/>
              </w:rPr>
            </w:pPr>
            <w:r w:rsidRPr="00926407">
              <w:rPr>
                <w:rFonts w:ascii="Arial" w:hAnsi="Arial" w:cs="Arial"/>
                <w:sz w:val="24"/>
                <w:szCs w:val="24"/>
              </w:rPr>
              <w:t>¿Quiénes somos?</w:t>
            </w:r>
          </w:p>
          <w:p w14:paraId="41BC2EF7" w14:textId="4DB12A12" w:rsidR="000042CB" w:rsidRPr="00926407" w:rsidRDefault="000042CB" w:rsidP="00926407">
            <w:pPr>
              <w:pStyle w:val="Prrafodelista"/>
              <w:numPr>
                <w:ilvl w:val="0"/>
                <w:numId w:val="11"/>
              </w:numPr>
              <w:spacing w:after="160" w:line="360" w:lineRule="auto"/>
              <w:rPr>
                <w:rFonts w:ascii="Arial" w:hAnsi="Arial" w:cs="Arial"/>
                <w:b/>
                <w:bCs/>
                <w:sz w:val="24"/>
                <w:szCs w:val="24"/>
              </w:rPr>
            </w:pPr>
            <w:r w:rsidRPr="00926407">
              <w:rPr>
                <w:rFonts w:ascii="Arial" w:hAnsi="Arial" w:cs="Arial"/>
                <w:sz w:val="24"/>
                <w:szCs w:val="24"/>
              </w:rPr>
              <w:t>¿Cómo somos?</w:t>
            </w:r>
          </w:p>
        </w:tc>
        <w:tc>
          <w:tcPr>
            <w:tcW w:w="1307" w:type="dxa"/>
          </w:tcPr>
          <w:p w14:paraId="6B628B1A" w14:textId="18E8B4AF" w:rsidR="000042CB" w:rsidRPr="00926407" w:rsidRDefault="00DD4439" w:rsidP="00926407">
            <w:pPr>
              <w:spacing w:line="360" w:lineRule="auto"/>
              <w:rPr>
                <w:rFonts w:ascii="Arial" w:eastAsia="Times New Roman" w:hAnsi="Arial" w:cs="Arial"/>
                <w:bCs/>
                <w:color w:val="000000" w:themeColor="text1"/>
                <w:sz w:val="24"/>
                <w:szCs w:val="24"/>
                <w:lang w:eastAsia="es-MX"/>
              </w:rPr>
            </w:pPr>
            <w:r w:rsidRPr="00926407">
              <w:rPr>
                <w:rFonts w:ascii="Arial" w:eastAsia="Times New Roman" w:hAnsi="Arial" w:cs="Arial"/>
                <w:bCs/>
                <w:color w:val="000000" w:themeColor="text1"/>
                <w:sz w:val="24"/>
                <w:szCs w:val="24"/>
                <w:lang w:eastAsia="es-MX"/>
              </w:rPr>
              <w:t>Grupal</w:t>
            </w:r>
          </w:p>
        </w:tc>
        <w:tc>
          <w:tcPr>
            <w:tcW w:w="1892" w:type="dxa"/>
          </w:tcPr>
          <w:p w14:paraId="3E7F4853" w14:textId="3569656B" w:rsidR="000042CB" w:rsidRPr="00926407" w:rsidRDefault="00DD4439" w:rsidP="00926407">
            <w:pPr>
              <w:spacing w:line="360" w:lineRule="auto"/>
              <w:rPr>
                <w:rFonts w:ascii="Arial" w:eastAsia="Times New Roman" w:hAnsi="Arial" w:cs="Arial"/>
                <w:bCs/>
                <w:color w:val="000000" w:themeColor="text1"/>
                <w:sz w:val="24"/>
                <w:szCs w:val="24"/>
                <w:lang w:eastAsia="es-MX"/>
              </w:rPr>
            </w:pPr>
            <w:r w:rsidRPr="00926407">
              <w:rPr>
                <w:rFonts w:ascii="Arial" w:eastAsia="Times New Roman" w:hAnsi="Arial" w:cs="Arial"/>
                <w:bCs/>
                <w:color w:val="000000" w:themeColor="text1"/>
                <w:sz w:val="24"/>
                <w:szCs w:val="24"/>
                <w:lang w:eastAsia="es-MX"/>
              </w:rPr>
              <w:t>Enlace del video</w:t>
            </w:r>
          </w:p>
        </w:tc>
        <w:tc>
          <w:tcPr>
            <w:tcW w:w="1156" w:type="dxa"/>
          </w:tcPr>
          <w:p w14:paraId="340676F0" w14:textId="785B8339" w:rsidR="000042CB" w:rsidRPr="00926407" w:rsidRDefault="00DD4439" w:rsidP="00926407">
            <w:pPr>
              <w:spacing w:line="360" w:lineRule="auto"/>
              <w:rPr>
                <w:rFonts w:ascii="Arial" w:eastAsia="Times New Roman" w:hAnsi="Arial" w:cs="Arial"/>
                <w:bCs/>
                <w:color w:val="000000" w:themeColor="text1"/>
                <w:sz w:val="24"/>
                <w:szCs w:val="24"/>
                <w:lang w:eastAsia="es-MX"/>
              </w:rPr>
            </w:pPr>
            <w:r w:rsidRPr="00926407">
              <w:rPr>
                <w:rFonts w:ascii="Arial" w:eastAsia="Times New Roman" w:hAnsi="Arial" w:cs="Arial"/>
                <w:bCs/>
                <w:color w:val="000000" w:themeColor="text1"/>
                <w:sz w:val="24"/>
                <w:szCs w:val="24"/>
                <w:lang w:eastAsia="es-MX"/>
              </w:rPr>
              <w:t>4 minutos</w:t>
            </w:r>
          </w:p>
        </w:tc>
      </w:tr>
      <w:tr w:rsidR="00AE66D3" w14:paraId="5CAE6485" w14:textId="77777777" w:rsidTr="00AE66D3">
        <w:tc>
          <w:tcPr>
            <w:tcW w:w="4473" w:type="dxa"/>
            <w:shd w:val="clear" w:color="auto" w:fill="DEEAF6" w:themeFill="accent1" w:themeFillTint="33"/>
          </w:tcPr>
          <w:p w14:paraId="61B5E016" w14:textId="4534D9C9" w:rsidR="000042CB" w:rsidRPr="00926407" w:rsidRDefault="000042CB" w:rsidP="00926407">
            <w:pPr>
              <w:spacing w:line="360" w:lineRule="auto"/>
              <w:rPr>
                <w:rFonts w:ascii="Arial" w:eastAsia="Times New Roman" w:hAnsi="Arial" w:cs="Arial"/>
                <w:b/>
                <w:bCs/>
                <w:color w:val="000000" w:themeColor="text1"/>
                <w:sz w:val="24"/>
                <w:szCs w:val="24"/>
                <w:lang w:eastAsia="es-MX"/>
              </w:rPr>
            </w:pPr>
            <w:r w:rsidRPr="00926407">
              <w:rPr>
                <w:rFonts w:ascii="Arial" w:eastAsia="Times New Roman" w:hAnsi="Arial" w:cs="Arial"/>
                <w:b/>
                <w:bCs/>
                <w:color w:val="000000" w:themeColor="text1"/>
                <w:sz w:val="24"/>
                <w:szCs w:val="24"/>
                <w:lang w:eastAsia="es-MX"/>
              </w:rPr>
              <w:t xml:space="preserve">Desarrollo </w:t>
            </w:r>
          </w:p>
        </w:tc>
        <w:tc>
          <w:tcPr>
            <w:tcW w:w="1307" w:type="dxa"/>
            <w:shd w:val="clear" w:color="auto" w:fill="DEEAF6" w:themeFill="accent1" w:themeFillTint="33"/>
          </w:tcPr>
          <w:p w14:paraId="19629305" w14:textId="77777777" w:rsidR="000042CB" w:rsidRPr="00926407" w:rsidRDefault="000042CB" w:rsidP="00926407">
            <w:pPr>
              <w:spacing w:line="360" w:lineRule="auto"/>
              <w:rPr>
                <w:rFonts w:ascii="Arial" w:eastAsia="Times New Roman" w:hAnsi="Arial" w:cs="Arial"/>
                <w:b/>
                <w:bCs/>
                <w:color w:val="000000" w:themeColor="text1"/>
                <w:sz w:val="24"/>
                <w:szCs w:val="24"/>
                <w:lang w:eastAsia="es-MX"/>
              </w:rPr>
            </w:pPr>
          </w:p>
        </w:tc>
        <w:tc>
          <w:tcPr>
            <w:tcW w:w="1892" w:type="dxa"/>
            <w:shd w:val="clear" w:color="auto" w:fill="DEEAF6" w:themeFill="accent1" w:themeFillTint="33"/>
          </w:tcPr>
          <w:p w14:paraId="75AEF749" w14:textId="77777777" w:rsidR="000042CB" w:rsidRPr="00926407" w:rsidRDefault="000042CB" w:rsidP="00926407">
            <w:pPr>
              <w:spacing w:line="360" w:lineRule="auto"/>
              <w:rPr>
                <w:rFonts w:ascii="Arial" w:eastAsia="Times New Roman" w:hAnsi="Arial" w:cs="Arial"/>
                <w:b/>
                <w:bCs/>
                <w:color w:val="000000" w:themeColor="text1"/>
                <w:sz w:val="24"/>
                <w:szCs w:val="24"/>
                <w:lang w:eastAsia="es-MX"/>
              </w:rPr>
            </w:pPr>
          </w:p>
        </w:tc>
        <w:tc>
          <w:tcPr>
            <w:tcW w:w="1156" w:type="dxa"/>
            <w:shd w:val="clear" w:color="auto" w:fill="DEEAF6" w:themeFill="accent1" w:themeFillTint="33"/>
          </w:tcPr>
          <w:p w14:paraId="5451AEDE" w14:textId="77777777" w:rsidR="000042CB" w:rsidRPr="00926407" w:rsidRDefault="000042CB" w:rsidP="00926407">
            <w:pPr>
              <w:spacing w:line="360" w:lineRule="auto"/>
              <w:rPr>
                <w:rFonts w:ascii="Arial" w:eastAsia="Times New Roman" w:hAnsi="Arial" w:cs="Arial"/>
                <w:b/>
                <w:bCs/>
                <w:color w:val="000000" w:themeColor="text1"/>
                <w:sz w:val="24"/>
                <w:szCs w:val="24"/>
                <w:lang w:eastAsia="es-MX"/>
              </w:rPr>
            </w:pPr>
          </w:p>
        </w:tc>
      </w:tr>
      <w:tr w:rsidR="00AE66D3" w14:paraId="68C0F4F9" w14:textId="77777777" w:rsidTr="00AE66D3">
        <w:tc>
          <w:tcPr>
            <w:tcW w:w="4473" w:type="dxa"/>
          </w:tcPr>
          <w:p w14:paraId="3A7AD52F" w14:textId="77777777" w:rsidR="00DD4439" w:rsidRPr="00926407" w:rsidRDefault="00DD4439" w:rsidP="00926407">
            <w:pPr>
              <w:spacing w:line="360" w:lineRule="auto"/>
              <w:rPr>
                <w:rFonts w:ascii="Arial" w:hAnsi="Arial" w:cs="Arial"/>
                <w:b/>
                <w:sz w:val="24"/>
                <w:szCs w:val="24"/>
              </w:rPr>
            </w:pPr>
            <w:r w:rsidRPr="00926407">
              <w:rPr>
                <w:rFonts w:ascii="Arial" w:hAnsi="Arial" w:cs="Arial"/>
                <w:sz w:val="24"/>
                <w:szCs w:val="24"/>
              </w:rPr>
              <w:t>Solicitar a los alumnos un espejo de manera individual y viéndose en él, la maestra haga los siguientes cuestionamientos a niños (participación de forma voluntaria y después la maestra pide participación): ¿todos somos iguales (físicamente)?,¿cómo eres?, ¿Qué te hace diferente/único a sus amigos y familiares?, ¿qué los hace únicos?</w:t>
            </w:r>
          </w:p>
          <w:p w14:paraId="3DDB08D3" w14:textId="77777777" w:rsidR="000042CB" w:rsidRPr="00926407" w:rsidRDefault="000042CB" w:rsidP="00926407">
            <w:pPr>
              <w:spacing w:line="360" w:lineRule="auto"/>
              <w:rPr>
                <w:rFonts w:ascii="Arial" w:eastAsia="Times New Roman" w:hAnsi="Arial" w:cs="Arial"/>
                <w:b/>
                <w:bCs/>
                <w:color w:val="000000" w:themeColor="text1"/>
                <w:sz w:val="24"/>
                <w:szCs w:val="24"/>
                <w:lang w:eastAsia="es-MX"/>
              </w:rPr>
            </w:pPr>
          </w:p>
        </w:tc>
        <w:tc>
          <w:tcPr>
            <w:tcW w:w="1307" w:type="dxa"/>
          </w:tcPr>
          <w:p w14:paraId="16EE68F6" w14:textId="7454B8CF" w:rsidR="000042CB" w:rsidRPr="00926407" w:rsidRDefault="00DD4439" w:rsidP="00926407">
            <w:pPr>
              <w:spacing w:line="360" w:lineRule="auto"/>
              <w:rPr>
                <w:rFonts w:ascii="Arial" w:eastAsia="Times New Roman" w:hAnsi="Arial" w:cs="Arial"/>
                <w:bCs/>
                <w:color w:val="000000" w:themeColor="text1"/>
                <w:sz w:val="24"/>
                <w:szCs w:val="24"/>
                <w:lang w:eastAsia="es-MX"/>
              </w:rPr>
            </w:pPr>
            <w:r w:rsidRPr="00926407">
              <w:rPr>
                <w:rFonts w:ascii="Arial" w:eastAsia="Times New Roman" w:hAnsi="Arial" w:cs="Arial"/>
                <w:bCs/>
                <w:color w:val="000000" w:themeColor="text1"/>
                <w:sz w:val="24"/>
                <w:szCs w:val="24"/>
                <w:lang w:eastAsia="es-MX"/>
              </w:rPr>
              <w:t>Individual</w:t>
            </w:r>
          </w:p>
        </w:tc>
        <w:tc>
          <w:tcPr>
            <w:tcW w:w="1892" w:type="dxa"/>
          </w:tcPr>
          <w:p w14:paraId="533D64D5" w14:textId="3CC580E5" w:rsidR="000042CB" w:rsidRPr="00926407" w:rsidRDefault="00DD4439" w:rsidP="00926407">
            <w:pPr>
              <w:spacing w:line="360" w:lineRule="auto"/>
              <w:rPr>
                <w:rFonts w:ascii="Arial" w:eastAsia="Times New Roman" w:hAnsi="Arial" w:cs="Arial"/>
                <w:bCs/>
                <w:color w:val="000000" w:themeColor="text1"/>
                <w:sz w:val="24"/>
                <w:szCs w:val="24"/>
                <w:lang w:eastAsia="es-MX"/>
              </w:rPr>
            </w:pPr>
            <w:r w:rsidRPr="00926407">
              <w:rPr>
                <w:rFonts w:ascii="Arial" w:eastAsia="Times New Roman" w:hAnsi="Arial" w:cs="Arial"/>
                <w:bCs/>
                <w:color w:val="000000" w:themeColor="text1"/>
                <w:sz w:val="24"/>
                <w:szCs w:val="24"/>
                <w:lang w:eastAsia="es-MX"/>
              </w:rPr>
              <w:t>Espejo</w:t>
            </w:r>
          </w:p>
        </w:tc>
        <w:tc>
          <w:tcPr>
            <w:tcW w:w="1156" w:type="dxa"/>
          </w:tcPr>
          <w:p w14:paraId="75521372" w14:textId="13725709" w:rsidR="000042CB" w:rsidRPr="00926407" w:rsidRDefault="00DD4439" w:rsidP="00926407">
            <w:pPr>
              <w:spacing w:line="360" w:lineRule="auto"/>
              <w:rPr>
                <w:rFonts w:ascii="Arial" w:eastAsia="Times New Roman" w:hAnsi="Arial" w:cs="Arial"/>
                <w:bCs/>
                <w:color w:val="000000" w:themeColor="text1"/>
                <w:sz w:val="24"/>
                <w:szCs w:val="24"/>
                <w:lang w:eastAsia="es-MX"/>
              </w:rPr>
            </w:pPr>
            <w:r w:rsidRPr="00926407">
              <w:rPr>
                <w:rFonts w:ascii="Arial" w:eastAsia="Times New Roman" w:hAnsi="Arial" w:cs="Arial"/>
                <w:bCs/>
                <w:color w:val="000000" w:themeColor="text1"/>
                <w:sz w:val="24"/>
                <w:szCs w:val="24"/>
                <w:lang w:eastAsia="es-MX"/>
              </w:rPr>
              <w:t>20-25 minutos</w:t>
            </w:r>
          </w:p>
        </w:tc>
      </w:tr>
      <w:tr w:rsidR="00DD4439" w14:paraId="58C890F2" w14:textId="77777777" w:rsidTr="00AE66D3">
        <w:tc>
          <w:tcPr>
            <w:tcW w:w="4473" w:type="dxa"/>
          </w:tcPr>
          <w:p w14:paraId="44744256" w14:textId="09537570" w:rsidR="00DD4439" w:rsidRPr="00926407" w:rsidRDefault="00DD4439" w:rsidP="00926407">
            <w:pPr>
              <w:spacing w:line="360" w:lineRule="auto"/>
              <w:rPr>
                <w:rFonts w:ascii="Arial" w:hAnsi="Arial" w:cs="Arial"/>
                <w:sz w:val="24"/>
                <w:szCs w:val="24"/>
              </w:rPr>
            </w:pPr>
            <w:r w:rsidRPr="00926407">
              <w:rPr>
                <w:rFonts w:ascii="Arial" w:hAnsi="Arial" w:cs="Arial"/>
                <w:sz w:val="24"/>
                <w:szCs w:val="24"/>
              </w:rPr>
              <w:t>Invitar a los niños a que lleven juguetes al kínder, colocarlos al frente del salón y pasar a un niño a que levante un juguete que no sea suyo (no importa si el juguete es de una niña o de un niño), con la intención de que los niños digan si el juguete es de niño o de niña o no tiene género y por qué creen que son para ese sexo (porque todos los juguetes los pueden usar todos, pero algunos tienen el género muy definido)</w:t>
            </w:r>
          </w:p>
        </w:tc>
        <w:tc>
          <w:tcPr>
            <w:tcW w:w="1307" w:type="dxa"/>
          </w:tcPr>
          <w:p w14:paraId="3B21BAC1" w14:textId="5AA9B9A8" w:rsidR="00DD4439" w:rsidRPr="00926407" w:rsidRDefault="00DD4439" w:rsidP="00926407">
            <w:pPr>
              <w:spacing w:line="360" w:lineRule="auto"/>
              <w:rPr>
                <w:rFonts w:ascii="Arial" w:eastAsia="Times New Roman" w:hAnsi="Arial" w:cs="Arial"/>
                <w:bCs/>
                <w:color w:val="000000" w:themeColor="text1"/>
                <w:sz w:val="24"/>
                <w:szCs w:val="24"/>
                <w:lang w:eastAsia="es-MX"/>
              </w:rPr>
            </w:pPr>
            <w:r w:rsidRPr="00926407">
              <w:rPr>
                <w:rFonts w:ascii="Arial" w:eastAsia="Times New Roman" w:hAnsi="Arial" w:cs="Arial"/>
                <w:bCs/>
                <w:color w:val="000000" w:themeColor="text1"/>
                <w:sz w:val="24"/>
                <w:szCs w:val="24"/>
                <w:lang w:eastAsia="es-MX"/>
              </w:rPr>
              <w:t>G</w:t>
            </w:r>
            <w:r w:rsidR="00AE66D3" w:rsidRPr="00926407">
              <w:rPr>
                <w:rFonts w:ascii="Arial" w:eastAsia="Times New Roman" w:hAnsi="Arial" w:cs="Arial"/>
                <w:bCs/>
                <w:color w:val="000000" w:themeColor="text1"/>
                <w:sz w:val="24"/>
                <w:szCs w:val="24"/>
                <w:lang w:eastAsia="es-MX"/>
              </w:rPr>
              <w:t>rupal</w:t>
            </w:r>
          </w:p>
        </w:tc>
        <w:tc>
          <w:tcPr>
            <w:tcW w:w="1892" w:type="dxa"/>
          </w:tcPr>
          <w:p w14:paraId="18064BF7" w14:textId="22757583" w:rsidR="00DD4439" w:rsidRPr="00926407" w:rsidRDefault="00AE66D3" w:rsidP="00926407">
            <w:pPr>
              <w:spacing w:line="360" w:lineRule="auto"/>
              <w:rPr>
                <w:rFonts w:ascii="Arial" w:eastAsia="Times New Roman" w:hAnsi="Arial" w:cs="Arial"/>
                <w:bCs/>
                <w:color w:val="000000" w:themeColor="text1"/>
                <w:sz w:val="24"/>
                <w:szCs w:val="24"/>
                <w:lang w:eastAsia="es-MX"/>
              </w:rPr>
            </w:pPr>
            <w:r w:rsidRPr="00926407">
              <w:rPr>
                <w:rFonts w:ascii="Arial" w:eastAsia="Times New Roman" w:hAnsi="Arial" w:cs="Arial"/>
                <w:bCs/>
                <w:color w:val="000000" w:themeColor="text1"/>
                <w:sz w:val="24"/>
                <w:szCs w:val="24"/>
                <w:lang w:eastAsia="es-MX"/>
              </w:rPr>
              <w:t>Juguetes</w:t>
            </w:r>
          </w:p>
        </w:tc>
        <w:tc>
          <w:tcPr>
            <w:tcW w:w="1156" w:type="dxa"/>
          </w:tcPr>
          <w:p w14:paraId="449D1201" w14:textId="5D244A9B" w:rsidR="00DD4439" w:rsidRPr="00926407" w:rsidRDefault="00AE66D3" w:rsidP="00926407">
            <w:pPr>
              <w:spacing w:line="360" w:lineRule="auto"/>
              <w:rPr>
                <w:rFonts w:ascii="Arial" w:eastAsia="Times New Roman" w:hAnsi="Arial" w:cs="Arial"/>
                <w:bCs/>
                <w:color w:val="000000" w:themeColor="text1"/>
                <w:sz w:val="24"/>
                <w:szCs w:val="24"/>
                <w:lang w:eastAsia="es-MX"/>
              </w:rPr>
            </w:pPr>
            <w:r w:rsidRPr="00926407">
              <w:rPr>
                <w:rFonts w:ascii="Arial" w:eastAsia="Times New Roman" w:hAnsi="Arial" w:cs="Arial"/>
                <w:bCs/>
                <w:color w:val="000000" w:themeColor="text1"/>
                <w:sz w:val="24"/>
                <w:szCs w:val="24"/>
                <w:lang w:eastAsia="es-MX"/>
              </w:rPr>
              <w:t>30 minutos</w:t>
            </w:r>
          </w:p>
        </w:tc>
      </w:tr>
      <w:tr w:rsidR="00AE66D3" w14:paraId="3EC4CAFA" w14:textId="77777777" w:rsidTr="00AE66D3">
        <w:tc>
          <w:tcPr>
            <w:tcW w:w="4473" w:type="dxa"/>
            <w:shd w:val="clear" w:color="auto" w:fill="DEEAF6" w:themeFill="accent1" w:themeFillTint="33"/>
          </w:tcPr>
          <w:p w14:paraId="5541FDF5" w14:textId="0B878539" w:rsidR="00AE66D3" w:rsidRPr="00926407" w:rsidRDefault="00AE66D3" w:rsidP="00926407">
            <w:pPr>
              <w:spacing w:line="360" w:lineRule="auto"/>
              <w:rPr>
                <w:rFonts w:ascii="Arial" w:hAnsi="Arial" w:cs="Arial"/>
                <w:sz w:val="24"/>
                <w:szCs w:val="24"/>
              </w:rPr>
            </w:pPr>
            <w:r w:rsidRPr="00926407">
              <w:rPr>
                <w:rFonts w:ascii="Arial" w:eastAsia="Times New Roman" w:hAnsi="Arial" w:cs="Arial"/>
                <w:b/>
                <w:bCs/>
                <w:color w:val="000000" w:themeColor="text1"/>
                <w:sz w:val="24"/>
                <w:szCs w:val="24"/>
                <w:lang w:eastAsia="es-MX"/>
              </w:rPr>
              <w:t>Cierre</w:t>
            </w:r>
          </w:p>
        </w:tc>
        <w:tc>
          <w:tcPr>
            <w:tcW w:w="1307" w:type="dxa"/>
            <w:shd w:val="clear" w:color="auto" w:fill="DEEAF6" w:themeFill="accent1" w:themeFillTint="33"/>
          </w:tcPr>
          <w:p w14:paraId="5FB8733F" w14:textId="77777777" w:rsidR="00AE66D3" w:rsidRPr="00926407" w:rsidRDefault="00AE66D3" w:rsidP="00926407">
            <w:pPr>
              <w:spacing w:line="360" w:lineRule="auto"/>
              <w:rPr>
                <w:rFonts w:ascii="Arial" w:eastAsia="Times New Roman" w:hAnsi="Arial" w:cs="Arial"/>
                <w:b/>
                <w:bCs/>
                <w:color w:val="000000" w:themeColor="text1"/>
                <w:sz w:val="24"/>
                <w:szCs w:val="24"/>
                <w:lang w:eastAsia="es-MX"/>
              </w:rPr>
            </w:pPr>
          </w:p>
        </w:tc>
        <w:tc>
          <w:tcPr>
            <w:tcW w:w="1892" w:type="dxa"/>
            <w:shd w:val="clear" w:color="auto" w:fill="DEEAF6" w:themeFill="accent1" w:themeFillTint="33"/>
          </w:tcPr>
          <w:p w14:paraId="422A3085" w14:textId="77777777" w:rsidR="00AE66D3" w:rsidRPr="00926407" w:rsidRDefault="00AE66D3" w:rsidP="00926407">
            <w:pPr>
              <w:spacing w:line="360" w:lineRule="auto"/>
              <w:rPr>
                <w:rFonts w:ascii="Arial" w:eastAsia="Times New Roman" w:hAnsi="Arial" w:cs="Arial"/>
                <w:b/>
                <w:bCs/>
                <w:color w:val="000000" w:themeColor="text1"/>
                <w:sz w:val="24"/>
                <w:szCs w:val="24"/>
                <w:lang w:eastAsia="es-MX"/>
              </w:rPr>
            </w:pPr>
          </w:p>
        </w:tc>
        <w:tc>
          <w:tcPr>
            <w:tcW w:w="1156" w:type="dxa"/>
            <w:shd w:val="clear" w:color="auto" w:fill="DEEAF6" w:themeFill="accent1" w:themeFillTint="33"/>
          </w:tcPr>
          <w:p w14:paraId="67944916" w14:textId="77777777" w:rsidR="00AE66D3" w:rsidRPr="00926407" w:rsidRDefault="00AE66D3" w:rsidP="00926407">
            <w:pPr>
              <w:spacing w:line="360" w:lineRule="auto"/>
              <w:rPr>
                <w:rFonts w:ascii="Arial" w:eastAsia="Times New Roman" w:hAnsi="Arial" w:cs="Arial"/>
                <w:b/>
                <w:bCs/>
                <w:color w:val="000000" w:themeColor="text1"/>
                <w:sz w:val="24"/>
                <w:szCs w:val="24"/>
                <w:lang w:eastAsia="es-MX"/>
              </w:rPr>
            </w:pPr>
          </w:p>
        </w:tc>
      </w:tr>
      <w:tr w:rsidR="00AE66D3" w14:paraId="7FDE2CEB" w14:textId="77777777" w:rsidTr="00AE66D3">
        <w:tc>
          <w:tcPr>
            <w:tcW w:w="4473" w:type="dxa"/>
          </w:tcPr>
          <w:p w14:paraId="32925EB5" w14:textId="49E25A8C" w:rsidR="00AE66D3" w:rsidRPr="00926407" w:rsidRDefault="00AE66D3" w:rsidP="00926407">
            <w:pPr>
              <w:spacing w:line="360" w:lineRule="auto"/>
              <w:rPr>
                <w:rFonts w:ascii="Arial" w:hAnsi="Arial" w:cs="Arial"/>
                <w:bCs/>
                <w:sz w:val="24"/>
                <w:szCs w:val="24"/>
              </w:rPr>
            </w:pPr>
            <w:r w:rsidRPr="00926407">
              <w:rPr>
                <w:rFonts w:ascii="Arial" w:hAnsi="Arial" w:cs="Arial"/>
                <w:sz w:val="24"/>
                <w:szCs w:val="24"/>
              </w:rPr>
              <w:t>Pedir que los niños se dibujen a ellos mismos con sus características físicas (cabello, forma de vestir, tono de piel), agreguen un juguete, color de su vestimenta y copiar del pizarrón hombre o mujer (según el caso; la maestra lo escribirá mientras ellos se dibujan)</w:t>
            </w:r>
          </w:p>
        </w:tc>
        <w:tc>
          <w:tcPr>
            <w:tcW w:w="1307" w:type="dxa"/>
          </w:tcPr>
          <w:p w14:paraId="34480345" w14:textId="10BD8F58" w:rsidR="00AE66D3" w:rsidRPr="00926407" w:rsidRDefault="00AE66D3" w:rsidP="00926407">
            <w:pPr>
              <w:spacing w:line="360" w:lineRule="auto"/>
              <w:rPr>
                <w:rFonts w:ascii="Arial" w:eastAsia="Times New Roman" w:hAnsi="Arial" w:cs="Arial"/>
                <w:bCs/>
                <w:color w:val="000000" w:themeColor="text1"/>
                <w:sz w:val="24"/>
                <w:szCs w:val="24"/>
                <w:lang w:eastAsia="es-MX"/>
              </w:rPr>
            </w:pPr>
            <w:r w:rsidRPr="00926407">
              <w:rPr>
                <w:rFonts w:ascii="Arial" w:eastAsia="Times New Roman" w:hAnsi="Arial" w:cs="Arial"/>
                <w:bCs/>
                <w:color w:val="000000" w:themeColor="text1"/>
                <w:sz w:val="24"/>
                <w:szCs w:val="24"/>
                <w:lang w:eastAsia="es-MX"/>
              </w:rPr>
              <w:t>Individual</w:t>
            </w:r>
          </w:p>
        </w:tc>
        <w:tc>
          <w:tcPr>
            <w:tcW w:w="1892" w:type="dxa"/>
          </w:tcPr>
          <w:p w14:paraId="2BD9A9C7" w14:textId="77777777" w:rsidR="00AE66D3" w:rsidRPr="00926407" w:rsidRDefault="00AE66D3" w:rsidP="00926407">
            <w:pPr>
              <w:spacing w:line="360" w:lineRule="auto"/>
              <w:rPr>
                <w:rFonts w:ascii="Arial" w:eastAsia="Times New Roman" w:hAnsi="Arial" w:cs="Arial"/>
                <w:bCs/>
                <w:color w:val="000000" w:themeColor="text1"/>
                <w:sz w:val="24"/>
                <w:szCs w:val="24"/>
                <w:lang w:eastAsia="es-MX"/>
              </w:rPr>
            </w:pPr>
            <w:r w:rsidRPr="00926407">
              <w:rPr>
                <w:rFonts w:ascii="Arial" w:eastAsia="Times New Roman" w:hAnsi="Arial" w:cs="Arial"/>
                <w:bCs/>
                <w:color w:val="000000" w:themeColor="text1"/>
                <w:sz w:val="24"/>
                <w:szCs w:val="24"/>
                <w:lang w:eastAsia="es-MX"/>
              </w:rPr>
              <w:t>Hojas/cuaderno</w:t>
            </w:r>
          </w:p>
          <w:p w14:paraId="49B24CC7" w14:textId="0E9C71F8" w:rsidR="00AE66D3" w:rsidRPr="00926407" w:rsidRDefault="00AE66D3" w:rsidP="00926407">
            <w:pPr>
              <w:spacing w:line="360" w:lineRule="auto"/>
              <w:rPr>
                <w:rFonts w:ascii="Arial" w:eastAsia="Times New Roman" w:hAnsi="Arial" w:cs="Arial"/>
                <w:bCs/>
                <w:color w:val="000000" w:themeColor="text1"/>
                <w:sz w:val="24"/>
                <w:szCs w:val="24"/>
                <w:lang w:eastAsia="es-MX"/>
              </w:rPr>
            </w:pPr>
            <w:r w:rsidRPr="00926407">
              <w:rPr>
                <w:rFonts w:ascii="Arial" w:eastAsia="Times New Roman" w:hAnsi="Arial" w:cs="Arial"/>
                <w:bCs/>
                <w:color w:val="000000" w:themeColor="text1"/>
                <w:sz w:val="24"/>
                <w:szCs w:val="24"/>
                <w:lang w:eastAsia="es-MX"/>
              </w:rPr>
              <w:t>Crayolas</w:t>
            </w:r>
          </w:p>
        </w:tc>
        <w:tc>
          <w:tcPr>
            <w:tcW w:w="1156" w:type="dxa"/>
          </w:tcPr>
          <w:p w14:paraId="5838388C" w14:textId="4A9A9EA1" w:rsidR="00AE66D3" w:rsidRPr="00926407" w:rsidRDefault="00AE66D3" w:rsidP="00926407">
            <w:pPr>
              <w:spacing w:line="360" w:lineRule="auto"/>
              <w:rPr>
                <w:rFonts w:ascii="Arial" w:eastAsia="Times New Roman" w:hAnsi="Arial" w:cs="Arial"/>
                <w:bCs/>
                <w:color w:val="000000" w:themeColor="text1"/>
                <w:sz w:val="24"/>
                <w:szCs w:val="24"/>
                <w:lang w:eastAsia="es-MX"/>
              </w:rPr>
            </w:pPr>
            <w:r w:rsidRPr="00926407">
              <w:rPr>
                <w:rFonts w:ascii="Arial" w:eastAsia="Times New Roman" w:hAnsi="Arial" w:cs="Arial"/>
                <w:bCs/>
                <w:color w:val="000000" w:themeColor="text1"/>
                <w:sz w:val="24"/>
                <w:szCs w:val="24"/>
                <w:lang w:eastAsia="es-MX"/>
              </w:rPr>
              <w:t>30-40 minutos</w:t>
            </w:r>
          </w:p>
        </w:tc>
      </w:tr>
    </w:tbl>
    <w:p w14:paraId="638C8C64" w14:textId="754C6FAE" w:rsidR="00DD4439" w:rsidRDefault="00DD4439" w:rsidP="00190890">
      <w:pPr>
        <w:spacing w:line="259" w:lineRule="auto"/>
        <w:rPr>
          <w:rFonts w:ascii="Times New Roman" w:eastAsia="Times New Roman" w:hAnsi="Times New Roman" w:cs="Times New Roman"/>
          <w:b/>
          <w:bCs/>
          <w:color w:val="000000" w:themeColor="text1"/>
          <w:sz w:val="32"/>
          <w:szCs w:val="32"/>
          <w:lang w:eastAsia="es-MX"/>
        </w:rPr>
      </w:pPr>
    </w:p>
    <w:p w14:paraId="106565AB" w14:textId="77777777" w:rsidR="00DD4439" w:rsidRDefault="00DD4439">
      <w:pPr>
        <w:spacing w:line="259" w:lineRule="auto"/>
        <w:rPr>
          <w:rFonts w:ascii="Times New Roman" w:eastAsia="Times New Roman" w:hAnsi="Times New Roman" w:cs="Times New Roman"/>
          <w:b/>
          <w:bCs/>
          <w:color w:val="000000" w:themeColor="text1"/>
          <w:sz w:val="32"/>
          <w:szCs w:val="32"/>
          <w:lang w:eastAsia="es-MX"/>
        </w:rPr>
      </w:pPr>
      <w:r>
        <w:rPr>
          <w:rFonts w:ascii="Times New Roman" w:eastAsia="Times New Roman" w:hAnsi="Times New Roman" w:cs="Times New Roman"/>
          <w:b/>
          <w:bCs/>
          <w:color w:val="000000" w:themeColor="text1"/>
          <w:sz w:val="32"/>
          <w:szCs w:val="32"/>
          <w:lang w:eastAsia="es-MX"/>
        </w:rPr>
        <w:br w:type="page"/>
      </w:r>
    </w:p>
    <w:p w14:paraId="741C1B33" w14:textId="77777777" w:rsidR="00E9034D" w:rsidRDefault="00E9034D" w:rsidP="00190890">
      <w:pPr>
        <w:spacing w:line="259" w:lineRule="auto"/>
        <w:rPr>
          <w:rFonts w:ascii="Times New Roman" w:eastAsia="Times New Roman" w:hAnsi="Times New Roman" w:cs="Times New Roman"/>
          <w:b/>
          <w:bCs/>
          <w:color w:val="000000" w:themeColor="text1"/>
          <w:sz w:val="32"/>
          <w:szCs w:val="32"/>
          <w:lang w:eastAsia="es-MX"/>
        </w:rPr>
      </w:pPr>
    </w:p>
    <w:p w14:paraId="3275618A" w14:textId="77777777" w:rsidR="00EC44C4" w:rsidRDefault="00EF5C5E" w:rsidP="00EC44C4">
      <w:pPr>
        <w:spacing w:line="259" w:lineRule="auto"/>
        <w:jc w:val="center"/>
        <w:rPr>
          <w:rFonts w:ascii="Times New Roman" w:eastAsia="Times New Roman" w:hAnsi="Times New Roman" w:cs="Times New Roman"/>
          <w:b/>
          <w:bCs/>
          <w:color w:val="000000" w:themeColor="text1"/>
          <w:sz w:val="32"/>
          <w:szCs w:val="32"/>
          <w:lang w:eastAsia="es-MX"/>
        </w:rPr>
      </w:pPr>
      <w:r>
        <w:rPr>
          <w:rFonts w:ascii="Times New Roman" w:eastAsia="Times New Roman" w:hAnsi="Times New Roman" w:cs="Times New Roman"/>
          <w:b/>
          <w:bCs/>
          <w:color w:val="000000" w:themeColor="text1"/>
          <w:sz w:val="32"/>
          <w:szCs w:val="32"/>
          <w:lang w:eastAsia="es-MX"/>
        </w:rPr>
        <w:t>Matriz Re-CO</w:t>
      </w:r>
    </w:p>
    <w:p w14:paraId="34E97731" w14:textId="32CDCAEE" w:rsidR="00EF5C5E" w:rsidRPr="00EC44C4" w:rsidRDefault="00EC44C4" w:rsidP="00EC44C4">
      <w:pPr>
        <w:pStyle w:val="paragraph"/>
        <w:spacing w:before="0" w:line="360" w:lineRule="auto"/>
        <w:textAlignment w:val="baseline"/>
        <w:rPr>
          <w:b/>
          <w:szCs w:val="28"/>
        </w:rPr>
      </w:pPr>
      <w:r w:rsidRPr="00EC44C4">
        <w:rPr>
          <w:b/>
          <w:sz w:val="28"/>
          <w:szCs w:val="28"/>
        </w:rPr>
        <w:t>La identidad humana</w:t>
      </w:r>
    </w:p>
    <w:tbl>
      <w:tblPr>
        <w:tblStyle w:val="Tablaconcuadrcula"/>
        <w:tblW w:w="11482" w:type="dxa"/>
        <w:tblInd w:w="-1281" w:type="dxa"/>
        <w:tblBorders>
          <w:top w:val="single" w:sz="18" w:space="0" w:color="2F5496" w:themeColor="accent5" w:themeShade="BF"/>
          <w:left w:val="single" w:sz="18" w:space="0" w:color="2F5496" w:themeColor="accent5" w:themeShade="BF"/>
          <w:bottom w:val="single" w:sz="18" w:space="0" w:color="2F5496" w:themeColor="accent5" w:themeShade="BF"/>
          <w:right w:val="single" w:sz="18" w:space="0" w:color="2F5496" w:themeColor="accent5" w:themeShade="BF"/>
          <w:insideH w:val="single" w:sz="18" w:space="0" w:color="2F5496" w:themeColor="accent5" w:themeShade="BF"/>
          <w:insideV w:val="single" w:sz="18" w:space="0" w:color="2F5496" w:themeColor="accent5" w:themeShade="BF"/>
        </w:tblBorders>
        <w:tblLook w:val="04A0" w:firstRow="1" w:lastRow="0" w:firstColumn="1" w:lastColumn="0" w:noHBand="0" w:noVBand="1"/>
      </w:tblPr>
      <w:tblGrid>
        <w:gridCol w:w="3282"/>
        <w:gridCol w:w="1584"/>
        <w:gridCol w:w="1584"/>
        <w:gridCol w:w="1584"/>
        <w:gridCol w:w="3448"/>
      </w:tblGrid>
      <w:tr w:rsidR="00EF5C5E" w:rsidRPr="000768BC" w14:paraId="325E1A9F" w14:textId="77777777" w:rsidTr="00AE66D3">
        <w:trPr>
          <w:trHeight w:val="1058"/>
        </w:trPr>
        <w:tc>
          <w:tcPr>
            <w:tcW w:w="3590" w:type="dxa"/>
            <w:vMerge w:val="restart"/>
            <w:shd w:val="clear" w:color="auto" w:fill="CCECFF"/>
            <w:vAlign w:val="center"/>
          </w:tcPr>
          <w:p w14:paraId="7B8E5AE1" w14:textId="77777777" w:rsidR="00EF5C5E" w:rsidRPr="000768BC" w:rsidRDefault="00EF5C5E" w:rsidP="00AE66D3">
            <w:pPr>
              <w:jc w:val="center"/>
              <w:rPr>
                <w:rFonts w:ascii="Times New Roman" w:hAnsi="Times New Roman" w:cs="Times New Roman"/>
                <w:b/>
                <w:sz w:val="24"/>
                <w:u w:val="single"/>
              </w:rPr>
            </w:pPr>
            <w:r w:rsidRPr="000768BC">
              <w:rPr>
                <w:rFonts w:ascii="Times New Roman" w:hAnsi="Times New Roman" w:cs="Times New Roman"/>
                <w:sz w:val="24"/>
              </w:rPr>
              <w:t>1.Conceptos</w:t>
            </w:r>
          </w:p>
        </w:tc>
        <w:tc>
          <w:tcPr>
            <w:tcW w:w="5033" w:type="dxa"/>
            <w:gridSpan w:val="3"/>
            <w:shd w:val="clear" w:color="auto" w:fill="FFCC99"/>
            <w:vAlign w:val="center"/>
          </w:tcPr>
          <w:p w14:paraId="1F415FE7" w14:textId="77777777" w:rsidR="00EF5C5E" w:rsidRPr="000768BC" w:rsidRDefault="00EF5C5E" w:rsidP="00AE66D3">
            <w:pPr>
              <w:rPr>
                <w:rFonts w:ascii="Times New Roman" w:hAnsi="Times New Roman" w:cs="Times New Roman"/>
                <w:sz w:val="24"/>
              </w:rPr>
            </w:pPr>
            <w:r w:rsidRPr="000768BC">
              <w:rPr>
                <w:rFonts w:ascii="Times New Roman" w:hAnsi="Times New Roman" w:cs="Times New Roman"/>
                <w:sz w:val="24"/>
              </w:rPr>
              <w:t>2. Grado de conocimiento</w:t>
            </w:r>
          </w:p>
        </w:tc>
        <w:tc>
          <w:tcPr>
            <w:tcW w:w="2859" w:type="dxa"/>
            <w:vMerge w:val="restart"/>
            <w:shd w:val="clear" w:color="auto" w:fill="CCFFCC"/>
          </w:tcPr>
          <w:p w14:paraId="2A08E5A1" w14:textId="77777777" w:rsidR="00EF5C5E" w:rsidRPr="000768BC" w:rsidRDefault="00EF5C5E" w:rsidP="00AE66D3">
            <w:pPr>
              <w:jc w:val="center"/>
              <w:rPr>
                <w:rFonts w:ascii="Times New Roman" w:hAnsi="Times New Roman" w:cs="Times New Roman"/>
                <w:b/>
                <w:sz w:val="24"/>
                <w:u w:val="single"/>
              </w:rPr>
            </w:pPr>
            <w:r w:rsidRPr="000768BC">
              <w:rPr>
                <w:rFonts w:ascii="Times New Roman" w:hAnsi="Times New Roman" w:cs="Times New Roman"/>
                <w:sz w:val="24"/>
              </w:rPr>
              <w:t>3. Puedo expresarlo por escrito, de la siguiente manera:</w:t>
            </w:r>
            <w:r w:rsidRPr="000768BC">
              <w:rPr>
                <w:rFonts w:ascii="Times New Roman" w:hAnsi="Times New Roman" w:cs="Times New Roman"/>
                <w:b/>
                <w:sz w:val="24"/>
                <w:u w:val="single"/>
              </w:rPr>
              <w:t xml:space="preserve"> </w:t>
            </w:r>
          </w:p>
        </w:tc>
      </w:tr>
      <w:tr w:rsidR="00EF5C5E" w:rsidRPr="000768BC" w14:paraId="55CA2101" w14:textId="77777777" w:rsidTr="00AE66D3">
        <w:tc>
          <w:tcPr>
            <w:tcW w:w="3590" w:type="dxa"/>
            <w:vMerge/>
          </w:tcPr>
          <w:p w14:paraId="5F300407" w14:textId="77777777" w:rsidR="00EF5C5E" w:rsidRPr="000768BC" w:rsidRDefault="00EF5C5E" w:rsidP="00AE66D3">
            <w:pPr>
              <w:jc w:val="center"/>
              <w:rPr>
                <w:rFonts w:ascii="Times New Roman" w:hAnsi="Times New Roman" w:cs="Times New Roman"/>
                <w:sz w:val="24"/>
              </w:rPr>
            </w:pPr>
          </w:p>
        </w:tc>
        <w:tc>
          <w:tcPr>
            <w:tcW w:w="1677" w:type="dxa"/>
            <w:shd w:val="clear" w:color="auto" w:fill="FFCC99"/>
          </w:tcPr>
          <w:p w14:paraId="50175835" w14:textId="77777777" w:rsidR="00EF5C5E" w:rsidRPr="000768BC" w:rsidRDefault="00EF5C5E" w:rsidP="00AE66D3">
            <w:pPr>
              <w:jc w:val="center"/>
              <w:rPr>
                <w:rFonts w:ascii="Times New Roman" w:hAnsi="Times New Roman" w:cs="Times New Roman"/>
                <w:sz w:val="24"/>
              </w:rPr>
            </w:pPr>
            <w:r w:rsidRPr="000768BC">
              <w:rPr>
                <w:rFonts w:ascii="Times New Roman" w:hAnsi="Times New Roman" w:cs="Times New Roman"/>
                <w:sz w:val="24"/>
              </w:rPr>
              <w:t>No lo conozco</w:t>
            </w:r>
          </w:p>
        </w:tc>
        <w:tc>
          <w:tcPr>
            <w:tcW w:w="1678" w:type="dxa"/>
            <w:shd w:val="clear" w:color="auto" w:fill="FFCC99"/>
          </w:tcPr>
          <w:p w14:paraId="2A9FD707" w14:textId="77777777" w:rsidR="00EF5C5E" w:rsidRPr="000768BC" w:rsidRDefault="00EF5C5E" w:rsidP="00AE66D3">
            <w:pPr>
              <w:jc w:val="center"/>
              <w:rPr>
                <w:rFonts w:ascii="Times New Roman" w:hAnsi="Times New Roman" w:cs="Times New Roman"/>
                <w:sz w:val="24"/>
              </w:rPr>
            </w:pPr>
            <w:r w:rsidRPr="000768BC">
              <w:rPr>
                <w:rFonts w:ascii="Times New Roman" w:hAnsi="Times New Roman" w:cs="Times New Roman"/>
                <w:sz w:val="24"/>
              </w:rPr>
              <w:t>Lo conozco poco</w:t>
            </w:r>
          </w:p>
        </w:tc>
        <w:tc>
          <w:tcPr>
            <w:tcW w:w="1678" w:type="dxa"/>
            <w:shd w:val="clear" w:color="auto" w:fill="FFCC99"/>
          </w:tcPr>
          <w:p w14:paraId="5108DEFD" w14:textId="77777777" w:rsidR="00EF5C5E" w:rsidRPr="000768BC" w:rsidRDefault="00EF5C5E" w:rsidP="00AE66D3">
            <w:pPr>
              <w:jc w:val="center"/>
              <w:rPr>
                <w:rFonts w:ascii="Times New Roman" w:hAnsi="Times New Roman" w:cs="Times New Roman"/>
                <w:sz w:val="24"/>
              </w:rPr>
            </w:pPr>
            <w:r w:rsidRPr="000768BC">
              <w:rPr>
                <w:rFonts w:ascii="Times New Roman" w:hAnsi="Times New Roman" w:cs="Times New Roman"/>
                <w:sz w:val="24"/>
              </w:rPr>
              <w:t>Lo conozco bien</w:t>
            </w:r>
          </w:p>
        </w:tc>
        <w:tc>
          <w:tcPr>
            <w:tcW w:w="2859" w:type="dxa"/>
            <w:vMerge/>
          </w:tcPr>
          <w:p w14:paraId="5C5F79A2" w14:textId="77777777" w:rsidR="00EF5C5E" w:rsidRPr="000768BC" w:rsidRDefault="00EF5C5E" w:rsidP="00AE66D3">
            <w:pPr>
              <w:jc w:val="center"/>
              <w:rPr>
                <w:rFonts w:ascii="Times New Roman" w:hAnsi="Times New Roman" w:cs="Times New Roman"/>
                <w:b/>
                <w:sz w:val="24"/>
                <w:u w:val="single"/>
              </w:rPr>
            </w:pPr>
          </w:p>
        </w:tc>
      </w:tr>
      <w:tr w:rsidR="00EF5C5E" w:rsidRPr="000768BC" w14:paraId="286164D9" w14:textId="77777777" w:rsidTr="00AE66D3">
        <w:trPr>
          <w:trHeight w:val="1051"/>
        </w:trPr>
        <w:tc>
          <w:tcPr>
            <w:tcW w:w="3590" w:type="dxa"/>
          </w:tcPr>
          <w:p w14:paraId="46610572" w14:textId="77777777" w:rsidR="00EF5C5E" w:rsidRPr="000768BC" w:rsidRDefault="00EF5C5E" w:rsidP="00AE66D3">
            <w:pPr>
              <w:rPr>
                <w:rFonts w:ascii="Times New Roman" w:hAnsi="Times New Roman" w:cs="Times New Roman"/>
                <w:sz w:val="24"/>
              </w:rPr>
            </w:pPr>
            <w:r w:rsidRPr="000768BC">
              <w:rPr>
                <w:rFonts w:ascii="Times New Roman" w:hAnsi="Times New Roman" w:cs="Times New Roman"/>
                <w:sz w:val="24"/>
              </w:rPr>
              <w:t xml:space="preserve">1.- </w:t>
            </w:r>
            <w:r>
              <w:rPr>
                <w:rFonts w:ascii="Times New Roman" w:hAnsi="Times New Roman" w:cs="Times New Roman"/>
                <w:sz w:val="24"/>
              </w:rPr>
              <w:t>¿Conoces que es la identidad humana?</w:t>
            </w:r>
          </w:p>
        </w:tc>
        <w:tc>
          <w:tcPr>
            <w:tcW w:w="1677" w:type="dxa"/>
            <w:vAlign w:val="center"/>
          </w:tcPr>
          <w:p w14:paraId="131AB757" w14:textId="77777777" w:rsidR="00EF5C5E" w:rsidRPr="00986696" w:rsidRDefault="00EF5C5E" w:rsidP="00AE66D3">
            <w:pPr>
              <w:ind w:left="360"/>
              <w:jc w:val="center"/>
              <w:rPr>
                <w:rFonts w:ascii="Times New Roman" w:hAnsi="Times New Roman" w:cs="Times New Roman"/>
                <w:b/>
                <w:sz w:val="24"/>
                <w:u w:val="single"/>
              </w:rPr>
            </w:pPr>
          </w:p>
        </w:tc>
        <w:tc>
          <w:tcPr>
            <w:tcW w:w="1678" w:type="dxa"/>
          </w:tcPr>
          <w:p w14:paraId="02F83EAE" w14:textId="77777777" w:rsidR="00EF5C5E" w:rsidRPr="00833F0F" w:rsidRDefault="00EF5C5E" w:rsidP="00AE66D3">
            <w:pPr>
              <w:pStyle w:val="Prrafodelista"/>
              <w:rPr>
                <w:rFonts w:ascii="Times New Roman" w:hAnsi="Times New Roman" w:cs="Times New Roman"/>
                <w:b/>
                <w:sz w:val="24"/>
                <w:u w:val="single"/>
              </w:rPr>
            </w:pPr>
          </w:p>
        </w:tc>
        <w:tc>
          <w:tcPr>
            <w:tcW w:w="1678" w:type="dxa"/>
          </w:tcPr>
          <w:p w14:paraId="088943EC" w14:textId="77777777" w:rsidR="00EF5C5E" w:rsidRPr="000768BC" w:rsidRDefault="00EF5C5E" w:rsidP="00AE66D3">
            <w:pPr>
              <w:jc w:val="center"/>
              <w:rPr>
                <w:rFonts w:ascii="Times New Roman" w:hAnsi="Times New Roman" w:cs="Times New Roman"/>
                <w:b/>
                <w:sz w:val="24"/>
                <w:u w:val="single"/>
              </w:rPr>
            </w:pPr>
          </w:p>
        </w:tc>
        <w:tc>
          <w:tcPr>
            <w:tcW w:w="2859" w:type="dxa"/>
          </w:tcPr>
          <w:p w14:paraId="14FF7CBF" w14:textId="77777777" w:rsidR="00EF5C5E" w:rsidRPr="00833F0F" w:rsidRDefault="00EF5C5E" w:rsidP="00AE66D3">
            <w:pPr>
              <w:jc w:val="center"/>
              <w:rPr>
                <w:rFonts w:ascii="Times New Roman" w:hAnsi="Times New Roman" w:cs="Times New Roman"/>
                <w:sz w:val="24"/>
              </w:rPr>
            </w:pPr>
            <w:r w:rsidRPr="00042969">
              <w:rPr>
                <w:rFonts w:ascii="Times New Roman" w:hAnsi="Times New Roman" w:cs="Times New Roman"/>
                <w:sz w:val="24"/>
              </w:rPr>
              <w:t>se refiere al grupo de rasgos y características que diferencia a un individuo, o grupo de individuos, del resto</w:t>
            </w:r>
          </w:p>
        </w:tc>
      </w:tr>
      <w:tr w:rsidR="00EF5C5E" w:rsidRPr="000768BC" w14:paraId="2DB9F06E" w14:textId="77777777" w:rsidTr="00AE66D3">
        <w:trPr>
          <w:trHeight w:val="1846"/>
        </w:trPr>
        <w:tc>
          <w:tcPr>
            <w:tcW w:w="3590" w:type="dxa"/>
            <w:vAlign w:val="center"/>
          </w:tcPr>
          <w:p w14:paraId="3B66AFA3" w14:textId="15200112" w:rsidR="00EF5C5E" w:rsidRPr="000768BC" w:rsidRDefault="00EF5C5E" w:rsidP="00AE66D3">
            <w:pPr>
              <w:rPr>
                <w:rFonts w:ascii="Times New Roman" w:hAnsi="Times New Roman" w:cs="Times New Roman"/>
                <w:sz w:val="24"/>
              </w:rPr>
            </w:pPr>
            <w:r w:rsidRPr="000768BC">
              <w:rPr>
                <w:rFonts w:ascii="Times New Roman" w:hAnsi="Times New Roman" w:cs="Times New Roman"/>
                <w:sz w:val="24"/>
              </w:rPr>
              <w:t xml:space="preserve">2.- </w:t>
            </w:r>
            <w:r>
              <w:rPr>
                <w:rFonts w:ascii="Times New Roman" w:hAnsi="Times New Roman" w:cs="Times New Roman"/>
                <w:sz w:val="24"/>
              </w:rPr>
              <w:t>¿</w:t>
            </w:r>
            <w:r w:rsidR="00E9034D">
              <w:rPr>
                <w:rFonts w:ascii="Times New Roman" w:hAnsi="Times New Roman" w:cs="Times New Roman"/>
                <w:sz w:val="24"/>
              </w:rPr>
              <w:t>S</w:t>
            </w:r>
            <w:r>
              <w:rPr>
                <w:rFonts w:ascii="Times New Roman" w:hAnsi="Times New Roman" w:cs="Times New Roman"/>
                <w:sz w:val="24"/>
              </w:rPr>
              <w:t xml:space="preserve">abes que es la identidad de género? </w:t>
            </w:r>
          </w:p>
        </w:tc>
        <w:tc>
          <w:tcPr>
            <w:tcW w:w="1677" w:type="dxa"/>
            <w:vAlign w:val="center"/>
          </w:tcPr>
          <w:p w14:paraId="6D6CD764" w14:textId="77777777" w:rsidR="00EF5C5E" w:rsidRPr="00986696" w:rsidRDefault="00EF5C5E" w:rsidP="00AE66D3">
            <w:pPr>
              <w:ind w:left="360"/>
              <w:jc w:val="center"/>
              <w:rPr>
                <w:rFonts w:ascii="Times New Roman" w:hAnsi="Times New Roman" w:cs="Times New Roman"/>
                <w:b/>
                <w:sz w:val="24"/>
                <w:u w:val="single"/>
              </w:rPr>
            </w:pPr>
          </w:p>
        </w:tc>
        <w:tc>
          <w:tcPr>
            <w:tcW w:w="1678" w:type="dxa"/>
          </w:tcPr>
          <w:p w14:paraId="03901151" w14:textId="77777777" w:rsidR="00EF5C5E" w:rsidRPr="000768BC" w:rsidRDefault="00EF5C5E" w:rsidP="00AE66D3">
            <w:pPr>
              <w:jc w:val="center"/>
              <w:rPr>
                <w:rFonts w:ascii="Times New Roman" w:hAnsi="Times New Roman" w:cs="Times New Roman"/>
                <w:b/>
                <w:sz w:val="24"/>
                <w:u w:val="single"/>
              </w:rPr>
            </w:pPr>
          </w:p>
        </w:tc>
        <w:tc>
          <w:tcPr>
            <w:tcW w:w="1678" w:type="dxa"/>
          </w:tcPr>
          <w:p w14:paraId="48F4F8D0" w14:textId="77777777" w:rsidR="00EF5C5E" w:rsidRPr="000768BC" w:rsidRDefault="00EF5C5E" w:rsidP="00AE66D3">
            <w:pPr>
              <w:jc w:val="center"/>
              <w:rPr>
                <w:rFonts w:ascii="Times New Roman" w:hAnsi="Times New Roman" w:cs="Times New Roman"/>
                <w:b/>
                <w:sz w:val="24"/>
                <w:u w:val="single"/>
              </w:rPr>
            </w:pPr>
          </w:p>
        </w:tc>
        <w:tc>
          <w:tcPr>
            <w:tcW w:w="2859" w:type="dxa"/>
          </w:tcPr>
          <w:p w14:paraId="78FA19BA" w14:textId="77777777" w:rsidR="00EF5C5E" w:rsidRPr="00C67965" w:rsidRDefault="00EF5C5E" w:rsidP="00AE66D3">
            <w:pPr>
              <w:jc w:val="center"/>
              <w:rPr>
                <w:rFonts w:ascii="Times New Roman" w:hAnsi="Times New Roman" w:cs="Times New Roman"/>
                <w:sz w:val="24"/>
                <w:szCs w:val="24"/>
              </w:rPr>
            </w:pPr>
            <w:r w:rsidRPr="00C67965">
              <w:rPr>
                <w:rFonts w:ascii="Times New Roman" w:hAnsi="Times New Roman" w:cs="Times New Roman"/>
                <w:color w:val="202124"/>
                <w:sz w:val="24"/>
                <w:szCs w:val="24"/>
                <w:shd w:val="clear" w:color="auto" w:fill="FFFFFF"/>
              </w:rPr>
              <w:t> se refiere al sentimiento interno que las personas tienen de quiénes son, que surge de una interacción de los rasgos biológicos, las influencias del desarrollo </w:t>
            </w:r>
            <w:r w:rsidRPr="00C67965">
              <w:rPr>
                <w:rFonts w:ascii="Times New Roman" w:hAnsi="Times New Roman" w:cs="Times New Roman"/>
                <w:b/>
                <w:bCs/>
                <w:color w:val="202124"/>
                <w:sz w:val="24"/>
                <w:szCs w:val="24"/>
                <w:shd w:val="clear" w:color="auto" w:fill="FFFFFF"/>
              </w:rPr>
              <w:t>y</w:t>
            </w:r>
            <w:r w:rsidRPr="00C67965">
              <w:rPr>
                <w:rFonts w:ascii="Times New Roman" w:hAnsi="Times New Roman" w:cs="Times New Roman"/>
                <w:color w:val="202124"/>
                <w:sz w:val="24"/>
                <w:szCs w:val="24"/>
                <w:shd w:val="clear" w:color="auto" w:fill="FFFFFF"/>
              </w:rPr>
              <w:t> las condiciones del entorno.</w:t>
            </w:r>
          </w:p>
        </w:tc>
      </w:tr>
      <w:tr w:rsidR="00EF5C5E" w:rsidRPr="000768BC" w14:paraId="12D2FB95" w14:textId="77777777" w:rsidTr="00AE66D3">
        <w:trPr>
          <w:trHeight w:val="1687"/>
        </w:trPr>
        <w:tc>
          <w:tcPr>
            <w:tcW w:w="3590" w:type="dxa"/>
            <w:vAlign w:val="center"/>
          </w:tcPr>
          <w:p w14:paraId="5149692D" w14:textId="77777777" w:rsidR="00EF5C5E" w:rsidRPr="000768BC" w:rsidRDefault="00EF5C5E" w:rsidP="00AE66D3">
            <w:pPr>
              <w:rPr>
                <w:rFonts w:ascii="Times New Roman" w:hAnsi="Times New Roman" w:cs="Times New Roman"/>
                <w:sz w:val="24"/>
              </w:rPr>
            </w:pPr>
            <w:r w:rsidRPr="000768BC">
              <w:rPr>
                <w:rFonts w:ascii="Times New Roman" w:hAnsi="Times New Roman" w:cs="Times New Roman"/>
                <w:sz w:val="24"/>
              </w:rPr>
              <w:t>3</w:t>
            </w:r>
            <w:r>
              <w:rPr>
                <w:rFonts w:ascii="Times New Roman" w:hAnsi="Times New Roman" w:cs="Times New Roman"/>
                <w:sz w:val="24"/>
              </w:rPr>
              <w:t>.- ¿sabes cómo se manifiesta la identidad de género?</w:t>
            </w:r>
          </w:p>
        </w:tc>
        <w:tc>
          <w:tcPr>
            <w:tcW w:w="1677" w:type="dxa"/>
            <w:vAlign w:val="center"/>
          </w:tcPr>
          <w:p w14:paraId="0854CC8D" w14:textId="77777777" w:rsidR="00EF5C5E" w:rsidRPr="00986696" w:rsidRDefault="00EF5C5E" w:rsidP="00AE66D3">
            <w:pPr>
              <w:ind w:left="360"/>
              <w:jc w:val="center"/>
              <w:rPr>
                <w:rFonts w:ascii="Times New Roman" w:hAnsi="Times New Roman" w:cs="Times New Roman"/>
                <w:b/>
                <w:sz w:val="24"/>
                <w:u w:val="single"/>
              </w:rPr>
            </w:pPr>
          </w:p>
        </w:tc>
        <w:tc>
          <w:tcPr>
            <w:tcW w:w="1678" w:type="dxa"/>
          </w:tcPr>
          <w:p w14:paraId="3837F199" w14:textId="77777777" w:rsidR="00EF5C5E" w:rsidRPr="000768BC" w:rsidRDefault="00EF5C5E" w:rsidP="00AE66D3">
            <w:pPr>
              <w:jc w:val="center"/>
              <w:rPr>
                <w:rFonts w:ascii="Times New Roman" w:hAnsi="Times New Roman" w:cs="Times New Roman"/>
                <w:b/>
                <w:sz w:val="24"/>
                <w:u w:val="single"/>
              </w:rPr>
            </w:pPr>
          </w:p>
        </w:tc>
        <w:tc>
          <w:tcPr>
            <w:tcW w:w="1678" w:type="dxa"/>
          </w:tcPr>
          <w:p w14:paraId="553C5325" w14:textId="77777777" w:rsidR="00EF5C5E" w:rsidRPr="000768BC" w:rsidRDefault="00EF5C5E" w:rsidP="00AE66D3">
            <w:pPr>
              <w:jc w:val="center"/>
              <w:rPr>
                <w:rFonts w:ascii="Times New Roman" w:hAnsi="Times New Roman" w:cs="Times New Roman"/>
                <w:b/>
                <w:sz w:val="24"/>
                <w:u w:val="single"/>
              </w:rPr>
            </w:pPr>
          </w:p>
        </w:tc>
        <w:tc>
          <w:tcPr>
            <w:tcW w:w="2859" w:type="dxa"/>
          </w:tcPr>
          <w:p w14:paraId="064EA71C" w14:textId="77777777" w:rsidR="00EF5C5E" w:rsidRPr="00654D5D" w:rsidRDefault="00EF5C5E" w:rsidP="00EF5C5E">
            <w:pPr>
              <w:pStyle w:val="trt0xe"/>
              <w:numPr>
                <w:ilvl w:val="0"/>
                <w:numId w:val="1"/>
              </w:numPr>
              <w:shd w:val="clear" w:color="auto" w:fill="FFFFFF"/>
              <w:spacing w:before="0" w:beforeAutospacing="0" w:after="60" w:afterAutospacing="0"/>
              <w:rPr>
                <w:color w:val="202124"/>
              </w:rPr>
            </w:pPr>
            <w:r w:rsidRPr="00654D5D">
              <w:rPr>
                <w:color w:val="202124"/>
              </w:rPr>
              <w:t>Vestimenta o peinado.</w:t>
            </w:r>
          </w:p>
          <w:p w14:paraId="126D8988" w14:textId="4871B288" w:rsidR="00EF5C5E" w:rsidRPr="00654D5D" w:rsidRDefault="00EF5C5E" w:rsidP="00EF5C5E">
            <w:pPr>
              <w:pStyle w:val="trt0xe"/>
              <w:numPr>
                <w:ilvl w:val="0"/>
                <w:numId w:val="1"/>
              </w:numPr>
              <w:shd w:val="clear" w:color="auto" w:fill="FFFFFF"/>
              <w:spacing w:before="0" w:beforeAutospacing="0" w:after="60" w:afterAutospacing="0"/>
              <w:rPr>
                <w:color w:val="202124"/>
              </w:rPr>
            </w:pPr>
            <w:r w:rsidRPr="00654D5D">
              <w:rPr>
                <w:color w:val="202124"/>
              </w:rPr>
              <w:t>Nombre o apodos.</w:t>
            </w:r>
          </w:p>
          <w:p w14:paraId="0F41EE44" w14:textId="77777777" w:rsidR="00EF5C5E" w:rsidRPr="00654D5D" w:rsidRDefault="00EF5C5E" w:rsidP="00EF5C5E">
            <w:pPr>
              <w:pStyle w:val="trt0xe"/>
              <w:numPr>
                <w:ilvl w:val="0"/>
                <w:numId w:val="1"/>
              </w:numPr>
              <w:shd w:val="clear" w:color="auto" w:fill="FFFFFF"/>
              <w:spacing w:before="0" w:beforeAutospacing="0" w:after="60" w:afterAutospacing="0"/>
              <w:rPr>
                <w:color w:val="202124"/>
                <w:lang w:val="es-MX"/>
              </w:rPr>
            </w:pPr>
            <w:r w:rsidRPr="00654D5D">
              <w:rPr>
                <w:color w:val="202124"/>
                <w:lang w:val="es-MX"/>
              </w:rPr>
              <w:t>Conducta social que refleje grados variados de agresividad, dominio, dependencia </w:t>
            </w:r>
            <w:r w:rsidRPr="00654D5D">
              <w:rPr>
                <w:b/>
                <w:bCs/>
                <w:color w:val="202124"/>
                <w:lang w:val="es-MX"/>
              </w:rPr>
              <w:t>y</w:t>
            </w:r>
            <w:r w:rsidRPr="00654D5D">
              <w:rPr>
                <w:color w:val="202124"/>
                <w:lang w:val="es-MX"/>
              </w:rPr>
              <w:t> delicadeza.</w:t>
            </w:r>
          </w:p>
          <w:p w14:paraId="6F5E6198" w14:textId="77777777" w:rsidR="00EF5C5E" w:rsidRPr="00654D5D" w:rsidRDefault="00EF5C5E" w:rsidP="00AE66D3">
            <w:pPr>
              <w:jc w:val="center"/>
              <w:rPr>
                <w:rFonts w:ascii="Times New Roman" w:hAnsi="Times New Roman" w:cs="Times New Roman"/>
                <w:sz w:val="24"/>
              </w:rPr>
            </w:pPr>
          </w:p>
        </w:tc>
      </w:tr>
      <w:bookmarkEnd w:id="0"/>
    </w:tbl>
    <w:p w14:paraId="430A443E" w14:textId="77777777" w:rsidR="00EF5C5E" w:rsidRPr="00F76500" w:rsidRDefault="00EF5C5E" w:rsidP="00EF5C5E">
      <w:pPr>
        <w:shd w:val="clear" w:color="auto" w:fill="FFFFFF"/>
        <w:spacing w:after="300" w:line="240" w:lineRule="auto"/>
        <w:textAlignment w:val="top"/>
        <w:rPr>
          <w:rFonts w:ascii="Times New Roman" w:eastAsia="Times New Roman" w:hAnsi="Times New Roman" w:cs="Times New Roman"/>
          <w:b/>
          <w:bCs/>
          <w:color w:val="000000" w:themeColor="text1"/>
          <w:sz w:val="24"/>
          <w:szCs w:val="24"/>
          <w:lang w:eastAsia="es-MX"/>
        </w:rPr>
      </w:pPr>
    </w:p>
    <w:p w14:paraId="7BE8D271" w14:textId="77777777" w:rsidR="00EF5C5E" w:rsidRDefault="00EF5C5E" w:rsidP="00EF5C5E"/>
    <w:p w14:paraId="2DDE23AD" w14:textId="77777777" w:rsidR="00EF5C5E" w:rsidRDefault="00EF5C5E" w:rsidP="00EF5C5E"/>
    <w:p w14:paraId="3E0B699B" w14:textId="77777777" w:rsidR="00EF5C5E" w:rsidRDefault="00EF5C5E" w:rsidP="00EF5C5E"/>
    <w:p w14:paraId="56DF3D45" w14:textId="77777777" w:rsidR="00EF5C5E" w:rsidRDefault="00EF5C5E" w:rsidP="00EF5C5E"/>
    <w:p w14:paraId="4D3E515D" w14:textId="77777777" w:rsidR="00EF5C5E" w:rsidRDefault="00EF5C5E" w:rsidP="00EF5C5E"/>
    <w:p w14:paraId="0FBC47E0" w14:textId="562D2930" w:rsidR="00AE66D3" w:rsidRPr="00C57505" w:rsidRDefault="00AE66D3" w:rsidP="00443296">
      <w:pPr>
        <w:spacing w:line="259" w:lineRule="auto"/>
        <w:rPr>
          <w:rFonts w:ascii="Times New Roman" w:hAnsi="Times New Roman" w:cs="Times New Roman"/>
          <w:b/>
          <w:sz w:val="32"/>
          <w:szCs w:val="32"/>
        </w:rPr>
      </w:pPr>
    </w:p>
    <w:sectPr w:rsidR="00AE66D3" w:rsidRPr="00C5750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C0DE" w14:textId="77777777" w:rsidR="0068591A" w:rsidRDefault="0068591A" w:rsidP="00926407">
      <w:pPr>
        <w:spacing w:after="0" w:line="240" w:lineRule="auto"/>
      </w:pPr>
      <w:r>
        <w:separator/>
      </w:r>
    </w:p>
  </w:endnote>
  <w:endnote w:type="continuationSeparator" w:id="0">
    <w:p w14:paraId="44722390" w14:textId="77777777" w:rsidR="0068591A" w:rsidRDefault="0068591A" w:rsidP="0092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761A3" w14:textId="77777777" w:rsidR="0068591A" w:rsidRDefault="0068591A" w:rsidP="00926407">
      <w:pPr>
        <w:spacing w:after="0" w:line="240" w:lineRule="auto"/>
      </w:pPr>
      <w:r>
        <w:separator/>
      </w:r>
    </w:p>
  </w:footnote>
  <w:footnote w:type="continuationSeparator" w:id="0">
    <w:p w14:paraId="4F9DB111" w14:textId="77777777" w:rsidR="0068591A" w:rsidRDefault="0068591A" w:rsidP="00926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44D5B"/>
    <w:multiLevelType w:val="hybridMultilevel"/>
    <w:tmpl w:val="BAB0656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6A37DD"/>
    <w:multiLevelType w:val="hybridMultilevel"/>
    <w:tmpl w:val="8C02D5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8077D8"/>
    <w:multiLevelType w:val="hybridMultilevel"/>
    <w:tmpl w:val="E95A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CB23B3"/>
    <w:multiLevelType w:val="hybridMultilevel"/>
    <w:tmpl w:val="79504FF4"/>
    <w:lvl w:ilvl="0" w:tplc="9EF24258">
      <w:start w:val="1"/>
      <w:numFmt w:val="bullet"/>
      <w:lvlText w:val="•"/>
      <w:lvlJc w:val="left"/>
      <w:pPr>
        <w:tabs>
          <w:tab w:val="num" w:pos="720"/>
        </w:tabs>
        <w:ind w:left="720" w:hanging="360"/>
      </w:pPr>
      <w:rPr>
        <w:rFonts w:ascii="Arial" w:hAnsi="Arial" w:hint="default"/>
      </w:rPr>
    </w:lvl>
    <w:lvl w:ilvl="1" w:tplc="A036E414" w:tentative="1">
      <w:start w:val="1"/>
      <w:numFmt w:val="bullet"/>
      <w:lvlText w:val="•"/>
      <w:lvlJc w:val="left"/>
      <w:pPr>
        <w:tabs>
          <w:tab w:val="num" w:pos="1440"/>
        </w:tabs>
        <w:ind w:left="1440" w:hanging="360"/>
      </w:pPr>
      <w:rPr>
        <w:rFonts w:ascii="Arial" w:hAnsi="Arial" w:hint="default"/>
      </w:rPr>
    </w:lvl>
    <w:lvl w:ilvl="2" w:tplc="4EB27052" w:tentative="1">
      <w:start w:val="1"/>
      <w:numFmt w:val="bullet"/>
      <w:lvlText w:val="•"/>
      <w:lvlJc w:val="left"/>
      <w:pPr>
        <w:tabs>
          <w:tab w:val="num" w:pos="2160"/>
        </w:tabs>
        <w:ind w:left="2160" w:hanging="360"/>
      </w:pPr>
      <w:rPr>
        <w:rFonts w:ascii="Arial" w:hAnsi="Arial" w:hint="default"/>
      </w:rPr>
    </w:lvl>
    <w:lvl w:ilvl="3" w:tplc="7D1403EC" w:tentative="1">
      <w:start w:val="1"/>
      <w:numFmt w:val="bullet"/>
      <w:lvlText w:val="•"/>
      <w:lvlJc w:val="left"/>
      <w:pPr>
        <w:tabs>
          <w:tab w:val="num" w:pos="2880"/>
        </w:tabs>
        <w:ind w:left="2880" w:hanging="360"/>
      </w:pPr>
      <w:rPr>
        <w:rFonts w:ascii="Arial" w:hAnsi="Arial" w:hint="default"/>
      </w:rPr>
    </w:lvl>
    <w:lvl w:ilvl="4" w:tplc="B4022F32" w:tentative="1">
      <w:start w:val="1"/>
      <w:numFmt w:val="bullet"/>
      <w:lvlText w:val="•"/>
      <w:lvlJc w:val="left"/>
      <w:pPr>
        <w:tabs>
          <w:tab w:val="num" w:pos="3600"/>
        </w:tabs>
        <w:ind w:left="3600" w:hanging="360"/>
      </w:pPr>
      <w:rPr>
        <w:rFonts w:ascii="Arial" w:hAnsi="Arial" w:hint="default"/>
      </w:rPr>
    </w:lvl>
    <w:lvl w:ilvl="5" w:tplc="1728B6D2" w:tentative="1">
      <w:start w:val="1"/>
      <w:numFmt w:val="bullet"/>
      <w:lvlText w:val="•"/>
      <w:lvlJc w:val="left"/>
      <w:pPr>
        <w:tabs>
          <w:tab w:val="num" w:pos="4320"/>
        </w:tabs>
        <w:ind w:left="4320" w:hanging="360"/>
      </w:pPr>
      <w:rPr>
        <w:rFonts w:ascii="Arial" w:hAnsi="Arial" w:hint="default"/>
      </w:rPr>
    </w:lvl>
    <w:lvl w:ilvl="6" w:tplc="3BDE2DD8" w:tentative="1">
      <w:start w:val="1"/>
      <w:numFmt w:val="bullet"/>
      <w:lvlText w:val="•"/>
      <w:lvlJc w:val="left"/>
      <w:pPr>
        <w:tabs>
          <w:tab w:val="num" w:pos="5040"/>
        </w:tabs>
        <w:ind w:left="5040" w:hanging="360"/>
      </w:pPr>
      <w:rPr>
        <w:rFonts w:ascii="Arial" w:hAnsi="Arial" w:hint="default"/>
      </w:rPr>
    </w:lvl>
    <w:lvl w:ilvl="7" w:tplc="08B8CBF0" w:tentative="1">
      <w:start w:val="1"/>
      <w:numFmt w:val="bullet"/>
      <w:lvlText w:val="•"/>
      <w:lvlJc w:val="left"/>
      <w:pPr>
        <w:tabs>
          <w:tab w:val="num" w:pos="5760"/>
        </w:tabs>
        <w:ind w:left="5760" w:hanging="360"/>
      </w:pPr>
      <w:rPr>
        <w:rFonts w:ascii="Arial" w:hAnsi="Arial" w:hint="default"/>
      </w:rPr>
    </w:lvl>
    <w:lvl w:ilvl="8" w:tplc="595ED8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94F6381"/>
    <w:multiLevelType w:val="hybridMultilevel"/>
    <w:tmpl w:val="3F669C30"/>
    <w:lvl w:ilvl="0" w:tplc="57B2C1C2">
      <w:start w:val="1"/>
      <w:numFmt w:val="bullet"/>
      <w:lvlText w:val="•"/>
      <w:lvlJc w:val="left"/>
      <w:pPr>
        <w:tabs>
          <w:tab w:val="num" w:pos="720"/>
        </w:tabs>
        <w:ind w:left="720" w:hanging="360"/>
      </w:pPr>
      <w:rPr>
        <w:rFonts w:ascii="Arial" w:hAnsi="Arial" w:hint="default"/>
      </w:rPr>
    </w:lvl>
    <w:lvl w:ilvl="1" w:tplc="E23E1EAA" w:tentative="1">
      <w:start w:val="1"/>
      <w:numFmt w:val="bullet"/>
      <w:lvlText w:val="•"/>
      <w:lvlJc w:val="left"/>
      <w:pPr>
        <w:tabs>
          <w:tab w:val="num" w:pos="1440"/>
        </w:tabs>
        <w:ind w:left="1440" w:hanging="360"/>
      </w:pPr>
      <w:rPr>
        <w:rFonts w:ascii="Arial" w:hAnsi="Arial" w:hint="default"/>
      </w:rPr>
    </w:lvl>
    <w:lvl w:ilvl="2" w:tplc="D4042D28" w:tentative="1">
      <w:start w:val="1"/>
      <w:numFmt w:val="bullet"/>
      <w:lvlText w:val="•"/>
      <w:lvlJc w:val="left"/>
      <w:pPr>
        <w:tabs>
          <w:tab w:val="num" w:pos="2160"/>
        </w:tabs>
        <w:ind w:left="2160" w:hanging="360"/>
      </w:pPr>
      <w:rPr>
        <w:rFonts w:ascii="Arial" w:hAnsi="Arial" w:hint="default"/>
      </w:rPr>
    </w:lvl>
    <w:lvl w:ilvl="3" w:tplc="E05CCDBA" w:tentative="1">
      <w:start w:val="1"/>
      <w:numFmt w:val="bullet"/>
      <w:lvlText w:val="•"/>
      <w:lvlJc w:val="left"/>
      <w:pPr>
        <w:tabs>
          <w:tab w:val="num" w:pos="2880"/>
        </w:tabs>
        <w:ind w:left="2880" w:hanging="360"/>
      </w:pPr>
      <w:rPr>
        <w:rFonts w:ascii="Arial" w:hAnsi="Arial" w:hint="default"/>
      </w:rPr>
    </w:lvl>
    <w:lvl w:ilvl="4" w:tplc="CD861E9C" w:tentative="1">
      <w:start w:val="1"/>
      <w:numFmt w:val="bullet"/>
      <w:lvlText w:val="•"/>
      <w:lvlJc w:val="left"/>
      <w:pPr>
        <w:tabs>
          <w:tab w:val="num" w:pos="3600"/>
        </w:tabs>
        <w:ind w:left="3600" w:hanging="360"/>
      </w:pPr>
      <w:rPr>
        <w:rFonts w:ascii="Arial" w:hAnsi="Arial" w:hint="default"/>
      </w:rPr>
    </w:lvl>
    <w:lvl w:ilvl="5" w:tplc="C4AC8C8E" w:tentative="1">
      <w:start w:val="1"/>
      <w:numFmt w:val="bullet"/>
      <w:lvlText w:val="•"/>
      <w:lvlJc w:val="left"/>
      <w:pPr>
        <w:tabs>
          <w:tab w:val="num" w:pos="4320"/>
        </w:tabs>
        <w:ind w:left="4320" w:hanging="360"/>
      </w:pPr>
      <w:rPr>
        <w:rFonts w:ascii="Arial" w:hAnsi="Arial" w:hint="default"/>
      </w:rPr>
    </w:lvl>
    <w:lvl w:ilvl="6" w:tplc="A3429758" w:tentative="1">
      <w:start w:val="1"/>
      <w:numFmt w:val="bullet"/>
      <w:lvlText w:val="•"/>
      <w:lvlJc w:val="left"/>
      <w:pPr>
        <w:tabs>
          <w:tab w:val="num" w:pos="5040"/>
        </w:tabs>
        <w:ind w:left="5040" w:hanging="360"/>
      </w:pPr>
      <w:rPr>
        <w:rFonts w:ascii="Arial" w:hAnsi="Arial" w:hint="default"/>
      </w:rPr>
    </w:lvl>
    <w:lvl w:ilvl="7" w:tplc="8112FB0C" w:tentative="1">
      <w:start w:val="1"/>
      <w:numFmt w:val="bullet"/>
      <w:lvlText w:val="•"/>
      <w:lvlJc w:val="left"/>
      <w:pPr>
        <w:tabs>
          <w:tab w:val="num" w:pos="5760"/>
        </w:tabs>
        <w:ind w:left="5760" w:hanging="360"/>
      </w:pPr>
      <w:rPr>
        <w:rFonts w:ascii="Arial" w:hAnsi="Arial" w:hint="default"/>
      </w:rPr>
    </w:lvl>
    <w:lvl w:ilvl="8" w:tplc="95C8B59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A6B15CB"/>
    <w:multiLevelType w:val="multilevel"/>
    <w:tmpl w:val="889C6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FE3496"/>
    <w:multiLevelType w:val="hybridMultilevel"/>
    <w:tmpl w:val="2C704834"/>
    <w:lvl w:ilvl="0" w:tplc="69685C60">
      <w:start w:val="1"/>
      <w:numFmt w:val="bullet"/>
      <w:lvlText w:val="•"/>
      <w:lvlJc w:val="left"/>
      <w:pPr>
        <w:tabs>
          <w:tab w:val="num" w:pos="720"/>
        </w:tabs>
        <w:ind w:left="720" w:hanging="360"/>
      </w:pPr>
      <w:rPr>
        <w:rFonts w:ascii="Arial" w:hAnsi="Arial" w:hint="default"/>
      </w:rPr>
    </w:lvl>
    <w:lvl w:ilvl="1" w:tplc="34087046" w:tentative="1">
      <w:start w:val="1"/>
      <w:numFmt w:val="bullet"/>
      <w:lvlText w:val="•"/>
      <w:lvlJc w:val="left"/>
      <w:pPr>
        <w:tabs>
          <w:tab w:val="num" w:pos="1440"/>
        </w:tabs>
        <w:ind w:left="1440" w:hanging="360"/>
      </w:pPr>
      <w:rPr>
        <w:rFonts w:ascii="Arial" w:hAnsi="Arial" w:hint="default"/>
      </w:rPr>
    </w:lvl>
    <w:lvl w:ilvl="2" w:tplc="BBBA59E6" w:tentative="1">
      <w:start w:val="1"/>
      <w:numFmt w:val="bullet"/>
      <w:lvlText w:val="•"/>
      <w:lvlJc w:val="left"/>
      <w:pPr>
        <w:tabs>
          <w:tab w:val="num" w:pos="2160"/>
        </w:tabs>
        <w:ind w:left="2160" w:hanging="360"/>
      </w:pPr>
      <w:rPr>
        <w:rFonts w:ascii="Arial" w:hAnsi="Arial" w:hint="default"/>
      </w:rPr>
    </w:lvl>
    <w:lvl w:ilvl="3" w:tplc="372AC338" w:tentative="1">
      <w:start w:val="1"/>
      <w:numFmt w:val="bullet"/>
      <w:lvlText w:val="•"/>
      <w:lvlJc w:val="left"/>
      <w:pPr>
        <w:tabs>
          <w:tab w:val="num" w:pos="2880"/>
        </w:tabs>
        <w:ind w:left="2880" w:hanging="360"/>
      </w:pPr>
      <w:rPr>
        <w:rFonts w:ascii="Arial" w:hAnsi="Arial" w:hint="default"/>
      </w:rPr>
    </w:lvl>
    <w:lvl w:ilvl="4" w:tplc="C628738A" w:tentative="1">
      <w:start w:val="1"/>
      <w:numFmt w:val="bullet"/>
      <w:lvlText w:val="•"/>
      <w:lvlJc w:val="left"/>
      <w:pPr>
        <w:tabs>
          <w:tab w:val="num" w:pos="3600"/>
        </w:tabs>
        <w:ind w:left="3600" w:hanging="360"/>
      </w:pPr>
      <w:rPr>
        <w:rFonts w:ascii="Arial" w:hAnsi="Arial" w:hint="default"/>
      </w:rPr>
    </w:lvl>
    <w:lvl w:ilvl="5" w:tplc="FDBEF60A" w:tentative="1">
      <w:start w:val="1"/>
      <w:numFmt w:val="bullet"/>
      <w:lvlText w:val="•"/>
      <w:lvlJc w:val="left"/>
      <w:pPr>
        <w:tabs>
          <w:tab w:val="num" w:pos="4320"/>
        </w:tabs>
        <w:ind w:left="4320" w:hanging="360"/>
      </w:pPr>
      <w:rPr>
        <w:rFonts w:ascii="Arial" w:hAnsi="Arial" w:hint="default"/>
      </w:rPr>
    </w:lvl>
    <w:lvl w:ilvl="6" w:tplc="74AC632E" w:tentative="1">
      <w:start w:val="1"/>
      <w:numFmt w:val="bullet"/>
      <w:lvlText w:val="•"/>
      <w:lvlJc w:val="left"/>
      <w:pPr>
        <w:tabs>
          <w:tab w:val="num" w:pos="5040"/>
        </w:tabs>
        <w:ind w:left="5040" w:hanging="360"/>
      </w:pPr>
      <w:rPr>
        <w:rFonts w:ascii="Arial" w:hAnsi="Arial" w:hint="default"/>
      </w:rPr>
    </w:lvl>
    <w:lvl w:ilvl="7" w:tplc="3580C646" w:tentative="1">
      <w:start w:val="1"/>
      <w:numFmt w:val="bullet"/>
      <w:lvlText w:val="•"/>
      <w:lvlJc w:val="left"/>
      <w:pPr>
        <w:tabs>
          <w:tab w:val="num" w:pos="5760"/>
        </w:tabs>
        <w:ind w:left="5760" w:hanging="360"/>
      </w:pPr>
      <w:rPr>
        <w:rFonts w:ascii="Arial" w:hAnsi="Arial" w:hint="default"/>
      </w:rPr>
    </w:lvl>
    <w:lvl w:ilvl="8" w:tplc="FA3A19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28B3FFE"/>
    <w:multiLevelType w:val="hybridMultilevel"/>
    <w:tmpl w:val="653AB9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7823F84"/>
    <w:multiLevelType w:val="hybridMultilevel"/>
    <w:tmpl w:val="B48AB4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42627AA"/>
    <w:multiLevelType w:val="hybridMultilevel"/>
    <w:tmpl w:val="D646CF62"/>
    <w:lvl w:ilvl="0" w:tplc="797ACDEA">
      <w:start w:val="1"/>
      <w:numFmt w:val="bullet"/>
      <w:lvlText w:val="•"/>
      <w:lvlJc w:val="left"/>
      <w:pPr>
        <w:tabs>
          <w:tab w:val="num" w:pos="720"/>
        </w:tabs>
        <w:ind w:left="720" w:hanging="360"/>
      </w:pPr>
      <w:rPr>
        <w:rFonts w:ascii="Arial" w:hAnsi="Arial" w:hint="default"/>
      </w:rPr>
    </w:lvl>
    <w:lvl w:ilvl="1" w:tplc="40767CF0" w:tentative="1">
      <w:start w:val="1"/>
      <w:numFmt w:val="bullet"/>
      <w:lvlText w:val="•"/>
      <w:lvlJc w:val="left"/>
      <w:pPr>
        <w:tabs>
          <w:tab w:val="num" w:pos="1440"/>
        </w:tabs>
        <w:ind w:left="1440" w:hanging="360"/>
      </w:pPr>
      <w:rPr>
        <w:rFonts w:ascii="Arial" w:hAnsi="Arial" w:hint="default"/>
      </w:rPr>
    </w:lvl>
    <w:lvl w:ilvl="2" w:tplc="86886F28" w:tentative="1">
      <w:start w:val="1"/>
      <w:numFmt w:val="bullet"/>
      <w:lvlText w:val="•"/>
      <w:lvlJc w:val="left"/>
      <w:pPr>
        <w:tabs>
          <w:tab w:val="num" w:pos="2160"/>
        </w:tabs>
        <w:ind w:left="2160" w:hanging="360"/>
      </w:pPr>
      <w:rPr>
        <w:rFonts w:ascii="Arial" w:hAnsi="Arial" w:hint="default"/>
      </w:rPr>
    </w:lvl>
    <w:lvl w:ilvl="3" w:tplc="E84E90CA" w:tentative="1">
      <w:start w:val="1"/>
      <w:numFmt w:val="bullet"/>
      <w:lvlText w:val="•"/>
      <w:lvlJc w:val="left"/>
      <w:pPr>
        <w:tabs>
          <w:tab w:val="num" w:pos="2880"/>
        </w:tabs>
        <w:ind w:left="2880" w:hanging="360"/>
      </w:pPr>
      <w:rPr>
        <w:rFonts w:ascii="Arial" w:hAnsi="Arial" w:hint="default"/>
      </w:rPr>
    </w:lvl>
    <w:lvl w:ilvl="4" w:tplc="26562B8C" w:tentative="1">
      <w:start w:val="1"/>
      <w:numFmt w:val="bullet"/>
      <w:lvlText w:val="•"/>
      <w:lvlJc w:val="left"/>
      <w:pPr>
        <w:tabs>
          <w:tab w:val="num" w:pos="3600"/>
        </w:tabs>
        <w:ind w:left="3600" w:hanging="360"/>
      </w:pPr>
      <w:rPr>
        <w:rFonts w:ascii="Arial" w:hAnsi="Arial" w:hint="default"/>
      </w:rPr>
    </w:lvl>
    <w:lvl w:ilvl="5" w:tplc="F4B4446E" w:tentative="1">
      <w:start w:val="1"/>
      <w:numFmt w:val="bullet"/>
      <w:lvlText w:val="•"/>
      <w:lvlJc w:val="left"/>
      <w:pPr>
        <w:tabs>
          <w:tab w:val="num" w:pos="4320"/>
        </w:tabs>
        <w:ind w:left="4320" w:hanging="360"/>
      </w:pPr>
      <w:rPr>
        <w:rFonts w:ascii="Arial" w:hAnsi="Arial" w:hint="default"/>
      </w:rPr>
    </w:lvl>
    <w:lvl w:ilvl="6" w:tplc="89D41BCA" w:tentative="1">
      <w:start w:val="1"/>
      <w:numFmt w:val="bullet"/>
      <w:lvlText w:val="•"/>
      <w:lvlJc w:val="left"/>
      <w:pPr>
        <w:tabs>
          <w:tab w:val="num" w:pos="5040"/>
        </w:tabs>
        <w:ind w:left="5040" w:hanging="360"/>
      </w:pPr>
      <w:rPr>
        <w:rFonts w:ascii="Arial" w:hAnsi="Arial" w:hint="default"/>
      </w:rPr>
    </w:lvl>
    <w:lvl w:ilvl="7" w:tplc="6C8CC49A" w:tentative="1">
      <w:start w:val="1"/>
      <w:numFmt w:val="bullet"/>
      <w:lvlText w:val="•"/>
      <w:lvlJc w:val="left"/>
      <w:pPr>
        <w:tabs>
          <w:tab w:val="num" w:pos="5760"/>
        </w:tabs>
        <w:ind w:left="5760" w:hanging="360"/>
      </w:pPr>
      <w:rPr>
        <w:rFonts w:ascii="Arial" w:hAnsi="Arial" w:hint="default"/>
      </w:rPr>
    </w:lvl>
    <w:lvl w:ilvl="8" w:tplc="F514B0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83C69A8"/>
    <w:multiLevelType w:val="hybridMultilevel"/>
    <w:tmpl w:val="74E885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6"/>
  </w:num>
  <w:num w:numId="5">
    <w:abstractNumId w:val="3"/>
  </w:num>
  <w:num w:numId="6">
    <w:abstractNumId w:val="10"/>
  </w:num>
  <w:num w:numId="7">
    <w:abstractNumId w:val="7"/>
  </w:num>
  <w:num w:numId="8">
    <w:abstractNumId w:val="1"/>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6C"/>
    <w:rsid w:val="0000004C"/>
    <w:rsid w:val="000042CB"/>
    <w:rsid w:val="000158E3"/>
    <w:rsid w:val="000C72A1"/>
    <w:rsid w:val="000F5ECC"/>
    <w:rsid w:val="000F6ABE"/>
    <w:rsid w:val="00186ADA"/>
    <w:rsid w:val="00190890"/>
    <w:rsid w:val="001F54AA"/>
    <w:rsid w:val="00342E7A"/>
    <w:rsid w:val="003749D1"/>
    <w:rsid w:val="003D1B8A"/>
    <w:rsid w:val="003F4B6C"/>
    <w:rsid w:val="00422027"/>
    <w:rsid w:val="00443296"/>
    <w:rsid w:val="00462684"/>
    <w:rsid w:val="0048093A"/>
    <w:rsid w:val="004B4A3F"/>
    <w:rsid w:val="00526CF4"/>
    <w:rsid w:val="005B31D8"/>
    <w:rsid w:val="005E4508"/>
    <w:rsid w:val="00645593"/>
    <w:rsid w:val="0068591A"/>
    <w:rsid w:val="006868B1"/>
    <w:rsid w:val="00714097"/>
    <w:rsid w:val="007E7AF1"/>
    <w:rsid w:val="008702CA"/>
    <w:rsid w:val="008A6CDC"/>
    <w:rsid w:val="008C0A3A"/>
    <w:rsid w:val="00926407"/>
    <w:rsid w:val="0095290C"/>
    <w:rsid w:val="00A528A9"/>
    <w:rsid w:val="00AE66D3"/>
    <w:rsid w:val="00B64BA2"/>
    <w:rsid w:val="00BF5C55"/>
    <w:rsid w:val="00C03841"/>
    <w:rsid w:val="00C57505"/>
    <w:rsid w:val="00C744EA"/>
    <w:rsid w:val="00C8787A"/>
    <w:rsid w:val="00CD283E"/>
    <w:rsid w:val="00D27D70"/>
    <w:rsid w:val="00DD4439"/>
    <w:rsid w:val="00E07265"/>
    <w:rsid w:val="00E16C13"/>
    <w:rsid w:val="00E249F3"/>
    <w:rsid w:val="00E71BD3"/>
    <w:rsid w:val="00E9034D"/>
    <w:rsid w:val="00EC44C4"/>
    <w:rsid w:val="00EE23DE"/>
    <w:rsid w:val="00EF5C5E"/>
    <w:rsid w:val="00F7212E"/>
    <w:rsid w:val="00F724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E3A4F"/>
  <w15:chartTrackingRefBased/>
  <w15:docId w15:val="{E20947A4-661F-4528-9690-51C9D543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6D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F4B6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3F4B6C"/>
  </w:style>
  <w:style w:type="paragraph" w:styleId="NormalWeb">
    <w:name w:val="Normal (Web)"/>
    <w:basedOn w:val="Normal"/>
    <w:uiPriority w:val="99"/>
    <w:unhideWhenUsed/>
    <w:rsid w:val="00EF5C5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EF5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C5E"/>
    <w:pPr>
      <w:spacing w:line="259" w:lineRule="auto"/>
      <w:ind w:left="720"/>
      <w:contextualSpacing/>
    </w:pPr>
  </w:style>
  <w:style w:type="paragraph" w:customStyle="1" w:styleId="trt0xe">
    <w:name w:val="trt0xe"/>
    <w:basedOn w:val="Normal"/>
    <w:rsid w:val="00EF5C5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aconcuadrcula4-nfasis5">
    <w:name w:val="Grid Table 4 Accent 5"/>
    <w:basedOn w:val="Tablanormal"/>
    <w:uiPriority w:val="49"/>
    <w:rsid w:val="001908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ipervnculo">
    <w:name w:val="Hyperlink"/>
    <w:basedOn w:val="Fuentedeprrafopredeter"/>
    <w:uiPriority w:val="99"/>
    <w:unhideWhenUsed/>
    <w:rsid w:val="00190890"/>
    <w:rPr>
      <w:color w:val="0563C1" w:themeColor="hyperlink"/>
      <w:u w:val="single"/>
    </w:rPr>
  </w:style>
  <w:style w:type="character" w:customStyle="1" w:styleId="Mencinsinresolver1">
    <w:name w:val="Mención sin resolver1"/>
    <w:basedOn w:val="Fuentedeprrafopredeter"/>
    <w:uiPriority w:val="99"/>
    <w:semiHidden/>
    <w:unhideWhenUsed/>
    <w:rsid w:val="00E249F3"/>
    <w:rPr>
      <w:color w:val="605E5C"/>
      <w:shd w:val="clear" w:color="auto" w:fill="E1DFDD"/>
    </w:rPr>
  </w:style>
  <w:style w:type="paragraph" w:styleId="Encabezado">
    <w:name w:val="header"/>
    <w:basedOn w:val="Normal"/>
    <w:link w:val="EncabezadoCar"/>
    <w:uiPriority w:val="99"/>
    <w:unhideWhenUsed/>
    <w:rsid w:val="009264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6407"/>
  </w:style>
  <w:style w:type="paragraph" w:styleId="Piedepgina">
    <w:name w:val="footer"/>
    <w:basedOn w:val="Normal"/>
    <w:link w:val="PiedepginaCar"/>
    <w:uiPriority w:val="99"/>
    <w:unhideWhenUsed/>
    <w:rsid w:val="009264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6407"/>
  </w:style>
  <w:style w:type="character" w:styleId="Hipervnculovisitado">
    <w:name w:val="FollowedHyperlink"/>
    <w:basedOn w:val="Fuentedeprrafopredeter"/>
    <w:uiPriority w:val="99"/>
    <w:semiHidden/>
    <w:unhideWhenUsed/>
    <w:rsid w:val="00C575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4136">
      <w:bodyDiv w:val="1"/>
      <w:marLeft w:val="0"/>
      <w:marRight w:val="0"/>
      <w:marTop w:val="0"/>
      <w:marBottom w:val="0"/>
      <w:divBdr>
        <w:top w:val="none" w:sz="0" w:space="0" w:color="auto"/>
        <w:left w:val="none" w:sz="0" w:space="0" w:color="auto"/>
        <w:bottom w:val="none" w:sz="0" w:space="0" w:color="auto"/>
        <w:right w:val="none" w:sz="0" w:space="0" w:color="auto"/>
      </w:divBdr>
    </w:div>
    <w:div w:id="96338050">
      <w:bodyDiv w:val="1"/>
      <w:marLeft w:val="0"/>
      <w:marRight w:val="0"/>
      <w:marTop w:val="0"/>
      <w:marBottom w:val="0"/>
      <w:divBdr>
        <w:top w:val="none" w:sz="0" w:space="0" w:color="auto"/>
        <w:left w:val="none" w:sz="0" w:space="0" w:color="auto"/>
        <w:bottom w:val="none" w:sz="0" w:space="0" w:color="auto"/>
        <w:right w:val="none" w:sz="0" w:space="0" w:color="auto"/>
      </w:divBdr>
      <w:divsChild>
        <w:div w:id="531380431">
          <w:marLeft w:val="446"/>
          <w:marRight w:val="0"/>
          <w:marTop w:val="0"/>
          <w:marBottom w:val="0"/>
          <w:divBdr>
            <w:top w:val="none" w:sz="0" w:space="0" w:color="auto"/>
            <w:left w:val="none" w:sz="0" w:space="0" w:color="auto"/>
            <w:bottom w:val="none" w:sz="0" w:space="0" w:color="auto"/>
            <w:right w:val="none" w:sz="0" w:space="0" w:color="auto"/>
          </w:divBdr>
        </w:div>
        <w:div w:id="1063260560">
          <w:marLeft w:val="446"/>
          <w:marRight w:val="0"/>
          <w:marTop w:val="0"/>
          <w:marBottom w:val="0"/>
          <w:divBdr>
            <w:top w:val="none" w:sz="0" w:space="0" w:color="auto"/>
            <w:left w:val="none" w:sz="0" w:space="0" w:color="auto"/>
            <w:bottom w:val="none" w:sz="0" w:space="0" w:color="auto"/>
            <w:right w:val="none" w:sz="0" w:space="0" w:color="auto"/>
          </w:divBdr>
        </w:div>
        <w:div w:id="1269653459">
          <w:marLeft w:val="446"/>
          <w:marRight w:val="0"/>
          <w:marTop w:val="0"/>
          <w:marBottom w:val="0"/>
          <w:divBdr>
            <w:top w:val="none" w:sz="0" w:space="0" w:color="auto"/>
            <w:left w:val="none" w:sz="0" w:space="0" w:color="auto"/>
            <w:bottom w:val="none" w:sz="0" w:space="0" w:color="auto"/>
            <w:right w:val="none" w:sz="0" w:space="0" w:color="auto"/>
          </w:divBdr>
        </w:div>
        <w:div w:id="1470633314">
          <w:marLeft w:val="446"/>
          <w:marRight w:val="0"/>
          <w:marTop w:val="0"/>
          <w:marBottom w:val="0"/>
          <w:divBdr>
            <w:top w:val="none" w:sz="0" w:space="0" w:color="auto"/>
            <w:left w:val="none" w:sz="0" w:space="0" w:color="auto"/>
            <w:bottom w:val="none" w:sz="0" w:space="0" w:color="auto"/>
            <w:right w:val="none" w:sz="0" w:space="0" w:color="auto"/>
          </w:divBdr>
        </w:div>
      </w:divsChild>
    </w:div>
    <w:div w:id="316105428">
      <w:bodyDiv w:val="1"/>
      <w:marLeft w:val="0"/>
      <w:marRight w:val="0"/>
      <w:marTop w:val="0"/>
      <w:marBottom w:val="0"/>
      <w:divBdr>
        <w:top w:val="none" w:sz="0" w:space="0" w:color="auto"/>
        <w:left w:val="none" w:sz="0" w:space="0" w:color="auto"/>
        <w:bottom w:val="none" w:sz="0" w:space="0" w:color="auto"/>
        <w:right w:val="none" w:sz="0" w:space="0" w:color="auto"/>
      </w:divBdr>
    </w:div>
    <w:div w:id="861553114">
      <w:bodyDiv w:val="1"/>
      <w:marLeft w:val="0"/>
      <w:marRight w:val="0"/>
      <w:marTop w:val="0"/>
      <w:marBottom w:val="0"/>
      <w:divBdr>
        <w:top w:val="none" w:sz="0" w:space="0" w:color="auto"/>
        <w:left w:val="none" w:sz="0" w:space="0" w:color="auto"/>
        <w:bottom w:val="none" w:sz="0" w:space="0" w:color="auto"/>
        <w:right w:val="none" w:sz="0" w:space="0" w:color="auto"/>
      </w:divBdr>
    </w:div>
    <w:div w:id="1100221776">
      <w:bodyDiv w:val="1"/>
      <w:marLeft w:val="0"/>
      <w:marRight w:val="0"/>
      <w:marTop w:val="0"/>
      <w:marBottom w:val="0"/>
      <w:divBdr>
        <w:top w:val="none" w:sz="0" w:space="0" w:color="auto"/>
        <w:left w:val="none" w:sz="0" w:space="0" w:color="auto"/>
        <w:bottom w:val="none" w:sz="0" w:space="0" w:color="auto"/>
        <w:right w:val="none" w:sz="0" w:space="0" w:color="auto"/>
      </w:divBdr>
    </w:div>
    <w:div w:id="1266034076">
      <w:bodyDiv w:val="1"/>
      <w:marLeft w:val="0"/>
      <w:marRight w:val="0"/>
      <w:marTop w:val="0"/>
      <w:marBottom w:val="0"/>
      <w:divBdr>
        <w:top w:val="none" w:sz="0" w:space="0" w:color="auto"/>
        <w:left w:val="none" w:sz="0" w:space="0" w:color="auto"/>
        <w:bottom w:val="none" w:sz="0" w:space="0" w:color="auto"/>
        <w:right w:val="none" w:sz="0" w:space="0" w:color="auto"/>
      </w:divBdr>
    </w:div>
    <w:div w:id="20128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hyperlink" Target="https://www.youtube.com/watch?v=8eeWmVASLPQ" TargetMode="Externa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6C68DD-980F-4305-BEF9-EF326BE0D80E}" type="doc">
      <dgm:prSet loTypeId="urn:microsoft.com/office/officeart/2005/8/layout/hierarchy2" loCatId="hierarchy" qsTypeId="urn:microsoft.com/office/officeart/2005/8/quickstyle/simple1" qsCatId="simple" csTypeId="urn:microsoft.com/office/officeart/2005/8/colors/colorful3" csCatId="colorful" phldr="1"/>
      <dgm:spPr/>
      <dgm:t>
        <a:bodyPr/>
        <a:lstStyle/>
        <a:p>
          <a:endParaRPr lang="es-MX"/>
        </a:p>
      </dgm:t>
    </dgm:pt>
    <dgm:pt modelId="{E9B771D3-5F58-44A6-8FA1-1A362FDFCD09}">
      <dgm:prSet phldrT="[Texto]" custT="1"/>
      <dgm:spPr/>
      <dgm:t>
        <a:bodyPr/>
        <a:lstStyle/>
        <a:p>
          <a:r>
            <a:rPr lang="es-MX" sz="1400">
              <a:solidFill>
                <a:schemeClr val="tx1"/>
              </a:solidFill>
              <a:latin typeface="Times New Roman" panose="02020603050405020304" pitchFamily="18" charset="0"/>
              <a:cs typeface="Times New Roman" panose="02020603050405020304" pitchFamily="18" charset="0"/>
            </a:rPr>
            <a:t>En la mayor parte de los aspectos biológicos, los seres humanos son como cualesquiera otros organismos vivos. </a:t>
          </a:r>
        </a:p>
      </dgm:t>
    </dgm:pt>
    <dgm:pt modelId="{846F574F-476D-48D5-8954-C256521745AF}" type="parTrans" cxnId="{43AB41AD-B534-46CB-B386-B8654D2B46F9}">
      <dgm:prSet/>
      <dgm:spPr/>
      <dgm:t>
        <a:bodyPr/>
        <a:lstStyle/>
        <a:p>
          <a:endParaRPr lang="es-MX"/>
        </a:p>
      </dgm:t>
    </dgm:pt>
    <dgm:pt modelId="{C3AED662-137F-450B-BC75-4A96C13F0E26}" type="sibTrans" cxnId="{43AB41AD-B534-46CB-B386-B8654D2B46F9}">
      <dgm:prSet/>
      <dgm:spPr/>
      <dgm:t>
        <a:bodyPr/>
        <a:lstStyle/>
        <a:p>
          <a:endParaRPr lang="es-MX"/>
        </a:p>
      </dgm:t>
    </dgm:pt>
    <dgm:pt modelId="{1B52A48E-9274-4B37-88AA-9FAC55631B9C}">
      <dgm:prSet phldrT="[Texto]" custT="1"/>
      <dgm:spPr/>
      <dgm:t>
        <a:bodyPr/>
        <a:lstStyle/>
        <a:p>
          <a:r>
            <a:rPr lang="es-MX" sz="1100">
              <a:solidFill>
                <a:schemeClr val="bg1"/>
              </a:solidFill>
              <a:latin typeface="Times New Roman" panose="02020603050405020304" pitchFamily="18" charset="0"/>
              <a:cs typeface="Times New Roman" panose="02020603050405020304" pitchFamily="18" charset="0"/>
            </a:rPr>
            <a:t>Por ejemplo, están constituidos de células como las de otros animales, tienen más o menos la misma composición química; poseen sistemas de órganos y características físicas como muchos otros</a:t>
          </a:r>
        </a:p>
      </dgm:t>
    </dgm:pt>
    <dgm:pt modelId="{94263C06-08D9-4522-9EAF-E583724DF497}" type="parTrans" cxnId="{656D2467-9F31-468C-8FBF-4FE584E5D386}">
      <dgm:prSet/>
      <dgm:spPr/>
      <dgm:t>
        <a:bodyPr/>
        <a:lstStyle/>
        <a:p>
          <a:endParaRPr lang="es-MX"/>
        </a:p>
      </dgm:t>
    </dgm:pt>
    <dgm:pt modelId="{ED6290B5-2118-4E28-B6AB-5C0F2643AC2B}" type="sibTrans" cxnId="{656D2467-9F31-468C-8FBF-4FE584E5D386}">
      <dgm:prSet/>
      <dgm:spPr/>
      <dgm:t>
        <a:bodyPr/>
        <a:lstStyle/>
        <a:p>
          <a:endParaRPr lang="es-MX"/>
        </a:p>
      </dgm:t>
    </dgm:pt>
    <dgm:pt modelId="{421E44E5-DE62-4F92-8858-2702F9A3145A}">
      <dgm:prSet phldrT="[Texto]" custT="1"/>
      <dgm:spPr/>
      <dgm:t>
        <a:bodyPr/>
        <a:lstStyle/>
        <a:p>
          <a:r>
            <a:rPr lang="es-MX" sz="1200">
              <a:solidFill>
                <a:schemeClr val="tx1"/>
              </a:solidFill>
              <a:latin typeface="Times New Roman" panose="02020603050405020304" pitchFamily="18" charset="0"/>
              <a:cs typeface="Times New Roman" panose="02020603050405020304" pitchFamily="18" charset="0"/>
            </a:rPr>
            <a:t>A pesar de que muchas personas pueden tener diferencias en aspecto o comportamiento, esos matices son pequeños cuando se los compara con las semejanzas internas que poseen todos los seres humanos. Las semejanzas químicas hacen posible que las personas en todo el mundo puedan donar sangre u órganos a otras, o que se enlacen y generen descendencia. </a:t>
          </a:r>
        </a:p>
      </dgm:t>
    </dgm:pt>
    <dgm:pt modelId="{85481E9F-D511-4841-A3B8-0DB734BE9F76}" type="parTrans" cxnId="{8700DBC5-7906-4EBA-963E-417086BF3D05}">
      <dgm:prSet/>
      <dgm:spPr/>
      <dgm:t>
        <a:bodyPr/>
        <a:lstStyle/>
        <a:p>
          <a:endParaRPr lang="es-MX"/>
        </a:p>
      </dgm:t>
    </dgm:pt>
    <dgm:pt modelId="{0A639C94-D67F-40F8-8060-2E02321B613C}" type="sibTrans" cxnId="{8700DBC5-7906-4EBA-963E-417086BF3D05}">
      <dgm:prSet/>
      <dgm:spPr/>
      <dgm:t>
        <a:bodyPr/>
        <a:lstStyle/>
        <a:p>
          <a:endParaRPr lang="es-MX"/>
        </a:p>
      </dgm:t>
    </dgm:pt>
    <dgm:pt modelId="{69CC57B3-D1B8-4004-96D6-B306FD429AFF}">
      <dgm:prSet phldrT="[Texto]" custT="1"/>
      <dgm:spPr/>
      <dgm:t>
        <a:bodyPr/>
        <a:lstStyle/>
        <a:p>
          <a:r>
            <a:rPr lang="es-MX" sz="1100">
              <a:latin typeface="Times New Roman" panose="02020603050405020304" pitchFamily="18" charset="0"/>
              <a:cs typeface="Times New Roman" panose="02020603050405020304" pitchFamily="18" charset="0"/>
            </a:rPr>
            <a:t>En la medida en que progresivamente reconozcan las semejanzas y diferencias que existen entre los seres humanos y otros animales, aprenderán en qué casos aplicar correctamente la clasificación de animal a las personas, y en cuáles otros no. </a:t>
          </a:r>
        </a:p>
      </dgm:t>
    </dgm:pt>
    <dgm:pt modelId="{254DF3D9-8411-4A69-A3FB-CC37819BF975}" type="parTrans" cxnId="{E8ABFAFD-5FB0-4397-BDDD-1B628869C635}">
      <dgm:prSet/>
      <dgm:spPr/>
      <dgm:t>
        <a:bodyPr/>
        <a:lstStyle/>
        <a:p>
          <a:endParaRPr lang="es-MX"/>
        </a:p>
      </dgm:t>
    </dgm:pt>
    <dgm:pt modelId="{0903432C-4514-42A9-80F1-3C6E12041537}" type="sibTrans" cxnId="{E8ABFAFD-5FB0-4397-BDDD-1B628869C635}">
      <dgm:prSet/>
      <dgm:spPr/>
      <dgm:t>
        <a:bodyPr/>
        <a:lstStyle/>
        <a:p>
          <a:endParaRPr lang="es-MX"/>
        </a:p>
      </dgm:t>
    </dgm:pt>
    <dgm:pt modelId="{5E7253F0-0C6B-4DF9-AD6F-4045652CCF60}">
      <dgm:prSet custT="1"/>
      <dgm:spPr/>
      <dgm:t>
        <a:bodyPr/>
        <a:lstStyle/>
        <a:p>
          <a:r>
            <a:rPr lang="es-MX" sz="1200">
              <a:solidFill>
                <a:schemeClr val="tx1"/>
              </a:solidFill>
              <a:latin typeface="Times New Roman" panose="02020603050405020304" pitchFamily="18" charset="0"/>
              <a:cs typeface="Times New Roman" panose="02020603050405020304" pitchFamily="18" charset="0"/>
            </a:rPr>
            <a:t>Las personas tienen distintas características externas, como el tamaño, la forma y el color del cabello, la piel y los ojos, pero son más semejantes entre sí que otros animales. </a:t>
          </a:r>
        </a:p>
      </dgm:t>
    </dgm:pt>
    <dgm:pt modelId="{73B68B00-6AF2-4FC9-99BB-64AB9D7B7FC3}" type="parTrans" cxnId="{0A32067D-37FF-4504-806A-3719F5239CCA}">
      <dgm:prSet/>
      <dgm:spPr/>
      <dgm:t>
        <a:bodyPr/>
        <a:lstStyle/>
        <a:p>
          <a:endParaRPr lang="es-MX"/>
        </a:p>
      </dgm:t>
    </dgm:pt>
    <dgm:pt modelId="{2582D35F-00CE-4B9F-AD13-2EC3D8E9E4FF}" type="sibTrans" cxnId="{0A32067D-37FF-4504-806A-3719F5239CCA}">
      <dgm:prSet/>
      <dgm:spPr/>
      <dgm:t>
        <a:bodyPr/>
        <a:lstStyle/>
        <a:p>
          <a:endParaRPr lang="es-MX"/>
        </a:p>
      </dgm:t>
    </dgm:pt>
    <dgm:pt modelId="{0BDD1EF5-DF91-459D-9266-97597FCFB646}">
      <dgm:prSet custT="1"/>
      <dgm:spPr/>
      <dgm:t>
        <a:bodyPr/>
        <a:lstStyle/>
        <a:p>
          <a:r>
            <a:rPr lang="es-MX" sz="1200">
              <a:latin typeface="Times New Roman" panose="02020603050405020304" pitchFamily="18" charset="0"/>
              <a:cs typeface="Times New Roman" panose="02020603050405020304" pitchFamily="18" charset="0"/>
            </a:rPr>
            <a:t>Se reproducen de manera semejante, llevan sistemas de información genética de la misma clase y forman parte de una cadena alimentaria.</a:t>
          </a:r>
        </a:p>
      </dgm:t>
    </dgm:pt>
    <dgm:pt modelId="{2CEA7DA6-F828-4327-9D73-FFC22A18F106}" type="parTrans" cxnId="{3A652BD4-F6B7-4F7C-BC7D-BBDB2D40721C}">
      <dgm:prSet/>
      <dgm:spPr/>
      <dgm:t>
        <a:bodyPr/>
        <a:lstStyle/>
        <a:p>
          <a:endParaRPr lang="es-MX"/>
        </a:p>
      </dgm:t>
    </dgm:pt>
    <dgm:pt modelId="{4AB01DF9-7DC0-4D6E-AD94-D1A321267179}" type="sibTrans" cxnId="{3A652BD4-F6B7-4F7C-BC7D-BBDB2D40721C}">
      <dgm:prSet/>
      <dgm:spPr/>
      <dgm:t>
        <a:bodyPr/>
        <a:lstStyle/>
        <a:p>
          <a:endParaRPr lang="es-MX"/>
        </a:p>
      </dgm:t>
    </dgm:pt>
    <dgm:pt modelId="{276B961E-39CD-4E56-912A-F7379A8432DF}">
      <dgm:prSet phldrT="[Texto]" custT="1"/>
      <dgm:spPr/>
      <dgm:t>
        <a:bodyPr/>
        <a:lstStyle/>
        <a:p>
          <a:r>
            <a:rPr lang="es-MX" sz="2000">
              <a:solidFill>
                <a:schemeClr val="tx1"/>
              </a:solidFill>
              <a:latin typeface="Times New Roman" panose="02020603050405020304" pitchFamily="18" charset="0"/>
              <a:cs typeface="Times New Roman" panose="02020603050405020304" pitchFamily="18" charset="0"/>
            </a:rPr>
            <a:t> LA IDENTIDAD HUMANA</a:t>
          </a:r>
        </a:p>
      </dgm:t>
    </dgm:pt>
    <dgm:pt modelId="{D0EE4F48-6FE8-4D5E-B113-CD24D8261A5D}" type="sibTrans" cxnId="{76BA3762-FA9E-4CB3-BE22-36ECC8572886}">
      <dgm:prSet/>
      <dgm:spPr/>
      <dgm:t>
        <a:bodyPr/>
        <a:lstStyle/>
        <a:p>
          <a:endParaRPr lang="es-MX"/>
        </a:p>
      </dgm:t>
    </dgm:pt>
    <dgm:pt modelId="{A160A506-A128-4C66-BDD9-1575E49B38F0}" type="parTrans" cxnId="{76BA3762-FA9E-4CB3-BE22-36ECC8572886}">
      <dgm:prSet/>
      <dgm:spPr/>
      <dgm:t>
        <a:bodyPr/>
        <a:lstStyle/>
        <a:p>
          <a:endParaRPr lang="es-MX"/>
        </a:p>
      </dgm:t>
    </dgm:pt>
    <dgm:pt modelId="{0C46343C-9CFF-4FE0-A351-34BAD05843A0}">
      <dgm:prSet custT="1"/>
      <dgm:spPr/>
      <dgm:t>
        <a:bodyPr/>
        <a:lstStyle/>
        <a:p>
          <a:r>
            <a:rPr lang="es-MX" sz="1100">
              <a:solidFill>
                <a:schemeClr val="tx1"/>
              </a:solidFill>
              <a:latin typeface="Times New Roman" panose="02020603050405020304" pitchFamily="18" charset="0"/>
              <a:cs typeface="Times New Roman" panose="02020603050405020304" pitchFamily="18" charset="0"/>
            </a:rPr>
            <a:t>En este nivel los niños deben descubrirse a sí mismos y a otras especies animales, desarrollar ideas acerca de cómo viven, crecen, se alimentan, se mueven y usan sus sentidos las personas y los animales.</a:t>
          </a:r>
        </a:p>
      </dgm:t>
    </dgm:pt>
    <dgm:pt modelId="{7E429D06-D4F6-4872-A1A8-FCF48B3F312C}" type="parTrans" cxnId="{011138B3-AA04-4979-BBF9-7CFB45518623}">
      <dgm:prSet/>
      <dgm:spPr/>
      <dgm:t>
        <a:bodyPr/>
        <a:lstStyle/>
        <a:p>
          <a:endParaRPr lang="es-MX"/>
        </a:p>
      </dgm:t>
    </dgm:pt>
    <dgm:pt modelId="{2B6089B8-F260-4F90-9FC4-DD9A0CA57257}" type="sibTrans" cxnId="{011138B3-AA04-4979-BBF9-7CFB45518623}">
      <dgm:prSet/>
      <dgm:spPr/>
      <dgm:t>
        <a:bodyPr/>
        <a:lstStyle/>
        <a:p>
          <a:endParaRPr lang="es-MX"/>
        </a:p>
      </dgm:t>
    </dgm:pt>
    <dgm:pt modelId="{82DA7C1E-A1AE-4EFC-BB1F-D77CDA87D429}">
      <dgm:prSet custT="1"/>
      <dgm:spPr/>
      <dgm:t>
        <a:bodyPr/>
        <a:lstStyle/>
        <a:p>
          <a:r>
            <a:rPr lang="es-MX" sz="1200">
              <a:latin typeface="Times New Roman" panose="02020603050405020304" pitchFamily="18" charset="0"/>
              <a:cs typeface="Times New Roman" panose="02020603050405020304" pitchFamily="18" charset="0"/>
            </a:rPr>
            <a:t>Las personas necesitan agua, alimentos, aire, limpieza y determinada graduación de temperatura en su ambiente, al igual que otros animales. </a:t>
          </a:r>
        </a:p>
      </dgm:t>
    </dgm:pt>
    <dgm:pt modelId="{A2B9B935-F26E-435F-B7DF-44987C18E920}" type="parTrans" cxnId="{10322423-A070-4C8B-9FD0-9B69BC5BAC4A}">
      <dgm:prSet/>
      <dgm:spPr/>
      <dgm:t>
        <a:bodyPr/>
        <a:lstStyle/>
        <a:p>
          <a:endParaRPr lang="es-MX"/>
        </a:p>
      </dgm:t>
    </dgm:pt>
    <dgm:pt modelId="{1583B4A8-9F37-4A2F-8520-D7F96440DB5D}" type="sibTrans" cxnId="{10322423-A070-4C8B-9FD0-9B69BC5BAC4A}">
      <dgm:prSet/>
      <dgm:spPr/>
      <dgm:t>
        <a:bodyPr/>
        <a:lstStyle/>
        <a:p>
          <a:endParaRPr lang="es-MX"/>
        </a:p>
      </dgm:t>
    </dgm:pt>
    <dgm:pt modelId="{63C7CAC2-6482-483C-8E26-98CF85178A8F}">
      <dgm:prSet custT="1"/>
      <dgm:spPr/>
      <dgm:t>
        <a:bodyPr/>
        <a:lstStyle/>
        <a:p>
          <a:r>
            <a:rPr lang="es-MX" sz="1200">
              <a:latin typeface="Times New Roman" panose="02020603050405020304" pitchFamily="18" charset="0"/>
              <a:cs typeface="Times New Roman" panose="02020603050405020304" pitchFamily="18" charset="0"/>
            </a:rPr>
            <a:t>Las personas tienden a vivir en forma gregaria, en la cual los individuos desempeñan distintos papeles.</a:t>
          </a:r>
        </a:p>
      </dgm:t>
    </dgm:pt>
    <dgm:pt modelId="{248F9928-EA68-4317-8BD9-6F8735F49CC9}" type="parTrans" cxnId="{07428D5D-FA19-480C-BA4B-C2B5559152A5}">
      <dgm:prSet/>
      <dgm:spPr/>
      <dgm:t>
        <a:bodyPr/>
        <a:lstStyle/>
        <a:p>
          <a:endParaRPr lang="es-MX"/>
        </a:p>
      </dgm:t>
    </dgm:pt>
    <dgm:pt modelId="{256BBC1C-7BEE-4C68-8BFA-C6F990B4BACE}" type="sibTrans" cxnId="{07428D5D-FA19-480C-BA4B-C2B5559152A5}">
      <dgm:prSet/>
      <dgm:spPr/>
      <dgm:t>
        <a:bodyPr/>
        <a:lstStyle/>
        <a:p>
          <a:endParaRPr lang="es-MX"/>
        </a:p>
      </dgm:t>
    </dgm:pt>
    <dgm:pt modelId="{A91ADA1E-5155-486D-8B99-8CA9D89BE6F6}" type="pres">
      <dgm:prSet presAssocID="{346C68DD-980F-4305-BEF9-EF326BE0D80E}" presName="diagram" presStyleCnt="0">
        <dgm:presLayoutVars>
          <dgm:chPref val="1"/>
          <dgm:dir/>
          <dgm:animOne val="branch"/>
          <dgm:animLvl val="lvl"/>
          <dgm:resizeHandles val="exact"/>
        </dgm:presLayoutVars>
      </dgm:prSet>
      <dgm:spPr/>
    </dgm:pt>
    <dgm:pt modelId="{58D98DCB-1D03-4F85-9493-89C1E663E421}" type="pres">
      <dgm:prSet presAssocID="{276B961E-39CD-4E56-912A-F7379A8432DF}" presName="root1" presStyleCnt="0"/>
      <dgm:spPr/>
    </dgm:pt>
    <dgm:pt modelId="{98024263-AB12-4907-9026-DED2242A796C}" type="pres">
      <dgm:prSet presAssocID="{276B961E-39CD-4E56-912A-F7379A8432DF}" presName="LevelOneTextNode" presStyleLbl="node0" presStyleIdx="0" presStyleCnt="1" custLinFactNeighborX="-837" custLinFactNeighborY="837">
        <dgm:presLayoutVars>
          <dgm:chPref val="3"/>
        </dgm:presLayoutVars>
      </dgm:prSet>
      <dgm:spPr/>
    </dgm:pt>
    <dgm:pt modelId="{461CEFF3-7FF4-4CC0-8160-242425390655}" type="pres">
      <dgm:prSet presAssocID="{276B961E-39CD-4E56-912A-F7379A8432DF}" presName="level2hierChild" presStyleCnt="0"/>
      <dgm:spPr/>
    </dgm:pt>
    <dgm:pt modelId="{C1F0E20D-6C8F-4800-B4CD-0081AC7085F1}" type="pres">
      <dgm:prSet presAssocID="{846F574F-476D-48D5-8954-C256521745AF}" presName="conn2-1" presStyleLbl="parChTrans1D2" presStyleIdx="0" presStyleCnt="4"/>
      <dgm:spPr/>
    </dgm:pt>
    <dgm:pt modelId="{8B1F032A-B207-4D64-8EC2-A60DE0EE20E0}" type="pres">
      <dgm:prSet presAssocID="{846F574F-476D-48D5-8954-C256521745AF}" presName="connTx" presStyleLbl="parChTrans1D2" presStyleIdx="0" presStyleCnt="4"/>
      <dgm:spPr/>
    </dgm:pt>
    <dgm:pt modelId="{5A58C257-E929-411A-BC28-EE9F1810FDF5}" type="pres">
      <dgm:prSet presAssocID="{E9B771D3-5F58-44A6-8FA1-1A362FDFCD09}" presName="root2" presStyleCnt="0"/>
      <dgm:spPr/>
    </dgm:pt>
    <dgm:pt modelId="{1E7645C3-C091-47BD-B0C7-E4C57C74F711}" type="pres">
      <dgm:prSet presAssocID="{E9B771D3-5F58-44A6-8FA1-1A362FDFCD09}" presName="LevelTwoTextNode" presStyleLbl="node2" presStyleIdx="0" presStyleCnt="4" custScaleX="115170" custScaleY="115038">
        <dgm:presLayoutVars>
          <dgm:chPref val="3"/>
        </dgm:presLayoutVars>
      </dgm:prSet>
      <dgm:spPr/>
    </dgm:pt>
    <dgm:pt modelId="{C64B6692-1DAC-4151-A593-72C503EC5BA3}" type="pres">
      <dgm:prSet presAssocID="{E9B771D3-5F58-44A6-8FA1-1A362FDFCD09}" presName="level3hierChild" presStyleCnt="0"/>
      <dgm:spPr/>
    </dgm:pt>
    <dgm:pt modelId="{21029705-40C2-4ED1-B314-D36A603D0F09}" type="pres">
      <dgm:prSet presAssocID="{94263C06-08D9-4522-9EAF-E583724DF497}" presName="conn2-1" presStyleLbl="parChTrans1D3" presStyleIdx="0" presStyleCnt="5"/>
      <dgm:spPr/>
    </dgm:pt>
    <dgm:pt modelId="{A1BA2253-2612-4B1D-96E7-EE939608C9DC}" type="pres">
      <dgm:prSet presAssocID="{94263C06-08D9-4522-9EAF-E583724DF497}" presName="connTx" presStyleLbl="parChTrans1D3" presStyleIdx="0" presStyleCnt="5"/>
      <dgm:spPr/>
    </dgm:pt>
    <dgm:pt modelId="{3C51E466-DBB1-4E4D-AE53-54EF4746B914}" type="pres">
      <dgm:prSet presAssocID="{1B52A48E-9274-4B37-88AA-9FAC55631B9C}" presName="root2" presStyleCnt="0"/>
      <dgm:spPr/>
    </dgm:pt>
    <dgm:pt modelId="{22C318A2-C17E-416A-B4F9-076F6DA07B62}" type="pres">
      <dgm:prSet presAssocID="{1B52A48E-9274-4B37-88AA-9FAC55631B9C}" presName="LevelTwoTextNode" presStyleLbl="node3" presStyleIdx="0" presStyleCnt="5" custScaleX="106466" custScaleY="139321">
        <dgm:presLayoutVars>
          <dgm:chPref val="3"/>
        </dgm:presLayoutVars>
      </dgm:prSet>
      <dgm:spPr/>
    </dgm:pt>
    <dgm:pt modelId="{F8BA7FC8-6FAC-41D4-B6BB-DFE93FF87CF9}" type="pres">
      <dgm:prSet presAssocID="{1B52A48E-9274-4B37-88AA-9FAC55631B9C}" presName="level3hierChild" presStyleCnt="0"/>
      <dgm:spPr/>
    </dgm:pt>
    <dgm:pt modelId="{7B3C68AE-F2E1-4BB5-80EE-513CBC1DA536}" type="pres">
      <dgm:prSet presAssocID="{2CEA7DA6-F828-4327-9D73-FFC22A18F106}" presName="conn2-1" presStyleLbl="parChTrans1D3" presStyleIdx="1" presStyleCnt="5"/>
      <dgm:spPr/>
    </dgm:pt>
    <dgm:pt modelId="{7B937BF0-7D24-42FD-AB4B-BC85E042C52B}" type="pres">
      <dgm:prSet presAssocID="{2CEA7DA6-F828-4327-9D73-FFC22A18F106}" presName="connTx" presStyleLbl="parChTrans1D3" presStyleIdx="1" presStyleCnt="5"/>
      <dgm:spPr/>
    </dgm:pt>
    <dgm:pt modelId="{E844195E-4899-4107-8902-170246D31C54}" type="pres">
      <dgm:prSet presAssocID="{0BDD1EF5-DF91-459D-9266-97597FCFB646}" presName="root2" presStyleCnt="0"/>
      <dgm:spPr/>
    </dgm:pt>
    <dgm:pt modelId="{3D8FEB9D-D96D-4B83-B7F2-8054DC67585A}" type="pres">
      <dgm:prSet presAssocID="{0BDD1EF5-DF91-459D-9266-97597FCFB646}" presName="LevelTwoTextNode" presStyleLbl="node3" presStyleIdx="1" presStyleCnt="5" custScaleX="110960" custScaleY="105155">
        <dgm:presLayoutVars>
          <dgm:chPref val="3"/>
        </dgm:presLayoutVars>
      </dgm:prSet>
      <dgm:spPr/>
    </dgm:pt>
    <dgm:pt modelId="{48AFC154-F245-42F1-B51C-7F43D1021F8A}" type="pres">
      <dgm:prSet presAssocID="{0BDD1EF5-DF91-459D-9266-97597FCFB646}" presName="level3hierChild" presStyleCnt="0"/>
      <dgm:spPr/>
    </dgm:pt>
    <dgm:pt modelId="{37BC1AAF-7CD2-441A-B732-7BFD0CE373C1}" type="pres">
      <dgm:prSet presAssocID="{85481E9F-D511-4841-A3B8-0DB734BE9F76}" presName="conn2-1" presStyleLbl="parChTrans1D2" presStyleIdx="1" presStyleCnt="4"/>
      <dgm:spPr/>
    </dgm:pt>
    <dgm:pt modelId="{2A21EF5F-8753-4D26-8887-F4F8A903663A}" type="pres">
      <dgm:prSet presAssocID="{85481E9F-D511-4841-A3B8-0DB734BE9F76}" presName="connTx" presStyleLbl="parChTrans1D2" presStyleIdx="1" presStyleCnt="4"/>
      <dgm:spPr/>
    </dgm:pt>
    <dgm:pt modelId="{DA60766E-9D51-4506-B91D-E2C55E4B3684}" type="pres">
      <dgm:prSet presAssocID="{421E44E5-DE62-4F92-8858-2702F9A3145A}" presName="root2" presStyleCnt="0"/>
      <dgm:spPr/>
    </dgm:pt>
    <dgm:pt modelId="{E0C72DF3-40EA-4C3E-B81D-5E49740CF8AB}" type="pres">
      <dgm:prSet presAssocID="{421E44E5-DE62-4F92-8858-2702F9A3145A}" presName="LevelTwoTextNode" presStyleLbl="node2" presStyleIdx="1" presStyleCnt="4" custScaleX="160792" custScaleY="171305" custLinFactNeighborX="5196" custLinFactNeighborY="-9700">
        <dgm:presLayoutVars>
          <dgm:chPref val="3"/>
        </dgm:presLayoutVars>
      </dgm:prSet>
      <dgm:spPr/>
    </dgm:pt>
    <dgm:pt modelId="{650A2E48-14E7-411E-B856-EB600B49374C}" type="pres">
      <dgm:prSet presAssocID="{421E44E5-DE62-4F92-8858-2702F9A3145A}" presName="level3hierChild" presStyleCnt="0"/>
      <dgm:spPr/>
    </dgm:pt>
    <dgm:pt modelId="{4F27D3FE-6AD9-40CD-876B-A4B471F79A88}" type="pres">
      <dgm:prSet presAssocID="{7E429D06-D4F6-4872-A1A8-FCF48B3F312C}" presName="conn2-1" presStyleLbl="parChTrans1D2" presStyleIdx="2" presStyleCnt="4"/>
      <dgm:spPr/>
    </dgm:pt>
    <dgm:pt modelId="{5F2C9D5F-D496-4C77-943E-2F9F7432A4A2}" type="pres">
      <dgm:prSet presAssocID="{7E429D06-D4F6-4872-A1A8-FCF48B3F312C}" presName="connTx" presStyleLbl="parChTrans1D2" presStyleIdx="2" presStyleCnt="4"/>
      <dgm:spPr/>
    </dgm:pt>
    <dgm:pt modelId="{25DC3E57-59D8-47FF-A5EE-7451B5521F51}" type="pres">
      <dgm:prSet presAssocID="{0C46343C-9CFF-4FE0-A351-34BAD05843A0}" presName="root2" presStyleCnt="0"/>
      <dgm:spPr/>
    </dgm:pt>
    <dgm:pt modelId="{F77A124B-5539-4204-B63C-EEB41CF35E40}" type="pres">
      <dgm:prSet presAssocID="{0C46343C-9CFF-4FE0-A351-34BAD05843A0}" presName="LevelTwoTextNode" presStyleLbl="node2" presStyleIdx="2" presStyleCnt="4" custScaleX="122146" custScaleY="115863">
        <dgm:presLayoutVars>
          <dgm:chPref val="3"/>
        </dgm:presLayoutVars>
      </dgm:prSet>
      <dgm:spPr/>
    </dgm:pt>
    <dgm:pt modelId="{0F9D8CA0-6C5B-488B-BE46-215A3581495E}" type="pres">
      <dgm:prSet presAssocID="{0C46343C-9CFF-4FE0-A351-34BAD05843A0}" presName="level3hierChild" presStyleCnt="0"/>
      <dgm:spPr/>
    </dgm:pt>
    <dgm:pt modelId="{31F719C5-7878-4F8F-938D-946F9B3AF904}" type="pres">
      <dgm:prSet presAssocID="{254DF3D9-8411-4A69-A3FB-CC37819BF975}" presName="conn2-1" presStyleLbl="parChTrans1D3" presStyleIdx="2" presStyleCnt="5"/>
      <dgm:spPr/>
    </dgm:pt>
    <dgm:pt modelId="{A95A3812-662A-412C-A5AE-F4BC7B738F68}" type="pres">
      <dgm:prSet presAssocID="{254DF3D9-8411-4A69-A3FB-CC37819BF975}" presName="connTx" presStyleLbl="parChTrans1D3" presStyleIdx="2" presStyleCnt="5"/>
      <dgm:spPr/>
    </dgm:pt>
    <dgm:pt modelId="{1AA33279-4DEC-4E04-AC86-74B3233AA7A8}" type="pres">
      <dgm:prSet presAssocID="{69CC57B3-D1B8-4004-96D6-B306FD429AFF}" presName="root2" presStyleCnt="0"/>
      <dgm:spPr/>
    </dgm:pt>
    <dgm:pt modelId="{E6B02E91-1967-4DAB-B999-32881CD86439}" type="pres">
      <dgm:prSet presAssocID="{69CC57B3-D1B8-4004-96D6-B306FD429AFF}" presName="LevelTwoTextNode" presStyleLbl="node3" presStyleIdx="2" presStyleCnt="5" custScaleX="122209" custScaleY="142324">
        <dgm:presLayoutVars>
          <dgm:chPref val="3"/>
        </dgm:presLayoutVars>
      </dgm:prSet>
      <dgm:spPr/>
    </dgm:pt>
    <dgm:pt modelId="{6E898673-78CB-45AE-9FB0-50A5E8FE8392}" type="pres">
      <dgm:prSet presAssocID="{69CC57B3-D1B8-4004-96D6-B306FD429AFF}" presName="level3hierChild" presStyleCnt="0"/>
      <dgm:spPr/>
    </dgm:pt>
    <dgm:pt modelId="{5C8539EE-23F1-41AC-B7C0-F448236303FE}" type="pres">
      <dgm:prSet presAssocID="{73B68B00-6AF2-4FC9-99BB-64AB9D7B7FC3}" presName="conn2-1" presStyleLbl="parChTrans1D2" presStyleIdx="3" presStyleCnt="4"/>
      <dgm:spPr/>
    </dgm:pt>
    <dgm:pt modelId="{283D2EFF-9930-49B9-8AE2-9A07DCBC6B7B}" type="pres">
      <dgm:prSet presAssocID="{73B68B00-6AF2-4FC9-99BB-64AB9D7B7FC3}" presName="connTx" presStyleLbl="parChTrans1D2" presStyleIdx="3" presStyleCnt="4"/>
      <dgm:spPr/>
    </dgm:pt>
    <dgm:pt modelId="{056CDD79-0F5B-41EC-88F5-216C1B8BA5AB}" type="pres">
      <dgm:prSet presAssocID="{5E7253F0-0C6B-4DF9-AD6F-4045652CCF60}" presName="root2" presStyleCnt="0"/>
      <dgm:spPr/>
    </dgm:pt>
    <dgm:pt modelId="{82037CF9-6E6B-4822-98FD-C065F0E5B64E}" type="pres">
      <dgm:prSet presAssocID="{5E7253F0-0C6B-4DF9-AD6F-4045652CCF60}" presName="LevelTwoTextNode" presStyleLbl="node2" presStyleIdx="3" presStyleCnt="4" custScaleX="104992" custScaleY="125487">
        <dgm:presLayoutVars>
          <dgm:chPref val="3"/>
        </dgm:presLayoutVars>
      </dgm:prSet>
      <dgm:spPr/>
    </dgm:pt>
    <dgm:pt modelId="{21E6D2D2-7CB7-41BE-8B7D-B7A7DF5A81F0}" type="pres">
      <dgm:prSet presAssocID="{5E7253F0-0C6B-4DF9-AD6F-4045652CCF60}" presName="level3hierChild" presStyleCnt="0"/>
      <dgm:spPr/>
    </dgm:pt>
    <dgm:pt modelId="{E852A6D3-1D79-49F9-92F4-7EBE68F4CF5E}" type="pres">
      <dgm:prSet presAssocID="{A2B9B935-F26E-435F-B7DF-44987C18E920}" presName="conn2-1" presStyleLbl="parChTrans1D3" presStyleIdx="3" presStyleCnt="5"/>
      <dgm:spPr/>
    </dgm:pt>
    <dgm:pt modelId="{BBB78F12-59CC-46DD-86B3-F62BC2E65E96}" type="pres">
      <dgm:prSet presAssocID="{A2B9B935-F26E-435F-B7DF-44987C18E920}" presName="connTx" presStyleLbl="parChTrans1D3" presStyleIdx="3" presStyleCnt="5"/>
      <dgm:spPr/>
    </dgm:pt>
    <dgm:pt modelId="{7858BF2E-1BB0-4FAB-B221-B7E3956F0763}" type="pres">
      <dgm:prSet presAssocID="{82DA7C1E-A1AE-4EFC-BB1F-D77CDA87D429}" presName="root2" presStyleCnt="0"/>
      <dgm:spPr/>
    </dgm:pt>
    <dgm:pt modelId="{AF561D24-A4C3-4BE6-B088-4B5DFFA30DB1}" type="pres">
      <dgm:prSet presAssocID="{82DA7C1E-A1AE-4EFC-BB1F-D77CDA87D429}" presName="LevelTwoTextNode" presStyleLbl="node3" presStyleIdx="3" presStyleCnt="5" custScaleX="120554" custScaleY="96744">
        <dgm:presLayoutVars>
          <dgm:chPref val="3"/>
        </dgm:presLayoutVars>
      </dgm:prSet>
      <dgm:spPr/>
    </dgm:pt>
    <dgm:pt modelId="{A7F74149-22D3-4B18-AA22-92A135145686}" type="pres">
      <dgm:prSet presAssocID="{82DA7C1E-A1AE-4EFC-BB1F-D77CDA87D429}" presName="level3hierChild" presStyleCnt="0"/>
      <dgm:spPr/>
    </dgm:pt>
    <dgm:pt modelId="{86538D22-0C53-4A1B-A417-B8FCD66854FC}" type="pres">
      <dgm:prSet presAssocID="{248F9928-EA68-4317-8BD9-6F8735F49CC9}" presName="conn2-1" presStyleLbl="parChTrans1D3" presStyleIdx="4" presStyleCnt="5"/>
      <dgm:spPr/>
    </dgm:pt>
    <dgm:pt modelId="{CB35CFD8-3F37-40E6-B7B5-D95440E17C70}" type="pres">
      <dgm:prSet presAssocID="{248F9928-EA68-4317-8BD9-6F8735F49CC9}" presName="connTx" presStyleLbl="parChTrans1D3" presStyleIdx="4" presStyleCnt="5"/>
      <dgm:spPr/>
    </dgm:pt>
    <dgm:pt modelId="{4C328769-A75F-4B63-BA8C-C0F3C5CFB986}" type="pres">
      <dgm:prSet presAssocID="{63C7CAC2-6482-483C-8E26-98CF85178A8F}" presName="root2" presStyleCnt="0"/>
      <dgm:spPr/>
    </dgm:pt>
    <dgm:pt modelId="{9E12D156-DEE2-45BD-A887-0F24B83B5D80}" type="pres">
      <dgm:prSet presAssocID="{63C7CAC2-6482-483C-8E26-98CF85178A8F}" presName="LevelTwoTextNode" presStyleLbl="node3" presStyleIdx="4" presStyleCnt="5">
        <dgm:presLayoutVars>
          <dgm:chPref val="3"/>
        </dgm:presLayoutVars>
      </dgm:prSet>
      <dgm:spPr/>
    </dgm:pt>
    <dgm:pt modelId="{C7A4F653-84CA-4201-8573-DDDD22146210}" type="pres">
      <dgm:prSet presAssocID="{63C7CAC2-6482-483C-8E26-98CF85178A8F}" presName="level3hierChild" presStyleCnt="0"/>
      <dgm:spPr/>
    </dgm:pt>
  </dgm:ptLst>
  <dgm:cxnLst>
    <dgm:cxn modelId="{34E37904-6618-491F-BCA2-BB1ED91D3CDF}" type="presOf" srcId="{94263C06-08D9-4522-9EAF-E583724DF497}" destId="{21029705-40C2-4ED1-B314-D36A603D0F09}" srcOrd="0" destOrd="0" presId="urn:microsoft.com/office/officeart/2005/8/layout/hierarchy2"/>
    <dgm:cxn modelId="{8EFFCC0A-6DFD-412B-B93E-3C24DDADE541}" type="presOf" srcId="{254DF3D9-8411-4A69-A3FB-CC37819BF975}" destId="{A95A3812-662A-412C-A5AE-F4BC7B738F68}" srcOrd="1" destOrd="0" presId="urn:microsoft.com/office/officeart/2005/8/layout/hierarchy2"/>
    <dgm:cxn modelId="{7FB2F80A-8E5D-4CED-812C-18E98E5F0091}" type="presOf" srcId="{85481E9F-D511-4841-A3B8-0DB734BE9F76}" destId="{2A21EF5F-8753-4D26-8887-F4F8A903663A}" srcOrd="1" destOrd="0" presId="urn:microsoft.com/office/officeart/2005/8/layout/hierarchy2"/>
    <dgm:cxn modelId="{6D79DE1C-E421-4E70-8B4D-4933B580368A}" type="presOf" srcId="{254DF3D9-8411-4A69-A3FB-CC37819BF975}" destId="{31F719C5-7878-4F8F-938D-946F9B3AF904}" srcOrd="0" destOrd="0" presId="urn:microsoft.com/office/officeart/2005/8/layout/hierarchy2"/>
    <dgm:cxn modelId="{10322423-A070-4C8B-9FD0-9B69BC5BAC4A}" srcId="{5E7253F0-0C6B-4DF9-AD6F-4045652CCF60}" destId="{82DA7C1E-A1AE-4EFC-BB1F-D77CDA87D429}" srcOrd="0" destOrd="0" parTransId="{A2B9B935-F26E-435F-B7DF-44987C18E920}" sibTransId="{1583B4A8-9F37-4A2F-8520-D7F96440DB5D}"/>
    <dgm:cxn modelId="{DCDA2B23-3F11-4BDB-B915-812CB2EF29E6}" type="presOf" srcId="{421E44E5-DE62-4F92-8858-2702F9A3145A}" destId="{E0C72DF3-40EA-4C3E-B81D-5E49740CF8AB}" srcOrd="0" destOrd="0" presId="urn:microsoft.com/office/officeart/2005/8/layout/hierarchy2"/>
    <dgm:cxn modelId="{A545A730-E851-4C5C-ADF8-65821A384B44}" type="presOf" srcId="{2CEA7DA6-F828-4327-9D73-FFC22A18F106}" destId="{7B3C68AE-F2E1-4BB5-80EE-513CBC1DA536}" srcOrd="0" destOrd="0" presId="urn:microsoft.com/office/officeart/2005/8/layout/hierarchy2"/>
    <dgm:cxn modelId="{840B4F33-296C-4B74-888C-FF883D21D8E1}" type="presOf" srcId="{5E7253F0-0C6B-4DF9-AD6F-4045652CCF60}" destId="{82037CF9-6E6B-4822-98FD-C065F0E5B64E}" srcOrd="0" destOrd="0" presId="urn:microsoft.com/office/officeart/2005/8/layout/hierarchy2"/>
    <dgm:cxn modelId="{A850E937-5863-4893-8D0B-28476B6DA89C}" type="presOf" srcId="{E9B771D3-5F58-44A6-8FA1-1A362FDFCD09}" destId="{1E7645C3-C091-47BD-B0C7-E4C57C74F711}" srcOrd="0" destOrd="0" presId="urn:microsoft.com/office/officeart/2005/8/layout/hierarchy2"/>
    <dgm:cxn modelId="{07428D5D-FA19-480C-BA4B-C2B5559152A5}" srcId="{5E7253F0-0C6B-4DF9-AD6F-4045652CCF60}" destId="{63C7CAC2-6482-483C-8E26-98CF85178A8F}" srcOrd="1" destOrd="0" parTransId="{248F9928-EA68-4317-8BD9-6F8735F49CC9}" sibTransId="{256BBC1C-7BEE-4C68-8BFA-C6F990B4BACE}"/>
    <dgm:cxn modelId="{8FFFFF5D-D7AD-4716-A110-EBBF2B1CEE9A}" type="presOf" srcId="{73B68B00-6AF2-4FC9-99BB-64AB9D7B7FC3}" destId="{283D2EFF-9930-49B9-8AE2-9A07DCBC6B7B}" srcOrd="1" destOrd="0" presId="urn:microsoft.com/office/officeart/2005/8/layout/hierarchy2"/>
    <dgm:cxn modelId="{76BA3762-FA9E-4CB3-BE22-36ECC8572886}" srcId="{346C68DD-980F-4305-BEF9-EF326BE0D80E}" destId="{276B961E-39CD-4E56-912A-F7379A8432DF}" srcOrd="0" destOrd="0" parTransId="{A160A506-A128-4C66-BDD9-1575E49B38F0}" sibTransId="{D0EE4F48-6FE8-4D5E-B113-CD24D8261A5D}"/>
    <dgm:cxn modelId="{EC4E8162-779B-4E11-8997-0E0F2DC140DA}" type="presOf" srcId="{7E429D06-D4F6-4872-A1A8-FCF48B3F312C}" destId="{4F27D3FE-6AD9-40CD-876B-A4B471F79A88}" srcOrd="0" destOrd="0" presId="urn:microsoft.com/office/officeart/2005/8/layout/hierarchy2"/>
    <dgm:cxn modelId="{68F74743-348F-4C36-813E-307F40A0FFFF}" type="presOf" srcId="{82DA7C1E-A1AE-4EFC-BB1F-D77CDA87D429}" destId="{AF561D24-A4C3-4BE6-B088-4B5DFFA30DB1}" srcOrd="0" destOrd="0" presId="urn:microsoft.com/office/officeart/2005/8/layout/hierarchy2"/>
    <dgm:cxn modelId="{656D2467-9F31-468C-8FBF-4FE584E5D386}" srcId="{E9B771D3-5F58-44A6-8FA1-1A362FDFCD09}" destId="{1B52A48E-9274-4B37-88AA-9FAC55631B9C}" srcOrd="0" destOrd="0" parTransId="{94263C06-08D9-4522-9EAF-E583724DF497}" sibTransId="{ED6290B5-2118-4E28-B6AB-5C0F2643AC2B}"/>
    <dgm:cxn modelId="{AA2C6749-08BB-4627-99A9-0E686081B6D6}" type="presOf" srcId="{69CC57B3-D1B8-4004-96D6-B306FD429AFF}" destId="{E6B02E91-1967-4DAB-B999-32881CD86439}" srcOrd="0" destOrd="0" presId="urn:microsoft.com/office/officeart/2005/8/layout/hierarchy2"/>
    <dgm:cxn modelId="{810CD86A-F04E-4935-8D58-BD634E53C59C}" type="presOf" srcId="{85481E9F-D511-4841-A3B8-0DB734BE9F76}" destId="{37BC1AAF-7CD2-441A-B732-7BFD0CE373C1}" srcOrd="0" destOrd="0" presId="urn:microsoft.com/office/officeart/2005/8/layout/hierarchy2"/>
    <dgm:cxn modelId="{838D6A4F-4BAA-4A45-B624-A4A91D8CAF37}" type="presOf" srcId="{0C46343C-9CFF-4FE0-A351-34BAD05843A0}" destId="{F77A124B-5539-4204-B63C-EEB41CF35E40}" srcOrd="0" destOrd="0" presId="urn:microsoft.com/office/officeart/2005/8/layout/hierarchy2"/>
    <dgm:cxn modelId="{6E307C58-2158-47AB-B5A0-1D1C489FFABF}" type="presOf" srcId="{248F9928-EA68-4317-8BD9-6F8735F49CC9}" destId="{86538D22-0C53-4A1B-A417-B8FCD66854FC}" srcOrd="0" destOrd="0" presId="urn:microsoft.com/office/officeart/2005/8/layout/hierarchy2"/>
    <dgm:cxn modelId="{9ED0997C-75A5-4EDC-8868-5390F2DB2929}" type="presOf" srcId="{2CEA7DA6-F828-4327-9D73-FFC22A18F106}" destId="{7B937BF0-7D24-42FD-AB4B-BC85E042C52B}" srcOrd="1" destOrd="0" presId="urn:microsoft.com/office/officeart/2005/8/layout/hierarchy2"/>
    <dgm:cxn modelId="{0A32067D-37FF-4504-806A-3719F5239CCA}" srcId="{276B961E-39CD-4E56-912A-F7379A8432DF}" destId="{5E7253F0-0C6B-4DF9-AD6F-4045652CCF60}" srcOrd="3" destOrd="0" parTransId="{73B68B00-6AF2-4FC9-99BB-64AB9D7B7FC3}" sibTransId="{2582D35F-00CE-4B9F-AD13-2EC3D8E9E4FF}"/>
    <dgm:cxn modelId="{72BD8983-555D-4826-88F2-091734E6A7C6}" type="presOf" srcId="{1B52A48E-9274-4B37-88AA-9FAC55631B9C}" destId="{22C318A2-C17E-416A-B4F9-076F6DA07B62}" srcOrd="0" destOrd="0" presId="urn:microsoft.com/office/officeart/2005/8/layout/hierarchy2"/>
    <dgm:cxn modelId="{A952718E-FFF5-458D-AEE4-48D3202593BB}" type="presOf" srcId="{A2B9B935-F26E-435F-B7DF-44987C18E920}" destId="{E852A6D3-1D79-49F9-92F4-7EBE68F4CF5E}" srcOrd="0" destOrd="0" presId="urn:microsoft.com/office/officeart/2005/8/layout/hierarchy2"/>
    <dgm:cxn modelId="{05A4FE93-6455-42C5-9FCE-41E702B5605E}" type="presOf" srcId="{0BDD1EF5-DF91-459D-9266-97597FCFB646}" destId="{3D8FEB9D-D96D-4B83-B7F2-8054DC67585A}" srcOrd="0" destOrd="0" presId="urn:microsoft.com/office/officeart/2005/8/layout/hierarchy2"/>
    <dgm:cxn modelId="{968A4496-1747-42B4-BCB2-1E43DF448E92}" type="presOf" srcId="{248F9928-EA68-4317-8BD9-6F8735F49CC9}" destId="{CB35CFD8-3F37-40E6-B7B5-D95440E17C70}" srcOrd="1" destOrd="0" presId="urn:microsoft.com/office/officeart/2005/8/layout/hierarchy2"/>
    <dgm:cxn modelId="{FD376397-AED3-45CC-9C5B-97D48F6BBA9F}" type="presOf" srcId="{7E429D06-D4F6-4872-A1A8-FCF48B3F312C}" destId="{5F2C9D5F-D496-4C77-943E-2F9F7432A4A2}" srcOrd="1" destOrd="0" presId="urn:microsoft.com/office/officeart/2005/8/layout/hierarchy2"/>
    <dgm:cxn modelId="{9A598A99-2B76-42E9-9D8B-7CCF02193F8D}" type="presOf" srcId="{276B961E-39CD-4E56-912A-F7379A8432DF}" destId="{98024263-AB12-4907-9026-DED2242A796C}" srcOrd="0" destOrd="0" presId="urn:microsoft.com/office/officeart/2005/8/layout/hierarchy2"/>
    <dgm:cxn modelId="{43AB41AD-B534-46CB-B386-B8654D2B46F9}" srcId="{276B961E-39CD-4E56-912A-F7379A8432DF}" destId="{E9B771D3-5F58-44A6-8FA1-1A362FDFCD09}" srcOrd="0" destOrd="0" parTransId="{846F574F-476D-48D5-8954-C256521745AF}" sibTransId="{C3AED662-137F-450B-BC75-4A96C13F0E26}"/>
    <dgm:cxn modelId="{011138B3-AA04-4979-BBF9-7CFB45518623}" srcId="{276B961E-39CD-4E56-912A-F7379A8432DF}" destId="{0C46343C-9CFF-4FE0-A351-34BAD05843A0}" srcOrd="2" destOrd="0" parTransId="{7E429D06-D4F6-4872-A1A8-FCF48B3F312C}" sibTransId="{2B6089B8-F260-4F90-9FC4-DD9A0CA57257}"/>
    <dgm:cxn modelId="{92254BB4-6C03-43AE-86BA-87D484A68DDF}" type="presOf" srcId="{846F574F-476D-48D5-8954-C256521745AF}" destId="{C1F0E20D-6C8F-4800-B4CD-0081AC7085F1}" srcOrd="0" destOrd="0" presId="urn:microsoft.com/office/officeart/2005/8/layout/hierarchy2"/>
    <dgm:cxn modelId="{44349BBF-2083-4711-B009-F938FB24E93E}" type="presOf" srcId="{73B68B00-6AF2-4FC9-99BB-64AB9D7B7FC3}" destId="{5C8539EE-23F1-41AC-B7C0-F448236303FE}" srcOrd="0" destOrd="0" presId="urn:microsoft.com/office/officeart/2005/8/layout/hierarchy2"/>
    <dgm:cxn modelId="{8700DBC5-7906-4EBA-963E-417086BF3D05}" srcId="{276B961E-39CD-4E56-912A-F7379A8432DF}" destId="{421E44E5-DE62-4F92-8858-2702F9A3145A}" srcOrd="1" destOrd="0" parTransId="{85481E9F-D511-4841-A3B8-0DB734BE9F76}" sibTransId="{0A639C94-D67F-40F8-8060-2E02321B613C}"/>
    <dgm:cxn modelId="{3A652BD4-F6B7-4F7C-BC7D-BBDB2D40721C}" srcId="{E9B771D3-5F58-44A6-8FA1-1A362FDFCD09}" destId="{0BDD1EF5-DF91-459D-9266-97597FCFB646}" srcOrd="1" destOrd="0" parTransId="{2CEA7DA6-F828-4327-9D73-FFC22A18F106}" sibTransId="{4AB01DF9-7DC0-4D6E-AD94-D1A321267179}"/>
    <dgm:cxn modelId="{1DBE73E0-B2D2-4ABA-ADE2-8145505526A5}" type="presOf" srcId="{63C7CAC2-6482-483C-8E26-98CF85178A8F}" destId="{9E12D156-DEE2-45BD-A887-0F24B83B5D80}" srcOrd="0" destOrd="0" presId="urn:microsoft.com/office/officeart/2005/8/layout/hierarchy2"/>
    <dgm:cxn modelId="{C8B166EF-3373-4296-B528-76DFA29E5536}" type="presOf" srcId="{94263C06-08D9-4522-9EAF-E583724DF497}" destId="{A1BA2253-2612-4B1D-96E7-EE939608C9DC}" srcOrd="1" destOrd="0" presId="urn:microsoft.com/office/officeart/2005/8/layout/hierarchy2"/>
    <dgm:cxn modelId="{1454A1F7-A5EE-4131-BFF0-89F928240A05}" type="presOf" srcId="{846F574F-476D-48D5-8954-C256521745AF}" destId="{8B1F032A-B207-4D64-8EC2-A60DE0EE20E0}" srcOrd="1" destOrd="0" presId="urn:microsoft.com/office/officeart/2005/8/layout/hierarchy2"/>
    <dgm:cxn modelId="{298F9EFA-A395-43A7-B4D2-04B377499670}" type="presOf" srcId="{346C68DD-980F-4305-BEF9-EF326BE0D80E}" destId="{A91ADA1E-5155-486D-8B99-8CA9D89BE6F6}" srcOrd="0" destOrd="0" presId="urn:microsoft.com/office/officeart/2005/8/layout/hierarchy2"/>
    <dgm:cxn modelId="{C9A83BFC-3632-47DB-81A5-C689D9937E39}" type="presOf" srcId="{A2B9B935-F26E-435F-B7DF-44987C18E920}" destId="{BBB78F12-59CC-46DD-86B3-F62BC2E65E96}" srcOrd="1" destOrd="0" presId="urn:microsoft.com/office/officeart/2005/8/layout/hierarchy2"/>
    <dgm:cxn modelId="{E8ABFAFD-5FB0-4397-BDDD-1B628869C635}" srcId="{0C46343C-9CFF-4FE0-A351-34BAD05843A0}" destId="{69CC57B3-D1B8-4004-96D6-B306FD429AFF}" srcOrd="0" destOrd="0" parTransId="{254DF3D9-8411-4A69-A3FB-CC37819BF975}" sibTransId="{0903432C-4514-42A9-80F1-3C6E12041537}"/>
    <dgm:cxn modelId="{77CD1CF0-54BC-4BED-97BA-1A7BC4C29296}" type="presParOf" srcId="{A91ADA1E-5155-486D-8B99-8CA9D89BE6F6}" destId="{58D98DCB-1D03-4F85-9493-89C1E663E421}" srcOrd="0" destOrd="0" presId="urn:microsoft.com/office/officeart/2005/8/layout/hierarchy2"/>
    <dgm:cxn modelId="{430CE6DD-BBC8-41C3-A1F3-472CE8C963C6}" type="presParOf" srcId="{58D98DCB-1D03-4F85-9493-89C1E663E421}" destId="{98024263-AB12-4907-9026-DED2242A796C}" srcOrd="0" destOrd="0" presId="urn:microsoft.com/office/officeart/2005/8/layout/hierarchy2"/>
    <dgm:cxn modelId="{24ACE930-3033-472A-86F9-7576AFADFBFF}" type="presParOf" srcId="{58D98DCB-1D03-4F85-9493-89C1E663E421}" destId="{461CEFF3-7FF4-4CC0-8160-242425390655}" srcOrd="1" destOrd="0" presId="urn:microsoft.com/office/officeart/2005/8/layout/hierarchy2"/>
    <dgm:cxn modelId="{C370B05C-6806-4BF7-A3EF-3A17967F54DB}" type="presParOf" srcId="{461CEFF3-7FF4-4CC0-8160-242425390655}" destId="{C1F0E20D-6C8F-4800-B4CD-0081AC7085F1}" srcOrd="0" destOrd="0" presId="urn:microsoft.com/office/officeart/2005/8/layout/hierarchy2"/>
    <dgm:cxn modelId="{0F9FDBEB-A15E-4E3C-95AF-DB8130AA0172}" type="presParOf" srcId="{C1F0E20D-6C8F-4800-B4CD-0081AC7085F1}" destId="{8B1F032A-B207-4D64-8EC2-A60DE0EE20E0}" srcOrd="0" destOrd="0" presId="urn:microsoft.com/office/officeart/2005/8/layout/hierarchy2"/>
    <dgm:cxn modelId="{58E60D0F-7FDD-410A-9986-895130097B5A}" type="presParOf" srcId="{461CEFF3-7FF4-4CC0-8160-242425390655}" destId="{5A58C257-E929-411A-BC28-EE9F1810FDF5}" srcOrd="1" destOrd="0" presId="urn:microsoft.com/office/officeart/2005/8/layout/hierarchy2"/>
    <dgm:cxn modelId="{8E9B3CAD-119D-420A-8F83-7F2D0B597E68}" type="presParOf" srcId="{5A58C257-E929-411A-BC28-EE9F1810FDF5}" destId="{1E7645C3-C091-47BD-B0C7-E4C57C74F711}" srcOrd="0" destOrd="0" presId="urn:microsoft.com/office/officeart/2005/8/layout/hierarchy2"/>
    <dgm:cxn modelId="{3BFB7FB0-AB1A-496E-B6A2-18E39F76DCF1}" type="presParOf" srcId="{5A58C257-E929-411A-BC28-EE9F1810FDF5}" destId="{C64B6692-1DAC-4151-A593-72C503EC5BA3}" srcOrd="1" destOrd="0" presId="urn:microsoft.com/office/officeart/2005/8/layout/hierarchy2"/>
    <dgm:cxn modelId="{5F74CAB3-AD72-489C-A077-CED545B8231B}" type="presParOf" srcId="{C64B6692-1DAC-4151-A593-72C503EC5BA3}" destId="{21029705-40C2-4ED1-B314-D36A603D0F09}" srcOrd="0" destOrd="0" presId="urn:microsoft.com/office/officeart/2005/8/layout/hierarchy2"/>
    <dgm:cxn modelId="{1AB7DE36-4488-4679-9E89-3F64F12B3F37}" type="presParOf" srcId="{21029705-40C2-4ED1-B314-D36A603D0F09}" destId="{A1BA2253-2612-4B1D-96E7-EE939608C9DC}" srcOrd="0" destOrd="0" presId="urn:microsoft.com/office/officeart/2005/8/layout/hierarchy2"/>
    <dgm:cxn modelId="{13C433D0-E17E-4E48-A761-02DC431BEF01}" type="presParOf" srcId="{C64B6692-1DAC-4151-A593-72C503EC5BA3}" destId="{3C51E466-DBB1-4E4D-AE53-54EF4746B914}" srcOrd="1" destOrd="0" presId="urn:microsoft.com/office/officeart/2005/8/layout/hierarchy2"/>
    <dgm:cxn modelId="{63D6F364-A702-42BB-A956-BB812426B76B}" type="presParOf" srcId="{3C51E466-DBB1-4E4D-AE53-54EF4746B914}" destId="{22C318A2-C17E-416A-B4F9-076F6DA07B62}" srcOrd="0" destOrd="0" presId="urn:microsoft.com/office/officeart/2005/8/layout/hierarchy2"/>
    <dgm:cxn modelId="{F9275D88-4BB7-4AE7-9843-3F85637E447E}" type="presParOf" srcId="{3C51E466-DBB1-4E4D-AE53-54EF4746B914}" destId="{F8BA7FC8-6FAC-41D4-B6BB-DFE93FF87CF9}" srcOrd="1" destOrd="0" presId="urn:microsoft.com/office/officeart/2005/8/layout/hierarchy2"/>
    <dgm:cxn modelId="{1EFD3A1B-D4B5-4F2B-A386-B54F06E45D21}" type="presParOf" srcId="{C64B6692-1DAC-4151-A593-72C503EC5BA3}" destId="{7B3C68AE-F2E1-4BB5-80EE-513CBC1DA536}" srcOrd="2" destOrd="0" presId="urn:microsoft.com/office/officeart/2005/8/layout/hierarchy2"/>
    <dgm:cxn modelId="{9889C175-9F0D-4EF6-A67C-F6D49D04BBB8}" type="presParOf" srcId="{7B3C68AE-F2E1-4BB5-80EE-513CBC1DA536}" destId="{7B937BF0-7D24-42FD-AB4B-BC85E042C52B}" srcOrd="0" destOrd="0" presId="urn:microsoft.com/office/officeart/2005/8/layout/hierarchy2"/>
    <dgm:cxn modelId="{CAAF5E15-18E9-4867-8F87-E0CF26AFE884}" type="presParOf" srcId="{C64B6692-1DAC-4151-A593-72C503EC5BA3}" destId="{E844195E-4899-4107-8902-170246D31C54}" srcOrd="3" destOrd="0" presId="urn:microsoft.com/office/officeart/2005/8/layout/hierarchy2"/>
    <dgm:cxn modelId="{66506E26-B1D6-488E-86BD-B9F3038DF5E4}" type="presParOf" srcId="{E844195E-4899-4107-8902-170246D31C54}" destId="{3D8FEB9D-D96D-4B83-B7F2-8054DC67585A}" srcOrd="0" destOrd="0" presId="urn:microsoft.com/office/officeart/2005/8/layout/hierarchy2"/>
    <dgm:cxn modelId="{32496169-EE1D-4153-B05A-D09783F788A5}" type="presParOf" srcId="{E844195E-4899-4107-8902-170246D31C54}" destId="{48AFC154-F245-42F1-B51C-7F43D1021F8A}" srcOrd="1" destOrd="0" presId="urn:microsoft.com/office/officeart/2005/8/layout/hierarchy2"/>
    <dgm:cxn modelId="{B11303BD-894C-4C5F-9A3A-9B3DABCAE05D}" type="presParOf" srcId="{461CEFF3-7FF4-4CC0-8160-242425390655}" destId="{37BC1AAF-7CD2-441A-B732-7BFD0CE373C1}" srcOrd="2" destOrd="0" presId="urn:microsoft.com/office/officeart/2005/8/layout/hierarchy2"/>
    <dgm:cxn modelId="{625BBEA7-15A0-472B-97E2-5FD44230BB8A}" type="presParOf" srcId="{37BC1AAF-7CD2-441A-B732-7BFD0CE373C1}" destId="{2A21EF5F-8753-4D26-8887-F4F8A903663A}" srcOrd="0" destOrd="0" presId="urn:microsoft.com/office/officeart/2005/8/layout/hierarchy2"/>
    <dgm:cxn modelId="{00ADC7B4-D0D4-49D9-94DA-D3972123BBCD}" type="presParOf" srcId="{461CEFF3-7FF4-4CC0-8160-242425390655}" destId="{DA60766E-9D51-4506-B91D-E2C55E4B3684}" srcOrd="3" destOrd="0" presId="urn:microsoft.com/office/officeart/2005/8/layout/hierarchy2"/>
    <dgm:cxn modelId="{C9470B5F-7012-4EE0-AA5B-C8A70C41CB19}" type="presParOf" srcId="{DA60766E-9D51-4506-B91D-E2C55E4B3684}" destId="{E0C72DF3-40EA-4C3E-B81D-5E49740CF8AB}" srcOrd="0" destOrd="0" presId="urn:microsoft.com/office/officeart/2005/8/layout/hierarchy2"/>
    <dgm:cxn modelId="{BEE1E862-4618-4C3E-9939-AD60E4A6D186}" type="presParOf" srcId="{DA60766E-9D51-4506-B91D-E2C55E4B3684}" destId="{650A2E48-14E7-411E-B856-EB600B49374C}" srcOrd="1" destOrd="0" presId="urn:microsoft.com/office/officeart/2005/8/layout/hierarchy2"/>
    <dgm:cxn modelId="{7A424359-166A-41FC-9776-3217AAA04E84}" type="presParOf" srcId="{461CEFF3-7FF4-4CC0-8160-242425390655}" destId="{4F27D3FE-6AD9-40CD-876B-A4B471F79A88}" srcOrd="4" destOrd="0" presId="urn:microsoft.com/office/officeart/2005/8/layout/hierarchy2"/>
    <dgm:cxn modelId="{F3E35E43-872A-48C0-B325-481F2C7D30EC}" type="presParOf" srcId="{4F27D3FE-6AD9-40CD-876B-A4B471F79A88}" destId="{5F2C9D5F-D496-4C77-943E-2F9F7432A4A2}" srcOrd="0" destOrd="0" presId="urn:microsoft.com/office/officeart/2005/8/layout/hierarchy2"/>
    <dgm:cxn modelId="{90C5F05C-0E65-4D98-9F76-A9B2CE2087D1}" type="presParOf" srcId="{461CEFF3-7FF4-4CC0-8160-242425390655}" destId="{25DC3E57-59D8-47FF-A5EE-7451B5521F51}" srcOrd="5" destOrd="0" presId="urn:microsoft.com/office/officeart/2005/8/layout/hierarchy2"/>
    <dgm:cxn modelId="{570AD1C5-5899-48E1-8583-51346C6E9B25}" type="presParOf" srcId="{25DC3E57-59D8-47FF-A5EE-7451B5521F51}" destId="{F77A124B-5539-4204-B63C-EEB41CF35E40}" srcOrd="0" destOrd="0" presId="urn:microsoft.com/office/officeart/2005/8/layout/hierarchy2"/>
    <dgm:cxn modelId="{3E58F08D-2648-4203-967B-A0DA383CC748}" type="presParOf" srcId="{25DC3E57-59D8-47FF-A5EE-7451B5521F51}" destId="{0F9D8CA0-6C5B-488B-BE46-215A3581495E}" srcOrd="1" destOrd="0" presId="urn:microsoft.com/office/officeart/2005/8/layout/hierarchy2"/>
    <dgm:cxn modelId="{2F710FA1-7EB4-4944-A710-026A539528FB}" type="presParOf" srcId="{0F9D8CA0-6C5B-488B-BE46-215A3581495E}" destId="{31F719C5-7878-4F8F-938D-946F9B3AF904}" srcOrd="0" destOrd="0" presId="urn:microsoft.com/office/officeart/2005/8/layout/hierarchy2"/>
    <dgm:cxn modelId="{854C9E7B-6D4E-41DE-BBF4-33BB1D743B84}" type="presParOf" srcId="{31F719C5-7878-4F8F-938D-946F9B3AF904}" destId="{A95A3812-662A-412C-A5AE-F4BC7B738F68}" srcOrd="0" destOrd="0" presId="urn:microsoft.com/office/officeart/2005/8/layout/hierarchy2"/>
    <dgm:cxn modelId="{898C3B4B-CE4D-44D2-B5C0-0B7C98187C3C}" type="presParOf" srcId="{0F9D8CA0-6C5B-488B-BE46-215A3581495E}" destId="{1AA33279-4DEC-4E04-AC86-74B3233AA7A8}" srcOrd="1" destOrd="0" presId="urn:microsoft.com/office/officeart/2005/8/layout/hierarchy2"/>
    <dgm:cxn modelId="{5B7540C4-E083-462C-8DE5-74961C42AEE2}" type="presParOf" srcId="{1AA33279-4DEC-4E04-AC86-74B3233AA7A8}" destId="{E6B02E91-1967-4DAB-B999-32881CD86439}" srcOrd="0" destOrd="0" presId="urn:microsoft.com/office/officeart/2005/8/layout/hierarchy2"/>
    <dgm:cxn modelId="{72CCE941-BF4F-4E10-AB8E-CE113D25E573}" type="presParOf" srcId="{1AA33279-4DEC-4E04-AC86-74B3233AA7A8}" destId="{6E898673-78CB-45AE-9FB0-50A5E8FE8392}" srcOrd="1" destOrd="0" presId="urn:microsoft.com/office/officeart/2005/8/layout/hierarchy2"/>
    <dgm:cxn modelId="{359C7008-65D0-4FE6-AB62-5798E71F62D2}" type="presParOf" srcId="{461CEFF3-7FF4-4CC0-8160-242425390655}" destId="{5C8539EE-23F1-41AC-B7C0-F448236303FE}" srcOrd="6" destOrd="0" presId="urn:microsoft.com/office/officeart/2005/8/layout/hierarchy2"/>
    <dgm:cxn modelId="{BE3384DD-D26D-4858-82BB-57C28A2A79EE}" type="presParOf" srcId="{5C8539EE-23F1-41AC-B7C0-F448236303FE}" destId="{283D2EFF-9930-49B9-8AE2-9A07DCBC6B7B}" srcOrd="0" destOrd="0" presId="urn:microsoft.com/office/officeart/2005/8/layout/hierarchy2"/>
    <dgm:cxn modelId="{E593E87F-4855-47CE-87A9-16599AA643C6}" type="presParOf" srcId="{461CEFF3-7FF4-4CC0-8160-242425390655}" destId="{056CDD79-0F5B-41EC-88F5-216C1B8BA5AB}" srcOrd="7" destOrd="0" presId="urn:microsoft.com/office/officeart/2005/8/layout/hierarchy2"/>
    <dgm:cxn modelId="{27103087-9EE9-422C-9A8D-8C6171C32FAD}" type="presParOf" srcId="{056CDD79-0F5B-41EC-88F5-216C1B8BA5AB}" destId="{82037CF9-6E6B-4822-98FD-C065F0E5B64E}" srcOrd="0" destOrd="0" presId="urn:microsoft.com/office/officeart/2005/8/layout/hierarchy2"/>
    <dgm:cxn modelId="{090E9F49-3136-42A7-B362-A0D3E54F099C}" type="presParOf" srcId="{056CDD79-0F5B-41EC-88F5-216C1B8BA5AB}" destId="{21E6D2D2-7CB7-41BE-8B7D-B7A7DF5A81F0}" srcOrd="1" destOrd="0" presId="urn:microsoft.com/office/officeart/2005/8/layout/hierarchy2"/>
    <dgm:cxn modelId="{7DF341EC-10C8-468B-9307-DF487A9FBEA7}" type="presParOf" srcId="{21E6D2D2-7CB7-41BE-8B7D-B7A7DF5A81F0}" destId="{E852A6D3-1D79-49F9-92F4-7EBE68F4CF5E}" srcOrd="0" destOrd="0" presId="urn:microsoft.com/office/officeart/2005/8/layout/hierarchy2"/>
    <dgm:cxn modelId="{EAD6050C-1C55-4C93-8D34-96728B7F70AA}" type="presParOf" srcId="{E852A6D3-1D79-49F9-92F4-7EBE68F4CF5E}" destId="{BBB78F12-59CC-46DD-86B3-F62BC2E65E96}" srcOrd="0" destOrd="0" presId="urn:microsoft.com/office/officeart/2005/8/layout/hierarchy2"/>
    <dgm:cxn modelId="{53AA9577-0301-4DF9-A41F-97F4A3206057}" type="presParOf" srcId="{21E6D2D2-7CB7-41BE-8B7D-B7A7DF5A81F0}" destId="{7858BF2E-1BB0-4FAB-B221-B7E3956F0763}" srcOrd="1" destOrd="0" presId="urn:microsoft.com/office/officeart/2005/8/layout/hierarchy2"/>
    <dgm:cxn modelId="{08C65245-EDCF-469C-97C9-B16440535BBF}" type="presParOf" srcId="{7858BF2E-1BB0-4FAB-B221-B7E3956F0763}" destId="{AF561D24-A4C3-4BE6-B088-4B5DFFA30DB1}" srcOrd="0" destOrd="0" presId="urn:microsoft.com/office/officeart/2005/8/layout/hierarchy2"/>
    <dgm:cxn modelId="{B0B9E17E-618F-4058-95CB-03C9E49A603E}" type="presParOf" srcId="{7858BF2E-1BB0-4FAB-B221-B7E3956F0763}" destId="{A7F74149-22D3-4B18-AA22-92A135145686}" srcOrd="1" destOrd="0" presId="urn:microsoft.com/office/officeart/2005/8/layout/hierarchy2"/>
    <dgm:cxn modelId="{6D34A0C8-65B1-4C47-BC3A-E5F0165A1D00}" type="presParOf" srcId="{21E6D2D2-7CB7-41BE-8B7D-B7A7DF5A81F0}" destId="{86538D22-0C53-4A1B-A417-B8FCD66854FC}" srcOrd="2" destOrd="0" presId="urn:microsoft.com/office/officeart/2005/8/layout/hierarchy2"/>
    <dgm:cxn modelId="{3CE0F11C-7E37-4882-B0C0-2EC8F2B83299}" type="presParOf" srcId="{86538D22-0C53-4A1B-A417-B8FCD66854FC}" destId="{CB35CFD8-3F37-40E6-B7B5-D95440E17C70}" srcOrd="0" destOrd="0" presId="urn:microsoft.com/office/officeart/2005/8/layout/hierarchy2"/>
    <dgm:cxn modelId="{FEFC02B5-2DFD-4AEA-B563-A6B120B2CB1F}" type="presParOf" srcId="{21E6D2D2-7CB7-41BE-8B7D-B7A7DF5A81F0}" destId="{4C328769-A75F-4B63-BA8C-C0F3C5CFB986}" srcOrd="3" destOrd="0" presId="urn:microsoft.com/office/officeart/2005/8/layout/hierarchy2"/>
    <dgm:cxn modelId="{0174A875-38D9-40A3-BC96-C1F6385EED7E}" type="presParOf" srcId="{4C328769-A75F-4B63-BA8C-C0F3C5CFB986}" destId="{9E12D156-DEE2-45BD-A887-0F24B83B5D80}" srcOrd="0" destOrd="0" presId="urn:microsoft.com/office/officeart/2005/8/layout/hierarchy2"/>
    <dgm:cxn modelId="{4142B4F5-F6B2-47AC-8C06-3098D324D92A}" type="presParOf" srcId="{4C328769-A75F-4B63-BA8C-C0F3C5CFB986}" destId="{C7A4F653-84CA-4201-8573-DDDD22146210}"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024263-AB12-4907-9026-DED2242A796C}">
      <dsp:nvSpPr>
        <dsp:cNvPr id="0" name=""/>
        <dsp:cNvSpPr/>
      </dsp:nvSpPr>
      <dsp:spPr>
        <a:xfrm>
          <a:off x="0" y="4608569"/>
          <a:ext cx="1751447" cy="875723"/>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s-MX" sz="2000" kern="1200">
              <a:solidFill>
                <a:schemeClr val="tx1"/>
              </a:solidFill>
              <a:latin typeface="Times New Roman" panose="02020603050405020304" pitchFamily="18" charset="0"/>
              <a:cs typeface="Times New Roman" panose="02020603050405020304" pitchFamily="18" charset="0"/>
            </a:rPr>
            <a:t> LA IDENTIDAD HUMANA</a:t>
          </a:r>
        </a:p>
      </dsp:txBody>
      <dsp:txXfrm>
        <a:off x="25649" y="4634218"/>
        <a:ext cx="1700149" cy="824425"/>
      </dsp:txXfrm>
    </dsp:sp>
    <dsp:sp modelId="{C1F0E20D-6C8F-4800-B4CD-0081AC7085F1}">
      <dsp:nvSpPr>
        <dsp:cNvPr id="0" name=""/>
        <dsp:cNvSpPr/>
      </dsp:nvSpPr>
      <dsp:spPr>
        <a:xfrm rot="17119583">
          <a:off x="769624" y="3751297"/>
          <a:ext cx="2669146" cy="16046"/>
        </a:xfrm>
        <a:custGeom>
          <a:avLst/>
          <a:gdLst/>
          <a:ahLst/>
          <a:cxnLst/>
          <a:rect l="0" t="0" r="0" b="0"/>
          <a:pathLst>
            <a:path>
              <a:moveTo>
                <a:pt x="0" y="8023"/>
              </a:moveTo>
              <a:lnTo>
                <a:pt x="2669146" y="802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s-MX" sz="900" kern="1200"/>
        </a:p>
      </dsp:txBody>
      <dsp:txXfrm>
        <a:off x="2037469" y="3692591"/>
        <a:ext cx="133457" cy="133457"/>
      </dsp:txXfrm>
    </dsp:sp>
    <dsp:sp modelId="{1E7645C3-C091-47BD-B0C7-E4C57C74F711}">
      <dsp:nvSpPr>
        <dsp:cNvPr id="0" name=""/>
        <dsp:cNvSpPr/>
      </dsp:nvSpPr>
      <dsp:spPr>
        <a:xfrm>
          <a:off x="2456948" y="1968502"/>
          <a:ext cx="2017142" cy="1007415"/>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MX" sz="1400" kern="1200">
              <a:solidFill>
                <a:schemeClr val="tx1"/>
              </a:solidFill>
              <a:latin typeface="Times New Roman" panose="02020603050405020304" pitchFamily="18" charset="0"/>
              <a:cs typeface="Times New Roman" panose="02020603050405020304" pitchFamily="18" charset="0"/>
            </a:rPr>
            <a:t>En la mayor parte de los aspectos biológicos, los seres humanos son como cualesquiera otros organismos vivos. </a:t>
          </a:r>
        </a:p>
      </dsp:txBody>
      <dsp:txXfrm>
        <a:off x="2486454" y="1998008"/>
        <a:ext cx="1958130" cy="948403"/>
      </dsp:txXfrm>
    </dsp:sp>
    <dsp:sp modelId="{21029705-40C2-4ED1-B314-D36A603D0F09}">
      <dsp:nvSpPr>
        <dsp:cNvPr id="0" name=""/>
        <dsp:cNvSpPr/>
      </dsp:nvSpPr>
      <dsp:spPr>
        <a:xfrm rot="19385676">
          <a:off x="4386315" y="2201130"/>
          <a:ext cx="876131" cy="16046"/>
        </a:xfrm>
        <a:custGeom>
          <a:avLst/>
          <a:gdLst/>
          <a:ahLst/>
          <a:cxnLst/>
          <a:rect l="0" t="0" r="0" b="0"/>
          <a:pathLst>
            <a:path>
              <a:moveTo>
                <a:pt x="0" y="8023"/>
              </a:moveTo>
              <a:lnTo>
                <a:pt x="876131" y="802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4802477" y="2187250"/>
        <a:ext cx="43806" cy="43806"/>
      </dsp:txXfrm>
    </dsp:sp>
    <dsp:sp modelId="{22C318A2-C17E-416A-B4F9-076F6DA07B62}">
      <dsp:nvSpPr>
        <dsp:cNvPr id="0" name=""/>
        <dsp:cNvSpPr/>
      </dsp:nvSpPr>
      <dsp:spPr>
        <a:xfrm>
          <a:off x="5174670" y="1336063"/>
          <a:ext cx="1864696" cy="122006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MX" sz="1100" kern="1200">
              <a:solidFill>
                <a:schemeClr val="bg1"/>
              </a:solidFill>
              <a:latin typeface="Times New Roman" panose="02020603050405020304" pitchFamily="18" charset="0"/>
              <a:cs typeface="Times New Roman" panose="02020603050405020304" pitchFamily="18" charset="0"/>
            </a:rPr>
            <a:t>Por ejemplo, están constituidos de células como las de otros animales, tienen más o menos la misma composición química; poseen sistemas de órganos y características físicas como muchos otros</a:t>
          </a:r>
        </a:p>
      </dsp:txBody>
      <dsp:txXfrm>
        <a:off x="5210405" y="1371798"/>
        <a:ext cx="1793226" cy="1148597"/>
      </dsp:txXfrm>
    </dsp:sp>
    <dsp:sp modelId="{7B3C68AE-F2E1-4BB5-80EE-513CBC1DA536}">
      <dsp:nvSpPr>
        <dsp:cNvPr id="0" name=""/>
        <dsp:cNvSpPr/>
      </dsp:nvSpPr>
      <dsp:spPr>
        <a:xfrm rot="2637895">
          <a:off x="4337708" y="2802043"/>
          <a:ext cx="973344" cy="16046"/>
        </a:xfrm>
        <a:custGeom>
          <a:avLst/>
          <a:gdLst/>
          <a:ahLst/>
          <a:cxnLst/>
          <a:rect l="0" t="0" r="0" b="0"/>
          <a:pathLst>
            <a:path>
              <a:moveTo>
                <a:pt x="0" y="8023"/>
              </a:moveTo>
              <a:lnTo>
                <a:pt x="973344" y="802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4800047" y="2785733"/>
        <a:ext cx="48667" cy="48667"/>
      </dsp:txXfrm>
    </dsp:sp>
    <dsp:sp modelId="{3D8FEB9D-D96D-4B83-B7F2-8054DC67585A}">
      <dsp:nvSpPr>
        <dsp:cNvPr id="0" name=""/>
        <dsp:cNvSpPr/>
      </dsp:nvSpPr>
      <dsp:spPr>
        <a:xfrm>
          <a:off x="5174670" y="2687489"/>
          <a:ext cx="1943406" cy="92086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latin typeface="Times New Roman" panose="02020603050405020304" pitchFamily="18" charset="0"/>
              <a:cs typeface="Times New Roman" panose="02020603050405020304" pitchFamily="18" charset="0"/>
            </a:rPr>
            <a:t>Se reproducen de manera semejante, llevan sistemas de información genética de la misma clase y forman parte de una cadena alimentaria.</a:t>
          </a:r>
        </a:p>
      </dsp:txBody>
      <dsp:txXfrm>
        <a:off x="5201641" y="2714460"/>
        <a:ext cx="1889464" cy="866925"/>
      </dsp:txXfrm>
    </dsp:sp>
    <dsp:sp modelId="{37BC1AAF-7CD2-441A-B732-7BFD0CE373C1}">
      <dsp:nvSpPr>
        <dsp:cNvPr id="0" name=""/>
        <dsp:cNvSpPr/>
      </dsp:nvSpPr>
      <dsp:spPr>
        <a:xfrm rot="19268925">
          <a:off x="1638318" y="4717617"/>
          <a:ext cx="1022765" cy="16046"/>
        </a:xfrm>
        <a:custGeom>
          <a:avLst/>
          <a:gdLst/>
          <a:ahLst/>
          <a:cxnLst/>
          <a:rect l="0" t="0" r="0" b="0"/>
          <a:pathLst>
            <a:path>
              <a:moveTo>
                <a:pt x="0" y="8023"/>
              </a:moveTo>
              <a:lnTo>
                <a:pt x="1022765" y="802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2124131" y="4700071"/>
        <a:ext cx="51138" cy="51138"/>
      </dsp:txXfrm>
    </dsp:sp>
    <dsp:sp modelId="{E0C72DF3-40EA-4C3E-B81D-5E49740CF8AB}">
      <dsp:nvSpPr>
        <dsp:cNvPr id="0" name=""/>
        <dsp:cNvSpPr/>
      </dsp:nvSpPr>
      <dsp:spPr>
        <a:xfrm>
          <a:off x="2547954" y="3654770"/>
          <a:ext cx="2816187" cy="150015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solidFill>
                <a:schemeClr val="tx1"/>
              </a:solidFill>
              <a:latin typeface="Times New Roman" panose="02020603050405020304" pitchFamily="18" charset="0"/>
              <a:cs typeface="Times New Roman" panose="02020603050405020304" pitchFamily="18" charset="0"/>
            </a:rPr>
            <a:t>A pesar de que muchas personas pueden tener diferencias en aspecto o comportamiento, esos matices son pequeños cuando se los compara con las semejanzas internas que poseen todos los seres humanos. Las semejanzas químicas hacen posible que las personas en todo el mundo puedan donar sangre u órganos a otras, o que se enlacen y generen descendencia. </a:t>
          </a:r>
        </a:p>
      </dsp:txBody>
      <dsp:txXfrm>
        <a:off x="2591892" y="3698708"/>
        <a:ext cx="2728311" cy="1412282"/>
      </dsp:txXfrm>
    </dsp:sp>
    <dsp:sp modelId="{4F27D3FE-6AD9-40CD-876B-A4B471F79A88}">
      <dsp:nvSpPr>
        <dsp:cNvPr id="0" name=""/>
        <dsp:cNvSpPr/>
      </dsp:nvSpPr>
      <dsp:spPr>
        <a:xfrm rot="2982454">
          <a:off x="1558726" y="5454468"/>
          <a:ext cx="1090943" cy="16046"/>
        </a:xfrm>
        <a:custGeom>
          <a:avLst/>
          <a:gdLst/>
          <a:ahLst/>
          <a:cxnLst/>
          <a:rect l="0" t="0" r="0" b="0"/>
          <a:pathLst>
            <a:path>
              <a:moveTo>
                <a:pt x="0" y="8023"/>
              </a:moveTo>
              <a:lnTo>
                <a:pt x="1090943" y="802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2076924" y="5435218"/>
        <a:ext cx="54547" cy="54547"/>
      </dsp:txXfrm>
    </dsp:sp>
    <dsp:sp modelId="{F77A124B-5539-4204-B63C-EEB41CF35E40}">
      <dsp:nvSpPr>
        <dsp:cNvPr id="0" name=""/>
        <dsp:cNvSpPr/>
      </dsp:nvSpPr>
      <dsp:spPr>
        <a:xfrm>
          <a:off x="2456948" y="5371232"/>
          <a:ext cx="2139323" cy="1014639"/>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MX" sz="1100" kern="1200">
              <a:solidFill>
                <a:schemeClr val="tx1"/>
              </a:solidFill>
              <a:latin typeface="Times New Roman" panose="02020603050405020304" pitchFamily="18" charset="0"/>
              <a:cs typeface="Times New Roman" panose="02020603050405020304" pitchFamily="18" charset="0"/>
            </a:rPr>
            <a:t>En este nivel los niños deben descubrirse a sí mismos y a otras especies animales, desarrollar ideas acerca de cómo viven, crecen, se alimentan, se mueven y usan sus sentidos las personas y los animales.</a:t>
          </a:r>
        </a:p>
      </dsp:txBody>
      <dsp:txXfrm>
        <a:off x="2486666" y="5400950"/>
        <a:ext cx="2079887" cy="955203"/>
      </dsp:txXfrm>
    </dsp:sp>
    <dsp:sp modelId="{31F719C5-7878-4F8F-938D-946F9B3AF904}">
      <dsp:nvSpPr>
        <dsp:cNvPr id="0" name=""/>
        <dsp:cNvSpPr/>
      </dsp:nvSpPr>
      <dsp:spPr>
        <a:xfrm>
          <a:off x="4596272" y="5870529"/>
          <a:ext cx="700579" cy="16046"/>
        </a:xfrm>
        <a:custGeom>
          <a:avLst/>
          <a:gdLst/>
          <a:ahLst/>
          <a:cxnLst/>
          <a:rect l="0" t="0" r="0" b="0"/>
          <a:pathLst>
            <a:path>
              <a:moveTo>
                <a:pt x="0" y="8023"/>
              </a:moveTo>
              <a:lnTo>
                <a:pt x="700579" y="802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4929047" y="5861038"/>
        <a:ext cx="35028" cy="35028"/>
      </dsp:txXfrm>
    </dsp:sp>
    <dsp:sp modelId="{E6B02E91-1967-4DAB-B999-32881CD86439}">
      <dsp:nvSpPr>
        <dsp:cNvPr id="0" name=""/>
        <dsp:cNvSpPr/>
      </dsp:nvSpPr>
      <dsp:spPr>
        <a:xfrm>
          <a:off x="5296851" y="5255369"/>
          <a:ext cx="2140426" cy="1246365"/>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MX" sz="1100" kern="1200">
              <a:latin typeface="Times New Roman" panose="02020603050405020304" pitchFamily="18" charset="0"/>
              <a:cs typeface="Times New Roman" panose="02020603050405020304" pitchFamily="18" charset="0"/>
            </a:rPr>
            <a:t>En la medida en que progresivamente reconozcan las semejanzas y diferencias que existen entre los seres humanos y otros animales, aprenderán en qué casos aplicar correctamente la clasificación de animal a las personas, y en cuáles otros no. </a:t>
          </a:r>
        </a:p>
      </dsp:txBody>
      <dsp:txXfrm>
        <a:off x="5333356" y="5291874"/>
        <a:ext cx="2067416" cy="1173355"/>
      </dsp:txXfrm>
    </dsp:sp>
    <dsp:sp modelId="{5C8539EE-23F1-41AC-B7C0-F448236303FE}">
      <dsp:nvSpPr>
        <dsp:cNvPr id="0" name=""/>
        <dsp:cNvSpPr/>
      </dsp:nvSpPr>
      <dsp:spPr>
        <a:xfrm rot="4459392">
          <a:off x="798732" y="6295312"/>
          <a:ext cx="2610932" cy="16046"/>
        </a:xfrm>
        <a:custGeom>
          <a:avLst/>
          <a:gdLst/>
          <a:ahLst/>
          <a:cxnLst/>
          <a:rect l="0" t="0" r="0" b="0"/>
          <a:pathLst>
            <a:path>
              <a:moveTo>
                <a:pt x="0" y="8023"/>
              </a:moveTo>
              <a:lnTo>
                <a:pt x="2610932" y="802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s-MX" sz="900" kern="1200"/>
        </a:p>
      </dsp:txBody>
      <dsp:txXfrm>
        <a:off x="2038924" y="6238062"/>
        <a:ext cx="130546" cy="130546"/>
      </dsp:txXfrm>
    </dsp:sp>
    <dsp:sp modelId="{82037CF9-6E6B-4822-98FD-C065F0E5B64E}">
      <dsp:nvSpPr>
        <dsp:cNvPr id="0" name=""/>
        <dsp:cNvSpPr/>
      </dsp:nvSpPr>
      <dsp:spPr>
        <a:xfrm>
          <a:off x="2456948" y="7010780"/>
          <a:ext cx="1838879" cy="1098919"/>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solidFill>
                <a:schemeClr val="tx1"/>
              </a:solidFill>
              <a:latin typeface="Times New Roman" panose="02020603050405020304" pitchFamily="18" charset="0"/>
              <a:cs typeface="Times New Roman" panose="02020603050405020304" pitchFamily="18" charset="0"/>
            </a:rPr>
            <a:t>Las personas tienen distintas características externas, como el tamaño, la forma y el color del cabello, la piel y los ojos, pero son más semejantes entre sí que otros animales. </a:t>
          </a:r>
        </a:p>
      </dsp:txBody>
      <dsp:txXfrm>
        <a:off x="2489134" y="7042966"/>
        <a:ext cx="1774507" cy="1034547"/>
      </dsp:txXfrm>
    </dsp:sp>
    <dsp:sp modelId="{E852A6D3-1D79-49F9-92F4-7EBE68F4CF5E}">
      <dsp:nvSpPr>
        <dsp:cNvPr id="0" name=""/>
        <dsp:cNvSpPr/>
      </dsp:nvSpPr>
      <dsp:spPr>
        <a:xfrm rot="19457599">
          <a:off x="4214735" y="7300446"/>
          <a:ext cx="862765" cy="16046"/>
        </a:xfrm>
        <a:custGeom>
          <a:avLst/>
          <a:gdLst/>
          <a:ahLst/>
          <a:cxnLst/>
          <a:rect l="0" t="0" r="0" b="0"/>
          <a:pathLst>
            <a:path>
              <a:moveTo>
                <a:pt x="0" y="8023"/>
              </a:moveTo>
              <a:lnTo>
                <a:pt x="862765" y="802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4624549" y="7286900"/>
        <a:ext cx="43138" cy="43138"/>
      </dsp:txXfrm>
    </dsp:sp>
    <dsp:sp modelId="{AF561D24-A4C3-4BE6-B088-4B5DFFA30DB1}">
      <dsp:nvSpPr>
        <dsp:cNvPr id="0" name=""/>
        <dsp:cNvSpPr/>
      </dsp:nvSpPr>
      <dsp:spPr>
        <a:xfrm>
          <a:off x="4996407" y="6633093"/>
          <a:ext cx="2111440" cy="847210"/>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latin typeface="Times New Roman" panose="02020603050405020304" pitchFamily="18" charset="0"/>
              <a:cs typeface="Times New Roman" panose="02020603050405020304" pitchFamily="18" charset="0"/>
            </a:rPr>
            <a:t>Las personas necesitan agua, alimentos, aire, limpieza y determinada graduación de temperatura en su ambiente, al igual que otros animales. </a:t>
          </a:r>
        </a:p>
      </dsp:txBody>
      <dsp:txXfrm>
        <a:off x="5021221" y="6657907"/>
        <a:ext cx="2061812" cy="797582"/>
      </dsp:txXfrm>
    </dsp:sp>
    <dsp:sp modelId="{86538D22-0C53-4A1B-A417-B8FCD66854FC}">
      <dsp:nvSpPr>
        <dsp:cNvPr id="0" name=""/>
        <dsp:cNvSpPr/>
      </dsp:nvSpPr>
      <dsp:spPr>
        <a:xfrm rot="2095827">
          <a:off x="4218856" y="7796858"/>
          <a:ext cx="854523" cy="16046"/>
        </a:xfrm>
        <a:custGeom>
          <a:avLst/>
          <a:gdLst/>
          <a:ahLst/>
          <a:cxnLst/>
          <a:rect l="0" t="0" r="0" b="0"/>
          <a:pathLst>
            <a:path>
              <a:moveTo>
                <a:pt x="0" y="8023"/>
              </a:moveTo>
              <a:lnTo>
                <a:pt x="854523" y="802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4624755" y="7783519"/>
        <a:ext cx="42726" cy="42726"/>
      </dsp:txXfrm>
    </dsp:sp>
    <dsp:sp modelId="{9E12D156-DEE2-45BD-A887-0F24B83B5D80}">
      <dsp:nvSpPr>
        <dsp:cNvPr id="0" name=""/>
        <dsp:cNvSpPr/>
      </dsp:nvSpPr>
      <dsp:spPr>
        <a:xfrm>
          <a:off x="4996407" y="7611662"/>
          <a:ext cx="1751447" cy="875723"/>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latin typeface="Times New Roman" panose="02020603050405020304" pitchFamily="18" charset="0"/>
              <a:cs typeface="Times New Roman" panose="02020603050405020304" pitchFamily="18" charset="0"/>
            </a:rPr>
            <a:t>Las personas tienden a vivir en forma gregaria, en la cual los individuos desempeñan distintos papeles.</a:t>
          </a:r>
        </a:p>
      </dsp:txBody>
      <dsp:txXfrm>
        <a:off x="5022056" y="7637311"/>
        <a:ext cx="1700149" cy="82442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1640</Words>
  <Characters>9025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Yumiko Ramírez Medina</dc:creator>
  <cp:keywords/>
  <dc:description/>
  <cp:lastModifiedBy>ANDREU ZALAZAR</cp:lastModifiedBy>
  <cp:revision>2</cp:revision>
  <dcterms:created xsi:type="dcterms:W3CDTF">2022-03-08T04:21:00Z</dcterms:created>
  <dcterms:modified xsi:type="dcterms:W3CDTF">2022-03-08T04:21:00Z</dcterms:modified>
</cp:coreProperties>
</file>