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2B7" w:rsidRPr="007E005F" w:rsidRDefault="006712B7" w:rsidP="006712B7">
      <w:pPr>
        <w:jc w:val="center"/>
        <w:rPr>
          <w:rFonts w:ascii="Verdana" w:hAnsi="Verdana"/>
          <w:b/>
          <w:bCs/>
          <w:sz w:val="32"/>
          <w:szCs w:val="32"/>
        </w:rPr>
      </w:pPr>
      <w:r w:rsidRPr="007E005F">
        <w:rPr>
          <w:rFonts w:ascii="Verdana" w:hAnsi="Verdana"/>
          <w:b/>
          <w:bCs/>
          <w:sz w:val="32"/>
          <w:szCs w:val="32"/>
        </w:rPr>
        <w:t>ESCUELA NORMAL DE EDUCACION PREESCOLAR</w:t>
      </w:r>
    </w:p>
    <w:p w:rsidR="006712B7" w:rsidRPr="007E005F" w:rsidRDefault="006712B7" w:rsidP="006712B7">
      <w:pPr>
        <w:jc w:val="center"/>
        <w:rPr>
          <w:rFonts w:ascii="Verdana" w:hAnsi="Verdana"/>
          <w:sz w:val="32"/>
          <w:szCs w:val="32"/>
        </w:rPr>
      </w:pPr>
      <w:r w:rsidRPr="007E005F">
        <w:rPr>
          <w:rFonts w:ascii="Verdana" w:hAnsi="Verdana"/>
          <w:b/>
          <w:bCs/>
          <w:noProof/>
          <w:sz w:val="32"/>
          <w:szCs w:val="32"/>
          <w:lang w:eastAsia="es-MX"/>
        </w:rPr>
        <w:drawing>
          <wp:inline distT="0" distB="0" distL="0" distR="0" wp14:anchorId="3A86F0B3" wp14:editId="65CCCFD4">
            <wp:extent cx="1293758" cy="962025"/>
            <wp:effectExtent l="0" t="0" r="1905" b="0"/>
            <wp:docPr id="1" name="Imagen 1" descr="C:\Users\Dell\AppData\Local\Microsoft\Windows\INetCache\Content.MSO\9E5C03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Microsoft\Windows\INetCache\Content.MSO\9E5C037D.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7343" cy="979562"/>
                    </a:xfrm>
                    <a:prstGeom prst="rect">
                      <a:avLst/>
                    </a:prstGeom>
                    <a:noFill/>
                    <a:ln>
                      <a:noFill/>
                    </a:ln>
                  </pic:spPr>
                </pic:pic>
              </a:graphicData>
            </a:graphic>
          </wp:inline>
        </w:drawing>
      </w:r>
      <w:r w:rsidRPr="007E005F">
        <w:rPr>
          <w:rFonts w:ascii="Verdana" w:hAnsi="Verdana"/>
          <w:b/>
          <w:bCs/>
          <w:sz w:val="32"/>
          <w:szCs w:val="32"/>
        </w:rPr>
        <w:br/>
      </w:r>
      <w:r w:rsidRPr="007E005F">
        <w:rPr>
          <w:rFonts w:ascii="Verdana" w:hAnsi="Verdana"/>
          <w:sz w:val="32"/>
          <w:szCs w:val="32"/>
        </w:rPr>
        <w:br/>
      </w:r>
      <w:r w:rsidRPr="007E005F">
        <w:rPr>
          <w:sz w:val="32"/>
          <w:szCs w:val="32"/>
        </w:rPr>
        <w:t xml:space="preserve"> </w:t>
      </w:r>
      <w:r w:rsidRPr="007E005F">
        <w:rPr>
          <w:rFonts w:ascii="Verdana" w:hAnsi="Verdana"/>
          <w:sz w:val="32"/>
          <w:szCs w:val="32"/>
        </w:rPr>
        <w:t>ESTRATEGIAS PARA LA EXPLORACION DEL MUNDO NATURAL</w:t>
      </w:r>
    </w:p>
    <w:p w:rsidR="006712B7" w:rsidRDefault="00EB46B6" w:rsidP="006712B7">
      <w:pPr>
        <w:jc w:val="center"/>
        <w:rPr>
          <w:rFonts w:ascii="Verdana" w:hAnsi="Verdana"/>
          <w:sz w:val="32"/>
          <w:szCs w:val="32"/>
        </w:rPr>
      </w:pPr>
      <w:r>
        <w:rPr>
          <w:rFonts w:ascii="Verdana" w:hAnsi="Verdana"/>
          <w:sz w:val="32"/>
          <w:szCs w:val="32"/>
        </w:rPr>
        <w:t>“Trabajo por proyectos</w:t>
      </w:r>
      <w:r w:rsidR="006712B7" w:rsidRPr="007E005F">
        <w:rPr>
          <w:rFonts w:ascii="Verdana" w:hAnsi="Verdana"/>
          <w:sz w:val="32"/>
          <w:szCs w:val="32"/>
        </w:rPr>
        <w:t>”</w:t>
      </w:r>
      <w:r w:rsidR="006712B7" w:rsidRPr="007E005F">
        <w:rPr>
          <w:rFonts w:ascii="Verdana" w:hAnsi="Verdana"/>
          <w:sz w:val="32"/>
          <w:szCs w:val="32"/>
        </w:rPr>
        <w:br/>
      </w:r>
      <w:r w:rsidR="006712B7" w:rsidRPr="007E005F">
        <w:rPr>
          <w:rFonts w:ascii="Verdana" w:hAnsi="Verdana"/>
          <w:sz w:val="32"/>
          <w:szCs w:val="32"/>
        </w:rPr>
        <w:br/>
      </w:r>
      <w:r w:rsidR="006712B7" w:rsidRPr="007E005F">
        <w:rPr>
          <w:sz w:val="32"/>
          <w:szCs w:val="32"/>
        </w:rPr>
        <w:t xml:space="preserve"> </w:t>
      </w:r>
      <w:r w:rsidR="006712B7" w:rsidRPr="007E005F">
        <w:rPr>
          <w:rFonts w:ascii="Verdana" w:hAnsi="Verdana"/>
          <w:sz w:val="32"/>
          <w:szCs w:val="32"/>
        </w:rPr>
        <w:t>Profesor : Daniel Díaz Gutiérrez</w:t>
      </w:r>
      <w:r w:rsidR="006712B7" w:rsidRPr="007E005F">
        <w:rPr>
          <w:sz w:val="32"/>
          <w:szCs w:val="32"/>
        </w:rPr>
        <w:t xml:space="preserve"> </w:t>
      </w:r>
      <w:r w:rsidR="006712B7" w:rsidRPr="007E005F">
        <w:rPr>
          <w:sz w:val="32"/>
          <w:szCs w:val="32"/>
        </w:rPr>
        <w:br/>
      </w:r>
      <w:r w:rsidR="006712B7" w:rsidRPr="007E005F">
        <w:rPr>
          <w:sz w:val="32"/>
          <w:szCs w:val="32"/>
        </w:rPr>
        <w:br/>
        <w:t xml:space="preserve"> </w:t>
      </w:r>
      <w:r w:rsidR="006712B7" w:rsidRPr="007E005F">
        <w:rPr>
          <w:rFonts w:ascii="Verdana" w:hAnsi="Verdana"/>
          <w:sz w:val="32"/>
          <w:szCs w:val="32"/>
        </w:rPr>
        <w:t xml:space="preserve">Alumna: Regina </w:t>
      </w:r>
      <w:proofErr w:type="spellStart"/>
      <w:r w:rsidR="006712B7" w:rsidRPr="007E005F">
        <w:rPr>
          <w:rFonts w:ascii="Verdana" w:hAnsi="Verdana"/>
          <w:sz w:val="32"/>
          <w:szCs w:val="32"/>
        </w:rPr>
        <w:t>Neidelyn</w:t>
      </w:r>
      <w:proofErr w:type="spellEnd"/>
      <w:r w:rsidR="006712B7" w:rsidRPr="007E005F">
        <w:rPr>
          <w:rFonts w:ascii="Verdana" w:hAnsi="Verdana"/>
          <w:sz w:val="32"/>
          <w:szCs w:val="32"/>
        </w:rPr>
        <w:t xml:space="preserve"> Hernández García</w:t>
      </w:r>
      <w:r w:rsidR="006712B7" w:rsidRPr="007E005F">
        <w:rPr>
          <w:sz w:val="32"/>
          <w:szCs w:val="32"/>
        </w:rPr>
        <w:t xml:space="preserve"> </w:t>
      </w:r>
      <w:r w:rsidR="006712B7" w:rsidRPr="007E005F">
        <w:rPr>
          <w:sz w:val="32"/>
          <w:szCs w:val="32"/>
        </w:rPr>
        <w:br/>
      </w:r>
      <w:r w:rsidR="006712B7" w:rsidRPr="007E005F">
        <w:rPr>
          <w:sz w:val="32"/>
          <w:szCs w:val="32"/>
        </w:rPr>
        <w:br/>
        <w:t xml:space="preserve"> </w:t>
      </w:r>
      <w:r>
        <w:rPr>
          <w:rFonts w:ascii="Verdana" w:hAnsi="Verdana"/>
          <w:bCs/>
          <w:sz w:val="32"/>
          <w:szCs w:val="32"/>
        </w:rPr>
        <w:t>SEGUNDO</w:t>
      </w:r>
      <w:r w:rsidR="006712B7" w:rsidRPr="007E005F">
        <w:rPr>
          <w:rFonts w:ascii="Verdana" w:hAnsi="Verdana"/>
          <w:bCs/>
          <w:sz w:val="32"/>
          <w:szCs w:val="32"/>
        </w:rPr>
        <w:t xml:space="preserve"> SEMESTRE           SECCION B</w:t>
      </w:r>
      <w:r w:rsidR="006712B7" w:rsidRPr="007E005F">
        <w:rPr>
          <w:bCs/>
          <w:sz w:val="32"/>
          <w:szCs w:val="32"/>
        </w:rPr>
        <w:t xml:space="preserve"> </w:t>
      </w:r>
      <w:r w:rsidR="006712B7" w:rsidRPr="007E005F">
        <w:rPr>
          <w:bCs/>
          <w:sz w:val="32"/>
          <w:szCs w:val="32"/>
        </w:rPr>
        <w:br/>
      </w:r>
      <w:r w:rsidR="006712B7" w:rsidRPr="007E005F">
        <w:rPr>
          <w:b/>
          <w:bCs/>
          <w:sz w:val="32"/>
          <w:szCs w:val="32"/>
        </w:rPr>
        <w:br/>
      </w:r>
      <w:r w:rsidR="006712B7" w:rsidRPr="007E005F">
        <w:rPr>
          <w:rFonts w:ascii="Verdana" w:hAnsi="Verdana"/>
          <w:sz w:val="32"/>
          <w:szCs w:val="32"/>
        </w:rPr>
        <w:t xml:space="preserve">CICLO ESCOLAR 2021-2022 </w:t>
      </w:r>
      <w:r w:rsidR="007E005F">
        <w:rPr>
          <w:rFonts w:ascii="Verdana" w:hAnsi="Verdana"/>
          <w:sz w:val="32"/>
          <w:szCs w:val="32"/>
        </w:rPr>
        <w:t xml:space="preserve"> </w:t>
      </w:r>
      <w:r w:rsidR="006712B7" w:rsidRPr="007E005F">
        <w:rPr>
          <w:rFonts w:ascii="Verdana" w:hAnsi="Verdana"/>
          <w:sz w:val="32"/>
          <w:szCs w:val="32"/>
        </w:rPr>
        <w:t xml:space="preserve">     SALTILLO, COAHUILA </w:t>
      </w:r>
      <w:r w:rsidR="006712B7" w:rsidRPr="007E005F">
        <w:rPr>
          <w:rFonts w:ascii="Verdana" w:hAnsi="Verdana"/>
          <w:sz w:val="32"/>
          <w:szCs w:val="32"/>
        </w:rPr>
        <w:br/>
      </w:r>
      <w:r w:rsidR="006712B7" w:rsidRPr="007E005F">
        <w:rPr>
          <w:sz w:val="32"/>
          <w:szCs w:val="32"/>
        </w:rPr>
        <w:t xml:space="preserve"> </w:t>
      </w:r>
      <w:r w:rsidR="006712B7" w:rsidRPr="007E005F">
        <w:rPr>
          <w:sz w:val="32"/>
          <w:szCs w:val="32"/>
        </w:rPr>
        <w:br/>
      </w:r>
      <w:r>
        <w:rPr>
          <w:rFonts w:ascii="Verdana" w:hAnsi="Verdana"/>
          <w:sz w:val="32"/>
          <w:szCs w:val="32"/>
        </w:rPr>
        <w:t>12 de May</w:t>
      </w:r>
      <w:r w:rsidR="006712B7" w:rsidRPr="007E005F">
        <w:rPr>
          <w:rFonts w:ascii="Verdana" w:hAnsi="Verdana"/>
          <w:sz w:val="32"/>
          <w:szCs w:val="32"/>
        </w:rPr>
        <w:t>o del 2022</w:t>
      </w:r>
    </w:p>
    <w:p w:rsidR="007E005F" w:rsidRDefault="007E005F" w:rsidP="006712B7">
      <w:pPr>
        <w:jc w:val="center"/>
        <w:rPr>
          <w:rFonts w:ascii="Verdana" w:hAnsi="Verdana"/>
          <w:sz w:val="32"/>
          <w:szCs w:val="32"/>
        </w:rPr>
      </w:pPr>
    </w:p>
    <w:p w:rsidR="007E005F" w:rsidRDefault="007E005F" w:rsidP="006712B7">
      <w:pPr>
        <w:jc w:val="center"/>
        <w:rPr>
          <w:rFonts w:ascii="Verdana" w:hAnsi="Verdana"/>
          <w:sz w:val="32"/>
          <w:szCs w:val="32"/>
        </w:rPr>
      </w:pPr>
    </w:p>
    <w:p w:rsidR="00EB46B6" w:rsidRDefault="00EB46B6" w:rsidP="00EB46B6">
      <w:pPr>
        <w:jc w:val="center"/>
        <w:rPr>
          <w:rFonts w:ascii="Verdana" w:hAnsi="Verdana"/>
          <w:noProof/>
          <w:sz w:val="32"/>
          <w:szCs w:val="32"/>
          <w:lang w:eastAsia="es-MX"/>
        </w:rPr>
      </w:pPr>
    </w:p>
    <w:p w:rsidR="00EB46B6" w:rsidRDefault="00EB46B6" w:rsidP="00EB46B6">
      <w:pPr>
        <w:jc w:val="center"/>
        <w:rPr>
          <w:rFonts w:ascii="Verdana" w:hAnsi="Verdana"/>
          <w:noProof/>
          <w:sz w:val="32"/>
          <w:szCs w:val="32"/>
          <w:lang w:eastAsia="es-MX"/>
        </w:rPr>
      </w:pPr>
    </w:p>
    <w:p w:rsidR="00EB46B6" w:rsidRDefault="00EB46B6" w:rsidP="00EB46B6">
      <w:pPr>
        <w:jc w:val="center"/>
        <w:rPr>
          <w:rFonts w:ascii="Verdana" w:hAnsi="Verdana"/>
          <w:noProof/>
          <w:sz w:val="32"/>
          <w:szCs w:val="32"/>
          <w:lang w:eastAsia="es-MX"/>
        </w:rPr>
      </w:pPr>
    </w:p>
    <w:p w:rsidR="00EB46B6" w:rsidRDefault="00EB46B6" w:rsidP="00EB46B6">
      <w:pPr>
        <w:jc w:val="center"/>
        <w:rPr>
          <w:rFonts w:ascii="Verdana" w:hAnsi="Verdana"/>
          <w:noProof/>
          <w:sz w:val="32"/>
          <w:szCs w:val="32"/>
          <w:lang w:eastAsia="es-MX"/>
        </w:rPr>
      </w:pPr>
    </w:p>
    <w:p w:rsidR="00EB46B6" w:rsidRPr="008E7A1D" w:rsidRDefault="00EB46B6" w:rsidP="00EB46B6">
      <w:pPr>
        <w:jc w:val="center"/>
        <w:rPr>
          <w:rFonts w:ascii="Verdana" w:hAnsi="Verdana"/>
          <w:noProof/>
          <w:sz w:val="32"/>
          <w:szCs w:val="32"/>
          <w:lang w:eastAsia="es-MX"/>
        </w:rPr>
      </w:pPr>
    </w:p>
    <w:p w:rsidR="00AD3E28" w:rsidRPr="007E005F" w:rsidRDefault="00AD3E28" w:rsidP="006712B7">
      <w:pPr>
        <w:jc w:val="center"/>
        <w:rPr>
          <w:rFonts w:ascii="Verdana" w:hAnsi="Verdana"/>
          <w:sz w:val="36"/>
          <w:szCs w:val="36"/>
        </w:rPr>
      </w:pPr>
    </w:p>
    <w:p w:rsidR="00072268" w:rsidRDefault="00072268" w:rsidP="006712B7">
      <w:pPr>
        <w:jc w:val="center"/>
        <w:rPr>
          <w:rFonts w:ascii="Verdana" w:hAnsi="Verdana"/>
          <w:sz w:val="28"/>
          <w:szCs w:val="28"/>
        </w:rPr>
      </w:pPr>
    </w:p>
    <w:p w:rsidR="00EB46B6" w:rsidRPr="00B0672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8"/>
          <w:szCs w:val="28"/>
          <w:lang w:eastAsia="es-MX"/>
        </w:rPr>
        <w:t> </w:t>
      </w:r>
      <w:r w:rsidRPr="00EB46B6">
        <w:rPr>
          <w:rFonts w:ascii="Arial" w:eastAsia="Times New Roman" w:hAnsi="Arial" w:cs="Arial"/>
          <w:b/>
          <w:color w:val="000000"/>
          <w:sz w:val="24"/>
          <w:szCs w:val="24"/>
          <w:lang w:eastAsia="es-MX"/>
        </w:rPr>
        <w:t>¿En qué consiste el trabajo por proyectos?</w:t>
      </w:r>
    </w:p>
    <w:p w:rsidR="00EB46B6" w:rsidRDefault="00EB46B6" w:rsidP="00EB46B6">
      <w:pPr>
        <w:shd w:val="clear" w:color="auto" w:fill="FFFFFF"/>
        <w:spacing w:before="48" w:after="48" w:line="240" w:lineRule="auto"/>
        <w:rPr>
          <w:rFonts w:ascii="Arial" w:eastAsia="Times New Roman" w:hAnsi="Arial" w:cs="Arial"/>
          <w:color w:val="000000"/>
          <w:sz w:val="24"/>
          <w:szCs w:val="24"/>
          <w:lang w:eastAsia="es-MX"/>
        </w:rPr>
      </w:pPr>
      <w:r w:rsidRPr="00EB46B6">
        <w:rPr>
          <w:rFonts w:ascii="Arial" w:eastAsia="Times New Roman" w:hAnsi="Arial" w:cs="Arial"/>
          <w:color w:val="000000"/>
          <w:sz w:val="24"/>
          <w:szCs w:val="24"/>
          <w:lang w:eastAsia="es-MX"/>
        </w:rPr>
        <w:t>Un proyecto responde a una voluntad deliberada de actuar sobre la realidad para mejorarla, para resolver sus problemas. Es una herramienta de gestión de actividades y procesos dirigidos a generar cambios y, por ende, al logro de objetivos concretos.</w:t>
      </w:r>
    </w:p>
    <w:p w:rsidR="00B06726" w:rsidRPr="00EB46B6" w:rsidRDefault="00B06726" w:rsidP="00EB46B6">
      <w:pPr>
        <w:shd w:val="clear" w:color="auto" w:fill="FFFFFF"/>
        <w:spacing w:before="48" w:after="48" w:line="240" w:lineRule="auto"/>
        <w:rPr>
          <w:rFonts w:ascii="Arial" w:eastAsia="Times New Roman" w:hAnsi="Arial" w:cs="Arial"/>
          <w:color w:val="000000"/>
          <w:sz w:val="24"/>
          <w:szCs w:val="24"/>
          <w:lang w:eastAsia="es-MX"/>
        </w:rPr>
      </w:pPr>
    </w:p>
    <w:p w:rsidR="00EB46B6" w:rsidRPr="00B0672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¿Desde cuándo se utilizan?</w:t>
      </w:r>
    </w:p>
    <w:p w:rsidR="00EB46B6" w:rsidRPr="00EB46B6" w:rsidRDefault="00EB46B6" w:rsidP="00EB46B6">
      <w:pPr>
        <w:shd w:val="clear" w:color="auto" w:fill="FFFFFF"/>
        <w:spacing w:before="48" w:after="48" w:line="240" w:lineRule="auto"/>
        <w:rPr>
          <w:rFonts w:ascii="Arial" w:eastAsia="Times New Roman" w:hAnsi="Arial" w:cs="Arial"/>
          <w:color w:val="000000"/>
          <w:sz w:val="24"/>
          <w:szCs w:val="24"/>
          <w:lang w:eastAsia="es-MX"/>
        </w:rPr>
      </w:pPr>
      <w:r w:rsidRPr="00EB46B6">
        <w:rPr>
          <w:rFonts w:ascii="Arial" w:eastAsia="Times New Roman" w:hAnsi="Arial" w:cs="Arial"/>
          <w:color w:val="000000"/>
          <w:sz w:val="24"/>
          <w:szCs w:val="24"/>
          <w:lang w:eastAsia="es-MX"/>
        </w:rPr>
        <w:t>1880-1915. Se empieza a trabajar por proyectos en las escuelas públicas. 1915-1965. Se redefine el concepto de aprendizaje basado en proyectos y migra a Europa.</w:t>
      </w:r>
    </w:p>
    <w:p w:rsidR="00EB46B6" w:rsidRPr="00B0672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¿Cuál es la importancia de trabajar por proyectos?</w:t>
      </w:r>
    </w:p>
    <w:p w:rsidR="00EB46B6" w:rsidRPr="00EB46B6" w:rsidRDefault="00EB46B6" w:rsidP="00EB46B6">
      <w:pPr>
        <w:shd w:val="clear" w:color="auto" w:fill="FFFFFF"/>
        <w:spacing w:before="48" w:after="48" w:line="240" w:lineRule="auto"/>
        <w:rPr>
          <w:rFonts w:ascii="Arial" w:eastAsia="Times New Roman" w:hAnsi="Arial" w:cs="Arial"/>
          <w:color w:val="000000"/>
          <w:sz w:val="24"/>
          <w:szCs w:val="24"/>
          <w:lang w:eastAsia="es-MX"/>
        </w:rPr>
      </w:pPr>
      <w:r w:rsidRPr="00EB46B6">
        <w:rPr>
          <w:rFonts w:ascii="Arial" w:eastAsia="Times New Roman" w:hAnsi="Arial" w:cs="Arial"/>
          <w:color w:val="000000"/>
          <w:sz w:val="24"/>
          <w:szCs w:val="24"/>
          <w:lang w:eastAsia="es-MX"/>
        </w:rPr>
        <w:t>El trabajo por proyectos permite que los alumnos pongan en práctica sus conocimientos de manera autónoma y se involucren en su propio aprendizaje, construyéndolo de manera activa.</w:t>
      </w:r>
    </w:p>
    <w:p w:rsidR="00EB46B6" w:rsidRPr="00B0672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¿Qué habilidades se desarrollan?</w:t>
      </w:r>
      <w:r w:rsidR="00B06726" w:rsidRPr="00B06726">
        <w:rPr>
          <w:rFonts w:ascii="Arial" w:eastAsia="Times New Roman" w:hAnsi="Arial" w:cs="Arial"/>
          <w:b/>
          <w:color w:val="000000"/>
          <w:sz w:val="24"/>
          <w:szCs w:val="24"/>
          <w:lang w:eastAsia="es-MX"/>
        </w:rPr>
        <w:t xml:space="preserve"> </w:t>
      </w:r>
    </w:p>
    <w:p w:rsidR="00B06726" w:rsidRDefault="00B06726" w:rsidP="00B06726">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Colaboración.</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Comunicación.</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sidRPr="00B06726">
        <w:rPr>
          <w:rFonts w:ascii="Arial" w:eastAsia="Times New Roman" w:hAnsi="Arial" w:cs="Arial"/>
          <w:color w:val="202124"/>
          <w:sz w:val="24"/>
          <w:szCs w:val="24"/>
          <w:lang w:eastAsia="es-MX"/>
        </w:rPr>
        <w:t xml:space="preserve">Trabajo </w:t>
      </w:r>
      <w:r>
        <w:rPr>
          <w:rFonts w:ascii="Arial" w:eastAsia="Times New Roman" w:hAnsi="Arial" w:cs="Arial"/>
          <w:color w:val="202124"/>
          <w:sz w:val="24"/>
          <w:szCs w:val="24"/>
          <w:lang w:eastAsia="es-MX"/>
        </w:rPr>
        <w:t>en equipo.</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Resolución de problemas.</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Organización.</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Gestión del tiempo.</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sidRPr="00B06726">
        <w:rPr>
          <w:rFonts w:ascii="Arial" w:eastAsia="Times New Roman" w:hAnsi="Arial" w:cs="Arial"/>
          <w:bCs/>
          <w:color w:val="202124"/>
          <w:sz w:val="24"/>
          <w:szCs w:val="24"/>
          <w:lang w:eastAsia="es-MX"/>
        </w:rPr>
        <w:t>Habilidades</w:t>
      </w:r>
      <w:r w:rsidRPr="00B06726">
        <w:rPr>
          <w:rFonts w:ascii="Arial" w:eastAsia="Times New Roman" w:hAnsi="Arial" w:cs="Arial"/>
          <w:color w:val="202124"/>
          <w:sz w:val="24"/>
          <w:szCs w:val="24"/>
          <w:lang w:eastAsia="es-MX"/>
        </w:rPr>
        <w:t> </w:t>
      </w:r>
      <w:r>
        <w:rPr>
          <w:rFonts w:ascii="Arial" w:eastAsia="Times New Roman" w:hAnsi="Arial" w:cs="Arial"/>
          <w:color w:val="202124"/>
          <w:sz w:val="24"/>
          <w:szCs w:val="24"/>
          <w:lang w:eastAsia="es-MX"/>
        </w:rPr>
        <w:t>de liderazgo.</w:t>
      </w:r>
    </w:p>
    <w:p w:rsidR="00B06726" w:rsidRPr="00B06726" w:rsidRDefault="00B06726" w:rsidP="00B06726">
      <w:pPr>
        <w:shd w:val="clear" w:color="auto" w:fill="FFFFFF"/>
        <w:spacing w:after="60" w:line="240" w:lineRule="auto"/>
        <w:rPr>
          <w:rFonts w:ascii="Arial" w:eastAsia="Times New Roman" w:hAnsi="Arial" w:cs="Arial"/>
          <w:color w:val="202124"/>
          <w:sz w:val="24"/>
          <w:szCs w:val="24"/>
          <w:lang w:eastAsia="es-MX"/>
        </w:rPr>
      </w:pPr>
      <w:r w:rsidRPr="00B06726">
        <w:rPr>
          <w:rFonts w:ascii="Arial" w:eastAsia="Times New Roman" w:hAnsi="Arial" w:cs="Arial"/>
          <w:color w:val="202124"/>
          <w:sz w:val="24"/>
          <w:szCs w:val="24"/>
          <w:lang w:eastAsia="es-MX"/>
        </w:rPr>
        <w:t>Adaptabilidad.</w:t>
      </w:r>
    </w:p>
    <w:p w:rsidR="00B06726" w:rsidRDefault="00B06726" w:rsidP="00EB46B6">
      <w:pPr>
        <w:shd w:val="clear" w:color="auto" w:fill="FFFFFF"/>
        <w:spacing w:before="48" w:after="48" w:line="240" w:lineRule="auto"/>
        <w:rPr>
          <w:rFonts w:ascii="Verdana" w:eastAsia="Times New Roman" w:hAnsi="Verdana" w:cs="Times New Roman"/>
          <w:b/>
          <w:color w:val="000000"/>
          <w:sz w:val="28"/>
          <w:szCs w:val="28"/>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¿Qué tipos de proyectos se pueden utilizar en ciencias naturales?</w:t>
      </w:r>
    </w:p>
    <w:p w:rsidR="00B06726" w:rsidRPr="00B06726" w:rsidRDefault="00B06726" w:rsidP="0019569F">
      <w:pPr>
        <w:shd w:val="clear" w:color="auto" w:fill="FFFFFF"/>
        <w:spacing w:before="48" w:after="48" w:line="240" w:lineRule="auto"/>
        <w:rPr>
          <w:rFonts w:ascii="Arial" w:eastAsia="Times New Roman" w:hAnsi="Arial" w:cs="Arial"/>
          <w:color w:val="000000"/>
          <w:sz w:val="24"/>
          <w:szCs w:val="24"/>
          <w:lang w:eastAsia="es-MX"/>
        </w:rPr>
      </w:pPr>
      <w:r w:rsidRPr="00B06726">
        <w:rPr>
          <w:rFonts w:ascii="Arial" w:eastAsia="Times New Roman" w:hAnsi="Arial" w:cs="Arial"/>
          <w:b/>
          <w:bCs/>
          <w:color w:val="000000"/>
          <w:sz w:val="24"/>
          <w:szCs w:val="24"/>
          <w:lang w:eastAsia="es-MX"/>
        </w:rPr>
        <w:t>Proyectos</w:t>
      </w:r>
      <w:r w:rsidRPr="00B06726">
        <w:rPr>
          <w:rFonts w:ascii="Arial" w:eastAsia="Times New Roman" w:hAnsi="Arial" w:cs="Arial"/>
          <w:b/>
          <w:color w:val="000000"/>
          <w:sz w:val="24"/>
          <w:szCs w:val="24"/>
          <w:lang w:eastAsia="es-MX"/>
        </w:rPr>
        <w:t> de investigación:</w:t>
      </w:r>
      <w:r w:rsidRPr="00B06726">
        <w:rPr>
          <w:rFonts w:ascii="Arial" w:eastAsia="Times New Roman" w:hAnsi="Arial" w:cs="Arial"/>
          <w:color w:val="000000"/>
          <w:sz w:val="24"/>
          <w:szCs w:val="24"/>
          <w:lang w:eastAsia="es-MX"/>
        </w:rPr>
        <w:t xml:space="preserve"> son </w:t>
      </w:r>
      <w:r w:rsidRPr="00B06726">
        <w:rPr>
          <w:rFonts w:ascii="Arial" w:eastAsia="Times New Roman" w:hAnsi="Arial" w:cs="Arial"/>
          <w:bCs/>
          <w:color w:val="000000"/>
          <w:sz w:val="24"/>
          <w:szCs w:val="24"/>
          <w:lang w:eastAsia="es-MX"/>
        </w:rPr>
        <w:t>proyectos</w:t>
      </w:r>
      <w:r w:rsidRPr="00B06726">
        <w:rPr>
          <w:rFonts w:ascii="Arial" w:eastAsia="Times New Roman" w:hAnsi="Arial" w:cs="Arial"/>
          <w:color w:val="000000"/>
          <w:sz w:val="24"/>
          <w:szCs w:val="24"/>
          <w:lang w:eastAsia="es-MX"/>
        </w:rPr>
        <w:t> centrados en la documentación y el hallazgo de fuentes.</w:t>
      </w:r>
    </w:p>
    <w:p w:rsidR="00B06726" w:rsidRPr="00B06726" w:rsidRDefault="00B06726" w:rsidP="0019569F">
      <w:pPr>
        <w:shd w:val="clear" w:color="auto" w:fill="FFFFFF"/>
        <w:spacing w:before="48" w:after="48" w:line="240" w:lineRule="auto"/>
        <w:rPr>
          <w:rFonts w:ascii="Arial" w:eastAsia="Times New Roman" w:hAnsi="Arial" w:cs="Arial"/>
          <w:color w:val="000000"/>
          <w:sz w:val="24"/>
          <w:szCs w:val="24"/>
          <w:lang w:eastAsia="es-MX"/>
        </w:rPr>
      </w:pPr>
      <w:r w:rsidRPr="00B06726">
        <w:rPr>
          <w:rFonts w:ascii="Arial" w:eastAsia="Times New Roman" w:hAnsi="Arial" w:cs="Arial"/>
          <w:b/>
          <w:bCs/>
          <w:color w:val="000000"/>
          <w:sz w:val="24"/>
          <w:szCs w:val="24"/>
          <w:lang w:eastAsia="es-MX"/>
        </w:rPr>
        <w:t>Proyectos</w:t>
      </w:r>
      <w:r w:rsidRPr="00B06726">
        <w:rPr>
          <w:rFonts w:ascii="Arial" w:eastAsia="Times New Roman" w:hAnsi="Arial" w:cs="Arial"/>
          <w:b/>
          <w:color w:val="000000"/>
          <w:sz w:val="24"/>
          <w:szCs w:val="24"/>
          <w:lang w:eastAsia="es-MX"/>
        </w:rPr>
        <w:t> de intervención:</w:t>
      </w:r>
      <w:r w:rsidRPr="00B06726">
        <w:rPr>
          <w:rFonts w:ascii="Arial" w:eastAsia="Times New Roman" w:hAnsi="Arial" w:cs="Arial"/>
          <w:color w:val="000000"/>
          <w:sz w:val="24"/>
          <w:szCs w:val="24"/>
          <w:lang w:eastAsia="es-MX"/>
        </w:rPr>
        <w:t xml:space="preserve"> en cambio, </w:t>
      </w:r>
      <w:r w:rsidRPr="00B06726">
        <w:rPr>
          <w:rFonts w:ascii="Arial" w:eastAsia="Times New Roman" w:hAnsi="Arial" w:cs="Arial"/>
          <w:bCs/>
          <w:color w:val="000000"/>
          <w:sz w:val="24"/>
          <w:szCs w:val="24"/>
          <w:lang w:eastAsia="es-MX"/>
        </w:rPr>
        <w:t>los proyectos</w:t>
      </w:r>
      <w:r w:rsidRPr="00B06726">
        <w:rPr>
          <w:rFonts w:ascii="Arial" w:eastAsia="Times New Roman" w:hAnsi="Arial" w:cs="Arial"/>
          <w:color w:val="000000"/>
          <w:sz w:val="24"/>
          <w:szCs w:val="24"/>
          <w:lang w:eastAsia="es-MX"/>
        </w:rPr>
        <w:t> de intervención sí </w:t>
      </w:r>
      <w:r w:rsidRPr="00B06726">
        <w:rPr>
          <w:rFonts w:ascii="Arial" w:eastAsia="Times New Roman" w:hAnsi="Arial" w:cs="Arial"/>
          <w:bCs/>
          <w:color w:val="000000"/>
          <w:sz w:val="24"/>
          <w:szCs w:val="24"/>
          <w:lang w:eastAsia="es-MX"/>
        </w:rPr>
        <w:t>que</w:t>
      </w:r>
      <w:r w:rsidRPr="00B06726">
        <w:rPr>
          <w:rFonts w:ascii="Arial" w:eastAsia="Times New Roman" w:hAnsi="Arial" w:cs="Arial"/>
          <w:color w:val="000000"/>
          <w:sz w:val="24"/>
          <w:szCs w:val="24"/>
          <w:lang w:eastAsia="es-MX"/>
        </w:rPr>
        <w:t> van al terreno e intervienen directamente en él.</w:t>
      </w:r>
    </w:p>
    <w:p w:rsidR="00B06726" w:rsidRPr="00EB46B6" w:rsidRDefault="00B06726" w:rsidP="00EB46B6">
      <w:pPr>
        <w:shd w:val="clear" w:color="auto" w:fill="FFFFFF"/>
        <w:spacing w:before="48" w:after="48" w:line="240" w:lineRule="auto"/>
        <w:rPr>
          <w:rFonts w:ascii="Verdana" w:eastAsia="Times New Roman" w:hAnsi="Verdana" w:cs="Times New Roman"/>
          <w:b/>
          <w:color w:val="000000"/>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¿Cuáles son las etapas para trabajar por proyectos?</w:t>
      </w:r>
    </w:p>
    <w:p w:rsidR="0019569F" w:rsidRPr="0019569F" w:rsidRDefault="0019569F" w:rsidP="0019569F">
      <w:pPr>
        <w:shd w:val="clear" w:color="auto" w:fill="FFFFFF"/>
        <w:spacing w:line="240" w:lineRule="auto"/>
        <w:rPr>
          <w:rFonts w:ascii="Arial" w:eastAsia="Times New Roman" w:hAnsi="Arial" w:cs="Arial"/>
          <w:color w:val="202124"/>
          <w:sz w:val="24"/>
          <w:szCs w:val="24"/>
          <w:lang w:eastAsia="es-MX"/>
        </w:rPr>
      </w:pPr>
      <w:r w:rsidRPr="0019569F">
        <w:rPr>
          <w:rFonts w:ascii="Arial" w:eastAsia="Times New Roman" w:hAnsi="Arial" w:cs="Arial"/>
          <w:bCs/>
          <w:color w:val="202124"/>
          <w:sz w:val="24"/>
          <w:szCs w:val="24"/>
          <w:lang w:eastAsia="es-MX"/>
        </w:rPr>
        <w:t>Esta organización por fases permite a los desarrolladores de sistemas ir planteando soluciones a los problemas que puedan ir surgiendo.</w:t>
      </w:r>
    </w:p>
    <w:p w:rsidR="0019569F"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Planificación del concepto.</w:t>
      </w:r>
    </w:p>
    <w:p w:rsidR="0019569F"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Definir los requisitos.</w:t>
      </w:r>
    </w:p>
    <w:p w:rsidR="0019569F"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 xml:space="preserve">El diseño. </w:t>
      </w:r>
    </w:p>
    <w:p w:rsidR="0019569F"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sidRPr="0019569F">
        <w:rPr>
          <w:rFonts w:ascii="Arial" w:eastAsia="Times New Roman" w:hAnsi="Arial" w:cs="Arial"/>
          <w:color w:val="202124"/>
          <w:sz w:val="24"/>
          <w:szCs w:val="24"/>
          <w:lang w:eastAsia="es-MX"/>
        </w:rPr>
        <w:t>Fa</w:t>
      </w:r>
      <w:r>
        <w:rPr>
          <w:rFonts w:ascii="Arial" w:eastAsia="Times New Roman" w:hAnsi="Arial" w:cs="Arial"/>
          <w:color w:val="202124"/>
          <w:sz w:val="24"/>
          <w:szCs w:val="24"/>
          <w:lang w:eastAsia="es-MX"/>
        </w:rPr>
        <w:t xml:space="preserve">se del desarrollo y pruebas. </w:t>
      </w:r>
    </w:p>
    <w:p w:rsidR="0019569F"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La puesta en marcha.</w:t>
      </w:r>
    </w:p>
    <w:p w:rsidR="0019569F"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sidRPr="0019569F">
        <w:rPr>
          <w:rFonts w:ascii="Arial" w:eastAsia="Times New Roman" w:hAnsi="Arial" w:cs="Arial"/>
          <w:color w:val="202124"/>
          <w:sz w:val="24"/>
          <w:szCs w:val="24"/>
          <w:lang w:eastAsia="es-MX"/>
        </w:rPr>
        <w:lastRenderedPageBreak/>
        <w:t>O</w:t>
      </w:r>
      <w:r>
        <w:rPr>
          <w:rFonts w:ascii="Arial" w:eastAsia="Times New Roman" w:hAnsi="Arial" w:cs="Arial"/>
          <w:color w:val="202124"/>
          <w:sz w:val="24"/>
          <w:szCs w:val="24"/>
          <w:lang w:eastAsia="es-MX"/>
        </w:rPr>
        <w:t xml:space="preserve">peraciones y mantenimientos. </w:t>
      </w:r>
    </w:p>
    <w:p w:rsidR="00B06726" w:rsidRPr="0019569F" w:rsidRDefault="0019569F" w:rsidP="0019569F">
      <w:pPr>
        <w:shd w:val="clear" w:color="auto" w:fill="FFFFFF"/>
        <w:spacing w:after="60" w:line="240" w:lineRule="auto"/>
        <w:rPr>
          <w:rFonts w:ascii="Arial" w:eastAsia="Times New Roman" w:hAnsi="Arial" w:cs="Arial"/>
          <w:color w:val="202124"/>
          <w:sz w:val="24"/>
          <w:szCs w:val="24"/>
          <w:lang w:eastAsia="es-MX"/>
        </w:rPr>
      </w:pPr>
      <w:r w:rsidRPr="0019569F">
        <w:rPr>
          <w:rFonts w:ascii="Arial" w:eastAsia="Times New Roman" w:hAnsi="Arial" w:cs="Arial"/>
          <w:color w:val="202124"/>
          <w:sz w:val="24"/>
          <w:szCs w:val="24"/>
          <w:lang w:eastAsia="es-MX"/>
        </w:rPr>
        <w:t>Disposición.</w:t>
      </w:r>
    </w:p>
    <w:p w:rsidR="00B06726" w:rsidRPr="00EB46B6" w:rsidRDefault="00B06726" w:rsidP="00EB46B6">
      <w:pPr>
        <w:shd w:val="clear" w:color="auto" w:fill="FFFFFF"/>
        <w:spacing w:before="48" w:after="48" w:line="240" w:lineRule="auto"/>
        <w:rPr>
          <w:rFonts w:ascii="Verdana" w:eastAsia="Times New Roman" w:hAnsi="Verdana" w:cs="Times New Roman"/>
          <w:b/>
          <w:color w:val="000000"/>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 ¿Cuánto tiempo duran?</w:t>
      </w:r>
    </w:p>
    <w:p w:rsidR="0019569F" w:rsidRPr="0019569F" w:rsidRDefault="0019569F" w:rsidP="00EB46B6">
      <w:pPr>
        <w:shd w:val="clear" w:color="auto" w:fill="FFFFFF"/>
        <w:spacing w:before="48" w:after="48" w:line="240" w:lineRule="auto"/>
        <w:rPr>
          <w:rFonts w:ascii="Arial" w:eastAsia="Times New Roman" w:hAnsi="Arial" w:cs="Arial"/>
          <w:color w:val="000000"/>
          <w:sz w:val="24"/>
          <w:szCs w:val="24"/>
          <w:lang w:eastAsia="es-MX"/>
        </w:rPr>
      </w:pPr>
      <w:r w:rsidRPr="0019569F">
        <w:rPr>
          <w:rFonts w:ascii="Arial" w:eastAsia="Times New Roman" w:hAnsi="Arial" w:cs="Arial"/>
          <w:color w:val="000000"/>
          <w:sz w:val="24"/>
          <w:szCs w:val="24"/>
          <w:lang w:eastAsia="es-MX"/>
        </w:rPr>
        <w:t>Lo más frecuente es que la fase de apoyo dure alrededor de 8 – 12 meses (dependiendo de la situación de inicio y de los recursos que se aporten). En el caso de superar el año de trabajo, tendrá que ser expresamente aprobado por ambas partes con un mes de antelación al cumplimiento del acuerdo de trabajo.</w:t>
      </w:r>
    </w:p>
    <w:p w:rsidR="0019569F" w:rsidRPr="00EB46B6" w:rsidRDefault="0019569F" w:rsidP="00EB46B6">
      <w:pPr>
        <w:shd w:val="clear" w:color="auto" w:fill="FFFFFF"/>
        <w:spacing w:before="48" w:after="48" w:line="240" w:lineRule="auto"/>
        <w:rPr>
          <w:rFonts w:ascii="Verdana" w:eastAsia="Times New Roman" w:hAnsi="Verdana" w:cs="Times New Roman"/>
          <w:b/>
          <w:color w:val="000000"/>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 ¿Qué actividades realizan los estudiantes?</w:t>
      </w:r>
    </w:p>
    <w:p w:rsidR="0019569F" w:rsidRPr="0019569F" w:rsidRDefault="0019569F" w:rsidP="00EB46B6">
      <w:pPr>
        <w:shd w:val="clear" w:color="auto" w:fill="FFFFFF"/>
        <w:spacing w:before="48" w:after="48" w:line="240" w:lineRule="auto"/>
        <w:rPr>
          <w:rFonts w:ascii="Arial" w:eastAsia="Times New Roman" w:hAnsi="Arial" w:cs="Arial"/>
          <w:color w:val="000000"/>
          <w:sz w:val="24"/>
          <w:szCs w:val="24"/>
          <w:lang w:eastAsia="es-MX"/>
        </w:rPr>
      </w:pPr>
      <w:r w:rsidRPr="0019569F">
        <w:rPr>
          <w:rFonts w:ascii="Arial" w:eastAsia="Times New Roman" w:hAnsi="Arial" w:cs="Arial"/>
          <w:color w:val="000000"/>
          <w:sz w:val="24"/>
          <w:szCs w:val="24"/>
          <w:lang w:eastAsia="es-MX"/>
        </w:rPr>
        <w:t>Los alumnos se acercan a la realidad, al trabajar con problemas que les interesan. Esta forma de trabajo les permite investigar, proponer hipótesis y explicaciones, discutir sus opiniones, intercambiar comentarios con los demás y probar nuevas ideas.</w:t>
      </w:r>
    </w:p>
    <w:p w:rsidR="0019569F" w:rsidRPr="00EB46B6" w:rsidRDefault="0019569F" w:rsidP="00EB46B6">
      <w:pPr>
        <w:shd w:val="clear" w:color="auto" w:fill="FFFFFF"/>
        <w:spacing w:before="48" w:after="48" w:line="240" w:lineRule="auto"/>
        <w:rPr>
          <w:rFonts w:ascii="Verdana" w:eastAsia="Times New Roman" w:hAnsi="Verdana" w:cs="Times New Roman"/>
          <w:color w:val="000000"/>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¿Qué actividades realizan los docentes?</w:t>
      </w:r>
    </w:p>
    <w:p w:rsidR="009F0688" w:rsidRDefault="009F0688" w:rsidP="00EB46B6">
      <w:pPr>
        <w:shd w:val="clear" w:color="auto" w:fill="FFFFFF"/>
        <w:spacing w:before="48" w:after="48" w:line="240" w:lineRule="auto"/>
        <w:rPr>
          <w:rFonts w:ascii="Arial" w:eastAsia="Times New Roman" w:hAnsi="Arial" w:cs="Arial"/>
          <w:color w:val="000000"/>
          <w:sz w:val="24"/>
          <w:szCs w:val="24"/>
          <w:lang w:eastAsia="es-MX"/>
        </w:rPr>
      </w:pPr>
      <w:r w:rsidRPr="009F0688">
        <w:rPr>
          <w:rFonts w:ascii="Arial" w:eastAsia="Times New Roman" w:hAnsi="Arial" w:cs="Arial"/>
          <w:color w:val="000000"/>
          <w:sz w:val="24"/>
          <w:szCs w:val="24"/>
          <w:lang w:eastAsia="es-MX"/>
        </w:rPr>
        <w:t>El </w:t>
      </w:r>
      <w:r w:rsidRPr="009F0688">
        <w:rPr>
          <w:rFonts w:ascii="Arial" w:eastAsia="Times New Roman" w:hAnsi="Arial" w:cs="Arial"/>
          <w:bCs/>
          <w:color w:val="000000"/>
          <w:sz w:val="24"/>
          <w:szCs w:val="24"/>
          <w:lang w:eastAsia="es-MX"/>
        </w:rPr>
        <w:t>docente</w:t>
      </w:r>
      <w:r w:rsidRPr="009F0688">
        <w:rPr>
          <w:rFonts w:ascii="Arial" w:eastAsia="Times New Roman" w:hAnsi="Arial" w:cs="Arial"/>
          <w:color w:val="000000"/>
          <w:sz w:val="24"/>
          <w:szCs w:val="24"/>
          <w:lang w:eastAsia="es-MX"/>
        </w:rPr>
        <w:t> debe: Facilitar </w:t>
      </w:r>
      <w:r w:rsidRPr="009F0688">
        <w:rPr>
          <w:rFonts w:ascii="Arial" w:eastAsia="Times New Roman" w:hAnsi="Arial" w:cs="Arial"/>
          <w:bCs/>
          <w:color w:val="000000"/>
          <w:sz w:val="24"/>
          <w:szCs w:val="24"/>
          <w:lang w:eastAsia="es-MX"/>
        </w:rPr>
        <w:t>a</w:t>
      </w:r>
      <w:r w:rsidRPr="009F0688">
        <w:rPr>
          <w:rFonts w:ascii="Arial" w:eastAsia="Times New Roman" w:hAnsi="Arial" w:cs="Arial"/>
          <w:color w:val="000000"/>
          <w:sz w:val="24"/>
          <w:szCs w:val="24"/>
          <w:lang w:eastAsia="es-MX"/>
        </w:rPr>
        <w:t> los estudiantes las herramientas </w:t>
      </w:r>
      <w:r w:rsidRPr="009F0688">
        <w:rPr>
          <w:rFonts w:ascii="Arial" w:eastAsia="Times New Roman" w:hAnsi="Arial" w:cs="Arial"/>
          <w:bCs/>
          <w:color w:val="000000"/>
          <w:sz w:val="24"/>
          <w:szCs w:val="24"/>
          <w:lang w:eastAsia="es-MX"/>
        </w:rPr>
        <w:t>y</w:t>
      </w:r>
      <w:r w:rsidRPr="009F0688">
        <w:rPr>
          <w:rFonts w:ascii="Arial" w:eastAsia="Times New Roman" w:hAnsi="Arial" w:cs="Arial"/>
          <w:color w:val="000000"/>
          <w:sz w:val="24"/>
          <w:szCs w:val="24"/>
          <w:lang w:eastAsia="es-MX"/>
        </w:rPr>
        <w:t> recursos, para que ellos investiguen, analicen, recopilen </w:t>
      </w:r>
      <w:r w:rsidRPr="009F0688">
        <w:rPr>
          <w:rFonts w:ascii="Arial" w:eastAsia="Times New Roman" w:hAnsi="Arial" w:cs="Arial"/>
          <w:bCs/>
          <w:color w:val="000000"/>
          <w:sz w:val="24"/>
          <w:szCs w:val="24"/>
          <w:lang w:eastAsia="es-MX"/>
        </w:rPr>
        <w:t>a</w:t>
      </w:r>
      <w:r w:rsidRPr="009F0688">
        <w:rPr>
          <w:rFonts w:ascii="Arial" w:eastAsia="Times New Roman" w:hAnsi="Arial" w:cs="Arial"/>
          <w:color w:val="000000"/>
          <w:sz w:val="24"/>
          <w:szCs w:val="24"/>
          <w:lang w:eastAsia="es-MX"/>
        </w:rPr>
        <w:t> fin </w:t>
      </w:r>
      <w:r w:rsidRPr="009F0688">
        <w:rPr>
          <w:rFonts w:ascii="Arial" w:eastAsia="Times New Roman" w:hAnsi="Arial" w:cs="Arial"/>
          <w:bCs/>
          <w:color w:val="000000"/>
          <w:sz w:val="24"/>
          <w:szCs w:val="24"/>
          <w:lang w:eastAsia="es-MX"/>
        </w:rPr>
        <w:t>de</w:t>
      </w:r>
      <w:r w:rsidRPr="009F0688">
        <w:rPr>
          <w:rFonts w:ascii="Arial" w:eastAsia="Times New Roman" w:hAnsi="Arial" w:cs="Arial"/>
          <w:color w:val="000000"/>
          <w:sz w:val="24"/>
          <w:szCs w:val="24"/>
          <w:lang w:eastAsia="es-MX"/>
        </w:rPr>
        <w:t> hacer descubrimientos e ir informando sobre sus resultados</w:t>
      </w:r>
      <w:r>
        <w:rPr>
          <w:rFonts w:ascii="Arial" w:eastAsia="Times New Roman" w:hAnsi="Arial" w:cs="Arial"/>
          <w:color w:val="000000"/>
          <w:sz w:val="24"/>
          <w:szCs w:val="24"/>
          <w:lang w:eastAsia="es-MX"/>
        </w:rPr>
        <w:t>.</w:t>
      </w:r>
    </w:p>
    <w:p w:rsidR="009F0688" w:rsidRPr="00EB46B6" w:rsidRDefault="009F0688" w:rsidP="00EB46B6">
      <w:pPr>
        <w:shd w:val="clear" w:color="auto" w:fill="FFFFFF"/>
        <w:spacing w:before="48" w:after="48" w:line="240" w:lineRule="auto"/>
        <w:rPr>
          <w:rFonts w:ascii="Arial" w:eastAsia="Times New Roman" w:hAnsi="Arial" w:cs="Arial"/>
          <w:color w:val="000000"/>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color w:val="000000"/>
          <w:sz w:val="20"/>
          <w:szCs w:val="20"/>
          <w:lang w:eastAsia="es-MX"/>
        </w:rPr>
        <w:t> </w:t>
      </w:r>
      <w:r w:rsidRPr="00EB46B6">
        <w:rPr>
          <w:rFonts w:ascii="Arial" w:eastAsia="Times New Roman" w:hAnsi="Arial" w:cs="Arial"/>
          <w:b/>
          <w:color w:val="000000"/>
          <w:sz w:val="24"/>
          <w:szCs w:val="24"/>
          <w:lang w:eastAsia="es-MX"/>
        </w:rPr>
        <w:t>¿Qué tipo de productos se pueden obtener?</w:t>
      </w:r>
    </w:p>
    <w:p w:rsidR="009F0688" w:rsidRPr="009F0688" w:rsidRDefault="009F0688" w:rsidP="009F0688">
      <w:pPr>
        <w:shd w:val="clear" w:color="auto" w:fill="FFFFFF"/>
        <w:spacing w:after="60" w:line="240" w:lineRule="auto"/>
        <w:rPr>
          <w:rFonts w:ascii="Arial" w:eastAsia="Times New Roman" w:hAnsi="Arial" w:cs="Arial"/>
          <w:color w:val="202124"/>
          <w:sz w:val="24"/>
          <w:szCs w:val="24"/>
          <w:lang w:eastAsia="es-MX"/>
        </w:rPr>
      </w:pPr>
      <w:r w:rsidRPr="009F0688">
        <w:rPr>
          <w:rFonts w:ascii="Arial" w:eastAsia="Times New Roman" w:hAnsi="Arial" w:cs="Arial"/>
          <w:color w:val="202124"/>
          <w:sz w:val="24"/>
          <w:szCs w:val="24"/>
          <w:lang w:eastAsia="es-MX"/>
        </w:rPr>
        <w:t>Moti</w:t>
      </w:r>
      <w:r>
        <w:rPr>
          <w:rFonts w:ascii="Arial" w:eastAsia="Times New Roman" w:hAnsi="Arial" w:cs="Arial"/>
          <w:color w:val="202124"/>
          <w:sz w:val="24"/>
          <w:szCs w:val="24"/>
          <w:lang w:eastAsia="es-MX"/>
        </w:rPr>
        <w:t xml:space="preserve">va a los alumnos a aprender. </w:t>
      </w:r>
      <w:bookmarkStart w:id="0" w:name="_GoBack"/>
      <w:bookmarkEnd w:id="0"/>
    </w:p>
    <w:p w:rsidR="009F0688" w:rsidRPr="009F0688" w:rsidRDefault="009F0688" w:rsidP="009F0688">
      <w:pPr>
        <w:shd w:val="clear" w:color="auto" w:fill="FFFFFF"/>
        <w:spacing w:after="60" w:line="240" w:lineRule="auto"/>
        <w:rPr>
          <w:rFonts w:ascii="Arial" w:eastAsia="Times New Roman" w:hAnsi="Arial" w:cs="Arial"/>
          <w:color w:val="202124"/>
          <w:sz w:val="24"/>
          <w:szCs w:val="24"/>
          <w:lang w:eastAsia="es-MX"/>
        </w:rPr>
      </w:pPr>
      <w:r>
        <w:rPr>
          <w:rFonts w:ascii="Arial" w:eastAsia="Times New Roman" w:hAnsi="Arial" w:cs="Arial"/>
          <w:color w:val="202124"/>
          <w:sz w:val="24"/>
          <w:szCs w:val="24"/>
          <w:lang w:eastAsia="es-MX"/>
        </w:rPr>
        <w:t>Desarrolla su autonomía.</w:t>
      </w:r>
    </w:p>
    <w:p w:rsidR="009F0688" w:rsidRPr="009F0688" w:rsidRDefault="009F0688" w:rsidP="009F0688">
      <w:pPr>
        <w:shd w:val="clear" w:color="auto" w:fill="FFFFFF"/>
        <w:spacing w:after="60" w:line="240" w:lineRule="auto"/>
        <w:rPr>
          <w:rFonts w:ascii="Arial" w:eastAsia="Times New Roman" w:hAnsi="Arial" w:cs="Arial"/>
          <w:color w:val="202124"/>
          <w:sz w:val="24"/>
          <w:szCs w:val="24"/>
          <w:lang w:eastAsia="es-MX"/>
        </w:rPr>
      </w:pPr>
      <w:r w:rsidRPr="009F0688">
        <w:rPr>
          <w:rFonts w:ascii="Arial" w:eastAsia="Times New Roman" w:hAnsi="Arial" w:cs="Arial"/>
          <w:color w:val="202124"/>
          <w:sz w:val="24"/>
          <w:szCs w:val="24"/>
          <w:lang w:eastAsia="es-MX"/>
        </w:rPr>
        <w:t>Fome</w:t>
      </w:r>
      <w:r>
        <w:rPr>
          <w:rFonts w:ascii="Arial" w:eastAsia="Times New Roman" w:hAnsi="Arial" w:cs="Arial"/>
          <w:color w:val="202124"/>
          <w:sz w:val="24"/>
          <w:szCs w:val="24"/>
          <w:lang w:eastAsia="es-MX"/>
        </w:rPr>
        <w:t xml:space="preserve">nta su espíritu autocrítico. </w:t>
      </w:r>
    </w:p>
    <w:p w:rsidR="009F0688" w:rsidRPr="009F0688" w:rsidRDefault="009F0688" w:rsidP="009F0688">
      <w:pPr>
        <w:shd w:val="clear" w:color="auto" w:fill="FFFFFF"/>
        <w:spacing w:after="60" w:line="240" w:lineRule="auto"/>
        <w:rPr>
          <w:rFonts w:ascii="Arial" w:eastAsia="Times New Roman" w:hAnsi="Arial" w:cs="Arial"/>
          <w:color w:val="202124"/>
          <w:sz w:val="24"/>
          <w:szCs w:val="24"/>
          <w:lang w:eastAsia="es-MX"/>
        </w:rPr>
      </w:pPr>
      <w:r w:rsidRPr="009F0688">
        <w:rPr>
          <w:rFonts w:ascii="Arial" w:eastAsia="Times New Roman" w:hAnsi="Arial" w:cs="Arial"/>
          <w:color w:val="202124"/>
          <w:sz w:val="24"/>
          <w:szCs w:val="24"/>
          <w:lang w:eastAsia="es-MX"/>
        </w:rPr>
        <w:t>Refuerza sus capacidades sociales mediante el intercambio</w:t>
      </w:r>
      <w:r>
        <w:rPr>
          <w:rFonts w:ascii="Arial" w:eastAsia="Times New Roman" w:hAnsi="Arial" w:cs="Arial"/>
          <w:color w:val="202124"/>
          <w:sz w:val="24"/>
          <w:szCs w:val="24"/>
          <w:lang w:eastAsia="es-MX"/>
        </w:rPr>
        <w:t xml:space="preserve"> de ideas y la colaboración. </w:t>
      </w:r>
    </w:p>
    <w:p w:rsidR="009F0688" w:rsidRPr="009F0688" w:rsidRDefault="009F0688" w:rsidP="009F0688">
      <w:pPr>
        <w:shd w:val="clear" w:color="auto" w:fill="FFFFFF"/>
        <w:spacing w:after="60" w:line="240" w:lineRule="auto"/>
        <w:rPr>
          <w:rFonts w:ascii="Arial" w:eastAsia="Times New Roman" w:hAnsi="Arial" w:cs="Arial"/>
          <w:color w:val="202124"/>
          <w:sz w:val="24"/>
          <w:szCs w:val="24"/>
          <w:lang w:eastAsia="es-MX"/>
        </w:rPr>
      </w:pPr>
      <w:r w:rsidRPr="009F0688">
        <w:rPr>
          <w:rFonts w:ascii="Arial" w:eastAsia="Times New Roman" w:hAnsi="Arial" w:cs="Arial"/>
          <w:color w:val="202124"/>
          <w:sz w:val="24"/>
          <w:szCs w:val="24"/>
          <w:lang w:eastAsia="es-MX"/>
        </w:rPr>
        <w:t>Facilita su alfabetizació</w:t>
      </w:r>
      <w:r>
        <w:rPr>
          <w:rFonts w:ascii="Arial" w:eastAsia="Times New Roman" w:hAnsi="Arial" w:cs="Arial"/>
          <w:color w:val="202124"/>
          <w:sz w:val="24"/>
          <w:szCs w:val="24"/>
          <w:lang w:eastAsia="es-MX"/>
        </w:rPr>
        <w:t xml:space="preserve">n mediática e informacional. </w:t>
      </w:r>
    </w:p>
    <w:p w:rsidR="009F0688" w:rsidRDefault="009F0688" w:rsidP="009F0688">
      <w:pPr>
        <w:shd w:val="clear" w:color="auto" w:fill="FFFFFF"/>
        <w:spacing w:after="60" w:line="240" w:lineRule="auto"/>
        <w:rPr>
          <w:rFonts w:ascii="Arial" w:eastAsia="Times New Roman" w:hAnsi="Arial" w:cs="Arial"/>
          <w:color w:val="202124"/>
          <w:sz w:val="24"/>
          <w:szCs w:val="24"/>
          <w:lang w:eastAsia="es-MX"/>
        </w:rPr>
      </w:pPr>
      <w:r w:rsidRPr="009F0688">
        <w:rPr>
          <w:rFonts w:ascii="Arial" w:eastAsia="Times New Roman" w:hAnsi="Arial" w:cs="Arial"/>
          <w:color w:val="202124"/>
          <w:sz w:val="24"/>
          <w:szCs w:val="24"/>
          <w:lang w:eastAsia="es-MX"/>
        </w:rPr>
        <w:t>Promueve la creatividad.</w:t>
      </w:r>
    </w:p>
    <w:p w:rsidR="009F0688" w:rsidRPr="00EB46B6" w:rsidRDefault="009F0688" w:rsidP="009F0688">
      <w:pPr>
        <w:shd w:val="clear" w:color="auto" w:fill="FFFFFF"/>
        <w:spacing w:after="60" w:line="240" w:lineRule="auto"/>
        <w:rPr>
          <w:rFonts w:ascii="Arial" w:eastAsia="Times New Roman" w:hAnsi="Arial" w:cs="Arial"/>
          <w:color w:val="202124"/>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 ¿Cómo se evalúa este trabajo?</w:t>
      </w:r>
    </w:p>
    <w:p w:rsidR="009F0688" w:rsidRPr="009F0688" w:rsidRDefault="009F0688" w:rsidP="00EB46B6">
      <w:pPr>
        <w:shd w:val="clear" w:color="auto" w:fill="FFFFFF"/>
        <w:spacing w:before="48" w:after="48" w:line="240" w:lineRule="auto"/>
        <w:rPr>
          <w:rFonts w:ascii="Arial" w:eastAsia="Times New Roman" w:hAnsi="Arial" w:cs="Arial"/>
          <w:color w:val="000000"/>
          <w:sz w:val="24"/>
          <w:szCs w:val="24"/>
          <w:lang w:eastAsia="es-MX"/>
        </w:rPr>
      </w:pPr>
      <w:r w:rsidRPr="009F0688">
        <w:rPr>
          <w:rFonts w:ascii="Arial" w:eastAsia="Times New Roman" w:hAnsi="Arial" w:cs="Arial"/>
          <w:color w:val="000000"/>
          <w:sz w:val="24"/>
          <w:szCs w:val="24"/>
          <w:lang w:eastAsia="es-MX"/>
        </w:rPr>
        <w:t>Utiliza estrategias formativas para mantener los proyectos encarrilados. La evaluación formativa ayuda a recopilar información acerca del aprendizaje mientras el aprendizaje se desarrolla, a través de estrategias tales como preguntas, observación, cuestionarios y otras maneras de evaluar la comprensión.</w:t>
      </w:r>
    </w:p>
    <w:p w:rsidR="009F0688" w:rsidRPr="00EB46B6" w:rsidRDefault="009F0688" w:rsidP="00EB46B6">
      <w:pPr>
        <w:shd w:val="clear" w:color="auto" w:fill="FFFFFF"/>
        <w:spacing w:before="48" w:after="48" w:line="240" w:lineRule="auto"/>
        <w:rPr>
          <w:rFonts w:ascii="Verdana" w:eastAsia="Times New Roman" w:hAnsi="Verdana" w:cs="Times New Roman"/>
          <w:color w:val="000000"/>
          <w:sz w:val="24"/>
          <w:szCs w:val="24"/>
          <w:lang w:eastAsia="es-MX"/>
        </w:rPr>
      </w:pPr>
    </w:p>
    <w:p w:rsidR="00EB46B6" w:rsidRDefault="00EB46B6" w:rsidP="00EB46B6">
      <w:pPr>
        <w:shd w:val="clear" w:color="auto" w:fill="FFFFFF"/>
        <w:spacing w:before="48" w:after="48" w:line="240" w:lineRule="auto"/>
        <w:rPr>
          <w:rFonts w:ascii="Arial" w:eastAsia="Times New Roman" w:hAnsi="Arial" w:cs="Arial"/>
          <w:b/>
          <w:color w:val="000000"/>
          <w:sz w:val="24"/>
          <w:szCs w:val="24"/>
          <w:lang w:eastAsia="es-MX"/>
        </w:rPr>
      </w:pPr>
      <w:r w:rsidRPr="00EB46B6">
        <w:rPr>
          <w:rFonts w:ascii="Arial" w:eastAsia="Times New Roman" w:hAnsi="Arial" w:cs="Arial"/>
          <w:b/>
          <w:color w:val="000000"/>
          <w:sz w:val="24"/>
          <w:szCs w:val="24"/>
          <w:lang w:eastAsia="es-MX"/>
        </w:rPr>
        <w:t>¿En qué consisten los proyectos científicos, ciudadanos y tecnológicos?</w:t>
      </w:r>
    </w:p>
    <w:p w:rsidR="009F0688" w:rsidRPr="00EB46B6" w:rsidRDefault="009F0688" w:rsidP="00EB46B6">
      <w:pPr>
        <w:shd w:val="clear" w:color="auto" w:fill="FFFFFF"/>
        <w:spacing w:before="48" w:after="48" w:line="240" w:lineRule="auto"/>
        <w:rPr>
          <w:rFonts w:ascii="Arial" w:eastAsia="Times New Roman" w:hAnsi="Arial" w:cs="Arial"/>
          <w:color w:val="000000"/>
          <w:sz w:val="24"/>
          <w:szCs w:val="24"/>
          <w:lang w:eastAsia="es-MX"/>
        </w:rPr>
      </w:pPr>
      <w:r w:rsidRPr="009F0688">
        <w:rPr>
          <w:rFonts w:ascii="Arial" w:eastAsia="Times New Roman" w:hAnsi="Arial" w:cs="Arial"/>
          <w:color w:val="000000"/>
          <w:sz w:val="24"/>
          <w:szCs w:val="24"/>
          <w:lang w:eastAsia="es-MX"/>
        </w:rPr>
        <w:t>Es aquel que se refiere a un conjunto articulado y coherente de actividades orientadas a alcanzar uno o varios objetos relacionados con la generación, adaptación o aplicación creativa de conocimiento.</w:t>
      </w:r>
    </w:p>
    <w:p w:rsidR="00EB46B6" w:rsidRPr="00EB46B6" w:rsidRDefault="00EB46B6" w:rsidP="00EB46B6">
      <w:pPr>
        <w:shd w:val="clear" w:color="auto" w:fill="FFFFFF"/>
        <w:spacing w:before="48" w:after="48" w:line="240" w:lineRule="auto"/>
        <w:jc w:val="both"/>
        <w:rPr>
          <w:rFonts w:ascii="Verdana" w:eastAsia="Times New Roman" w:hAnsi="Verdana" w:cs="Times New Roman"/>
          <w:color w:val="000000"/>
          <w:sz w:val="24"/>
          <w:szCs w:val="24"/>
          <w:lang w:eastAsia="es-MX"/>
        </w:rPr>
      </w:pPr>
    </w:p>
    <w:p w:rsidR="007E005F" w:rsidRPr="007E005F" w:rsidRDefault="007E005F" w:rsidP="008E7A1D">
      <w:pPr>
        <w:spacing w:line="0" w:lineRule="auto"/>
        <w:jc w:val="center"/>
        <w:rPr>
          <w:rFonts w:ascii="Verdana" w:eastAsia="Times New Roman" w:hAnsi="Verdana" w:cs="Times New Roman"/>
          <w:sz w:val="28"/>
          <w:szCs w:val="28"/>
          <w:bdr w:val="none" w:sz="0" w:space="0" w:color="auto" w:frame="1"/>
          <w:lang w:eastAsia="es-MX"/>
        </w:rPr>
      </w:pPr>
    </w:p>
    <w:p w:rsidR="007E005F" w:rsidRPr="007E005F" w:rsidRDefault="007E005F" w:rsidP="007E005F">
      <w:pPr>
        <w:rPr>
          <w:rFonts w:ascii="Verdana" w:hAnsi="Verdana"/>
          <w:sz w:val="28"/>
          <w:szCs w:val="28"/>
        </w:rPr>
      </w:pPr>
    </w:p>
    <w:sectPr w:rsidR="007E005F" w:rsidRPr="007E005F" w:rsidSect="00FB61BD">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15F62"/>
    <w:multiLevelType w:val="multilevel"/>
    <w:tmpl w:val="0E0A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40FE2"/>
    <w:multiLevelType w:val="multilevel"/>
    <w:tmpl w:val="29D2E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4F51D9"/>
    <w:multiLevelType w:val="multilevel"/>
    <w:tmpl w:val="7ADE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A2D5E"/>
    <w:multiLevelType w:val="multilevel"/>
    <w:tmpl w:val="3CD8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8099E"/>
    <w:multiLevelType w:val="multilevel"/>
    <w:tmpl w:val="4CBE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62607C"/>
    <w:multiLevelType w:val="multilevel"/>
    <w:tmpl w:val="6E1C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2B7"/>
    <w:rsid w:val="00072268"/>
    <w:rsid w:val="0019569F"/>
    <w:rsid w:val="006712B7"/>
    <w:rsid w:val="007E005F"/>
    <w:rsid w:val="008E7A1D"/>
    <w:rsid w:val="009F0688"/>
    <w:rsid w:val="00AD3E28"/>
    <w:rsid w:val="00B06726"/>
    <w:rsid w:val="00D1378C"/>
    <w:rsid w:val="00EB46B6"/>
    <w:rsid w:val="00FB61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63"/>
    </o:shapedefaults>
    <o:shapelayout v:ext="edit">
      <o:idmap v:ext="edit" data="1"/>
    </o:shapelayout>
  </w:shapeDefaults>
  <w:decimalSymbol w:val="."/>
  <w:listSeparator w:val=","/>
  <w14:docId w14:val="687D173F"/>
  <w15:chartTrackingRefBased/>
  <w15:docId w15:val="{6E016CE3-5C5C-4496-B945-B9AC10DA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FB61BD"/>
    <w:rPr>
      <w:b/>
      <w:bCs/>
    </w:rPr>
  </w:style>
  <w:style w:type="character" w:styleId="Hipervnculo">
    <w:name w:val="Hyperlink"/>
    <w:basedOn w:val="Fuentedeprrafopredeter"/>
    <w:uiPriority w:val="99"/>
    <w:semiHidden/>
    <w:unhideWhenUsed/>
    <w:rsid w:val="00FB61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0267">
      <w:bodyDiv w:val="1"/>
      <w:marLeft w:val="0"/>
      <w:marRight w:val="0"/>
      <w:marTop w:val="0"/>
      <w:marBottom w:val="0"/>
      <w:divBdr>
        <w:top w:val="none" w:sz="0" w:space="0" w:color="auto"/>
        <w:left w:val="none" w:sz="0" w:space="0" w:color="auto"/>
        <w:bottom w:val="none" w:sz="0" w:space="0" w:color="auto"/>
        <w:right w:val="none" w:sz="0" w:space="0" w:color="auto"/>
      </w:divBdr>
    </w:div>
    <w:div w:id="305668218">
      <w:bodyDiv w:val="1"/>
      <w:marLeft w:val="0"/>
      <w:marRight w:val="0"/>
      <w:marTop w:val="0"/>
      <w:marBottom w:val="0"/>
      <w:divBdr>
        <w:top w:val="none" w:sz="0" w:space="0" w:color="auto"/>
        <w:left w:val="none" w:sz="0" w:space="0" w:color="auto"/>
        <w:bottom w:val="none" w:sz="0" w:space="0" w:color="auto"/>
        <w:right w:val="none" w:sz="0" w:space="0" w:color="auto"/>
      </w:divBdr>
    </w:div>
    <w:div w:id="312176105">
      <w:bodyDiv w:val="1"/>
      <w:marLeft w:val="0"/>
      <w:marRight w:val="0"/>
      <w:marTop w:val="0"/>
      <w:marBottom w:val="0"/>
      <w:divBdr>
        <w:top w:val="none" w:sz="0" w:space="0" w:color="auto"/>
        <w:left w:val="none" w:sz="0" w:space="0" w:color="auto"/>
        <w:bottom w:val="none" w:sz="0" w:space="0" w:color="auto"/>
        <w:right w:val="none" w:sz="0" w:space="0" w:color="auto"/>
      </w:divBdr>
    </w:div>
    <w:div w:id="446824884">
      <w:bodyDiv w:val="1"/>
      <w:marLeft w:val="0"/>
      <w:marRight w:val="0"/>
      <w:marTop w:val="0"/>
      <w:marBottom w:val="0"/>
      <w:divBdr>
        <w:top w:val="none" w:sz="0" w:space="0" w:color="auto"/>
        <w:left w:val="none" w:sz="0" w:space="0" w:color="auto"/>
        <w:bottom w:val="none" w:sz="0" w:space="0" w:color="auto"/>
        <w:right w:val="none" w:sz="0" w:space="0" w:color="auto"/>
      </w:divBdr>
      <w:divsChild>
        <w:div w:id="1358972457">
          <w:marLeft w:val="0"/>
          <w:marRight w:val="0"/>
          <w:marTop w:val="0"/>
          <w:marBottom w:val="180"/>
          <w:divBdr>
            <w:top w:val="none" w:sz="0" w:space="0" w:color="auto"/>
            <w:left w:val="none" w:sz="0" w:space="0" w:color="auto"/>
            <w:bottom w:val="none" w:sz="0" w:space="0" w:color="auto"/>
            <w:right w:val="none" w:sz="0" w:space="0" w:color="auto"/>
          </w:divBdr>
        </w:div>
        <w:div w:id="200631110">
          <w:marLeft w:val="0"/>
          <w:marRight w:val="0"/>
          <w:marTop w:val="0"/>
          <w:marBottom w:val="0"/>
          <w:divBdr>
            <w:top w:val="none" w:sz="0" w:space="0" w:color="auto"/>
            <w:left w:val="none" w:sz="0" w:space="0" w:color="auto"/>
            <w:bottom w:val="none" w:sz="0" w:space="0" w:color="auto"/>
            <w:right w:val="none" w:sz="0" w:space="0" w:color="auto"/>
          </w:divBdr>
        </w:div>
      </w:divsChild>
    </w:div>
    <w:div w:id="683362402">
      <w:bodyDiv w:val="1"/>
      <w:marLeft w:val="0"/>
      <w:marRight w:val="0"/>
      <w:marTop w:val="0"/>
      <w:marBottom w:val="0"/>
      <w:divBdr>
        <w:top w:val="none" w:sz="0" w:space="0" w:color="auto"/>
        <w:left w:val="none" w:sz="0" w:space="0" w:color="auto"/>
        <w:bottom w:val="none" w:sz="0" w:space="0" w:color="auto"/>
        <w:right w:val="none" w:sz="0" w:space="0" w:color="auto"/>
      </w:divBdr>
    </w:div>
    <w:div w:id="972750977">
      <w:bodyDiv w:val="1"/>
      <w:marLeft w:val="0"/>
      <w:marRight w:val="0"/>
      <w:marTop w:val="0"/>
      <w:marBottom w:val="0"/>
      <w:divBdr>
        <w:top w:val="none" w:sz="0" w:space="0" w:color="auto"/>
        <w:left w:val="none" w:sz="0" w:space="0" w:color="auto"/>
        <w:bottom w:val="none" w:sz="0" w:space="0" w:color="auto"/>
        <w:right w:val="none" w:sz="0" w:space="0" w:color="auto"/>
      </w:divBdr>
      <w:divsChild>
        <w:div w:id="1709139424">
          <w:marLeft w:val="0"/>
          <w:marRight w:val="0"/>
          <w:marTop w:val="0"/>
          <w:marBottom w:val="0"/>
          <w:divBdr>
            <w:top w:val="none" w:sz="0" w:space="0" w:color="auto"/>
            <w:left w:val="none" w:sz="0" w:space="0" w:color="auto"/>
            <w:bottom w:val="none" w:sz="0" w:space="0" w:color="auto"/>
            <w:right w:val="none" w:sz="0" w:space="0" w:color="auto"/>
          </w:divBdr>
          <w:divsChild>
            <w:div w:id="1380130405">
              <w:marLeft w:val="0"/>
              <w:marRight w:val="0"/>
              <w:marTop w:val="0"/>
              <w:marBottom w:val="0"/>
              <w:divBdr>
                <w:top w:val="none" w:sz="0" w:space="0" w:color="auto"/>
                <w:left w:val="none" w:sz="0" w:space="0" w:color="auto"/>
                <w:bottom w:val="none" w:sz="0" w:space="0" w:color="auto"/>
                <w:right w:val="none" w:sz="0" w:space="0" w:color="auto"/>
              </w:divBdr>
              <w:divsChild>
                <w:div w:id="1711101186">
                  <w:marLeft w:val="-225"/>
                  <w:marRight w:val="-225"/>
                  <w:marTop w:val="0"/>
                  <w:marBottom w:val="0"/>
                  <w:divBdr>
                    <w:top w:val="none" w:sz="0" w:space="0" w:color="auto"/>
                    <w:left w:val="none" w:sz="0" w:space="0" w:color="auto"/>
                    <w:bottom w:val="none" w:sz="0" w:space="0" w:color="auto"/>
                    <w:right w:val="none" w:sz="0" w:space="0" w:color="auto"/>
                  </w:divBdr>
                  <w:divsChild>
                    <w:div w:id="1627934232">
                      <w:marLeft w:val="0"/>
                      <w:marRight w:val="0"/>
                      <w:marTop w:val="0"/>
                      <w:marBottom w:val="300"/>
                      <w:divBdr>
                        <w:top w:val="none" w:sz="0" w:space="0" w:color="auto"/>
                        <w:left w:val="none" w:sz="0" w:space="0" w:color="auto"/>
                        <w:bottom w:val="none" w:sz="0" w:space="0" w:color="auto"/>
                        <w:right w:val="none" w:sz="0" w:space="0" w:color="auto"/>
                      </w:divBdr>
                      <w:divsChild>
                        <w:div w:id="864177502">
                          <w:blockQuote w:val="1"/>
                          <w:marLeft w:val="0"/>
                          <w:marRight w:val="0"/>
                          <w:marTop w:val="600"/>
                          <w:marBottom w:val="600"/>
                          <w:divBdr>
                            <w:top w:val="none" w:sz="0" w:space="0" w:color="auto"/>
                            <w:left w:val="none" w:sz="0" w:space="0" w:color="auto"/>
                            <w:bottom w:val="none" w:sz="0" w:space="0" w:color="auto"/>
                            <w:right w:val="none" w:sz="0" w:space="0" w:color="auto"/>
                          </w:divBdr>
                        </w:div>
                        <w:div w:id="895705651">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56065798">
                      <w:marLeft w:val="0"/>
                      <w:marRight w:val="0"/>
                      <w:marTop w:val="0"/>
                      <w:marBottom w:val="300"/>
                      <w:divBdr>
                        <w:top w:val="none" w:sz="0" w:space="0" w:color="auto"/>
                        <w:left w:val="none" w:sz="0" w:space="0" w:color="auto"/>
                        <w:bottom w:val="none" w:sz="0" w:space="0" w:color="auto"/>
                        <w:right w:val="none" w:sz="0" w:space="0" w:color="auto"/>
                      </w:divBdr>
                    </w:div>
                    <w:div w:id="830676742">
                      <w:marLeft w:val="0"/>
                      <w:marRight w:val="0"/>
                      <w:marTop w:val="150"/>
                      <w:marBottom w:val="0"/>
                      <w:divBdr>
                        <w:top w:val="none" w:sz="0" w:space="0" w:color="auto"/>
                        <w:left w:val="none" w:sz="0" w:space="0" w:color="auto"/>
                        <w:bottom w:val="none" w:sz="0" w:space="0" w:color="auto"/>
                        <w:right w:val="none" w:sz="0" w:space="0" w:color="auto"/>
                      </w:divBdr>
                      <w:divsChild>
                        <w:div w:id="208152853">
                          <w:marLeft w:val="0"/>
                          <w:marRight w:val="0"/>
                          <w:marTop w:val="600"/>
                          <w:marBottom w:val="600"/>
                          <w:divBdr>
                            <w:top w:val="none" w:sz="0" w:space="0" w:color="auto"/>
                            <w:left w:val="none" w:sz="0" w:space="0" w:color="auto"/>
                            <w:bottom w:val="none" w:sz="0" w:space="0" w:color="auto"/>
                            <w:right w:val="none" w:sz="0" w:space="0" w:color="auto"/>
                          </w:divBdr>
                        </w:div>
                      </w:divsChild>
                    </w:div>
                    <w:div w:id="437681310">
                      <w:marLeft w:val="0"/>
                      <w:marRight w:val="0"/>
                      <w:marTop w:val="450"/>
                      <w:marBottom w:val="600"/>
                      <w:divBdr>
                        <w:top w:val="none" w:sz="0" w:space="0" w:color="auto"/>
                        <w:left w:val="none" w:sz="0" w:space="0" w:color="auto"/>
                        <w:bottom w:val="none" w:sz="0" w:space="0" w:color="auto"/>
                        <w:right w:val="none" w:sz="0" w:space="0" w:color="auto"/>
                      </w:divBdr>
                      <w:divsChild>
                        <w:div w:id="16265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69470">
              <w:marLeft w:val="0"/>
              <w:marRight w:val="0"/>
              <w:marTop w:val="0"/>
              <w:marBottom w:val="0"/>
              <w:divBdr>
                <w:top w:val="none" w:sz="0" w:space="0" w:color="auto"/>
                <w:left w:val="none" w:sz="0" w:space="0" w:color="auto"/>
                <w:bottom w:val="none" w:sz="0" w:space="0" w:color="auto"/>
                <w:right w:val="none" w:sz="0" w:space="0" w:color="auto"/>
              </w:divBdr>
              <w:divsChild>
                <w:div w:id="953680935">
                  <w:marLeft w:val="0"/>
                  <w:marRight w:val="0"/>
                  <w:marTop w:val="0"/>
                  <w:marBottom w:val="0"/>
                  <w:divBdr>
                    <w:top w:val="none" w:sz="0" w:space="0" w:color="auto"/>
                    <w:left w:val="none" w:sz="0" w:space="0" w:color="auto"/>
                    <w:bottom w:val="none" w:sz="0" w:space="0" w:color="auto"/>
                    <w:right w:val="none" w:sz="0" w:space="0" w:color="auto"/>
                  </w:divBdr>
                  <w:divsChild>
                    <w:div w:id="1583445235">
                      <w:marLeft w:val="0"/>
                      <w:marRight w:val="0"/>
                      <w:marTop w:val="0"/>
                      <w:marBottom w:val="0"/>
                      <w:divBdr>
                        <w:top w:val="none" w:sz="0" w:space="0" w:color="auto"/>
                        <w:left w:val="none" w:sz="0" w:space="0" w:color="auto"/>
                        <w:bottom w:val="none" w:sz="0" w:space="0" w:color="auto"/>
                        <w:right w:val="none" w:sz="0" w:space="0" w:color="auto"/>
                      </w:divBdr>
                      <w:divsChild>
                        <w:div w:id="1681353681">
                          <w:marLeft w:val="0"/>
                          <w:marRight w:val="0"/>
                          <w:marTop w:val="0"/>
                          <w:marBottom w:val="0"/>
                          <w:divBdr>
                            <w:top w:val="none" w:sz="0" w:space="0" w:color="auto"/>
                            <w:left w:val="none" w:sz="0" w:space="0" w:color="auto"/>
                            <w:bottom w:val="none" w:sz="0" w:space="0" w:color="auto"/>
                            <w:right w:val="none" w:sz="0" w:space="0" w:color="auto"/>
                          </w:divBdr>
                          <w:divsChild>
                            <w:div w:id="984704630">
                              <w:marLeft w:val="-225"/>
                              <w:marRight w:val="-225"/>
                              <w:marTop w:val="0"/>
                              <w:marBottom w:val="0"/>
                              <w:divBdr>
                                <w:top w:val="none" w:sz="0" w:space="0" w:color="auto"/>
                                <w:left w:val="none" w:sz="0" w:space="0" w:color="auto"/>
                                <w:bottom w:val="none" w:sz="0" w:space="0" w:color="auto"/>
                                <w:right w:val="none" w:sz="0" w:space="0" w:color="auto"/>
                              </w:divBdr>
                              <w:divsChild>
                                <w:div w:id="1503202773">
                                  <w:marLeft w:val="0"/>
                                  <w:marRight w:val="0"/>
                                  <w:marTop w:val="120"/>
                                  <w:marBottom w:val="120"/>
                                  <w:divBdr>
                                    <w:top w:val="none" w:sz="0" w:space="0" w:color="auto"/>
                                    <w:left w:val="none" w:sz="0" w:space="0" w:color="auto"/>
                                    <w:bottom w:val="none" w:sz="0" w:space="0" w:color="auto"/>
                                    <w:right w:val="none" w:sz="0" w:space="0" w:color="auto"/>
                                  </w:divBdr>
                                  <w:divsChild>
                                    <w:div w:id="27068415">
                                      <w:marLeft w:val="0"/>
                                      <w:marRight w:val="0"/>
                                      <w:marTop w:val="0"/>
                                      <w:marBottom w:val="0"/>
                                      <w:divBdr>
                                        <w:top w:val="none" w:sz="0" w:space="0" w:color="auto"/>
                                        <w:left w:val="none" w:sz="0" w:space="0" w:color="auto"/>
                                        <w:bottom w:val="none" w:sz="0" w:space="0" w:color="auto"/>
                                        <w:right w:val="none" w:sz="0" w:space="0" w:color="auto"/>
                                      </w:divBdr>
                                      <w:divsChild>
                                        <w:div w:id="747116592">
                                          <w:marLeft w:val="0"/>
                                          <w:marRight w:val="0"/>
                                          <w:marTop w:val="60"/>
                                          <w:marBottom w:val="60"/>
                                          <w:divBdr>
                                            <w:top w:val="none" w:sz="0" w:space="0" w:color="auto"/>
                                            <w:left w:val="none" w:sz="0" w:space="0" w:color="auto"/>
                                            <w:bottom w:val="none" w:sz="0" w:space="0" w:color="auto"/>
                                            <w:right w:val="none" w:sz="0" w:space="0" w:color="auto"/>
                                          </w:divBdr>
                                          <w:divsChild>
                                            <w:div w:id="5653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558</Words>
  <Characters>3071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2022-05-12T17:29:00Z</dcterms:created>
  <dcterms:modified xsi:type="dcterms:W3CDTF">2022-05-12T17:29:00Z</dcterms:modified>
</cp:coreProperties>
</file>