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F9AFC" w14:textId="77777777" w:rsidR="008F47A1" w:rsidRDefault="008F47A1" w:rsidP="008F47A1">
      <w:pPr>
        <w:jc w:val="center"/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sz w:val="32"/>
          <w:szCs w:val="32"/>
          <w:lang w:val="es-ES"/>
        </w:rPr>
        <w:t>Escuela Normal de Educación Preescolar</w:t>
      </w:r>
    </w:p>
    <w:p w14:paraId="60A669F9" w14:textId="3086DE71" w:rsidR="008F47A1" w:rsidRDefault="008F47A1" w:rsidP="008F47A1">
      <w:pPr>
        <w:jc w:val="center"/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sz w:val="32"/>
          <w:szCs w:val="32"/>
          <w:lang w:val="es-ES"/>
        </w:rPr>
        <w:t xml:space="preserve">Licenciatura en Educación Preescolar  </w:t>
      </w:r>
    </w:p>
    <w:p w14:paraId="4110740F" w14:textId="0891CDA4" w:rsidR="008F47A1" w:rsidRDefault="008F47A1" w:rsidP="008F47A1">
      <w:pPr>
        <w:jc w:val="center"/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sz w:val="32"/>
          <w:szCs w:val="32"/>
          <w:lang w:val="es-ES"/>
        </w:rPr>
        <w:t>Ciclo escolar 2021-2022</w:t>
      </w:r>
    </w:p>
    <w:p w14:paraId="5C8ABB42" w14:textId="43AB058D" w:rsidR="008F47A1" w:rsidRDefault="008F47A1" w:rsidP="008F47A1">
      <w:pPr>
        <w:jc w:val="center"/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noProof/>
          <w:sz w:val="32"/>
          <w:szCs w:val="32"/>
          <w:lang w:val="es-ES"/>
        </w:rPr>
        <w:drawing>
          <wp:inline distT="0" distB="0" distL="0" distR="0" wp14:anchorId="2B63DEE6" wp14:editId="1B811FBB">
            <wp:extent cx="1857375" cy="1381125"/>
            <wp:effectExtent l="0" t="0" r="0" b="9525"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0CA0B" w14:textId="1B3C75F3" w:rsidR="008F47A1" w:rsidRDefault="008F47A1" w:rsidP="008F47A1">
      <w:pPr>
        <w:jc w:val="center"/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sz w:val="32"/>
          <w:szCs w:val="32"/>
          <w:lang w:val="es-ES"/>
        </w:rPr>
        <w:t>Actividad:</w:t>
      </w:r>
    </w:p>
    <w:p w14:paraId="24E5D7D4" w14:textId="37EF7FB3" w:rsidR="008F47A1" w:rsidRDefault="008F47A1" w:rsidP="008F47A1">
      <w:pPr>
        <w:jc w:val="center"/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sz w:val="32"/>
          <w:szCs w:val="32"/>
          <w:lang w:val="es-ES"/>
        </w:rPr>
        <w:t>Sesión 9 (3ª parte)</w:t>
      </w:r>
    </w:p>
    <w:p w14:paraId="7A02CBE4" w14:textId="16C80AD2" w:rsidR="008F47A1" w:rsidRDefault="008F47A1" w:rsidP="008F47A1">
      <w:pPr>
        <w:jc w:val="center"/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sz w:val="32"/>
          <w:szCs w:val="32"/>
          <w:lang w:val="es-ES"/>
        </w:rPr>
        <w:t xml:space="preserve">Curso: Desarrollo de la Competencia Lectora </w:t>
      </w:r>
    </w:p>
    <w:p w14:paraId="3EB7A41D" w14:textId="77777777" w:rsidR="008F47A1" w:rsidRDefault="008F47A1" w:rsidP="008F47A1">
      <w:pPr>
        <w:jc w:val="center"/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sz w:val="32"/>
          <w:szCs w:val="32"/>
          <w:lang w:val="es-ES"/>
        </w:rPr>
        <w:t>Docente: Humberto Valdez Sánchez</w:t>
      </w:r>
    </w:p>
    <w:p w14:paraId="2CFB85F4" w14:textId="77777777" w:rsidR="008F47A1" w:rsidRDefault="008F47A1" w:rsidP="008F47A1">
      <w:pPr>
        <w:jc w:val="center"/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sz w:val="32"/>
          <w:szCs w:val="32"/>
          <w:lang w:val="es-ES"/>
        </w:rPr>
        <w:t xml:space="preserve">Alumna: Verena Concepcion Sosa Dominguez </w:t>
      </w:r>
    </w:p>
    <w:p w14:paraId="1353DBEE" w14:textId="36097CA0" w:rsidR="008F47A1" w:rsidRDefault="008F47A1" w:rsidP="008F47A1">
      <w:pPr>
        <w:jc w:val="center"/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sz w:val="32"/>
          <w:szCs w:val="32"/>
          <w:lang w:val="es-ES"/>
        </w:rPr>
        <w:t>Numero de lista:  21</w:t>
      </w:r>
    </w:p>
    <w:p w14:paraId="24FEE390" w14:textId="60356321" w:rsidR="008F47A1" w:rsidRDefault="008F47A1" w:rsidP="008F47A1">
      <w:pPr>
        <w:jc w:val="center"/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sz w:val="32"/>
          <w:szCs w:val="32"/>
          <w:lang w:val="es-ES"/>
        </w:rPr>
        <w:t xml:space="preserve">Cuarto Semestre </w:t>
      </w:r>
    </w:p>
    <w:p w14:paraId="7B28C6A5" w14:textId="0CB7AEB4" w:rsidR="008F47A1" w:rsidRDefault="008F47A1" w:rsidP="008F47A1">
      <w:pPr>
        <w:jc w:val="center"/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sz w:val="32"/>
          <w:szCs w:val="32"/>
          <w:lang w:val="es-ES"/>
        </w:rPr>
        <w:t xml:space="preserve">Grado: 2                    Sección: B </w:t>
      </w:r>
    </w:p>
    <w:p w14:paraId="7DB5F5BF" w14:textId="48A18FBB" w:rsidR="008F47A1" w:rsidRDefault="008F47A1" w:rsidP="008F47A1">
      <w:pPr>
        <w:jc w:val="center"/>
        <w:rPr>
          <w:rFonts w:ascii="Arial" w:hAnsi="Arial" w:cs="Arial"/>
          <w:sz w:val="32"/>
          <w:szCs w:val="32"/>
          <w:lang w:val="es-ES"/>
        </w:rPr>
      </w:pPr>
    </w:p>
    <w:p w14:paraId="7913CFC6" w14:textId="0816CCC7" w:rsidR="008F47A1" w:rsidRDefault="008F47A1" w:rsidP="008F47A1">
      <w:pPr>
        <w:jc w:val="center"/>
        <w:rPr>
          <w:rFonts w:ascii="Arial" w:hAnsi="Arial" w:cs="Arial"/>
          <w:sz w:val="32"/>
          <w:szCs w:val="32"/>
          <w:lang w:val="es-ES"/>
        </w:rPr>
      </w:pPr>
    </w:p>
    <w:p w14:paraId="4E4C6E7B" w14:textId="653741BE" w:rsidR="008F47A1" w:rsidRDefault="008F47A1" w:rsidP="008F47A1">
      <w:pPr>
        <w:jc w:val="center"/>
        <w:rPr>
          <w:rFonts w:ascii="Arial" w:hAnsi="Arial" w:cs="Arial"/>
          <w:sz w:val="32"/>
          <w:szCs w:val="32"/>
          <w:lang w:val="es-ES"/>
        </w:rPr>
      </w:pPr>
    </w:p>
    <w:p w14:paraId="13E206CB" w14:textId="612B5B62" w:rsidR="008F47A1" w:rsidRDefault="008F47A1" w:rsidP="008F47A1">
      <w:pPr>
        <w:jc w:val="center"/>
        <w:rPr>
          <w:rFonts w:ascii="Arial" w:hAnsi="Arial" w:cs="Arial"/>
          <w:sz w:val="32"/>
          <w:szCs w:val="32"/>
          <w:lang w:val="es-ES"/>
        </w:rPr>
      </w:pPr>
    </w:p>
    <w:p w14:paraId="575D9CEF" w14:textId="3D5A70F7" w:rsidR="008F47A1" w:rsidRDefault="008F47A1" w:rsidP="008F47A1">
      <w:pPr>
        <w:jc w:val="center"/>
        <w:rPr>
          <w:rFonts w:ascii="Arial" w:hAnsi="Arial" w:cs="Arial"/>
          <w:sz w:val="32"/>
          <w:szCs w:val="32"/>
          <w:lang w:val="es-ES"/>
        </w:rPr>
      </w:pPr>
    </w:p>
    <w:p w14:paraId="51AC7C09" w14:textId="611F49F9" w:rsidR="008F47A1" w:rsidRDefault="008F47A1" w:rsidP="008F47A1">
      <w:pPr>
        <w:jc w:val="center"/>
        <w:rPr>
          <w:rFonts w:ascii="Arial" w:hAnsi="Arial" w:cs="Arial"/>
          <w:sz w:val="32"/>
          <w:szCs w:val="32"/>
          <w:lang w:val="es-ES"/>
        </w:rPr>
      </w:pPr>
    </w:p>
    <w:p w14:paraId="0865B418" w14:textId="5BD3B28B" w:rsidR="008F47A1" w:rsidRDefault="008F47A1" w:rsidP="008F47A1">
      <w:pPr>
        <w:jc w:val="center"/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sz w:val="32"/>
          <w:szCs w:val="32"/>
          <w:lang w:val="es-ES"/>
        </w:rPr>
        <w:t>Saltillo Coahuila a 04 de marzo de 2022</w:t>
      </w:r>
    </w:p>
    <w:p w14:paraId="03016236" w14:textId="672168EA" w:rsidR="008F47A1" w:rsidRDefault="008F47A1" w:rsidP="008F47A1">
      <w:pPr>
        <w:jc w:val="center"/>
        <w:rPr>
          <w:rFonts w:ascii="Arial" w:hAnsi="Arial" w:cs="Arial"/>
          <w:sz w:val="32"/>
          <w:szCs w:val="32"/>
          <w:lang w:val="es-ES"/>
        </w:rPr>
      </w:pPr>
    </w:p>
    <w:p w14:paraId="07C2B4CD" w14:textId="3DCB151A" w:rsidR="008F47A1" w:rsidRDefault="008F47A1" w:rsidP="008F47A1">
      <w:pPr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lastRenderedPageBreak/>
        <w:t>De como Billy se acercó a los libros.</w:t>
      </w:r>
    </w:p>
    <w:p w14:paraId="32F556B2" w14:textId="25A802E2" w:rsidR="008F47A1" w:rsidRDefault="008F47A1" w:rsidP="008F47A1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12. En los comentarios de estas observaciones dan algunos consejos que debe tomar en cuenta la animadora de la lectura para lograr exitoso acercamiento del niño con la lectura.</w:t>
      </w:r>
    </w:p>
    <w:p w14:paraId="3983614F" w14:textId="1277B6C5" w:rsidR="008F47A1" w:rsidRPr="008F47A1" w:rsidRDefault="008F47A1" w:rsidP="008F47A1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u w:val="single"/>
          <w:lang w:val="es-ES"/>
        </w:rPr>
        <w:t xml:space="preserve">El dialogo es esencial en una actividad lúdica </w:t>
      </w:r>
    </w:p>
    <w:p w14:paraId="6EC15AFD" w14:textId="2BA02934" w:rsidR="00396A23" w:rsidRPr="00396A23" w:rsidRDefault="00396A23" w:rsidP="00396A23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u w:val="single"/>
          <w:lang w:val="es-ES"/>
        </w:rPr>
        <w:t xml:space="preserve">Respetar el ritmo individual de cada niño </w:t>
      </w:r>
    </w:p>
    <w:p w14:paraId="3A597174" w14:textId="3E8F0EB8" w:rsidR="00396A23" w:rsidRPr="00396A23" w:rsidRDefault="00396A23" w:rsidP="00396A23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u w:val="single"/>
          <w:lang w:val="es-ES"/>
        </w:rPr>
        <w:t xml:space="preserve">Atender sus necesidades </w:t>
      </w:r>
    </w:p>
    <w:p w14:paraId="11347E7D" w14:textId="0B310816" w:rsidR="00396A23" w:rsidRPr="00396A23" w:rsidRDefault="00396A23" w:rsidP="00396A23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u w:val="single"/>
          <w:lang w:val="es-ES"/>
        </w:rPr>
        <w:t xml:space="preserve">Acompañarlo leyendo historias que el a elegido </w:t>
      </w:r>
    </w:p>
    <w:p w14:paraId="730FDF26" w14:textId="2A4CABCF" w:rsidR="00396A23" w:rsidRPr="00396A23" w:rsidRDefault="00396A23" w:rsidP="00396A23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u w:val="single"/>
          <w:lang w:val="es-ES"/>
        </w:rPr>
        <w:t xml:space="preserve">Debemos hacer sentir al niño en confianza </w:t>
      </w:r>
    </w:p>
    <w:p w14:paraId="5A67F319" w14:textId="62B8A956" w:rsidR="00396A23" w:rsidRPr="00396A23" w:rsidRDefault="00396A23" w:rsidP="00396A23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u w:val="single"/>
          <w:lang w:val="es-ES"/>
        </w:rPr>
        <w:t xml:space="preserve">Utilizar libros que hablen de un entorno cotidiano </w:t>
      </w:r>
    </w:p>
    <w:p w14:paraId="6145253A" w14:textId="2B28DC88" w:rsidR="00396A23" w:rsidRPr="00396A23" w:rsidRDefault="00396A23" w:rsidP="00396A23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u w:val="single"/>
          <w:lang w:val="es-ES"/>
        </w:rPr>
        <w:t xml:space="preserve">Darle a entender que es capaz de entender a su manera </w:t>
      </w:r>
    </w:p>
    <w:p w14:paraId="59A11377" w14:textId="06C7E4A0" w:rsidR="00396A23" w:rsidRDefault="00396A23" w:rsidP="00396A23">
      <w:pPr>
        <w:rPr>
          <w:rFonts w:ascii="Arial" w:hAnsi="Arial" w:cs="Arial"/>
          <w:sz w:val="28"/>
          <w:szCs w:val="28"/>
          <w:lang w:val="es-ES"/>
        </w:rPr>
      </w:pPr>
    </w:p>
    <w:p w14:paraId="3D9A82E0" w14:textId="63846465" w:rsidR="00396A23" w:rsidRDefault="00396A23" w:rsidP="00396A23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13. Identifica y escribe las cinco ideas principales de la conclusión del texto.</w:t>
      </w:r>
    </w:p>
    <w:p w14:paraId="690C7325" w14:textId="36462E8F" w:rsidR="00396A23" w:rsidRPr="00396A23" w:rsidRDefault="00396A23" w:rsidP="00396A23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u w:val="single"/>
          <w:lang w:val="es-ES"/>
        </w:rPr>
        <w:t xml:space="preserve">Antes de los tres años el contacto con los libros debe ser generalizado </w:t>
      </w:r>
    </w:p>
    <w:p w14:paraId="3D74E211" w14:textId="056FFB44" w:rsidR="00396A23" w:rsidRPr="00396A23" w:rsidRDefault="00396A23" w:rsidP="00396A23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u w:val="single"/>
          <w:lang w:val="es-ES"/>
        </w:rPr>
        <w:t xml:space="preserve">El aprendizaje de la escritura es un proceso que consiste en leerles libros en voz alta </w:t>
      </w:r>
    </w:p>
    <w:p w14:paraId="340710EF" w14:textId="6C5CBFEC" w:rsidR="00396A23" w:rsidRPr="00396A23" w:rsidRDefault="00396A23" w:rsidP="00396A23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u w:val="single"/>
          <w:lang w:val="es-ES"/>
        </w:rPr>
        <w:t xml:space="preserve">Insistir en la necesidad de leerle individualmente en un grupo pequeño </w:t>
      </w:r>
    </w:p>
    <w:p w14:paraId="3D3BA55D" w14:textId="183DA8C1" w:rsidR="00396A23" w:rsidRPr="00396A23" w:rsidRDefault="00396A23" w:rsidP="00396A23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u w:val="single"/>
          <w:lang w:val="es-ES"/>
        </w:rPr>
        <w:t xml:space="preserve">El desarrollo del pensamiento del niño pasa por distintas etapas </w:t>
      </w:r>
    </w:p>
    <w:p w14:paraId="107FB860" w14:textId="2A857A0A" w:rsidR="00396A23" w:rsidRPr="00396A23" w:rsidRDefault="00396A23" w:rsidP="00396A23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u w:val="single"/>
          <w:lang w:val="es-ES"/>
        </w:rPr>
        <w:t xml:space="preserve">Cada niño tiene derecho a elegir una pequeña historia con la que tenga afinidad </w:t>
      </w:r>
    </w:p>
    <w:p w14:paraId="1B546F41" w14:textId="77777777" w:rsidR="008F47A1" w:rsidRPr="008F47A1" w:rsidRDefault="008F47A1" w:rsidP="008F47A1">
      <w:pPr>
        <w:rPr>
          <w:rFonts w:ascii="Arial" w:hAnsi="Arial" w:cs="Arial"/>
          <w:b/>
          <w:bCs/>
          <w:sz w:val="28"/>
          <w:szCs w:val="28"/>
          <w:lang w:val="es-ES"/>
        </w:rPr>
      </w:pPr>
    </w:p>
    <w:sectPr w:rsidR="008F47A1" w:rsidRPr="008F47A1" w:rsidSect="008F47A1">
      <w:pgSz w:w="12240" w:h="15840"/>
      <w:pgMar w:top="1417" w:right="1701" w:bottom="1417" w:left="1701" w:header="708" w:footer="708" w:gutter="0"/>
      <w:pgBorders w:offsetFrom="page">
        <w:top w:val="thinThickThinLargeGap" w:sz="24" w:space="24" w:color="C00000"/>
        <w:left w:val="thinThickThinLargeGap" w:sz="24" w:space="24" w:color="C00000"/>
        <w:bottom w:val="thinThickThinLargeGap" w:sz="24" w:space="24" w:color="C00000"/>
        <w:right w:val="thinThickThinLarge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1FE6"/>
    <w:multiLevelType w:val="hybridMultilevel"/>
    <w:tmpl w:val="00700D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A287E"/>
    <w:multiLevelType w:val="hybridMultilevel"/>
    <w:tmpl w:val="6C4AC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56E57"/>
    <w:multiLevelType w:val="hybridMultilevel"/>
    <w:tmpl w:val="54AA72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7A1"/>
    <w:rsid w:val="00396A23"/>
    <w:rsid w:val="008F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D2AAB"/>
  <w15:chartTrackingRefBased/>
  <w15:docId w15:val="{33B52952-3781-47DC-951D-0D9049AF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4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CONCEPCION SOSA DOMINGUEZ</dc:creator>
  <cp:keywords/>
  <dc:description/>
  <cp:lastModifiedBy>VERENA CONCEPCION SOSA DOMINGUEZ</cp:lastModifiedBy>
  <cp:revision>1</cp:revision>
  <dcterms:created xsi:type="dcterms:W3CDTF">2022-03-05T02:25:00Z</dcterms:created>
  <dcterms:modified xsi:type="dcterms:W3CDTF">2022-03-05T02:42:00Z</dcterms:modified>
</cp:coreProperties>
</file>