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213"/>
        <w:tblW w:w="10910" w:type="dxa"/>
        <w:tblLook w:val="04A0" w:firstRow="1" w:lastRow="0" w:firstColumn="1" w:lastColumn="0" w:noHBand="0" w:noVBand="1"/>
      </w:tblPr>
      <w:tblGrid>
        <w:gridCol w:w="440"/>
        <w:gridCol w:w="4517"/>
        <w:gridCol w:w="1984"/>
        <w:gridCol w:w="1985"/>
        <w:gridCol w:w="1984"/>
      </w:tblGrid>
      <w:tr w:rsidR="0040289B" w14:paraId="4D5C4895" w14:textId="77777777" w:rsidTr="004E5C14">
        <w:tc>
          <w:tcPr>
            <w:tcW w:w="440" w:type="dxa"/>
            <w:shd w:val="clear" w:color="auto" w:fill="FF00FF"/>
          </w:tcPr>
          <w:p w14:paraId="6D6ED442" w14:textId="77777777" w:rsidR="00343FAB" w:rsidRDefault="00343FAB" w:rsidP="004E5C14"/>
        </w:tc>
        <w:tc>
          <w:tcPr>
            <w:tcW w:w="4517" w:type="dxa"/>
            <w:shd w:val="clear" w:color="auto" w:fill="FF00FF"/>
          </w:tcPr>
          <w:p w14:paraId="4FD1E149" w14:textId="1B195608" w:rsidR="00343FAB" w:rsidRPr="0040289B" w:rsidRDefault="0040289B" w:rsidP="004E5C14">
            <w:pPr>
              <w:jc w:val="center"/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</w:pPr>
            <w:r w:rsidRPr="0040289B"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  <w:t>PRACTICA SOCIAL DEL LENGUAJE</w:t>
            </w:r>
          </w:p>
        </w:tc>
        <w:tc>
          <w:tcPr>
            <w:tcW w:w="1984" w:type="dxa"/>
            <w:shd w:val="clear" w:color="auto" w:fill="FF00FF"/>
          </w:tcPr>
          <w:p w14:paraId="41BC8A5B" w14:textId="36063F6F" w:rsidR="00343FAB" w:rsidRPr="0040289B" w:rsidRDefault="0040289B" w:rsidP="004E5C14">
            <w:pPr>
              <w:jc w:val="center"/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</w:pPr>
            <w:r w:rsidRPr="0040289B"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  <w:t>LENGUAJE ORAL</w:t>
            </w:r>
          </w:p>
        </w:tc>
        <w:tc>
          <w:tcPr>
            <w:tcW w:w="1985" w:type="dxa"/>
            <w:shd w:val="clear" w:color="auto" w:fill="FF00FF"/>
          </w:tcPr>
          <w:p w14:paraId="7914A0EB" w14:textId="28BC4697" w:rsidR="00343FAB" w:rsidRPr="0040289B" w:rsidRDefault="0040289B" w:rsidP="004E5C14">
            <w:pPr>
              <w:jc w:val="center"/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</w:pPr>
            <w:r w:rsidRPr="0040289B"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  <w:shd w:val="clear" w:color="auto" w:fill="FF00FF"/>
          </w:tcPr>
          <w:p w14:paraId="276E4BBD" w14:textId="59ECCA59" w:rsidR="00343FAB" w:rsidRPr="0040289B" w:rsidRDefault="0040289B" w:rsidP="004E5C14">
            <w:pPr>
              <w:jc w:val="center"/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</w:pPr>
            <w:r w:rsidRPr="0040289B">
              <w:rPr>
                <w:rFonts w:ascii="Professor Marbles 1_PersonalUse" w:hAnsi="Professor Marbles 1_PersonalUse"/>
                <w:b/>
                <w:bCs/>
                <w:sz w:val="32"/>
                <w:szCs w:val="32"/>
              </w:rPr>
              <w:t>LEMGUAJE MIXTO</w:t>
            </w:r>
          </w:p>
        </w:tc>
      </w:tr>
      <w:tr w:rsidR="0040289B" w14:paraId="1EEBBFC5" w14:textId="77777777" w:rsidTr="004E5C14">
        <w:trPr>
          <w:trHeight w:val="662"/>
        </w:trPr>
        <w:tc>
          <w:tcPr>
            <w:tcW w:w="440" w:type="dxa"/>
          </w:tcPr>
          <w:p w14:paraId="68595B70" w14:textId="2651E244" w:rsidR="00343FAB" w:rsidRDefault="007506BD" w:rsidP="004E5C14">
            <w:r>
              <w:t>1</w:t>
            </w:r>
          </w:p>
        </w:tc>
        <w:tc>
          <w:tcPr>
            <w:tcW w:w="4517" w:type="dxa"/>
          </w:tcPr>
          <w:p w14:paraId="4715B353" w14:textId="7919B674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Hacer un </w:t>
            </w:r>
            <w:r w:rsidR="004E5C14"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documental</w:t>
            </w:r>
          </w:p>
        </w:tc>
        <w:tc>
          <w:tcPr>
            <w:tcW w:w="1984" w:type="dxa"/>
          </w:tcPr>
          <w:p w14:paraId="268D569D" w14:textId="016E3FF7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oral</w:t>
            </w:r>
          </w:p>
        </w:tc>
        <w:tc>
          <w:tcPr>
            <w:tcW w:w="1985" w:type="dxa"/>
          </w:tcPr>
          <w:p w14:paraId="17408840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1B7B01B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3204985B" w14:textId="77777777" w:rsidTr="004E5C14">
        <w:tc>
          <w:tcPr>
            <w:tcW w:w="440" w:type="dxa"/>
          </w:tcPr>
          <w:p w14:paraId="5528B8BD" w14:textId="2E622298" w:rsidR="00343FAB" w:rsidRDefault="007506BD" w:rsidP="004E5C14">
            <w:r>
              <w:t>2</w:t>
            </w:r>
          </w:p>
        </w:tc>
        <w:tc>
          <w:tcPr>
            <w:tcW w:w="4517" w:type="dxa"/>
          </w:tcPr>
          <w:p w14:paraId="16441224" w14:textId="7D98A212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Ensayo</w:t>
            </w:r>
          </w:p>
        </w:tc>
        <w:tc>
          <w:tcPr>
            <w:tcW w:w="1984" w:type="dxa"/>
          </w:tcPr>
          <w:p w14:paraId="4C789CA2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A1DDD79" w14:textId="638E8759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</w:tcPr>
          <w:p w14:paraId="76C65700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4FFC9740" w14:textId="77777777" w:rsidTr="004E5C14">
        <w:trPr>
          <w:trHeight w:val="767"/>
        </w:trPr>
        <w:tc>
          <w:tcPr>
            <w:tcW w:w="440" w:type="dxa"/>
          </w:tcPr>
          <w:p w14:paraId="7555B08D" w14:textId="05D5FD89" w:rsidR="00343FAB" w:rsidRDefault="007506BD" w:rsidP="004E5C14">
            <w:r>
              <w:t>3</w:t>
            </w:r>
          </w:p>
        </w:tc>
        <w:tc>
          <w:tcPr>
            <w:tcW w:w="4517" w:type="dxa"/>
          </w:tcPr>
          <w:p w14:paraId="7362F4BA" w14:textId="6DEB3B9E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Anécdotas de vida</w:t>
            </w:r>
          </w:p>
        </w:tc>
        <w:tc>
          <w:tcPr>
            <w:tcW w:w="1984" w:type="dxa"/>
          </w:tcPr>
          <w:p w14:paraId="365365CD" w14:textId="745B17E1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oral</w:t>
            </w:r>
          </w:p>
        </w:tc>
        <w:tc>
          <w:tcPr>
            <w:tcW w:w="1985" w:type="dxa"/>
          </w:tcPr>
          <w:p w14:paraId="38754868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79CF2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7012A3FD" w14:textId="77777777" w:rsidTr="004E5C14">
        <w:trPr>
          <w:trHeight w:val="694"/>
        </w:trPr>
        <w:tc>
          <w:tcPr>
            <w:tcW w:w="440" w:type="dxa"/>
          </w:tcPr>
          <w:p w14:paraId="284359F4" w14:textId="7D6C1BDA" w:rsidR="00343FAB" w:rsidRDefault="007506BD" w:rsidP="004E5C14">
            <w:r>
              <w:t>4</w:t>
            </w:r>
          </w:p>
        </w:tc>
        <w:tc>
          <w:tcPr>
            <w:tcW w:w="4517" w:type="dxa"/>
          </w:tcPr>
          <w:p w14:paraId="3ADEA81A" w14:textId="65AFF9C3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Llamada telefónica</w:t>
            </w:r>
          </w:p>
        </w:tc>
        <w:tc>
          <w:tcPr>
            <w:tcW w:w="1984" w:type="dxa"/>
          </w:tcPr>
          <w:p w14:paraId="0AE3CBB5" w14:textId="2B0DA4C1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oral</w:t>
            </w:r>
          </w:p>
        </w:tc>
        <w:tc>
          <w:tcPr>
            <w:tcW w:w="1985" w:type="dxa"/>
          </w:tcPr>
          <w:p w14:paraId="600AA58F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E51BE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5676CA1B" w14:textId="77777777" w:rsidTr="004E5C14">
        <w:tc>
          <w:tcPr>
            <w:tcW w:w="440" w:type="dxa"/>
          </w:tcPr>
          <w:p w14:paraId="162A0312" w14:textId="3775650B" w:rsidR="00343FAB" w:rsidRDefault="007506BD" w:rsidP="004E5C14">
            <w:r>
              <w:t>5</w:t>
            </w:r>
          </w:p>
        </w:tc>
        <w:tc>
          <w:tcPr>
            <w:tcW w:w="4517" w:type="dxa"/>
          </w:tcPr>
          <w:p w14:paraId="64C47B37" w14:textId="45763DB4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Nota reflexiva</w:t>
            </w:r>
          </w:p>
        </w:tc>
        <w:tc>
          <w:tcPr>
            <w:tcW w:w="1984" w:type="dxa"/>
          </w:tcPr>
          <w:p w14:paraId="60B7D73A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7C8BBA4" w14:textId="642A0811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</w:tcPr>
          <w:p w14:paraId="3AD347D0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1D750555" w14:textId="77777777" w:rsidTr="004E5C14">
        <w:tc>
          <w:tcPr>
            <w:tcW w:w="440" w:type="dxa"/>
          </w:tcPr>
          <w:p w14:paraId="26345BF5" w14:textId="2DB231BC" w:rsidR="00343FAB" w:rsidRDefault="007506BD" w:rsidP="004E5C14">
            <w:r>
              <w:t>6</w:t>
            </w:r>
          </w:p>
        </w:tc>
        <w:tc>
          <w:tcPr>
            <w:tcW w:w="4517" w:type="dxa"/>
          </w:tcPr>
          <w:p w14:paraId="41B879EE" w14:textId="2291079D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Noticias (</w:t>
            </w:r>
            <w:r w:rsidR="004E5C14"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televisión periódica)</w:t>
            </w:r>
          </w:p>
        </w:tc>
        <w:tc>
          <w:tcPr>
            <w:tcW w:w="1984" w:type="dxa"/>
          </w:tcPr>
          <w:p w14:paraId="5D2A7494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0C738CB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5DA9438" w14:textId="3B8460AC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mixto</w:t>
            </w:r>
          </w:p>
        </w:tc>
      </w:tr>
      <w:tr w:rsidR="0040289B" w14:paraId="4265C91B" w14:textId="77777777" w:rsidTr="004E5C14">
        <w:trPr>
          <w:trHeight w:val="684"/>
        </w:trPr>
        <w:tc>
          <w:tcPr>
            <w:tcW w:w="440" w:type="dxa"/>
          </w:tcPr>
          <w:p w14:paraId="2D5A5151" w14:textId="282AD1DD" w:rsidR="00343FAB" w:rsidRDefault="007506BD" w:rsidP="004E5C14">
            <w:r>
              <w:t>7</w:t>
            </w:r>
          </w:p>
        </w:tc>
        <w:tc>
          <w:tcPr>
            <w:tcW w:w="4517" w:type="dxa"/>
          </w:tcPr>
          <w:p w14:paraId="7CEE562E" w14:textId="607D80EC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Exponer en clase</w:t>
            </w:r>
          </w:p>
        </w:tc>
        <w:tc>
          <w:tcPr>
            <w:tcW w:w="1984" w:type="dxa"/>
          </w:tcPr>
          <w:p w14:paraId="5E6D2708" w14:textId="49C7C0CA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oral</w:t>
            </w:r>
          </w:p>
        </w:tc>
        <w:tc>
          <w:tcPr>
            <w:tcW w:w="1985" w:type="dxa"/>
          </w:tcPr>
          <w:p w14:paraId="1C7F55B8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83854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44A40AAD" w14:textId="77777777" w:rsidTr="004E5C14">
        <w:tc>
          <w:tcPr>
            <w:tcW w:w="440" w:type="dxa"/>
          </w:tcPr>
          <w:p w14:paraId="55E0DB70" w14:textId="0DC1D997" w:rsidR="00343FAB" w:rsidRDefault="007506BD" w:rsidP="004E5C14">
            <w:r>
              <w:t>8</w:t>
            </w:r>
          </w:p>
        </w:tc>
        <w:tc>
          <w:tcPr>
            <w:tcW w:w="4517" w:type="dxa"/>
          </w:tcPr>
          <w:p w14:paraId="2E4F2E3B" w14:textId="0F3BE42C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Revistas</w:t>
            </w:r>
          </w:p>
        </w:tc>
        <w:tc>
          <w:tcPr>
            <w:tcW w:w="1984" w:type="dxa"/>
          </w:tcPr>
          <w:p w14:paraId="2EAD5F68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C31E7AE" w14:textId="07AD16D9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</w:tcPr>
          <w:p w14:paraId="3191E251" w14:textId="78CB55E8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</w:tr>
      <w:tr w:rsidR="0040289B" w14:paraId="337673F0" w14:textId="77777777" w:rsidTr="004E5C14">
        <w:tc>
          <w:tcPr>
            <w:tcW w:w="440" w:type="dxa"/>
          </w:tcPr>
          <w:p w14:paraId="643A731A" w14:textId="60C52236" w:rsidR="00343FAB" w:rsidRDefault="007506BD" w:rsidP="004E5C14">
            <w:r>
              <w:t>9</w:t>
            </w:r>
          </w:p>
        </w:tc>
        <w:tc>
          <w:tcPr>
            <w:tcW w:w="4517" w:type="dxa"/>
          </w:tcPr>
          <w:p w14:paraId="315E87A2" w14:textId="1652326A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Recado</w:t>
            </w:r>
          </w:p>
        </w:tc>
        <w:tc>
          <w:tcPr>
            <w:tcW w:w="1984" w:type="dxa"/>
          </w:tcPr>
          <w:p w14:paraId="12862DDE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09A5339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B7786AC" w14:textId="6A64CD18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mixto</w:t>
            </w:r>
          </w:p>
        </w:tc>
      </w:tr>
      <w:tr w:rsidR="0040289B" w14:paraId="4A3A2EDF" w14:textId="77777777" w:rsidTr="004E5C14">
        <w:tc>
          <w:tcPr>
            <w:tcW w:w="440" w:type="dxa"/>
          </w:tcPr>
          <w:p w14:paraId="624A96FA" w14:textId="736F75FF" w:rsidR="00343FAB" w:rsidRDefault="007506BD" w:rsidP="004E5C14">
            <w:r>
              <w:t>10</w:t>
            </w:r>
          </w:p>
        </w:tc>
        <w:tc>
          <w:tcPr>
            <w:tcW w:w="4517" w:type="dxa"/>
          </w:tcPr>
          <w:p w14:paraId="628ED806" w14:textId="381D0196" w:rsidR="00343FAB" w:rsidRPr="004E5C14" w:rsidRDefault="0040289B" w:rsidP="004E5C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C14">
              <w:rPr>
                <w:rFonts w:ascii="Arial" w:hAnsi="Arial" w:cs="Arial"/>
                <w:b/>
                <w:bCs/>
                <w:sz w:val="32"/>
                <w:szCs w:val="32"/>
              </w:rPr>
              <w:t>Cuento</w:t>
            </w:r>
          </w:p>
        </w:tc>
        <w:tc>
          <w:tcPr>
            <w:tcW w:w="1984" w:type="dxa"/>
          </w:tcPr>
          <w:p w14:paraId="1D024AE7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C0048E5" w14:textId="77777777" w:rsidR="00343FAB" w:rsidRPr="004E5C14" w:rsidRDefault="00343FAB" w:rsidP="004E5C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31F9763F" w14:textId="4BD2B899" w:rsidR="00343FAB" w:rsidRPr="004E5C14" w:rsidRDefault="0040289B" w:rsidP="004E5C14">
            <w:pPr>
              <w:jc w:val="center"/>
              <w:rPr>
                <w:sz w:val="32"/>
                <w:szCs w:val="32"/>
              </w:rPr>
            </w:pPr>
            <w:r w:rsidRPr="004E5C14">
              <w:rPr>
                <w:sz w:val="32"/>
                <w:szCs w:val="32"/>
              </w:rPr>
              <w:t>Lenguaje mixto</w:t>
            </w:r>
          </w:p>
        </w:tc>
      </w:tr>
    </w:tbl>
    <w:p w14:paraId="4AA4ED5E" w14:textId="4E92A678" w:rsidR="00457448" w:rsidRPr="004E5C14" w:rsidRDefault="004E5C14">
      <w:pPr>
        <w:rPr>
          <w:sz w:val="24"/>
          <w:szCs w:val="24"/>
        </w:rPr>
      </w:pPr>
      <w:r>
        <w:rPr>
          <w:sz w:val="24"/>
          <w:szCs w:val="24"/>
        </w:rPr>
        <w:t>FRANCISCA WENDOLINE BAENA GARACIA  1° ¨B¨</w:t>
      </w:r>
    </w:p>
    <w:sectPr w:rsidR="00457448" w:rsidRPr="004E5C14" w:rsidSect="004028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fessor Marbles 1_PersonalUse">
    <w:panose1 w:val="02000000000000000000"/>
    <w:charset w:val="00"/>
    <w:family w:val="auto"/>
    <w:pitch w:val="variable"/>
    <w:sig w:usb0="8000002F" w:usb1="00000052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42"/>
    <w:rsid w:val="00134764"/>
    <w:rsid w:val="00343FAB"/>
    <w:rsid w:val="0040289B"/>
    <w:rsid w:val="004E5C14"/>
    <w:rsid w:val="007506BD"/>
    <w:rsid w:val="00851B36"/>
    <w:rsid w:val="008A2242"/>
    <w:rsid w:val="00B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01E7"/>
  <w15:chartTrackingRefBased/>
  <w15:docId w15:val="{051E3B97-660D-42AE-BDAF-75C6DDB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WENDOLINE BAENA GARCIA</dc:creator>
  <cp:keywords/>
  <dc:description/>
  <cp:lastModifiedBy>FRANCISCA WENDOLINE BAENA GARCIA</cp:lastModifiedBy>
  <cp:revision>1</cp:revision>
  <dcterms:created xsi:type="dcterms:W3CDTF">2022-02-15T01:31:00Z</dcterms:created>
  <dcterms:modified xsi:type="dcterms:W3CDTF">2022-02-15T02:31:00Z</dcterms:modified>
</cp:coreProperties>
</file>