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7DFB" w14:textId="77777777" w:rsidR="00CF0984" w:rsidRDefault="00CF0984" w:rsidP="00CF0984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404C1" wp14:editId="49B71B62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26" cy="1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1576ECB0" w14:textId="77777777" w:rsidR="00CF0984" w:rsidRDefault="00CF0984" w:rsidP="00CF0984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0E62E200" w14:textId="77777777" w:rsidR="00CF0984" w:rsidRDefault="00CF0984" w:rsidP="00CF0984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284C71C" w14:textId="77777777" w:rsidR="00CF0984" w:rsidRDefault="00CF0984" w:rsidP="00CF0984">
      <w:pPr>
        <w:spacing w:after="0"/>
        <w:jc w:val="center"/>
        <w:rPr>
          <w:rFonts w:eastAsia="Arial Unicode MS" w:cstheme="minorHAnsi"/>
          <w:szCs w:val="24"/>
        </w:rPr>
      </w:pPr>
    </w:p>
    <w:p w14:paraId="3AD73DFC" w14:textId="77777777" w:rsidR="00CF0984" w:rsidRDefault="00CF0984" w:rsidP="00CF0984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>
        <w:rPr>
          <w:rFonts w:eastAsia="Arial Unicode MS"/>
        </w:rPr>
        <w:t xml:space="preserve">Liliana Aracely Esquivel Orozco </w:t>
      </w:r>
      <w:r w:rsidRPr="5B0E4BC5">
        <w:rPr>
          <w:rFonts w:eastAsia="Arial Unicode MS"/>
        </w:rPr>
        <w:t xml:space="preserve">    N.L.</w:t>
      </w:r>
      <w:r>
        <w:rPr>
          <w:rFonts w:eastAsia="Arial Unicode MS"/>
        </w:rPr>
        <w:t>#4</w:t>
      </w:r>
      <w:r>
        <w:rPr>
          <w:rFonts w:eastAsia="Arial Unicode MS"/>
        </w:rPr>
        <w:tab/>
      </w:r>
      <w:r w:rsidRPr="5B0E4BC5">
        <w:rPr>
          <w:rFonts w:eastAsia="Arial Unicode MS"/>
        </w:rPr>
        <w:t xml:space="preserve">     FECHA: </w:t>
      </w:r>
      <w:r>
        <w:rPr>
          <w:rFonts w:eastAsia="Arial Unicode MS"/>
          <w:u w:val="single"/>
        </w:rPr>
        <w:t>07/ Marzo /2022</w:t>
      </w:r>
      <w:r w:rsidRPr="5B0E4BC5">
        <w:rPr>
          <w:rFonts w:eastAsia="Arial Unicode MS"/>
          <w:u w:val="single"/>
        </w:rPr>
        <w:t>_</w:t>
      </w:r>
    </w:p>
    <w:p w14:paraId="6E71CAF5" w14:textId="77777777" w:rsidR="00CF0984" w:rsidRPr="000F189D" w:rsidRDefault="00CF0984" w:rsidP="00CF0984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p w14:paraId="3CC529AE" w14:textId="10A24C15" w:rsidR="00CF0984" w:rsidRPr="000F189D" w:rsidRDefault="00CF0984" w:rsidP="00CF0984">
      <w:pPr>
        <w:jc w:val="both"/>
        <w:rPr>
          <w:rFonts w:eastAsia="Arial Unicode MS" w:cstheme="minorHAnsi"/>
          <w:szCs w:val="24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CF0984" w14:paraId="2CA68459" w14:textId="77777777" w:rsidTr="00CF09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C6CF" w14:textId="77777777" w:rsidR="00CF0984" w:rsidRDefault="00CF0984" w:rsidP="002166F0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E1CC" w14:textId="4C2474C8" w:rsidR="00CF0984" w:rsidRDefault="00CF0984" w:rsidP="002166F0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CF0984" w14:paraId="5E633240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CDB6" w14:textId="77777777" w:rsidR="00CF0984" w:rsidRDefault="00CF0984" w:rsidP="002166F0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240" w14:textId="0806C4B9" w:rsidR="00CF0984" w:rsidRDefault="00CF0984" w:rsidP="00CF09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Jardín de niños Constituyentes de 1917</w:t>
            </w:r>
            <w:r w:rsidR="00087DAD">
              <w:rPr>
                <w:rFonts w:eastAsia="Arial Unicode MS" w:cstheme="minorHAnsi"/>
              </w:rPr>
              <w:t xml:space="preserve"> Anexo a la ENEP</w:t>
            </w:r>
          </w:p>
          <w:p w14:paraId="30593704" w14:textId="2DA0FB84" w:rsidR="00CF0984" w:rsidRPr="00A46C1F" w:rsidRDefault="00CF0984" w:rsidP="00CF0984">
            <w:pPr>
              <w:jc w:val="center"/>
            </w:pPr>
          </w:p>
        </w:tc>
      </w:tr>
      <w:tr w:rsidR="00CF0984" w14:paraId="3270D785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852" w14:textId="77777777" w:rsidR="00CF0984" w:rsidRDefault="00CF0984" w:rsidP="002166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3F609043" w14:textId="415F48F3" w:rsidR="00CF0984" w:rsidRDefault="00CF0984" w:rsidP="00CF098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Estatal</w:t>
            </w:r>
          </w:p>
          <w:p w14:paraId="6C5F37CF" w14:textId="7F7E787A" w:rsidR="00CF0984" w:rsidRDefault="00CF0984" w:rsidP="00CF0984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63CC9A1D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D512" w14:textId="77777777" w:rsidR="00CF0984" w:rsidRDefault="00CF0984" w:rsidP="002166F0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23E2DF85" w14:textId="6C7049A2" w:rsidR="00CF0984" w:rsidRPr="00CF0984" w:rsidRDefault="00CF0984" w:rsidP="00CF0984">
            <w:pPr>
              <w:jc w:val="center"/>
              <w:rPr>
                <w:rFonts w:ascii="Segoe UI" w:hAnsi="Segoe UI" w:cs="Segoe UI"/>
                <w:caps/>
                <w:color w:val="000000"/>
              </w:rPr>
            </w:pPr>
            <w:r>
              <w:rPr>
                <w:rFonts w:ascii="Segoe UI" w:hAnsi="Segoe UI" w:cs="Segoe UI"/>
                <w:caps/>
                <w:color w:val="000000"/>
              </w:rPr>
              <w:t xml:space="preserve">Matutino </w:t>
            </w:r>
          </w:p>
        </w:tc>
      </w:tr>
      <w:tr w:rsidR="00CF0984" w14:paraId="4DDB6197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A25" w14:textId="77777777" w:rsidR="00CF0984" w:rsidRDefault="00CF0984" w:rsidP="002166F0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4DFA9E97" w14:textId="01BE1602" w:rsidR="00CF0984" w:rsidRDefault="003D24FE" w:rsidP="003D24F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5ejn0020o</w:t>
            </w:r>
          </w:p>
        </w:tc>
      </w:tr>
      <w:tr w:rsidR="00CF0984" w14:paraId="4B522FE3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C4D" w14:textId="77777777" w:rsidR="00CF0984" w:rsidRDefault="00CF0984" w:rsidP="002166F0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00755CCE" w14:textId="77777777" w:rsidR="00CF0984" w:rsidRDefault="00CF0984" w:rsidP="00CF098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10:00 am / 12: 00pm</w:t>
            </w:r>
          </w:p>
          <w:p w14:paraId="304E0CFF" w14:textId="42BDA525" w:rsidR="00CF0984" w:rsidRDefault="00CF0984" w:rsidP="00CF0984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1704AE57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683" w14:textId="77777777" w:rsidR="00CF0984" w:rsidRDefault="00CF0984" w:rsidP="002166F0">
            <w:r w:rsidRPr="188B491B">
              <w:t>6.- Teléfono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547A8A68" w14:textId="07A9D24E" w:rsidR="00CF0984" w:rsidRDefault="00CF0984" w:rsidP="00CF0984">
            <w:pPr>
              <w:jc w:val="center"/>
              <w:rPr>
                <w:rFonts w:eastAsia="Arial Unicode MS" w:cstheme="minorHAnsi"/>
              </w:rPr>
            </w:pPr>
            <w:r>
              <w:rPr>
                <w:rFonts w:ascii="Segoe UI" w:hAnsi="Segoe UI" w:cs="Segoe UI"/>
                <w:caps/>
                <w:color w:val="000000"/>
              </w:rPr>
              <w:t>8444122573</w:t>
            </w:r>
          </w:p>
        </w:tc>
      </w:tr>
      <w:tr w:rsidR="00CF0984" w14:paraId="42C4CB69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E4A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1DE24694" w14:textId="34211D3D" w:rsidR="00CF0984" w:rsidRDefault="00087DAD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Calle Manuel Doblado </w:t>
            </w:r>
          </w:p>
        </w:tc>
      </w:tr>
      <w:tr w:rsidR="00CF0984" w14:paraId="28FEE78C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5E0E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5746A4E2" w14:textId="0072104B" w:rsidR="00CF0984" w:rsidRDefault="003D24FE" w:rsidP="00030C5B">
            <w:pPr>
              <w:jc w:val="center"/>
            </w:pPr>
            <w:r>
              <w:t xml:space="preserve">María Alexandra </w:t>
            </w:r>
            <w:r w:rsidR="00087DAD">
              <w:t>Caudón</w:t>
            </w:r>
          </w:p>
          <w:p w14:paraId="5F70E992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1643DB77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A5EC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242612F0" w14:textId="15F6A44A" w:rsidR="00CF0984" w:rsidRDefault="00CF0984" w:rsidP="00030C5B">
            <w:pPr>
              <w:jc w:val="center"/>
            </w:pPr>
            <w:r>
              <w:t>Barda de Block</w:t>
            </w:r>
          </w:p>
          <w:p w14:paraId="31BB3430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53222BD6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306F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64D5EF20" w14:textId="706176C7" w:rsidR="00CF0984" w:rsidRDefault="004516D6" w:rsidP="00030C5B">
            <w:pPr>
              <w:jc w:val="center"/>
            </w:pPr>
            <w:r>
              <w:t>Fernanda Gonzales (interina)</w:t>
            </w:r>
          </w:p>
          <w:p w14:paraId="7A19E1BF" w14:textId="4AEF3289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6DD527E6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8E07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3A6D81DA" w14:textId="2D7DB756" w:rsidR="00CF0984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t>Urbano</w:t>
            </w:r>
          </w:p>
        </w:tc>
      </w:tr>
      <w:tr w:rsidR="00CF0984" w14:paraId="096A3F15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9918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69ECC02B" w14:textId="32095A2A" w:rsidR="00CF0984" w:rsidRDefault="004516D6" w:rsidP="00030C5B">
            <w:pPr>
              <w:jc w:val="center"/>
            </w:pPr>
            <w:r>
              <w:t>Block</w:t>
            </w:r>
          </w:p>
          <w:p w14:paraId="38C5EEFB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4479B7F2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C28C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20EE5E5C" w14:textId="7325770E" w:rsidR="00CF0984" w:rsidRDefault="009149D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Barda de block </w:t>
            </w:r>
          </w:p>
        </w:tc>
      </w:tr>
      <w:tr w:rsidR="00CF0984" w14:paraId="2D0F43C8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A86B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4502FD8B" w14:textId="7F36680A" w:rsidR="004516D6" w:rsidRDefault="004516D6" w:rsidP="00030C5B">
            <w:pPr>
              <w:jc w:val="center"/>
            </w:pPr>
            <w:r>
              <w:t>Casa Habitacional</w:t>
            </w:r>
          </w:p>
          <w:p w14:paraId="7153BAC1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0EDD8215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FE8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75DCCF5C" w14:textId="0B77B38F" w:rsidR="00CF0984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t>Agua, Luz, drenaje e Internet</w:t>
            </w:r>
          </w:p>
        </w:tc>
      </w:tr>
      <w:tr w:rsidR="00CF0984" w14:paraId="79F1CF3E" w14:textId="77777777" w:rsidTr="00CF0984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709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15846536" w14:textId="65423F24" w:rsidR="00CF0984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Contaminación</w:t>
            </w:r>
          </w:p>
          <w:p w14:paraId="33F0BA0F" w14:textId="397D3D7E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Delincuencia</w:t>
            </w:r>
          </w:p>
          <w:p w14:paraId="7FF55CB1" w14:textId="14ACD674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Ambulantaje</w:t>
            </w:r>
          </w:p>
          <w:p w14:paraId="7FEA6214" w14:textId="76499566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4A7472F4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7AD" w14:textId="68B8292B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1.- Espacios (número y tipo de aulas, espacios administrativos, anexos escolares, patios, otros espacios, </w:t>
            </w:r>
            <w:r w:rsidR="00030C5B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1FC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  <w:p w14:paraId="7CC74EC7" w14:textId="77777777" w:rsidR="00CF0984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 salones para 1 grado sección A y B</w:t>
            </w:r>
          </w:p>
          <w:p w14:paraId="636E4D84" w14:textId="175289DA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 salones para 2° grado sección A ,B,C</w:t>
            </w:r>
          </w:p>
          <w:p w14:paraId="19081807" w14:textId="729EB501" w:rsidR="00030C5B" w:rsidRDefault="009149D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4 </w:t>
            </w:r>
            <w:r w:rsidR="00030C5B">
              <w:rPr>
                <w:rFonts w:eastAsia="Arial Unicode MS" w:cstheme="minorHAnsi"/>
              </w:rPr>
              <w:t>salones para 3° grado sección A,B, C</w:t>
            </w:r>
            <w:r>
              <w:rPr>
                <w:rFonts w:eastAsia="Arial Unicode MS" w:cstheme="minorHAnsi"/>
              </w:rPr>
              <w:t>, D</w:t>
            </w:r>
          </w:p>
          <w:p w14:paraId="0CAACC28" w14:textId="45ABE526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Dirección</w:t>
            </w:r>
          </w:p>
          <w:p w14:paraId="2BC7117C" w14:textId="6E82C7CE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Salón de actividades</w:t>
            </w:r>
          </w:p>
          <w:p w14:paraId="38DE755E" w14:textId="2A382458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 espacios para baños de niños y niñas</w:t>
            </w:r>
          </w:p>
          <w:p w14:paraId="41AEAB07" w14:textId="46D71D35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 patios</w:t>
            </w:r>
          </w:p>
          <w:p w14:paraId="16929CC5" w14:textId="458860E8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Jardineras</w:t>
            </w:r>
          </w:p>
          <w:p w14:paraId="1AC6E2AC" w14:textId="1BFA7847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Juegos</w:t>
            </w:r>
          </w:p>
          <w:p w14:paraId="7E3A19A4" w14:textId="72E50705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Gradas</w:t>
            </w:r>
          </w:p>
          <w:p w14:paraId="2E22CE18" w14:textId="704E12F4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0D105EE0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736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6095" w:type="dxa"/>
            <w:vAlign w:val="center"/>
            <w:hideMark/>
          </w:tcPr>
          <w:p w14:paraId="00014190" w14:textId="0488E03E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  <w:p w14:paraId="7839410A" w14:textId="120F6ABD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2AB6A39" wp14:editId="589575C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267970</wp:posOffset>
                  </wp:positionV>
                  <wp:extent cx="1800225" cy="1028700"/>
                  <wp:effectExtent l="0" t="0" r="952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8864" t="17084" r="11667" b="42807"/>
                          <a:stretch/>
                        </pic:blipFill>
                        <pic:spPr bwMode="auto">
                          <a:xfrm>
                            <a:off x="0" y="0"/>
                            <a:ext cx="18002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00926" w14:textId="11F4DA63" w:rsidR="004516D6" w:rsidRPr="00030C5B" w:rsidRDefault="004516D6" w:rsidP="00030C5B">
            <w:pPr>
              <w:jc w:val="center"/>
              <w:rPr>
                <w:rFonts w:eastAsia="Arial Unicode MS" w:cstheme="minorHAnsi"/>
                <w:b/>
                <w:bCs/>
              </w:rPr>
            </w:pPr>
          </w:p>
          <w:p w14:paraId="5649A36E" w14:textId="77777777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  <w:p w14:paraId="0906CCBE" w14:textId="77777777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  <w:p w14:paraId="673E2943" w14:textId="77777777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  <w:p w14:paraId="651E868F" w14:textId="77777777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  <w:p w14:paraId="790A8A24" w14:textId="77777777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  <w:p w14:paraId="5034E406" w14:textId="5F1D1063" w:rsidR="004516D6" w:rsidRDefault="004516D6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65ACE0B8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6F45" w14:textId="77777777" w:rsidR="00CF0984" w:rsidRDefault="00CF0984" w:rsidP="00030C5B">
            <w:pPr>
              <w:jc w:val="center"/>
            </w:pPr>
            <w:r w:rsidRPr="5B0E4BC5">
              <w:t>3.- Organización dentro de la institución (directora, docentes, etc.)</w:t>
            </w:r>
          </w:p>
        </w:tc>
        <w:tc>
          <w:tcPr>
            <w:tcW w:w="6095" w:type="dxa"/>
            <w:vAlign w:val="center"/>
            <w:hideMark/>
          </w:tcPr>
          <w:p w14:paraId="62B9CD89" w14:textId="7755E61E" w:rsidR="00CF0984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Directora</w:t>
            </w:r>
            <w:r w:rsidR="009149D1">
              <w:rPr>
                <w:rFonts w:eastAsia="Arial Unicode MS" w:cstheme="minorHAnsi"/>
              </w:rPr>
              <w:t xml:space="preserve"> Nadia Ethelvina Dávila Ruiz </w:t>
            </w:r>
          </w:p>
          <w:p w14:paraId="6CE69F2E" w14:textId="0573F16C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Docente 1”A” </w:t>
            </w:r>
            <w:r w:rsidR="00B86373">
              <w:rPr>
                <w:rFonts w:eastAsia="Arial Unicode MS" w:cstheme="minorHAnsi"/>
              </w:rPr>
              <w:t xml:space="preserve">Beatriz  Hernández Méndez </w:t>
            </w:r>
          </w:p>
          <w:p w14:paraId="38313488" w14:textId="42C4D2FD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 1°”B”</w:t>
            </w:r>
            <w:r w:rsidR="000C740C">
              <w:rPr>
                <w:rFonts w:eastAsia="Arial Unicode MS" w:cstheme="minorHAnsi"/>
              </w:rPr>
              <w:t xml:space="preserve"> Fernanda González </w:t>
            </w:r>
          </w:p>
          <w:p w14:paraId="36EDE1C3" w14:textId="36793D1B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Docente 2°”A”</w:t>
            </w:r>
            <w:r w:rsidR="009C019D">
              <w:rPr>
                <w:rFonts w:eastAsia="Arial Unicode MS" w:cstheme="minorHAnsi"/>
              </w:rPr>
              <w:t xml:space="preserve"> Alba Edith Pineda Vargas</w:t>
            </w:r>
          </w:p>
          <w:p w14:paraId="0E5E96ED" w14:textId="7DE510BD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 2°”B”</w:t>
            </w:r>
            <w:r w:rsidR="000C740C">
              <w:rPr>
                <w:rFonts w:eastAsia="Arial Unicode MS" w:cstheme="minorHAnsi"/>
              </w:rPr>
              <w:t xml:space="preserve"> Carmen Citlali Alonso Facundo </w:t>
            </w:r>
          </w:p>
          <w:p w14:paraId="62E4E2BD" w14:textId="51C8F7CD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Docentes 2°”C”</w:t>
            </w:r>
            <w:r w:rsidR="003961F8">
              <w:rPr>
                <w:rFonts w:eastAsia="Arial Unicode MS" w:cstheme="minorHAnsi"/>
              </w:rPr>
              <w:t xml:space="preserve"> Fátima Del Rosario Rodríguez Martínez</w:t>
            </w:r>
          </w:p>
          <w:p w14:paraId="6FF2AE49" w14:textId="1319887F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 3°”A”</w:t>
            </w:r>
            <w:r w:rsidR="007D718F">
              <w:rPr>
                <w:rFonts w:eastAsia="Arial Unicode MS" w:cstheme="minorHAnsi"/>
              </w:rPr>
              <w:t xml:space="preserve"> Nayla Liliana Siller Bazaldua </w:t>
            </w:r>
          </w:p>
          <w:p w14:paraId="085AD1FA" w14:textId="77777777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 3°”B”</w:t>
            </w:r>
          </w:p>
          <w:p w14:paraId="75B23F2C" w14:textId="4989E7C8" w:rsidR="00030C5B" w:rsidRDefault="00030C5B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Docente 3°”C”</w:t>
            </w:r>
            <w:r w:rsidR="003961F8">
              <w:rPr>
                <w:rFonts w:eastAsia="Arial Unicode MS" w:cstheme="minorHAnsi"/>
              </w:rPr>
              <w:t xml:space="preserve"> Carla María Martínez Morales </w:t>
            </w:r>
          </w:p>
          <w:p w14:paraId="6845A135" w14:textId="31B10F1A" w:rsidR="00B86373" w:rsidRDefault="00B86373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Docente 3°”D”  Rosa Elena Valdés Ramos </w:t>
            </w:r>
          </w:p>
          <w:p w14:paraId="422B53A2" w14:textId="012222AF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Docente de Ed. </w:t>
            </w:r>
            <w:r w:rsidR="00087DAD">
              <w:rPr>
                <w:rFonts w:eastAsia="Arial Unicode MS" w:cstheme="minorHAnsi"/>
              </w:rPr>
              <w:t>Física</w:t>
            </w:r>
          </w:p>
          <w:p w14:paraId="7950F953" w14:textId="15AC67C7" w:rsidR="003D24FE" w:rsidRDefault="003D24FE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Maestra de música</w:t>
            </w:r>
          </w:p>
          <w:p w14:paraId="0909AFD2" w14:textId="77777777" w:rsidR="003D24FE" w:rsidRDefault="003D24FE" w:rsidP="003D24F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(USAER) Trabajadora social </w:t>
            </w:r>
          </w:p>
          <w:p w14:paraId="1E10A5CC" w14:textId="77777777" w:rsidR="003D24FE" w:rsidRDefault="003D24FE" w:rsidP="003D24F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Psicóloga </w:t>
            </w:r>
          </w:p>
          <w:p w14:paraId="1D864C9B" w14:textId="0B414BEA" w:rsidR="003D24FE" w:rsidRDefault="003D24FE" w:rsidP="003D24F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Lenguaje y comunicación  </w:t>
            </w:r>
          </w:p>
          <w:p w14:paraId="08FAED3E" w14:textId="77777777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Conserje </w:t>
            </w:r>
          </w:p>
          <w:p w14:paraId="1964A189" w14:textId="77777777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Conserje</w:t>
            </w:r>
          </w:p>
          <w:p w14:paraId="52FD973C" w14:textId="6822C822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4D43418F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F1A0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6095" w:type="dxa"/>
            <w:vAlign w:val="center"/>
            <w:hideMark/>
          </w:tcPr>
          <w:p w14:paraId="1483477E" w14:textId="13B5AC64" w:rsidR="00CF0984" w:rsidRDefault="003D24FE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15</w:t>
            </w:r>
          </w:p>
        </w:tc>
      </w:tr>
      <w:tr w:rsidR="00CF0984" w14:paraId="497FF70B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DBB9" w14:textId="77777777" w:rsidR="00CF0984" w:rsidRDefault="00CF0984" w:rsidP="00030C5B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6095" w:type="dxa"/>
            <w:vAlign w:val="center"/>
            <w:hideMark/>
          </w:tcPr>
          <w:p w14:paraId="5B981AB4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3ECCBFE1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3D8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169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  <w:p w14:paraId="7338AEF8" w14:textId="4AE4D66B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1°”B”</w:t>
            </w:r>
          </w:p>
        </w:tc>
      </w:tr>
      <w:tr w:rsidR="00CF0984" w14:paraId="17D447C6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E5C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6095" w:type="dxa"/>
            <w:vAlign w:val="center"/>
            <w:hideMark/>
          </w:tcPr>
          <w:p w14:paraId="5C6A0E2C" w14:textId="281B74F2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25</w:t>
            </w:r>
          </w:p>
        </w:tc>
      </w:tr>
      <w:tr w:rsidR="00CF0984" w14:paraId="25D7B655" w14:textId="77777777" w:rsidTr="0023378F">
        <w:trPr>
          <w:trHeight w:val="37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22922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6095" w:type="dxa"/>
            <w:vAlign w:val="center"/>
            <w:hideMark/>
          </w:tcPr>
          <w:p w14:paraId="2A80D97A" w14:textId="708D2696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50%</w:t>
            </w:r>
          </w:p>
        </w:tc>
      </w:tr>
      <w:tr w:rsidR="00CF0984" w14:paraId="758325E6" w14:textId="77777777" w:rsidTr="0023378F">
        <w:trPr>
          <w:trHeight w:val="50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649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6095" w:type="dxa"/>
            <w:vAlign w:val="center"/>
          </w:tcPr>
          <w:p w14:paraId="686B4000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375F91FC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9F49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6095" w:type="dxa"/>
            <w:vAlign w:val="center"/>
            <w:hideMark/>
          </w:tcPr>
          <w:p w14:paraId="7E3DAD80" w14:textId="1B2D0B8F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3años a 4 años</w:t>
            </w:r>
          </w:p>
        </w:tc>
      </w:tr>
      <w:tr w:rsidR="00CF0984" w14:paraId="558A8E31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43CA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6095" w:type="dxa"/>
            <w:vAlign w:val="center"/>
            <w:hideMark/>
          </w:tcPr>
          <w:p w14:paraId="56F6DBCF" w14:textId="6A14E1BE" w:rsidR="00CF0984" w:rsidRDefault="00087DAD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Participativos</w:t>
            </w:r>
          </w:p>
          <w:p w14:paraId="4034FCF3" w14:textId="77777777" w:rsidR="00087DAD" w:rsidRDefault="00087DAD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Dinámicos </w:t>
            </w:r>
          </w:p>
          <w:p w14:paraId="35E59505" w14:textId="294E6993" w:rsidR="00087DAD" w:rsidRDefault="00087DAD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0D8452B2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CD2F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6.- Estilos de aprendizaje de sus alumnos</w:t>
            </w:r>
          </w:p>
        </w:tc>
        <w:tc>
          <w:tcPr>
            <w:tcW w:w="6095" w:type="dxa"/>
            <w:vAlign w:val="center"/>
            <w:hideMark/>
          </w:tcPr>
          <w:p w14:paraId="76D150DC" w14:textId="77777777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Kinestésico </w:t>
            </w:r>
          </w:p>
          <w:p w14:paraId="0F47DB9F" w14:textId="77777777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Visual </w:t>
            </w:r>
          </w:p>
          <w:p w14:paraId="583566AE" w14:textId="20685695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Auditivo </w:t>
            </w:r>
          </w:p>
        </w:tc>
      </w:tr>
      <w:tr w:rsidR="00CF0984" w14:paraId="69599D93" w14:textId="77777777" w:rsidTr="00CF098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262C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3233CEA4" w14:textId="5F47DB47" w:rsidR="00CF0984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Cuentos  y canciones </w:t>
            </w:r>
          </w:p>
          <w:p w14:paraId="4E95E379" w14:textId="77777777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Actividades con material didáctico </w:t>
            </w:r>
          </w:p>
          <w:p w14:paraId="4B761F9B" w14:textId="23CEC630" w:rsidR="009E05C1" w:rsidRDefault="009E05C1" w:rsidP="00030C5B">
            <w:pPr>
              <w:jc w:val="center"/>
              <w:rPr>
                <w:rFonts w:eastAsia="Arial Unicode MS" w:cstheme="minorHAnsi"/>
              </w:rPr>
            </w:pPr>
          </w:p>
        </w:tc>
      </w:tr>
      <w:tr w:rsidR="00CF0984" w14:paraId="0A085748" w14:textId="77777777" w:rsidTr="00030C5B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F170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288111C8" w14:textId="3DD0C2FE" w:rsidR="00CF0984" w:rsidRDefault="00DF08E2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Principalmente el modelo hibrido, ya que con los niños que estuvieron en línea eran muy pocos y tuvo que trabajar todo lo de la semana en un solo día la maestra. </w:t>
            </w:r>
          </w:p>
        </w:tc>
      </w:tr>
      <w:tr w:rsidR="00CF0984" w14:paraId="183F3442" w14:textId="77777777" w:rsidTr="00030C5B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ED9" w14:textId="77777777" w:rsidR="00CF0984" w:rsidRDefault="00CF0984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61F165CA" w14:textId="17F7A261" w:rsidR="00CF0984" w:rsidRDefault="00DF08E2" w:rsidP="00030C5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 buena hasta cierto punto ya que en el salón de 1B los niños asisten de lunes a jueves para poder tener un mejor aprendizaje, y los padres que están en distancia son pocos los que colaboran o tienen el tiempo de poderse conectar y apoyar a sus hijos.</w:t>
            </w:r>
          </w:p>
        </w:tc>
      </w:tr>
    </w:tbl>
    <w:p w14:paraId="4BC48438" w14:textId="77777777" w:rsidR="00CF0984" w:rsidRDefault="00CF0984" w:rsidP="00030C5B">
      <w:pPr>
        <w:spacing w:after="0"/>
        <w:jc w:val="center"/>
        <w:rPr>
          <w:rFonts w:cstheme="minorHAnsi"/>
          <w:sz w:val="20"/>
          <w:szCs w:val="20"/>
        </w:rPr>
      </w:pPr>
    </w:p>
    <w:p w14:paraId="4D1133AE" w14:textId="77777777" w:rsidR="00CF0984" w:rsidRDefault="00CF0984" w:rsidP="00030C5B">
      <w:pPr>
        <w:spacing w:after="0"/>
        <w:jc w:val="center"/>
        <w:rPr>
          <w:rFonts w:cstheme="minorHAnsi"/>
          <w:sz w:val="20"/>
          <w:szCs w:val="20"/>
        </w:rPr>
      </w:pPr>
    </w:p>
    <w:p w14:paraId="27F88429" w14:textId="77777777" w:rsidR="00CF0984" w:rsidRDefault="00CF0984" w:rsidP="00030C5B">
      <w:pPr>
        <w:jc w:val="center"/>
      </w:pPr>
    </w:p>
    <w:p w14:paraId="188034F2" w14:textId="77777777" w:rsidR="00CC7F58" w:rsidRDefault="00CC7F58" w:rsidP="00030C5B">
      <w:pPr>
        <w:jc w:val="center"/>
      </w:pPr>
    </w:p>
    <w:sectPr w:rsidR="00CC7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7A"/>
    <w:rsid w:val="00030C5B"/>
    <w:rsid w:val="00087DAD"/>
    <w:rsid w:val="000C740C"/>
    <w:rsid w:val="003961F8"/>
    <w:rsid w:val="003D24FE"/>
    <w:rsid w:val="004516D6"/>
    <w:rsid w:val="007D718F"/>
    <w:rsid w:val="007F1E7A"/>
    <w:rsid w:val="009149D1"/>
    <w:rsid w:val="009C019D"/>
    <w:rsid w:val="009E05C1"/>
    <w:rsid w:val="00AF2749"/>
    <w:rsid w:val="00B86373"/>
    <w:rsid w:val="00CC7F58"/>
    <w:rsid w:val="00CF0984"/>
    <w:rsid w:val="00D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FA8A"/>
  <w15:chartTrackingRefBased/>
  <w15:docId w15:val="{1B12F6D8-EE0E-4139-97B3-860050E2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84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2</cp:revision>
  <dcterms:created xsi:type="dcterms:W3CDTF">2022-03-08T04:10:00Z</dcterms:created>
  <dcterms:modified xsi:type="dcterms:W3CDTF">2022-03-09T03:35:00Z</dcterms:modified>
</cp:coreProperties>
</file>