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8D" w:rsidRDefault="00AF608D">
      <w:pPr>
        <w:rPr>
          <w:lang w:val="es-MX"/>
        </w:rPr>
      </w:pPr>
      <w:r>
        <w:rPr>
          <w:noProof/>
          <w:lang w:eastAsia="es-ES"/>
        </w:rPr>
        <w:drawing>
          <wp:anchor distT="0" distB="0" distL="114300" distR="114300" simplePos="0" relativeHeight="251658240" behindDoc="0" locked="0" layoutInCell="1" allowOverlap="1">
            <wp:simplePos x="0" y="0"/>
            <wp:positionH relativeFrom="margin">
              <wp:posOffset>4582160</wp:posOffset>
            </wp:positionH>
            <wp:positionV relativeFrom="margin">
              <wp:posOffset>-85090</wp:posOffset>
            </wp:positionV>
            <wp:extent cx="1299845" cy="1299845"/>
            <wp:effectExtent l="0" t="0" r="0" b="0"/>
            <wp:wrapSquare wrapText="bothSides"/>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84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608D" w:rsidRDefault="00AF608D">
      <w:pPr>
        <w:rPr>
          <w:lang w:val="es-MX"/>
        </w:rPr>
      </w:pPr>
    </w:p>
    <w:p w:rsidR="00AF608D" w:rsidRDefault="00AF608D">
      <w:pPr>
        <w:rPr>
          <w:lang w:val="es-MX"/>
        </w:rPr>
      </w:pPr>
    </w:p>
    <w:p w:rsidR="00AF608D" w:rsidRDefault="00AF608D">
      <w:pPr>
        <w:rPr>
          <w:lang w:val="es-MX"/>
        </w:rPr>
      </w:pPr>
    </w:p>
    <w:p w:rsidR="00D33E29"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Escuela Normal de Educación Preescolar</w:t>
      </w:r>
    </w:p>
    <w:p w:rsidR="00AF608D"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Licenciatura en educación preescolar</w:t>
      </w:r>
    </w:p>
    <w:p w:rsidR="00AF608D" w:rsidRPr="00961B1C" w:rsidRDefault="00AF608D" w:rsidP="00961B1C">
      <w:pPr>
        <w:jc w:val="center"/>
        <w:rPr>
          <w:rFonts w:ascii="Arial" w:hAnsi="Arial" w:cs="Arial"/>
          <w:sz w:val="44"/>
          <w:szCs w:val="44"/>
          <w:lang w:val="es-MX"/>
        </w:rPr>
      </w:pPr>
    </w:p>
    <w:p w:rsidR="00AF608D"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Primer año Sección B</w:t>
      </w:r>
    </w:p>
    <w:p w:rsidR="00AF608D"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Segundo semestre</w:t>
      </w:r>
    </w:p>
    <w:p w:rsidR="00AF608D" w:rsidRPr="00961B1C" w:rsidRDefault="00AF608D" w:rsidP="00961B1C">
      <w:pPr>
        <w:jc w:val="center"/>
        <w:rPr>
          <w:rFonts w:ascii="Arial" w:hAnsi="Arial" w:cs="Arial"/>
          <w:sz w:val="44"/>
          <w:szCs w:val="44"/>
          <w:lang w:val="es-MX"/>
        </w:rPr>
      </w:pPr>
    </w:p>
    <w:p w:rsidR="00AF608D"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Curso: Tutoría</w:t>
      </w:r>
    </w:p>
    <w:p w:rsidR="00AF608D" w:rsidRPr="00961B1C" w:rsidRDefault="00AF608D" w:rsidP="00961B1C">
      <w:pPr>
        <w:jc w:val="center"/>
        <w:rPr>
          <w:rFonts w:ascii="Arial" w:hAnsi="Arial" w:cs="Arial"/>
          <w:sz w:val="44"/>
          <w:szCs w:val="44"/>
          <w:lang w:val="es-MX"/>
        </w:rPr>
      </w:pPr>
      <w:r w:rsidRPr="00961B1C">
        <w:rPr>
          <w:rFonts w:ascii="Arial" w:hAnsi="Arial" w:cs="Arial"/>
          <w:sz w:val="44"/>
          <w:szCs w:val="44"/>
          <w:lang w:val="es-MX"/>
        </w:rPr>
        <w:t xml:space="preserve">Enfermedades </w:t>
      </w:r>
      <w:r w:rsidR="006B4013">
        <w:rPr>
          <w:rFonts w:ascii="Arial" w:hAnsi="Arial" w:cs="Arial"/>
          <w:sz w:val="44"/>
          <w:szCs w:val="44"/>
          <w:lang w:val="es-MX"/>
        </w:rPr>
        <w:t>de la memoria</w:t>
      </w:r>
    </w:p>
    <w:p w:rsidR="00AF608D" w:rsidRPr="00961B1C" w:rsidRDefault="00AF608D" w:rsidP="00961B1C">
      <w:pPr>
        <w:jc w:val="center"/>
        <w:rPr>
          <w:rFonts w:ascii="Arial" w:hAnsi="Arial" w:cs="Arial"/>
          <w:sz w:val="44"/>
          <w:szCs w:val="44"/>
          <w:lang w:val="es-MX"/>
        </w:rPr>
      </w:pPr>
    </w:p>
    <w:p w:rsidR="00961B1C" w:rsidRPr="00961B1C" w:rsidRDefault="00961B1C" w:rsidP="00961B1C">
      <w:pPr>
        <w:jc w:val="center"/>
        <w:rPr>
          <w:rFonts w:ascii="Arial" w:hAnsi="Arial" w:cs="Arial"/>
          <w:sz w:val="44"/>
          <w:szCs w:val="44"/>
          <w:lang w:val="es-MX"/>
        </w:rPr>
      </w:pPr>
      <w:r w:rsidRPr="00961B1C">
        <w:rPr>
          <w:rFonts w:ascii="Arial" w:hAnsi="Arial" w:cs="Arial"/>
          <w:sz w:val="44"/>
          <w:szCs w:val="44"/>
          <w:lang w:val="es-MX"/>
        </w:rPr>
        <w:t>Maestra: Irma Edith Vargas Rodríguez.</w:t>
      </w:r>
    </w:p>
    <w:p w:rsidR="00961B1C" w:rsidRPr="00961B1C" w:rsidRDefault="00961B1C" w:rsidP="00961B1C">
      <w:pPr>
        <w:jc w:val="center"/>
        <w:rPr>
          <w:rFonts w:ascii="Arial" w:hAnsi="Arial" w:cs="Arial"/>
          <w:sz w:val="44"/>
          <w:szCs w:val="44"/>
          <w:lang w:val="es-MX"/>
        </w:rPr>
      </w:pPr>
      <w:r w:rsidRPr="00961B1C">
        <w:rPr>
          <w:rFonts w:ascii="Arial" w:hAnsi="Arial" w:cs="Arial"/>
          <w:sz w:val="44"/>
          <w:szCs w:val="44"/>
          <w:lang w:val="es-MX"/>
        </w:rPr>
        <w:t>Alumna: Aneyra Adanary Echeverría Duran.</w:t>
      </w:r>
    </w:p>
    <w:p w:rsidR="00961B1C" w:rsidRDefault="00961B1C">
      <w:pPr>
        <w:rPr>
          <w:lang w:val="es-MX"/>
        </w:rPr>
      </w:pPr>
    </w:p>
    <w:p w:rsidR="00961B1C" w:rsidRDefault="00961B1C">
      <w:pPr>
        <w:rPr>
          <w:lang w:val="es-MX"/>
        </w:rPr>
      </w:pPr>
    </w:p>
    <w:p w:rsidR="00961B1C" w:rsidRDefault="00961B1C">
      <w:pPr>
        <w:rPr>
          <w:lang w:val="es-MX"/>
        </w:rPr>
      </w:pPr>
    </w:p>
    <w:p w:rsidR="00961B1C" w:rsidRDefault="00961B1C">
      <w:pPr>
        <w:rPr>
          <w:lang w:val="es-MX"/>
        </w:rPr>
      </w:pPr>
    </w:p>
    <w:p w:rsidR="00961B1C" w:rsidRDefault="00961B1C">
      <w:pPr>
        <w:rPr>
          <w:lang w:val="es-MX"/>
        </w:rPr>
      </w:pPr>
    </w:p>
    <w:p w:rsidR="00961B1C" w:rsidRDefault="006B4013">
      <w:pPr>
        <w:rPr>
          <w:lang w:val="es-MX"/>
        </w:rPr>
      </w:pPr>
      <w:r>
        <w:rPr>
          <w:noProof/>
          <w:lang w:eastAsia="es-ES"/>
        </w:rPr>
        <w:lastRenderedPageBreak/>
        <mc:AlternateContent>
          <mc:Choice Requires="wps">
            <w:drawing>
              <wp:anchor distT="0" distB="0" distL="114300" distR="114300" simplePos="0" relativeHeight="251660288" behindDoc="0" locked="0" layoutInCell="1" allowOverlap="1" wp14:anchorId="200B1478" wp14:editId="641D0E0B">
                <wp:simplePos x="0" y="0"/>
                <wp:positionH relativeFrom="column">
                  <wp:posOffset>439420</wp:posOffset>
                </wp:positionH>
                <wp:positionV relativeFrom="paragraph">
                  <wp:posOffset>-83185</wp:posOffset>
                </wp:positionV>
                <wp:extent cx="3503295" cy="229235"/>
                <wp:effectExtent l="0" t="0" r="1905" b="0"/>
                <wp:wrapNone/>
                <wp:docPr id="4" name="4 Forma libre"/>
                <wp:cNvGraphicFramePr/>
                <a:graphic xmlns:a="http://schemas.openxmlformats.org/drawingml/2006/main">
                  <a:graphicData uri="http://schemas.microsoft.com/office/word/2010/wordprocessingShape">
                    <wps:wsp>
                      <wps:cNvSpPr/>
                      <wps:spPr>
                        <a:xfrm>
                          <a:off x="0" y="0"/>
                          <a:ext cx="3503295" cy="229235"/>
                        </a:xfrm>
                        <a:custGeom>
                          <a:avLst/>
                          <a:gdLst>
                            <a:gd name="connsiteX0" fmla="*/ 3503364 w 3503364"/>
                            <a:gd name="connsiteY0" fmla="*/ 196443 h 229494"/>
                            <a:gd name="connsiteX1" fmla="*/ 3316077 w 3503364"/>
                            <a:gd name="connsiteY1" fmla="*/ 196443 h 229494"/>
                            <a:gd name="connsiteX2" fmla="*/ 3150824 w 3503364"/>
                            <a:gd name="connsiteY2" fmla="*/ 207460 h 229494"/>
                            <a:gd name="connsiteX3" fmla="*/ 2886419 w 3503364"/>
                            <a:gd name="connsiteY3" fmla="*/ 229494 h 229494"/>
                            <a:gd name="connsiteX4" fmla="*/ 2357610 w 3503364"/>
                            <a:gd name="connsiteY4" fmla="*/ 207460 h 229494"/>
                            <a:gd name="connsiteX5" fmla="*/ 2247441 w 3503364"/>
                            <a:gd name="connsiteY5" fmla="*/ 130342 h 229494"/>
                            <a:gd name="connsiteX6" fmla="*/ 2214391 w 3503364"/>
                            <a:gd name="connsiteY6" fmla="*/ 108308 h 229494"/>
                            <a:gd name="connsiteX7" fmla="*/ 2126256 w 3503364"/>
                            <a:gd name="connsiteY7" fmla="*/ 53224 h 229494"/>
                            <a:gd name="connsiteX8" fmla="*/ 1927952 w 3503364"/>
                            <a:gd name="connsiteY8" fmla="*/ 31190 h 229494"/>
                            <a:gd name="connsiteX9" fmla="*/ 1795750 w 3503364"/>
                            <a:gd name="connsiteY9" fmla="*/ 53224 h 229494"/>
                            <a:gd name="connsiteX10" fmla="*/ 1751682 w 3503364"/>
                            <a:gd name="connsiteY10" fmla="*/ 64241 h 229494"/>
                            <a:gd name="connsiteX11" fmla="*/ 1377109 w 3503364"/>
                            <a:gd name="connsiteY11" fmla="*/ 97291 h 229494"/>
                            <a:gd name="connsiteX12" fmla="*/ 1244906 w 3503364"/>
                            <a:gd name="connsiteY12" fmla="*/ 119325 h 229494"/>
                            <a:gd name="connsiteX13" fmla="*/ 1200839 w 3503364"/>
                            <a:gd name="connsiteY13" fmla="*/ 130342 h 229494"/>
                            <a:gd name="connsiteX14" fmla="*/ 1112704 w 3503364"/>
                            <a:gd name="connsiteY14" fmla="*/ 141359 h 229494"/>
                            <a:gd name="connsiteX15" fmla="*/ 572877 w 3503364"/>
                            <a:gd name="connsiteY15" fmla="*/ 141359 h 229494"/>
                            <a:gd name="connsiteX16" fmla="*/ 374574 w 3503364"/>
                            <a:gd name="connsiteY16" fmla="*/ 130342 h 229494"/>
                            <a:gd name="connsiteX17" fmla="*/ 330506 w 3503364"/>
                            <a:gd name="connsiteY17" fmla="*/ 119325 h 229494"/>
                            <a:gd name="connsiteX18" fmla="*/ 253388 w 3503364"/>
                            <a:gd name="connsiteY18" fmla="*/ 97291 h 229494"/>
                            <a:gd name="connsiteX19" fmla="*/ 176270 w 3503364"/>
                            <a:gd name="connsiteY19" fmla="*/ 119325 h 229494"/>
                            <a:gd name="connsiteX20" fmla="*/ 143219 w 3503364"/>
                            <a:gd name="connsiteY20" fmla="*/ 130342 h 229494"/>
                            <a:gd name="connsiteX21" fmla="*/ 55085 w 3503364"/>
                            <a:gd name="connsiteY21" fmla="*/ 152376 h 229494"/>
                            <a:gd name="connsiteX22" fmla="*/ 22034 w 3503364"/>
                            <a:gd name="connsiteY22" fmla="*/ 163393 h 229494"/>
                            <a:gd name="connsiteX23" fmla="*/ 0 w 3503364"/>
                            <a:gd name="connsiteY23" fmla="*/ 185426 h 229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3364" h="229494">
                              <a:moveTo>
                                <a:pt x="3503364" y="196443"/>
                              </a:moveTo>
                              <a:cubicBezTo>
                                <a:pt x="3392718" y="178002"/>
                                <a:pt x="3467744" y="184776"/>
                                <a:pt x="3316077" y="196443"/>
                              </a:cubicBezTo>
                              <a:cubicBezTo>
                                <a:pt x="3261033" y="200677"/>
                                <a:pt x="3205890" y="203527"/>
                                <a:pt x="3150824" y="207460"/>
                              </a:cubicBezTo>
                              <a:cubicBezTo>
                                <a:pt x="3018966" y="216879"/>
                                <a:pt x="3011404" y="218132"/>
                                <a:pt x="2886419" y="229494"/>
                              </a:cubicBezTo>
                              <a:cubicBezTo>
                                <a:pt x="2710149" y="222149"/>
                                <a:pt x="2533532" y="220737"/>
                                <a:pt x="2357610" y="207460"/>
                              </a:cubicBezTo>
                              <a:cubicBezTo>
                                <a:pt x="2302339" y="203289"/>
                                <a:pt x="2285097" y="163291"/>
                                <a:pt x="2247441" y="130342"/>
                              </a:cubicBezTo>
                              <a:cubicBezTo>
                                <a:pt x="2237476" y="121623"/>
                                <a:pt x="2225165" y="116004"/>
                                <a:pt x="2214391" y="108308"/>
                              </a:cubicBezTo>
                              <a:cubicBezTo>
                                <a:pt x="2147655" y="60639"/>
                                <a:pt x="2195270" y="87732"/>
                                <a:pt x="2126256" y="53224"/>
                              </a:cubicBezTo>
                              <a:cubicBezTo>
                                <a:pt x="2095994" y="-37562"/>
                                <a:pt x="2123972" y="10912"/>
                                <a:pt x="1927952" y="31190"/>
                              </a:cubicBezTo>
                              <a:cubicBezTo>
                                <a:pt x="1883514" y="35787"/>
                                <a:pt x="1839091" y="42389"/>
                                <a:pt x="1795750" y="53224"/>
                              </a:cubicBezTo>
                              <a:cubicBezTo>
                                <a:pt x="1781061" y="56896"/>
                                <a:pt x="1766731" y="62569"/>
                                <a:pt x="1751682" y="64241"/>
                              </a:cubicBezTo>
                              <a:cubicBezTo>
                                <a:pt x="1588689" y="82352"/>
                                <a:pt x="1555840" y="67502"/>
                                <a:pt x="1377109" y="97291"/>
                              </a:cubicBezTo>
                              <a:cubicBezTo>
                                <a:pt x="1333041" y="104636"/>
                                <a:pt x="1288248" y="108489"/>
                                <a:pt x="1244906" y="119325"/>
                              </a:cubicBezTo>
                              <a:cubicBezTo>
                                <a:pt x="1230217" y="122997"/>
                                <a:pt x="1215774" y="127853"/>
                                <a:pt x="1200839" y="130342"/>
                              </a:cubicBezTo>
                              <a:cubicBezTo>
                                <a:pt x="1171635" y="135209"/>
                                <a:pt x="1142082" y="137687"/>
                                <a:pt x="1112704" y="141359"/>
                              </a:cubicBezTo>
                              <a:cubicBezTo>
                                <a:pt x="920288" y="205498"/>
                                <a:pt x="1077740" y="157136"/>
                                <a:pt x="572877" y="141359"/>
                              </a:cubicBezTo>
                              <a:cubicBezTo>
                                <a:pt x="506706" y="139291"/>
                                <a:pt x="440675" y="134014"/>
                                <a:pt x="374574" y="130342"/>
                              </a:cubicBezTo>
                              <a:cubicBezTo>
                                <a:pt x="359885" y="126670"/>
                                <a:pt x="345065" y="123485"/>
                                <a:pt x="330506" y="119325"/>
                              </a:cubicBezTo>
                              <a:cubicBezTo>
                                <a:pt x="219871" y="87714"/>
                                <a:pt x="391154" y="131733"/>
                                <a:pt x="253388" y="97291"/>
                              </a:cubicBezTo>
                              <a:cubicBezTo>
                                <a:pt x="174152" y="123704"/>
                                <a:pt x="273096" y="91661"/>
                                <a:pt x="176270" y="119325"/>
                              </a:cubicBezTo>
                              <a:cubicBezTo>
                                <a:pt x="165104" y="122515"/>
                                <a:pt x="154423" y="127286"/>
                                <a:pt x="143219" y="130342"/>
                              </a:cubicBezTo>
                              <a:cubicBezTo>
                                <a:pt x="114004" y="138310"/>
                                <a:pt x="83813" y="142800"/>
                                <a:pt x="55085" y="152376"/>
                              </a:cubicBezTo>
                              <a:cubicBezTo>
                                <a:pt x="44068" y="156048"/>
                                <a:pt x="31992" y="157418"/>
                                <a:pt x="22034" y="163393"/>
                              </a:cubicBezTo>
                              <a:cubicBezTo>
                                <a:pt x="13127" y="168737"/>
                                <a:pt x="7345" y="178082"/>
                                <a:pt x="0" y="185426"/>
                              </a:cubicBezTo>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Forma libre" o:spid="_x0000_s1026" style="position:absolute;margin-left:34.6pt;margin-top:-6.55pt;width:275.85pt;height:18.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503364,22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" path="m3503364,196443v-110646,-18441,-35620,-11667,-187287,c3261033,200677,3205890,203527,3150824,207460v-131858,9419,-139420,10672,-264405,22034c2710149,222149,2533532,220737,2357610,207460v-55271,-4171,-72513,-44169,-110169,-77118c2237476,121623,2225165,116004,2214391,108308,2147655,60639,2195270,87732,2126256,53224v-30262,-90786,-2284,-42312,-198304,-22034c1883514,35787,1839091,42389,1795750,53224v-14689,3672,-29019,9345,-44068,11017c1588689,82352,1555840,67502,1377109,97291v-44068,7345,-88861,11198,-132203,22034c1230217,122997,1215774,127853,1200839,130342v-29204,4867,-58757,7345,-88135,11017c920288,205498,1077740,157136,572877,141359,506706,139291,440675,134014,374574,130342v-14689,-3672,-29509,-6857,-44068,-11017c219871,87714,391154,131733,253388,97291v-79236,26413,19708,-5630,-77118,22034c165104,122515,154423,127286,143219,130342v-29215,7968,-59406,12458,-88134,22034c44068,156048,31992,157418,22034,163393,13127,168737,7345,178082,,185426e" fillcolor="#00b050" stroked="f" strokeweight="2pt">
                <v:path arrowok="t" o:connecttype="custom" o:connectlocs="3503295,196221;3316012,196221;3150762,207226;2886362,229235;2357564,207226;2247397,130195;2214347,108186;2126214,53164;1927914,31155;1795715,53164;1751648,64168;1377082,97181;1244881,119190;1200815,130195;1112682,141199;572866,141199;374567,130195;330499,119190;253383,97181;176267,119190;143216,130195;55084,152204;22034,163209;0,185217" o:connectangles="0,0,0,0,0,0,0,0,0,0,0,0,0,0,0,0,0,0,0,0,0,0,0,0"/>
              </v:shape>
            </w:pict>
          </mc:Fallback>
        </mc:AlternateContent>
      </w:r>
      <w:r>
        <w:rPr>
          <w:noProof/>
          <w:lang w:eastAsia="es-ES"/>
        </w:rPr>
        <mc:AlternateContent>
          <mc:Choice Requires="wps">
            <w:drawing>
              <wp:anchor distT="0" distB="0" distL="114300" distR="114300" simplePos="0" relativeHeight="251659264" behindDoc="0" locked="0" layoutInCell="1" allowOverlap="1" wp14:anchorId="0F60DF3B" wp14:editId="1260A0F2">
                <wp:simplePos x="0" y="0"/>
                <wp:positionH relativeFrom="column">
                  <wp:posOffset>186223</wp:posOffset>
                </wp:positionH>
                <wp:positionV relativeFrom="paragraph">
                  <wp:posOffset>-29623</wp:posOffset>
                </wp:positionV>
                <wp:extent cx="5320665" cy="1519555"/>
                <wp:effectExtent l="0" t="0" r="0" b="4445"/>
                <wp:wrapNone/>
                <wp:docPr id="3" name="3 Forma libre"/>
                <wp:cNvGraphicFramePr/>
                <a:graphic xmlns:a="http://schemas.openxmlformats.org/drawingml/2006/main">
                  <a:graphicData uri="http://schemas.microsoft.com/office/word/2010/wordprocessingShape">
                    <wps:wsp>
                      <wps:cNvSpPr/>
                      <wps:spPr>
                        <a:xfrm>
                          <a:off x="0" y="0"/>
                          <a:ext cx="5320665" cy="1519555"/>
                        </a:xfrm>
                        <a:custGeom>
                          <a:avLst/>
                          <a:gdLst>
                            <a:gd name="connsiteX0" fmla="*/ 319489 w 6257581"/>
                            <a:gd name="connsiteY0" fmla="*/ 132202 h 2049137"/>
                            <a:gd name="connsiteX1" fmla="*/ 286439 w 6257581"/>
                            <a:gd name="connsiteY1" fmla="*/ 187287 h 2049137"/>
                            <a:gd name="connsiteX2" fmla="*/ 242371 w 6257581"/>
                            <a:gd name="connsiteY2" fmla="*/ 253388 h 2049137"/>
                            <a:gd name="connsiteX3" fmla="*/ 242371 w 6257581"/>
                            <a:gd name="connsiteY3" fmla="*/ 815248 h 2049137"/>
                            <a:gd name="connsiteX4" fmla="*/ 264405 w 6257581"/>
                            <a:gd name="connsiteY4" fmla="*/ 881349 h 2049137"/>
                            <a:gd name="connsiteX5" fmla="*/ 220337 w 6257581"/>
                            <a:gd name="connsiteY5" fmla="*/ 1134737 h 2049137"/>
                            <a:gd name="connsiteX6" fmla="*/ 187287 w 6257581"/>
                            <a:gd name="connsiteY6" fmla="*/ 1156771 h 2049137"/>
                            <a:gd name="connsiteX7" fmla="*/ 165253 w 6257581"/>
                            <a:gd name="connsiteY7" fmla="*/ 1211855 h 2049137"/>
                            <a:gd name="connsiteX8" fmla="*/ 132203 w 6257581"/>
                            <a:gd name="connsiteY8" fmla="*/ 1255923 h 2049137"/>
                            <a:gd name="connsiteX9" fmla="*/ 88135 w 6257581"/>
                            <a:gd name="connsiteY9" fmla="*/ 1322024 h 2049137"/>
                            <a:gd name="connsiteX10" fmla="*/ 66101 w 6257581"/>
                            <a:gd name="connsiteY10" fmla="*/ 1355075 h 2049137"/>
                            <a:gd name="connsiteX11" fmla="*/ 44068 w 6257581"/>
                            <a:gd name="connsiteY11" fmla="*/ 1388125 h 2049137"/>
                            <a:gd name="connsiteX12" fmla="*/ 0 w 6257581"/>
                            <a:gd name="connsiteY12" fmla="*/ 1443209 h 2049137"/>
                            <a:gd name="connsiteX13" fmla="*/ 11017 w 6257581"/>
                            <a:gd name="connsiteY13" fmla="*/ 1641513 h 2049137"/>
                            <a:gd name="connsiteX14" fmla="*/ 22034 w 6257581"/>
                            <a:gd name="connsiteY14" fmla="*/ 1674564 h 2049137"/>
                            <a:gd name="connsiteX15" fmla="*/ 44068 w 6257581"/>
                            <a:gd name="connsiteY15" fmla="*/ 1773715 h 2049137"/>
                            <a:gd name="connsiteX16" fmla="*/ 77118 w 6257581"/>
                            <a:gd name="connsiteY16" fmla="*/ 1806766 h 2049137"/>
                            <a:gd name="connsiteX17" fmla="*/ 154236 w 6257581"/>
                            <a:gd name="connsiteY17" fmla="*/ 1828800 h 2049137"/>
                            <a:gd name="connsiteX18" fmla="*/ 727113 w 6257581"/>
                            <a:gd name="connsiteY18" fmla="*/ 1817783 h 2049137"/>
                            <a:gd name="connsiteX19" fmla="*/ 793215 w 6257581"/>
                            <a:gd name="connsiteY19" fmla="*/ 1795749 h 2049137"/>
                            <a:gd name="connsiteX20" fmla="*/ 936434 w 6257581"/>
                            <a:gd name="connsiteY20" fmla="*/ 1784732 h 2049137"/>
                            <a:gd name="connsiteX21" fmla="*/ 1432193 w 6257581"/>
                            <a:gd name="connsiteY21" fmla="*/ 1795749 h 2049137"/>
                            <a:gd name="connsiteX22" fmla="*/ 1476260 w 6257581"/>
                            <a:gd name="connsiteY22" fmla="*/ 1806766 h 2049137"/>
                            <a:gd name="connsiteX23" fmla="*/ 1674564 w 6257581"/>
                            <a:gd name="connsiteY23" fmla="*/ 1850834 h 2049137"/>
                            <a:gd name="connsiteX24" fmla="*/ 2038121 w 6257581"/>
                            <a:gd name="connsiteY24" fmla="*/ 1916935 h 2049137"/>
                            <a:gd name="connsiteX25" fmla="*/ 2126256 w 6257581"/>
                            <a:gd name="connsiteY25" fmla="*/ 1949985 h 2049137"/>
                            <a:gd name="connsiteX26" fmla="*/ 2192357 w 6257581"/>
                            <a:gd name="connsiteY26" fmla="*/ 1972019 h 2049137"/>
                            <a:gd name="connsiteX27" fmla="*/ 2236424 w 6257581"/>
                            <a:gd name="connsiteY27" fmla="*/ 1994053 h 2049137"/>
                            <a:gd name="connsiteX28" fmla="*/ 2269475 w 6257581"/>
                            <a:gd name="connsiteY28" fmla="*/ 2005070 h 2049137"/>
                            <a:gd name="connsiteX29" fmla="*/ 2456762 w 6257581"/>
                            <a:gd name="connsiteY29" fmla="*/ 2049137 h 2049137"/>
                            <a:gd name="connsiteX30" fmla="*/ 2655065 w 6257581"/>
                            <a:gd name="connsiteY30" fmla="*/ 2027103 h 2049137"/>
                            <a:gd name="connsiteX31" fmla="*/ 2732183 w 6257581"/>
                            <a:gd name="connsiteY31" fmla="*/ 2016087 h 2049137"/>
                            <a:gd name="connsiteX32" fmla="*/ 2831335 w 6257581"/>
                            <a:gd name="connsiteY32" fmla="*/ 1983036 h 2049137"/>
                            <a:gd name="connsiteX33" fmla="*/ 2985571 w 6257581"/>
                            <a:gd name="connsiteY33" fmla="*/ 1949985 h 2049137"/>
                            <a:gd name="connsiteX34" fmla="*/ 3084723 w 6257581"/>
                            <a:gd name="connsiteY34" fmla="*/ 1916935 h 2049137"/>
                            <a:gd name="connsiteX35" fmla="*/ 3139807 w 6257581"/>
                            <a:gd name="connsiteY35" fmla="*/ 1905918 h 2049137"/>
                            <a:gd name="connsiteX36" fmla="*/ 3205909 w 6257581"/>
                            <a:gd name="connsiteY36" fmla="*/ 1883884 h 2049137"/>
                            <a:gd name="connsiteX37" fmla="*/ 3249976 w 6257581"/>
                            <a:gd name="connsiteY37" fmla="*/ 1872867 h 2049137"/>
                            <a:gd name="connsiteX38" fmla="*/ 3316077 w 6257581"/>
                            <a:gd name="connsiteY38" fmla="*/ 1795749 h 2049137"/>
                            <a:gd name="connsiteX39" fmla="*/ 3349128 w 6257581"/>
                            <a:gd name="connsiteY39" fmla="*/ 1773715 h 2049137"/>
                            <a:gd name="connsiteX40" fmla="*/ 3404212 w 6257581"/>
                            <a:gd name="connsiteY40" fmla="*/ 1762699 h 2049137"/>
                            <a:gd name="connsiteX41" fmla="*/ 3514381 w 6257581"/>
                            <a:gd name="connsiteY41" fmla="*/ 1740665 h 2049137"/>
                            <a:gd name="connsiteX42" fmla="*/ 3789803 w 6257581"/>
                            <a:gd name="connsiteY42" fmla="*/ 1751682 h 2049137"/>
                            <a:gd name="connsiteX43" fmla="*/ 3922005 w 6257581"/>
                            <a:gd name="connsiteY43" fmla="*/ 1861850 h 2049137"/>
                            <a:gd name="connsiteX44" fmla="*/ 4142342 w 6257581"/>
                            <a:gd name="connsiteY44" fmla="*/ 1872867 h 2049137"/>
                            <a:gd name="connsiteX45" fmla="*/ 4439798 w 6257581"/>
                            <a:gd name="connsiteY45" fmla="*/ 1894901 h 2049137"/>
                            <a:gd name="connsiteX46" fmla="*/ 4935557 w 6257581"/>
                            <a:gd name="connsiteY46" fmla="*/ 1883884 h 2049137"/>
                            <a:gd name="connsiteX47" fmla="*/ 5266063 w 6257581"/>
                            <a:gd name="connsiteY47" fmla="*/ 1861850 h 2049137"/>
                            <a:gd name="connsiteX48" fmla="*/ 5552501 w 6257581"/>
                            <a:gd name="connsiteY48" fmla="*/ 1883884 h 2049137"/>
                            <a:gd name="connsiteX49" fmla="*/ 5761822 w 6257581"/>
                            <a:gd name="connsiteY49" fmla="*/ 1861850 h 2049137"/>
                            <a:gd name="connsiteX50" fmla="*/ 5982159 w 6257581"/>
                            <a:gd name="connsiteY50" fmla="*/ 1751682 h 2049137"/>
                            <a:gd name="connsiteX51" fmla="*/ 6037243 w 6257581"/>
                            <a:gd name="connsiteY51" fmla="*/ 1729648 h 2049137"/>
                            <a:gd name="connsiteX52" fmla="*/ 6081311 w 6257581"/>
                            <a:gd name="connsiteY52" fmla="*/ 1707614 h 2049137"/>
                            <a:gd name="connsiteX53" fmla="*/ 6114362 w 6257581"/>
                            <a:gd name="connsiteY53" fmla="*/ 1696597 h 2049137"/>
                            <a:gd name="connsiteX54" fmla="*/ 6180463 w 6257581"/>
                            <a:gd name="connsiteY54" fmla="*/ 1663547 h 2049137"/>
                            <a:gd name="connsiteX55" fmla="*/ 6235547 w 6257581"/>
                            <a:gd name="connsiteY55" fmla="*/ 1575412 h 2049137"/>
                            <a:gd name="connsiteX56" fmla="*/ 6246564 w 6257581"/>
                            <a:gd name="connsiteY56" fmla="*/ 1531344 h 2049137"/>
                            <a:gd name="connsiteX57" fmla="*/ 6257581 w 6257581"/>
                            <a:gd name="connsiteY57" fmla="*/ 1498294 h 2049137"/>
                            <a:gd name="connsiteX58" fmla="*/ 6235547 w 6257581"/>
                            <a:gd name="connsiteY58" fmla="*/ 1399142 h 2049137"/>
                            <a:gd name="connsiteX59" fmla="*/ 6169446 w 6257581"/>
                            <a:gd name="connsiteY59" fmla="*/ 1344058 h 2049137"/>
                            <a:gd name="connsiteX60" fmla="*/ 6147412 w 6257581"/>
                            <a:gd name="connsiteY60" fmla="*/ 1288973 h 2049137"/>
                            <a:gd name="connsiteX61" fmla="*/ 6114362 w 6257581"/>
                            <a:gd name="connsiteY61" fmla="*/ 1189822 h 2049137"/>
                            <a:gd name="connsiteX62" fmla="*/ 6081311 w 6257581"/>
                            <a:gd name="connsiteY62" fmla="*/ 1145754 h 2049137"/>
                            <a:gd name="connsiteX63" fmla="*/ 6070294 w 6257581"/>
                            <a:gd name="connsiteY63" fmla="*/ 1101687 h 2049137"/>
                            <a:gd name="connsiteX64" fmla="*/ 6048260 w 6257581"/>
                            <a:gd name="connsiteY64" fmla="*/ 1068636 h 2049137"/>
                            <a:gd name="connsiteX65" fmla="*/ 6004193 w 6257581"/>
                            <a:gd name="connsiteY65" fmla="*/ 980501 h 2049137"/>
                            <a:gd name="connsiteX66" fmla="*/ 5993176 w 6257581"/>
                            <a:gd name="connsiteY66" fmla="*/ 881349 h 2049137"/>
                            <a:gd name="connsiteX67" fmla="*/ 5971142 w 6257581"/>
                            <a:gd name="connsiteY67" fmla="*/ 760164 h 2049137"/>
                            <a:gd name="connsiteX68" fmla="*/ 5982159 w 6257581"/>
                            <a:gd name="connsiteY68" fmla="*/ 528809 h 2049137"/>
                            <a:gd name="connsiteX69" fmla="*/ 6004193 w 6257581"/>
                            <a:gd name="connsiteY69" fmla="*/ 440675 h 2049137"/>
                            <a:gd name="connsiteX70" fmla="*/ 6015210 w 6257581"/>
                            <a:gd name="connsiteY70" fmla="*/ 396607 h 2049137"/>
                            <a:gd name="connsiteX71" fmla="*/ 6026227 w 6257581"/>
                            <a:gd name="connsiteY71" fmla="*/ 352540 h 2049137"/>
                            <a:gd name="connsiteX72" fmla="*/ 6037243 w 6257581"/>
                            <a:gd name="connsiteY72" fmla="*/ 297455 h 2049137"/>
                            <a:gd name="connsiteX73" fmla="*/ 5993176 w 6257581"/>
                            <a:gd name="connsiteY73" fmla="*/ 209320 h 2049137"/>
                            <a:gd name="connsiteX74" fmla="*/ 5949109 w 6257581"/>
                            <a:gd name="connsiteY74" fmla="*/ 121185 h 2049137"/>
                            <a:gd name="connsiteX75" fmla="*/ 5894024 w 6257581"/>
                            <a:gd name="connsiteY75" fmla="*/ 77118 h 2049137"/>
                            <a:gd name="connsiteX76" fmla="*/ 5783856 w 6257581"/>
                            <a:gd name="connsiteY76" fmla="*/ 33050 h 2049137"/>
                            <a:gd name="connsiteX77" fmla="*/ 5739788 w 6257581"/>
                            <a:gd name="connsiteY77" fmla="*/ 22034 h 2049137"/>
                            <a:gd name="connsiteX78" fmla="*/ 5530468 w 6257581"/>
                            <a:gd name="connsiteY78" fmla="*/ 0 h 2049137"/>
                            <a:gd name="connsiteX79" fmla="*/ 5100810 w 6257581"/>
                            <a:gd name="connsiteY79" fmla="*/ 11017 h 2049137"/>
                            <a:gd name="connsiteX80" fmla="*/ 4902506 w 6257581"/>
                            <a:gd name="connsiteY80" fmla="*/ 44067 h 2049137"/>
                            <a:gd name="connsiteX81" fmla="*/ 4781321 w 6257581"/>
                            <a:gd name="connsiteY81" fmla="*/ 55084 h 2049137"/>
                            <a:gd name="connsiteX82" fmla="*/ 4726236 w 6257581"/>
                            <a:gd name="connsiteY82" fmla="*/ 66101 h 2049137"/>
                            <a:gd name="connsiteX83" fmla="*/ 4417764 w 6257581"/>
                            <a:gd name="connsiteY83" fmla="*/ 88135 h 2049137"/>
                            <a:gd name="connsiteX84" fmla="*/ 4351663 w 6257581"/>
                            <a:gd name="connsiteY84" fmla="*/ 99152 h 2049137"/>
                            <a:gd name="connsiteX85" fmla="*/ 4208443 w 6257581"/>
                            <a:gd name="connsiteY85" fmla="*/ 121185 h 2049137"/>
                            <a:gd name="connsiteX86" fmla="*/ 3778786 w 6257581"/>
                            <a:gd name="connsiteY86" fmla="*/ 132202 h 2049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6257581" h="2049137">
                              <a:moveTo>
                                <a:pt x="319489" y="132202"/>
                              </a:moveTo>
                              <a:cubicBezTo>
                                <a:pt x="308472" y="150564"/>
                                <a:pt x="297935" y="169222"/>
                                <a:pt x="286439" y="187287"/>
                              </a:cubicBezTo>
                              <a:cubicBezTo>
                                <a:pt x="272222" y="209628"/>
                                <a:pt x="242371" y="253388"/>
                                <a:pt x="242371" y="253388"/>
                              </a:cubicBezTo>
                              <a:cubicBezTo>
                                <a:pt x="199842" y="466031"/>
                                <a:pt x="216283" y="363068"/>
                                <a:pt x="242371" y="815248"/>
                              </a:cubicBezTo>
                              <a:cubicBezTo>
                                <a:pt x="243709" y="838435"/>
                                <a:pt x="264405" y="881349"/>
                                <a:pt x="264405" y="881349"/>
                              </a:cubicBezTo>
                              <a:cubicBezTo>
                                <a:pt x="262643" y="898086"/>
                                <a:pt x="268600" y="1076821"/>
                                <a:pt x="220337" y="1134737"/>
                              </a:cubicBezTo>
                              <a:cubicBezTo>
                                <a:pt x="211861" y="1144909"/>
                                <a:pt x="198304" y="1149426"/>
                                <a:pt x="187287" y="1156771"/>
                              </a:cubicBezTo>
                              <a:cubicBezTo>
                                <a:pt x="179942" y="1175132"/>
                                <a:pt x="174857" y="1194568"/>
                                <a:pt x="165253" y="1211855"/>
                              </a:cubicBezTo>
                              <a:cubicBezTo>
                                <a:pt x="156336" y="1227906"/>
                                <a:pt x="142733" y="1240881"/>
                                <a:pt x="132203" y="1255923"/>
                              </a:cubicBezTo>
                              <a:cubicBezTo>
                                <a:pt x="117017" y="1277617"/>
                                <a:pt x="102824" y="1299990"/>
                                <a:pt x="88135" y="1322024"/>
                              </a:cubicBezTo>
                              <a:lnTo>
                                <a:pt x="66101" y="1355075"/>
                              </a:lnTo>
                              <a:cubicBezTo>
                                <a:pt x="58757" y="1366092"/>
                                <a:pt x="52339" y="1377786"/>
                                <a:pt x="44068" y="1388125"/>
                              </a:cubicBezTo>
                              <a:lnTo>
                                <a:pt x="0" y="1443209"/>
                              </a:lnTo>
                              <a:cubicBezTo>
                                <a:pt x="3672" y="1509310"/>
                                <a:pt x="4740" y="1575608"/>
                                <a:pt x="11017" y="1641513"/>
                              </a:cubicBezTo>
                              <a:cubicBezTo>
                                <a:pt x="12118" y="1653074"/>
                                <a:pt x="19515" y="1663228"/>
                                <a:pt x="22034" y="1674564"/>
                              </a:cubicBezTo>
                              <a:cubicBezTo>
                                <a:pt x="24034" y="1683564"/>
                                <a:pt x="31667" y="1755114"/>
                                <a:pt x="44068" y="1773715"/>
                              </a:cubicBezTo>
                              <a:cubicBezTo>
                                <a:pt x="52710" y="1786679"/>
                                <a:pt x="64155" y="1798124"/>
                                <a:pt x="77118" y="1806766"/>
                              </a:cubicBezTo>
                              <a:cubicBezTo>
                                <a:pt x="86600" y="1813088"/>
                                <a:pt x="148360" y="1827331"/>
                                <a:pt x="154236" y="1828800"/>
                              </a:cubicBezTo>
                              <a:cubicBezTo>
                                <a:pt x="345195" y="1825128"/>
                                <a:pt x="536374" y="1827649"/>
                                <a:pt x="727113" y="1817783"/>
                              </a:cubicBezTo>
                              <a:cubicBezTo>
                                <a:pt x="750308" y="1816583"/>
                                <a:pt x="770058" y="1797530"/>
                                <a:pt x="793215" y="1795749"/>
                              </a:cubicBezTo>
                              <a:lnTo>
                                <a:pt x="936434" y="1784732"/>
                              </a:lnTo>
                              <a:lnTo>
                                <a:pt x="1432193" y="1795749"/>
                              </a:lnTo>
                              <a:cubicBezTo>
                                <a:pt x="1447321" y="1796366"/>
                                <a:pt x="1461495" y="1803410"/>
                                <a:pt x="1476260" y="1806766"/>
                              </a:cubicBezTo>
                              <a:cubicBezTo>
                                <a:pt x="1542290" y="1821773"/>
                                <a:pt x="1607771" y="1839702"/>
                                <a:pt x="1674564" y="1850834"/>
                              </a:cubicBezTo>
                              <a:cubicBezTo>
                                <a:pt x="1694924" y="1854227"/>
                                <a:pt x="1956874" y="1893039"/>
                                <a:pt x="2038121" y="1916935"/>
                              </a:cubicBezTo>
                              <a:cubicBezTo>
                                <a:pt x="2068222" y="1925788"/>
                                <a:pt x="2096708" y="1939432"/>
                                <a:pt x="2126256" y="1949985"/>
                              </a:cubicBezTo>
                              <a:cubicBezTo>
                                <a:pt x="2148128" y="1957797"/>
                                <a:pt x="2170793" y="1963393"/>
                                <a:pt x="2192357" y="1972019"/>
                              </a:cubicBezTo>
                              <a:cubicBezTo>
                                <a:pt x="2207605" y="1978118"/>
                                <a:pt x="2221329" y="1987584"/>
                                <a:pt x="2236424" y="1994053"/>
                              </a:cubicBezTo>
                              <a:cubicBezTo>
                                <a:pt x="2247098" y="1998628"/>
                                <a:pt x="2258254" y="2002078"/>
                                <a:pt x="2269475" y="2005070"/>
                              </a:cubicBezTo>
                              <a:cubicBezTo>
                                <a:pt x="2382247" y="2035142"/>
                                <a:pt x="2372634" y="2032311"/>
                                <a:pt x="2456762" y="2049137"/>
                              </a:cubicBezTo>
                              <a:cubicBezTo>
                                <a:pt x="2557532" y="2039060"/>
                                <a:pt x="2561482" y="2039580"/>
                                <a:pt x="2655065" y="2027103"/>
                              </a:cubicBezTo>
                              <a:cubicBezTo>
                                <a:pt x="2680804" y="2023671"/>
                                <a:pt x="2706635" y="2020732"/>
                                <a:pt x="2732183" y="2016087"/>
                              </a:cubicBezTo>
                              <a:cubicBezTo>
                                <a:pt x="2790264" y="2005527"/>
                                <a:pt x="2768948" y="2003832"/>
                                <a:pt x="2831335" y="1983036"/>
                              </a:cubicBezTo>
                              <a:cubicBezTo>
                                <a:pt x="2907899" y="1957514"/>
                                <a:pt x="2906776" y="1961242"/>
                                <a:pt x="2985571" y="1949985"/>
                              </a:cubicBezTo>
                              <a:cubicBezTo>
                                <a:pt x="3018622" y="1938968"/>
                                <a:pt x="3051225" y="1926506"/>
                                <a:pt x="3084723" y="1916935"/>
                              </a:cubicBezTo>
                              <a:cubicBezTo>
                                <a:pt x="3102728" y="1911791"/>
                                <a:pt x="3121742" y="1910845"/>
                                <a:pt x="3139807" y="1905918"/>
                              </a:cubicBezTo>
                              <a:cubicBezTo>
                                <a:pt x="3162214" y="1899807"/>
                                <a:pt x="3183875" y="1891229"/>
                                <a:pt x="3205909" y="1883884"/>
                              </a:cubicBezTo>
                              <a:cubicBezTo>
                                <a:pt x="3220273" y="1879096"/>
                                <a:pt x="3235287" y="1876539"/>
                                <a:pt x="3249976" y="1872867"/>
                              </a:cubicBezTo>
                              <a:cubicBezTo>
                                <a:pt x="3275964" y="1833885"/>
                                <a:pt x="3274523" y="1831367"/>
                                <a:pt x="3316077" y="1795749"/>
                              </a:cubicBezTo>
                              <a:cubicBezTo>
                                <a:pt x="3326130" y="1787132"/>
                                <a:pt x="3336730" y="1778364"/>
                                <a:pt x="3349128" y="1773715"/>
                              </a:cubicBezTo>
                              <a:cubicBezTo>
                                <a:pt x="3366661" y="1767140"/>
                                <a:pt x="3385789" y="1766049"/>
                                <a:pt x="3404212" y="1762699"/>
                              </a:cubicBezTo>
                              <a:cubicBezTo>
                                <a:pt x="3503246" y="1744693"/>
                                <a:pt x="3436443" y="1760150"/>
                                <a:pt x="3514381" y="1740665"/>
                              </a:cubicBezTo>
                              <a:cubicBezTo>
                                <a:pt x="3606188" y="1744337"/>
                                <a:pt x="3699095" y="1737052"/>
                                <a:pt x="3789803" y="1751682"/>
                              </a:cubicBezTo>
                              <a:cubicBezTo>
                                <a:pt x="3939003" y="1775746"/>
                                <a:pt x="3769904" y="1820900"/>
                                <a:pt x="3922005" y="1861850"/>
                              </a:cubicBezTo>
                              <a:cubicBezTo>
                                <a:pt x="3993014" y="1880968"/>
                                <a:pt x="4068896" y="1869195"/>
                                <a:pt x="4142342" y="1872867"/>
                              </a:cubicBezTo>
                              <a:cubicBezTo>
                                <a:pt x="4249149" y="1884735"/>
                                <a:pt x="4324045" y="1894901"/>
                                <a:pt x="4439798" y="1894901"/>
                              </a:cubicBezTo>
                              <a:cubicBezTo>
                                <a:pt x="4605092" y="1894901"/>
                                <a:pt x="4770304" y="1887556"/>
                                <a:pt x="4935557" y="1883884"/>
                              </a:cubicBezTo>
                              <a:cubicBezTo>
                                <a:pt x="5054359" y="1872004"/>
                                <a:pt x="5137463" y="1861850"/>
                                <a:pt x="5266063" y="1861850"/>
                              </a:cubicBezTo>
                              <a:cubicBezTo>
                                <a:pt x="5320924" y="1861850"/>
                                <a:pt x="5487180" y="1877946"/>
                                <a:pt x="5552501" y="1883884"/>
                              </a:cubicBezTo>
                              <a:cubicBezTo>
                                <a:pt x="5622275" y="1876539"/>
                                <a:pt x="5693873" y="1879323"/>
                                <a:pt x="5761822" y="1861850"/>
                              </a:cubicBezTo>
                              <a:cubicBezTo>
                                <a:pt x="6055272" y="1786392"/>
                                <a:pt x="5858053" y="1820630"/>
                                <a:pt x="5982159" y="1751682"/>
                              </a:cubicBezTo>
                              <a:cubicBezTo>
                                <a:pt x="5999446" y="1742078"/>
                                <a:pt x="6019172" y="1737680"/>
                                <a:pt x="6037243" y="1729648"/>
                              </a:cubicBezTo>
                              <a:cubicBezTo>
                                <a:pt x="6052251" y="1722978"/>
                                <a:pt x="6066216" y="1714083"/>
                                <a:pt x="6081311" y="1707614"/>
                              </a:cubicBezTo>
                              <a:cubicBezTo>
                                <a:pt x="6091985" y="1703039"/>
                                <a:pt x="6103975" y="1701790"/>
                                <a:pt x="6114362" y="1696597"/>
                              </a:cubicBezTo>
                              <a:cubicBezTo>
                                <a:pt x="6199788" y="1653884"/>
                                <a:pt x="6097387" y="1691239"/>
                                <a:pt x="6180463" y="1663547"/>
                              </a:cubicBezTo>
                              <a:cubicBezTo>
                                <a:pt x="6195203" y="1641436"/>
                                <a:pt x="6226688" y="1595345"/>
                                <a:pt x="6235547" y="1575412"/>
                              </a:cubicBezTo>
                              <a:cubicBezTo>
                                <a:pt x="6241696" y="1561576"/>
                                <a:pt x="6242404" y="1545903"/>
                                <a:pt x="6246564" y="1531344"/>
                              </a:cubicBezTo>
                              <a:cubicBezTo>
                                <a:pt x="6249754" y="1520178"/>
                                <a:pt x="6253909" y="1509311"/>
                                <a:pt x="6257581" y="1498294"/>
                              </a:cubicBezTo>
                              <a:cubicBezTo>
                                <a:pt x="6250236" y="1465243"/>
                                <a:pt x="6248569" y="1430395"/>
                                <a:pt x="6235547" y="1399142"/>
                              </a:cubicBezTo>
                              <a:cubicBezTo>
                                <a:pt x="6227390" y="1379564"/>
                                <a:pt x="6186350" y="1355327"/>
                                <a:pt x="6169446" y="1344058"/>
                              </a:cubicBezTo>
                              <a:cubicBezTo>
                                <a:pt x="6162101" y="1325696"/>
                                <a:pt x="6154063" y="1307597"/>
                                <a:pt x="6147412" y="1288973"/>
                              </a:cubicBezTo>
                              <a:cubicBezTo>
                                <a:pt x="6135695" y="1256165"/>
                                <a:pt x="6135265" y="1217692"/>
                                <a:pt x="6114362" y="1189822"/>
                              </a:cubicBezTo>
                              <a:lnTo>
                                <a:pt x="6081311" y="1145754"/>
                              </a:lnTo>
                              <a:cubicBezTo>
                                <a:pt x="6077639" y="1131065"/>
                                <a:pt x="6076258" y="1115604"/>
                                <a:pt x="6070294" y="1101687"/>
                              </a:cubicBezTo>
                              <a:cubicBezTo>
                                <a:pt x="6065078" y="1089517"/>
                                <a:pt x="6055278" y="1079864"/>
                                <a:pt x="6048260" y="1068636"/>
                              </a:cubicBezTo>
                              <a:cubicBezTo>
                                <a:pt x="6011094" y="1009170"/>
                                <a:pt x="6020973" y="1030842"/>
                                <a:pt x="6004193" y="980501"/>
                              </a:cubicBezTo>
                              <a:cubicBezTo>
                                <a:pt x="6000521" y="947450"/>
                                <a:pt x="5997571" y="914311"/>
                                <a:pt x="5993176" y="881349"/>
                              </a:cubicBezTo>
                              <a:cubicBezTo>
                                <a:pt x="5987538" y="839063"/>
                                <a:pt x="5979450" y="801705"/>
                                <a:pt x="5971142" y="760164"/>
                              </a:cubicBezTo>
                              <a:cubicBezTo>
                                <a:pt x="5974814" y="683046"/>
                                <a:pt x="5974214" y="605605"/>
                                <a:pt x="5982159" y="528809"/>
                              </a:cubicBezTo>
                              <a:cubicBezTo>
                                <a:pt x="5985275" y="498688"/>
                                <a:pt x="5996848" y="470053"/>
                                <a:pt x="6004193" y="440675"/>
                              </a:cubicBezTo>
                              <a:lnTo>
                                <a:pt x="6015210" y="396607"/>
                              </a:lnTo>
                              <a:cubicBezTo>
                                <a:pt x="6018882" y="381918"/>
                                <a:pt x="6023258" y="367387"/>
                                <a:pt x="6026227" y="352540"/>
                              </a:cubicBezTo>
                              <a:lnTo>
                                <a:pt x="6037243" y="297455"/>
                              </a:lnTo>
                              <a:cubicBezTo>
                                <a:pt x="6022554" y="268077"/>
                                <a:pt x="6003563" y="240480"/>
                                <a:pt x="5993176" y="209320"/>
                              </a:cubicBezTo>
                              <a:cubicBezTo>
                                <a:pt x="5981502" y="174300"/>
                                <a:pt x="5976858" y="152403"/>
                                <a:pt x="5949109" y="121185"/>
                              </a:cubicBezTo>
                              <a:cubicBezTo>
                                <a:pt x="5933487" y="103610"/>
                                <a:pt x="5913589" y="90161"/>
                                <a:pt x="5894024" y="77118"/>
                              </a:cubicBezTo>
                              <a:cubicBezTo>
                                <a:pt x="5866671" y="58883"/>
                                <a:pt x="5812522" y="40216"/>
                                <a:pt x="5783856" y="33050"/>
                              </a:cubicBezTo>
                              <a:cubicBezTo>
                                <a:pt x="5769167" y="29378"/>
                                <a:pt x="5754802" y="23992"/>
                                <a:pt x="5739788" y="22034"/>
                              </a:cubicBezTo>
                              <a:cubicBezTo>
                                <a:pt x="5670218" y="12960"/>
                                <a:pt x="5530468" y="0"/>
                                <a:pt x="5530468" y="0"/>
                              </a:cubicBezTo>
                              <a:lnTo>
                                <a:pt x="5100810" y="11017"/>
                              </a:lnTo>
                              <a:cubicBezTo>
                                <a:pt x="4966964" y="16594"/>
                                <a:pt x="5035183" y="24166"/>
                                <a:pt x="4902506" y="44067"/>
                              </a:cubicBezTo>
                              <a:cubicBezTo>
                                <a:pt x="4862393" y="50084"/>
                                <a:pt x="4821716" y="51412"/>
                                <a:pt x="4781321" y="55084"/>
                              </a:cubicBezTo>
                              <a:cubicBezTo>
                                <a:pt x="4762959" y="58756"/>
                                <a:pt x="4744817" y="63778"/>
                                <a:pt x="4726236" y="66101"/>
                              </a:cubicBezTo>
                              <a:cubicBezTo>
                                <a:pt x="4637282" y="77220"/>
                                <a:pt x="4499828" y="83308"/>
                                <a:pt x="4417764" y="88135"/>
                              </a:cubicBezTo>
                              <a:lnTo>
                                <a:pt x="4351663" y="99152"/>
                              </a:lnTo>
                              <a:cubicBezTo>
                                <a:pt x="4292010" y="109998"/>
                                <a:pt x="4276478" y="117297"/>
                                <a:pt x="4208443" y="121185"/>
                              </a:cubicBezTo>
                              <a:cubicBezTo>
                                <a:pt x="3987095" y="133833"/>
                                <a:pt x="3956847" y="132202"/>
                                <a:pt x="3778786" y="132202"/>
                              </a:cubicBezTo>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1B1C" w:rsidRPr="00961B1C" w:rsidRDefault="00961B1C" w:rsidP="00961B1C">
                            <w:pPr>
                              <w:jc w:val="center"/>
                              <w:rPr>
                                <w:rFonts w:ascii="Arial" w:hAnsi="Arial" w:cs="Arial"/>
                                <w:b/>
                                <w:sz w:val="56"/>
                                <w:szCs w:val="56"/>
                                <w:lang w:val="es-MX"/>
                                <w14:glow w14:rad="228600">
                                  <w14:schemeClr w14:val="accent3">
                                    <w14:alpha w14:val="60000"/>
                                    <w14:satMod w14:val="175000"/>
                                  </w14:schemeClr>
                                </w14:glow>
                              </w:rPr>
                            </w:pPr>
                            <w:r w:rsidRPr="00961B1C">
                              <w:rPr>
                                <w:rFonts w:ascii="Arial" w:hAnsi="Arial" w:cs="Arial"/>
                                <w:b/>
                                <w:sz w:val="56"/>
                                <w:szCs w:val="56"/>
                                <w:lang w:val="es-MX"/>
                                <w14:glow w14:rad="228600">
                                  <w14:schemeClr w14:val="accent3">
                                    <w14:alpha w14:val="60000"/>
                                    <w14:satMod w14:val="175000"/>
                                  </w14:schemeClr>
                                </w14:glow>
                              </w:rPr>
                              <w:t xml:space="preserve">Enfermedades </w:t>
                            </w:r>
                            <w:r w:rsidR="006B4013">
                              <w:rPr>
                                <w:rFonts w:ascii="Arial" w:hAnsi="Arial" w:cs="Arial"/>
                                <w:b/>
                                <w:sz w:val="56"/>
                                <w:szCs w:val="56"/>
                                <w:lang w:val="es-MX"/>
                                <w14:glow w14:rad="228600">
                                  <w14:schemeClr w14:val="accent3">
                                    <w14:alpha w14:val="60000"/>
                                    <w14:satMod w14:val="175000"/>
                                  </w14:schemeClr>
                                </w14:glow>
                              </w:rPr>
                              <w:t>de la memoria</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Forma libre" o:spid="_x0000_s1026" style="position:absolute;margin-left:14.65pt;margin-top:-2.35pt;width:418.95pt;height:1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7581,20491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" adj="-11796480,,5400" path="m319489,132202v-11017,18362,-21554,37020,-33050,55085c272222,209628,242371,253388,242371,253388v-42529,212643,-26088,109680,,561860c243709,838435,264405,881349,264405,881349v-1762,16737,4195,195472,-44068,253388c211861,1144909,198304,1149426,187287,1156771v-7345,18361,-12430,37797,-22034,55084c156336,1227906,142733,1240881,132203,1255923v-15186,21694,-29379,44067,-44068,66101l66101,1355075v-7344,11017,-13762,22711,-22033,33050l,1443209v3672,66101,4740,132399,11017,198304c12118,1653074,19515,1663228,22034,1674564v2000,9000,9633,80550,22034,99151c52710,1786679,64155,1798124,77118,1806766v9482,6322,71242,20565,77118,22034c345195,1825128,536374,1827649,727113,1817783v23195,-1200,42945,-20253,66102,-22034l936434,1784732r495759,11017c1447321,1796366,1461495,1803410,1476260,1806766v66030,15007,131511,32936,198304,44068c1694924,1854227,1956874,1893039,2038121,1916935v30101,8853,58587,22497,88135,33050c2148128,1957797,2170793,1963393,2192357,1972019v15248,6099,28972,15565,44067,22034c2247098,1998628,2258254,2002078,2269475,2005070v112772,30072,103159,27241,187287,44067c2557532,2039060,2561482,2039580,2655065,2027103v25739,-3432,51570,-6371,77118,-11016c2790264,2005527,2768948,2003832,2831335,1983036v76564,-25522,75441,-21794,154236,-33051c3018622,1938968,3051225,1926506,3084723,1916935v18005,-5144,37019,-6090,55084,-11017c3162214,1899807,3183875,1891229,3205909,1883884v14364,-4788,29378,-7345,44067,-11017c3275964,1833885,3274523,1831367,3316077,1795749v10053,-8617,20653,-17385,33051,-22034c3366661,1767140,3385789,1766049,3404212,1762699v99034,-18006,32231,-2549,110169,-22034c3606188,1744337,3699095,1737052,3789803,1751682v149200,24064,-19899,69218,132202,110168c3993014,1880968,4068896,1869195,4142342,1872867v106807,11868,181703,22034,297456,22034c4605092,1894901,4770304,1887556,4935557,1883884v118802,-11880,201906,-22034,330506,-22034c5320924,1861850,5487180,1877946,5552501,1883884v69774,-7345,141372,-4561,209321,-22034c6055272,1786392,5858053,1820630,5982159,1751682v17287,-9604,37013,-14002,55084,-22034c6052251,1722978,6066216,1714083,6081311,1707614v10674,-4575,22664,-5824,33051,-11017c6199788,1653884,6097387,1691239,6180463,1663547v14740,-22111,46225,-68202,55084,-88135c6241696,1561576,6242404,1545903,6246564,1531344v3190,-11166,7345,-22033,11017,-33050c6250236,1465243,6248569,1430395,6235547,1399142v-8157,-19578,-49197,-43815,-66101,-55084c6162101,1325696,6154063,1307597,6147412,1288973v-11717,-32808,-12147,-71281,-33050,-99151l6081311,1145754v-3672,-14689,-5053,-30150,-11017,-44067c6065078,1089517,6055278,1079864,6048260,1068636v-37166,-59466,-27287,-37794,-44067,-88135c6000521,947450,5997571,914311,5993176,881349v-5638,-42286,-13726,-79644,-22034,-121185c5974814,683046,5974214,605605,5982159,528809v3116,-30121,14689,-58756,22034,-88134l6015210,396607v3672,-14689,8048,-29220,11017,-44067l6037243,297455v-14689,-29378,-33680,-56975,-44067,-88135c5981502,174300,5976858,152403,5949109,121185v-15622,-17575,-35520,-31024,-55085,-44067c5866671,58883,5812522,40216,5783856,33050v-14689,-3672,-29054,-9058,-44068,-11016c5670218,12960,5530468,,5530468,l5100810,11017v-133846,5577,-65627,13149,-198304,33050c4862393,50084,4821716,51412,4781321,55084v-18362,3672,-36504,8694,-55085,11017c4637282,77220,4499828,83308,4417764,88135r-66101,11017c4292010,109998,4276478,117297,4208443,121185v-221348,12648,-251596,11017,-429657,11017e" fillcolor="#00b050" stroked="f" strokeweight="2pt">
                <v:stroke joinstyle="miter"/>
                <v:formulas/>
                <v:path arrowok="t" o:connecttype="custom" o:connectlocs="271654,98036;243552,138884;206082,187902;206082,604554;224817,653572;187347,841474;159245,857813;140511,898661;112409,931340;74939,980358;56204,1004867;37470,1029376;0,1070224;9367,1217278;18735,1241787;37470,1315313;65572,1339823;131143,1356162;618246,1347992;674451,1331653;796226,1323483;1217758,1331653;1255227,1339823;1423840,1372502;1732963,1421519;1807902,1446028;1864106,1462367;1901576,1478707;1929678,1486877;2088923,1519555;2257536,1503215;2323107,1495046;2407414,1470537;2538557,1446028;2622863,1421519;2669700,1413350;2725904,1397010;2763374,1388840;2819578,1331653;2847680,1315313;2894517,1307144;2988190,1290805;3222375,1298975;3334783,1380671;3522130,1388840;3775049,1405180;4196581,1397010;4477602,1380671;4721153,1397010;4899133,1380671;5086481,1298975;5133317,1282635;5170787,1266296;5198889,1258126;5255093,1233617;5301930,1168260;5311298,1135581;5320665,1111073;5301930,1037546;5245726,996698;5226991,955849;5198889,882323;5170787,849644;5161420,816965;5142685,792456;5105216,727099;5095848,653572;5077113,563706;5086481,392143;5105216,326786;5114583,294107;5123950,261429;5133317,220580;5095848,155223;5058379,89866;5011542,57188;4917868,24509;4880399,16340;4702419,0;4337091,8170;4168479,32678;4065438,40848;4018601,49018;3756315,65357;3700110,73527;3578334,89866;3213007,98036" o:connectangles="0,0,0,0,0,0,0,0,0,0,0,0,0,0,0,0,0,0,0,0,0,0,0,0,0,0,0,0,0,0,0,0,0,0,0,0,0,0,0,0,0,0,0,0,0,0,0,0,0,0,0,0,0,0,0,0,0,0,0,0,0,0,0,0,0,0,0,0,0,0,0,0,0,0,0,0,0,0,0,0,0,0,0,0,0,0,0" textboxrect="0,0,6257581,2049137"/>
                <v:textbox>
                  <w:txbxContent>
                    <w:p w:rsidR="00961B1C" w:rsidRPr="00961B1C" w:rsidRDefault="00961B1C" w:rsidP="00961B1C">
                      <w:pPr>
                        <w:jc w:val="center"/>
                        <w:rPr>
                          <w:rFonts w:ascii="Arial" w:hAnsi="Arial" w:cs="Arial"/>
                          <w:b/>
                          <w:sz w:val="56"/>
                          <w:szCs w:val="56"/>
                          <w:lang w:val="es-MX"/>
                          <w14:glow w14:rad="228600">
                            <w14:schemeClr w14:val="accent3">
                              <w14:alpha w14:val="60000"/>
                              <w14:satMod w14:val="175000"/>
                            </w14:schemeClr>
                          </w14:glow>
                        </w:rPr>
                      </w:pPr>
                      <w:r w:rsidRPr="00961B1C">
                        <w:rPr>
                          <w:rFonts w:ascii="Arial" w:hAnsi="Arial" w:cs="Arial"/>
                          <w:b/>
                          <w:sz w:val="56"/>
                          <w:szCs w:val="56"/>
                          <w:lang w:val="es-MX"/>
                          <w14:glow w14:rad="228600">
                            <w14:schemeClr w14:val="accent3">
                              <w14:alpha w14:val="60000"/>
                              <w14:satMod w14:val="175000"/>
                            </w14:schemeClr>
                          </w14:glow>
                        </w:rPr>
                        <w:t xml:space="preserve">Enfermedades </w:t>
                      </w:r>
                      <w:r w:rsidR="006B4013">
                        <w:rPr>
                          <w:rFonts w:ascii="Arial" w:hAnsi="Arial" w:cs="Arial"/>
                          <w:b/>
                          <w:sz w:val="56"/>
                          <w:szCs w:val="56"/>
                          <w:lang w:val="es-MX"/>
                          <w14:glow w14:rad="228600">
                            <w14:schemeClr w14:val="accent3">
                              <w14:alpha w14:val="60000"/>
                              <w14:satMod w14:val="175000"/>
                            </w14:schemeClr>
                          </w14:glow>
                        </w:rPr>
                        <w:t>de la memoria</w:t>
                      </w:r>
                      <w:bookmarkStart w:id="1" w:name="_GoBack"/>
                      <w:bookmarkEnd w:id="1"/>
                    </w:p>
                  </w:txbxContent>
                </v:textbox>
              </v:shape>
            </w:pict>
          </mc:Fallback>
        </mc:AlternateContent>
      </w:r>
    </w:p>
    <w:p w:rsidR="00961B1C" w:rsidRDefault="00961B1C">
      <w:pPr>
        <w:rPr>
          <w:lang w:val="es-MX"/>
        </w:rPr>
      </w:pPr>
    </w:p>
    <w:p w:rsidR="00961B1C" w:rsidRDefault="00961B1C">
      <w:pPr>
        <w:rPr>
          <w:lang w:val="es-MX"/>
        </w:rPr>
      </w:pPr>
    </w:p>
    <w:p w:rsidR="00961B1C" w:rsidRDefault="00961B1C">
      <w:pPr>
        <w:rPr>
          <w:lang w:val="es-MX"/>
        </w:rPr>
      </w:pPr>
    </w:p>
    <w:p w:rsidR="00961B1C" w:rsidRDefault="00961B1C">
      <w:pPr>
        <w:rPr>
          <w:lang w:val="es-MX"/>
        </w:rPr>
      </w:pPr>
    </w:p>
    <w:p w:rsidR="00961B1C" w:rsidRPr="006B4013" w:rsidRDefault="00961B1C">
      <w:pPr>
        <w:rPr>
          <w:rFonts w:ascii="Arial" w:hAnsi="Arial" w:cs="Arial"/>
          <w:b/>
          <w:sz w:val="24"/>
          <w:szCs w:val="24"/>
          <w:lang w:val="es-MX"/>
        </w:rPr>
      </w:pPr>
      <w:r w:rsidRPr="006B4013">
        <w:rPr>
          <w:rFonts w:ascii="Arial" w:hAnsi="Arial" w:cs="Arial"/>
          <w:b/>
          <w:sz w:val="24"/>
          <w:szCs w:val="24"/>
          <w:highlight w:val="yellow"/>
          <w:lang w:val="es-MX"/>
        </w:rPr>
        <w:t>ALZHEIMER</w:t>
      </w:r>
      <w:r w:rsidRPr="006B4013">
        <w:rPr>
          <w:rFonts w:ascii="Arial" w:hAnsi="Arial" w:cs="Arial"/>
          <w:b/>
          <w:sz w:val="24"/>
          <w:szCs w:val="24"/>
          <w:lang w:val="es-MX"/>
        </w:rPr>
        <w:t xml:space="preserve"> </w:t>
      </w:r>
    </w:p>
    <w:p w:rsidR="00961B1C" w:rsidRPr="006B4013" w:rsidRDefault="00961B1C" w:rsidP="00961B1C">
      <w:pPr>
        <w:rPr>
          <w:rFonts w:ascii="Arial" w:hAnsi="Arial" w:cs="Arial"/>
          <w:sz w:val="24"/>
          <w:szCs w:val="24"/>
          <w:lang w:val="es-MX"/>
        </w:rPr>
      </w:pPr>
      <w:r w:rsidRPr="006B4013">
        <w:rPr>
          <w:rFonts w:ascii="Arial" w:hAnsi="Arial" w:cs="Arial"/>
          <w:sz w:val="24"/>
          <w:szCs w:val="24"/>
          <w:lang w:val="es-MX"/>
        </w:rPr>
        <w:t>El Alzheimer comienza lentamente. Primero afecta las partes del cerebro que controlan el pensamiento, la memoria y el lenguaje. Las personas con el mal pueden tener dificultades para recordar cosas que ocurrieron en forma reciente o los nombres de personas que conocen. Un problema relacionado, el deterioro cognitivo leve, causa más problemas de memoria que los normales en personas de la misma edad. Muchos, pero no toda la gente con deterioro cognitivo</w:t>
      </w:r>
      <w:r w:rsidRPr="006B4013">
        <w:rPr>
          <w:rFonts w:ascii="Arial" w:hAnsi="Arial" w:cs="Arial"/>
          <w:sz w:val="24"/>
          <w:szCs w:val="24"/>
          <w:lang w:val="es-MX"/>
        </w:rPr>
        <w:t xml:space="preserve"> leve, desarrollarán Alzheimer. </w:t>
      </w:r>
      <w:r w:rsidRPr="006B4013">
        <w:rPr>
          <w:rFonts w:ascii="Arial" w:hAnsi="Arial" w:cs="Arial"/>
          <w:sz w:val="24"/>
          <w:szCs w:val="24"/>
          <w:lang w:val="es-MX"/>
        </w:rPr>
        <w:t>Con el tiempo, los síntomas del Alzheimer empeoran. Las personas pueden no reconocer a sus familiares. Pueden tener dificultades para hablar, leer o escribir. Pueden olvidar cómo cepillarse los dientes o peinarse el cabello. Más adelante, pueden volverse ansiosos o agresivos o deambular lejos de su casa. Finalmente, necesitan cuidados totales. Esto puede ser muy estresante para los familiares que deben encargarse de sus cuidados.</w:t>
      </w:r>
    </w:p>
    <w:p w:rsidR="00961B1C" w:rsidRPr="006B4013" w:rsidRDefault="00961B1C" w:rsidP="00961B1C">
      <w:pPr>
        <w:rPr>
          <w:rFonts w:ascii="Arial" w:hAnsi="Arial" w:cs="Arial"/>
          <w:sz w:val="24"/>
          <w:szCs w:val="24"/>
          <w:lang w:val="es-MX"/>
        </w:rPr>
      </w:pPr>
      <w:r w:rsidRPr="006B4013">
        <w:rPr>
          <w:rFonts w:ascii="Arial" w:hAnsi="Arial" w:cs="Arial"/>
          <w:sz w:val="24"/>
          <w:szCs w:val="24"/>
          <w:lang w:val="es-MX"/>
        </w:rPr>
        <w:t>El Alzheimer suele comenzar después de los 60 años. El riesgo aumenta a medida que la persona envejece. El riesgo es mayor si hay personas en la fami</w:t>
      </w:r>
      <w:r w:rsidRPr="006B4013">
        <w:rPr>
          <w:rFonts w:ascii="Arial" w:hAnsi="Arial" w:cs="Arial"/>
          <w:sz w:val="24"/>
          <w:szCs w:val="24"/>
          <w:lang w:val="es-MX"/>
        </w:rPr>
        <w:t>lia que tuvieron la enfermedad.</w:t>
      </w:r>
    </w:p>
    <w:p w:rsidR="00961B1C" w:rsidRPr="006B4013" w:rsidRDefault="00961B1C" w:rsidP="00961B1C">
      <w:pPr>
        <w:rPr>
          <w:rFonts w:ascii="Arial" w:hAnsi="Arial" w:cs="Arial"/>
          <w:sz w:val="24"/>
          <w:szCs w:val="24"/>
          <w:lang w:val="es-MX"/>
        </w:rPr>
      </w:pPr>
      <w:r w:rsidRPr="006B4013">
        <w:rPr>
          <w:rFonts w:ascii="Arial" w:hAnsi="Arial" w:cs="Arial"/>
          <w:sz w:val="24"/>
          <w:szCs w:val="24"/>
          <w:lang w:val="es-MX"/>
        </w:rPr>
        <w:t>Ningún tratamiento puede detener la enfermedad. Sin embargo, algunos fármacos pueden ayudar a impedir por un tiempo limitado que los síntomas empeoren.</w:t>
      </w:r>
    </w:p>
    <w:p w:rsidR="00961B1C" w:rsidRPr="006B4013" w:rsidRDefault="00961B1C" w:rsidP="00961B1C">
      <w:pPr>
        <w:rPr>
          <w:rFonts w:ascii="Arial" w:hAnsi="Arial" w:cs="Arial"/>
          <w:b/>
          <w:sz w:val="24"/>
          <w:szCs w:val="24"/>
          <w:lang w:val="es-MX"/>
        </w:rPr>
      </w:pPr>
      <w:r w:rsidRPr="006B4013">
        <w:rPr>
          <w:rFonts w:ascii="Arial" w:hAnsi="Arial" w:cs="Arial"/>
          <w:b/>
          <w:sz w:val="24"/>
          <w:szCs w:val="24"/>
          <w:highlight w:val="yellow"/>
          <w:lang w:val="es-MX"/>
        </w:rPr>
        <w:t>DEMENCIA POR CUERPOS DE LEWY</w:t>
      </w:r>
      <w:r w:rsidRPr="006B4013">
        <w:rPr>
          <w:rFonts w:ascii="Arial" w:hAnsi="Arial" w:cs="Arial"/>
          <w:b/>
          <w:sz w:val="24"/>
          <w:szCs w:val="24"/>
          <w:lang w:val="es-MX"/>
        </w:rPr>
        <w:t xml:space="preserve"> </w:t>
      </w:r>
    </w:p>
    <w:p w:rsidR="00961B1C" w:rsidRPr="006B4013" w:rsidRDefault="00961B1C" w:rsidP="00961B1C">
      <w:pPr>
        <w:rPr>
          <w:rFonts w:ascii="Arial" w:hAnsi="Arial" w:cs="Arial"/>
          <w:sz w:val="24"/>
          <w:szCs w:val="24"/>
          <w:lang w:val="es-MX"/>
        </w:rPr>
      </w:pPr>
      <w:r w:rsidRPr="006B4013">
        <w:rPr>
          <w:rFonts w:ascii="Arial" w:hAnsi="Arial" w:cs="Arial"/>
          <w:sz w:val="24"/>
          <w:szCs w:val="24"/>
          <w:lang w:val="es-MX"/>
        </w:rPr>
        <w:t xml:space="preserve">La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ocurre cuando se acumulan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en partes del cerebro que controlan la memoria, el pensamiento y el movimiento. Los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son depósitos anormales de proteína llamada alfa-</w:t>
      </w:r>
      <w:proofErr w:type="spellStart"/>
      <w:r w:rsidRPr="006B4013">
        <w:rPr>
          <w:rFonts w:ascii="Arial" w:hAnsi="Arial" w:cs="Arial"/>
          <w:sz w:val="24"/>
          <w:szCs w:val="24"/>
          <w:lang w:val="es-MX"/>
        </w:rPr>
        <w:t>sinucleína</w:t>
      </w:r>
      <w:proofErr w:type="spellEnd"/>
      <w:r w:rsidRPr="006B4013">
        <w:rPr>
          <w:rFonts w:ascii="Arial" w:hAnsi="Arial" w:cs="Arial"/>
          <w:sz w:val="24"/>
          <w:szCs w:val="24"/>
          <w:lang w:val="es-MX"/>
        </w:rPr>
        <w:t>. Los investigadores no saben exactamente por qué estos depósitos se forman. Pero saben que otras enfermedades, como el mal de Parkinson, también involucran la acumulación de esta proteína.</w:t>
      </w:r>
    </w:p>
    <w:p w:rsidR="00961B1C" w:rsidRPr="006B4013" w:rsidRDefault="00961B1C" w:rsidP="00961B1C">
      <w:pPr>
        <w:rPr>
          <w:rFonts w:ascii="Arial" w:hAnsi="Arial" w:cs="Arial"/>
          <w:sz w:val="24"/>
          <w:szCs w:val="24"/>
          <w:lang w:val="es-MX"/>
        </w:rPr>
      </w:pPr>
      <w:r w:rsidRPr="006B4013">
        <w:rPr>
          <w:rFonts w:ascii="Arial" w:hAnsi="Arial" w:cs="Arial"/>
          <w:sz w:val="24"/>
          <w:szCs w:val="24"/>
          <w:lang w:val="es-MX"/>
        </w:rPr>
        <w:t xml:space="preserve">El mayor factor de riesgo de la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es la edad, la mayoría de las personas que la desarrolla es mayor de 50 años. Quienes tienen una historia familiar de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también están en mayor riesgo.</w:t>
      </w:r>
    </w:p>
    <w:p w:rsidR="000F34EA"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lastRenderedPageBreak/>
        <w:t>Demencia: Pérdida de funciones mentales que es lo suficientemente grave como para afectar su vida diaria y sus actividades</w:t>
      </w:r>
    </w:p>
    <w:p w:rsidR="000F34EA"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t>Cambios en la concentración, atención, estado de alerta y vigilia: Estos cambios suelen suceder de un día para otro. Pero a veces también pueden ocurrir a lo largo del mismo día</w:t>
      </w:r>
    </w:p>
    <w:p w:rsidR="000F34EA"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t>Alucinaciones visuales: Significa ver cosas que no existen</w:t>
      </w:r>
    </w:p>
    <w:p w:rsidR="000F34EA"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t>Problemas con el movimiento y la postura: Incluyen lentitud de movimientos, dificultad para caminar y rigidez muscular. Estos se llaman síntomas motores de la enfermedad de Parkinson</w:t>
      </w:r>
    </w:p>
    <w:p w:rsidR="000F34EA"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t xml:space="preserve">Trastorno de conducta durante el sueño REM: Es una condición en la cual una persona parece representar físicamente los sueños. Puede incluir sueños vívidos, hablar dormido, movimientos violentos o caerse de la cama. En algunas personas, puede ser el síntoma más temprano de la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Puede aparecer varios años antes de cualquier otro síntoma de la enfermedad</w:t>
      </w:r>
    </w:p>
    <w:p w:rsidR="00961B1C" w:rsidRPr="006B4013" w:rsidRDefault="000F34EA" w:rsidP="000F34EA">
      <w:pPr>
        <w:pStyle w:val="Prrafodelista"/>
        <w:numPr>
          <w:ilvl w:val="0"/>
          <w:numId w:val="1"/>
        </w:numPr>
        <w:rPr>
          <w:rFonts w:ascii="Arial" w:hAnsi="Arial" w:cs="Arial"/>
          <w:sz w:val="24"/>
          <w:szCs w:val="24"/>
          <w:lang w:val="es-MX"/>
        </w:rPr>
      </w:pPr>
      <w:r w:rsidRPr="006B4013">
        <w:rPr>
          <w:rFonts w:ascii="Arial" w:hAnsi="Arial" w:cs="Arial"/>
          <w:sz w:val="24"/>
          <w:szCs w:val="24"/>
          <w:lang w:val="es-MX"/>
        </w:rPr>
        <w:t>Cambios en el comportamiento y el estado de ánimo: Como depresión, ansiedad y apatía (falta de interés en las actividades o eventos diarios normales)</w:t>
      </w:r>
      <w:r w:rsidRPr="006B4013">
        <w:rPr>
          <w:rFonts w:ascii="Arial" w:hAnsi="Arial" w:cs="Arial"/>
          <w:sz w:val="24"/>
          <w:szCs w:val="24"/>
          <w:lang w:val="es-MX"/>
        </w:rPr>
        <w:t>.</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No existe una cura para la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pero los tratamientos pueden ayudar con los síntomas:</w:t>
      </w:r>
    </w:p>
    <w:p w:rsidR="000F34EA" w:rsidRPr="006B4013" w:rsidRDefault="000F34EA" w:rsidP="000F34EA">
      <w:pPr>
        <w:pStyle w:val="Prrafodelista"/>
        <w:rPr>
          <w:rFonts w:ascii="Arial" w:hAnsi="Arial" w:cs="Arial"/>
          <w:sz w:val="24"/>
          <w:szCs w:val="24"/>
          <w:lang w:val="es-MX"/>
        </w:rPr>
      </w:pP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Los medicamentos pueden ayudar con algunos de los síntomas cognitivos, de movimiento y psiquiátricos</w:t>
      </w: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La fisioterapia puede ayudar con problemas de movimiento</w:t>
      </w: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La terapia ocupacional puede ayudar a encontrar maneras de hacer más fácilmente las actividades diarias</w:t>
      </w: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La terapia del habla puede ayudar con los problemas para tragar y para hablar fuerte y claro</w:t>
      </w: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 xml:space="preserve">La consejería de salud mental puede ayudar a personas con demencia con cuerpos de </w:t>
      </w:r>
      <w:proofErr w:type="spellStart"/>
      <w:r w:rsidRPr="006B4013">
        <w:rPr>
          <w:rFonts w:ascii="Arial" w:hAnsi="Arial" w:cs="Arial"/>
          <w:sz w:val="24"/>
          <w:szCs w:val="24"/>
          <w:lang w:val="es-MX"/>
        </w:rPr>
        <w:t>Lewy</w:t>
      </w:r>
      <w:proofErr w:type="spellEnd"/>
      <w:r w:rsidRPr="006B4013">
        <w:rPr>
          <w:rFonts w:ascii="Arial" w:hAnsi="Arial" w:cs="Arial"/>
          <w:sz w:val="24"/>
          <w:szCs w:val="24"/>
          <w:lang w:val="es-MX"/>
        </w:rPr>
        <w:t xml:space="preserve"> y sus familias para manejar los problemas emocionales y de conducta. También puede ayudar a planificar para el futuro</w:t>
      </w:r>
    </w:p>
    <w:p w:rsidR="000F34EA" w:rsidRPr="006B4013" w:rsidRDefault="000F34EA" w:rsidP="000F34EA">
      <w:pPr>
        <w:pStyle w:val="Prrafodelista"/>
        <w:numPr>
          <w:ilvl w:val="1"/>
          <w:numId w:val="3"/>
        </w:numPr>
        <w:rPr>
          <w:rFonts w:ascii="Arial" w:hAnsi="Arial" w:cs="Arial"/>
          <w:sz w:val="24"/>
          <w:szCs w:val="24"/>
          <w:lang w:val="es-MX"/>
        </w:rPr>
      </w:pPr>
      <w:r w:rsidRPr="006B4013">
        <w:rPr>
          <w:rFonts w:ascii="Arial" w:hAnsi="Arial" w:cs="Arial"/>
          <w:sz w:val="24"/>
          <w:szCs w:val="24"/>
          <w:lang w:val="es-MX"/>
        </w:rPr>
        <w:t>La terapia musical o artística puede reducir la ansiedad y mejorar el bienestar</w:t>
      </w:r>
      <w:r w:rsidRPr="006B4013">
        <w:rPr>
          <w:rFonts w:ascii="Arial" w:hAnsi="Arial" w:cs="Arial"/>
          <w:sz w:val="24"/>
          <w:szCs w:val="24"/>
          <w:lang w:val="es-MX"/>
        </w:rPr>
        <w:t>.</w:t>
      </w:r>
    </w:p>
    <w:p w:rsidR="000F34EA" w:rsidRPr="006B4013" w:rsidRDefault="000F34EA" w:rsidP="000F34EA">
      <w:pPr>
        <w:rPr>
          <w:rFonts w:ascii="Arial" w:hAnsi="Arial" w:cs="Arial"/>
          <w:b/>
          <w:sz w:val="24"/>
          <w:szCs w:val="24"/>
          <w:lang w:val="es-MX"/>
        </w:rPr>
      </w:pPr>
      <w:r w:rsidRPr="006B4013">
        <w:rPr>
          <w:rFonts w:ascii="Arial" w:hAnsi="Arial" w:cs="Arial"/>
          <w:b/>
          <w:sz w:val="24"/>
          <w:szCs w:val="24"/>
          <w:highlight w:val="yellow"/>
          <w:lang w:val="es-MX"/>
        </w:rPr>
        <w:t>DEMENCIA FRONTOTEMPORAL</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La demencia </w:t>
      </w:r>
      <w:proofErr w:type="spellStart"/>
      <w:r w:rsidRPr="006B4013">
        <w:rPr>
          <w:rFonts w:ascii="Arial" w:hAnsi="Arial" w:cs="Arial"/>
          <w:sz w:val="24"/>
          <w:szCs w:val="24"/>
          <w:lang w:val="es-MX"/>
        </w:rPr>
        <w:t>frontotemporal</w:t>
      </w:r>
      <w:proofErr w:type="spellEnd"/>
      <w:r w:rsidRPr="006B4013">
        <w:rPr>
          <w:rFonts w:ascii="Arial" w:hAnsi="Arial" w:cs="Arial"/>
          <w:sz w:val="24"/>
          <w:szCs w:val="24"/>
          <w:lang w:val="es-MX"/>
        </w:rPr>
        <w:t xml:space="preserve"> es un término general para un grupo de trastornos cerebrales que afectan principalmente los lóbulos frontal y temporal del cerebro. Estas áreas del cerebro se asocian generalmente con la personalidad, la conducta y el lenguaje.</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lastRenderedPageBreak/>
        <w:t xml:space="preserve">En la demencia </w:t>
      </w:r>
      <w:proofErr w:type="spellStart"/>
      <w:r w:rsidRPr="006B4013">
        <w:rPr>
          <w:rFonts w:ascii="Arial" w:hAnsi="Arial" w:cs="Arial"/>
          <w:sz w:val="24"/>
          <w:szCs w:val="24"/>
          <w:lang w:val="es-MX"/>
        </w:rPr>
        <w:t>frontotemporal</w:t>
      </w:r>
      <w:proofErr w:type="spellEnd"/>
      <w:r w:rsidRPr="006B4013">
        <w:rPr>
          <w:rFonts w:ascii="Arial" w:hAnsi="Arial" w:cs="Arial"/>
          <w:sz w:val="24"/>
          <w:szCs w:val="24"/>
          <w:lang w:val="es-MX"/>
        </w:rPr>
        <w:t xml:space="preserve">, partes de estos lóbulos se encogen (atrofia). Los signos y síntomas varían, según qué parte del cerebro esté afectada. Algunas personas con demencia </w:t>
      </w:r>
      <w:proofErr w:type="spellStart"/>
      <w:r w:rsidRPr="006B4013">
        <w:rPr>
          <w:rFonts w:ascii="Arial" w:hAnsi="Arial" w:cs="Arial"/>
          <w:sz w:val="24"/>
          <w:szCs w:val="24"/>
          <w:lang w:val="es-MX"/>
        </w:rPr>
        <w:t>frontotemporal</w:t>
      </w:r>
      <w:proofErr w:type="spellEnd"/>
      <w:r w:rsidRPr="006B4013">
        <w:rPr>
          <w:rFonts w:ascii="Arial" w:hAnsi="Arial" w:cs="Arial"/>
          <w:sz w:val="24"/>
          <w:szCs w:val="24"/>
          <w:lang w:val="es-MX"/>
        </w:rPr>
        <w:t xml:space="preserve"> tienen cambios dramáticos en su personalidad y se vuelven socialmente inapropiadas, impulsivas o emocionalmente indiferentes, mientras que otras pierden la capacidad de usar el lenguaje adecuadamente.</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Los signos y síntomas de la demencia </w:t>
      </w:r>
      <w:proofErr w:type="spellStart"/>
      <w:r w:rsidRPr="006B4013">
        <w:rPr>
          <w:rFonts w:ascii="Arial" w:hAnsi="Arial" w:cs="Arial"/>
          <w:sz w:val="24"/>
          <w:szCs w:val="24"/>
          <w:lang w:val="es-MX"/>
        </w:rPr>
        <w:t>frontotemporal</w:t>
      </w:r>
      <w:proofErr w:type="spellEnd"/>
      <w:r w:rsidRPr="006B4013">
        <w:rPr>
          <w:rFonts w:ascii="Arial" w:hAnsi="Arial" w:cs="Arial"/>
          <w:sz w:val="24"/>
          <w:szCs w:val="24"/>
          <w:lang w:val="es-MX"/>
        </w:rPr>
        <w:t xml:space="preserve"> pueden ser diferentes en cada persona. Los signos y síntomas empeoran de manera progresiva con el tiempo, generalmente con el paso de los años.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Los grupos de tipos de síntomas tienden a ocurrir juntos y es posible tener más de un grupo de tipos de síntomas.</w:t>
      </w:r>
    </w:p>
    <w:p w:rsidR="000F34EA" w:rsidRPr="006B4013" w:rsidRDefault="000F34EA" w:rsidP="000F34EA">
      <w:pPr>
        <w:rPr>
          <w:rFonts w:ascii="Arial" w:hAnsi="Arial" w:cs="Arial"/>
          <w:sz w:val="24"/>
          <w:szCs w:val="24"/>
          <w:lang w:val="es-MX"/>
        </w:rPr>
      </w:pPr>
    </w:p>
    <w:p w:rsidR="000F34EA" w:rsidRPr="006B4013" w:rsidRDefault="000F34EA" w:rsidP="000F34EA">
      <w:pPr>
        <w:rPr>
          <w:rFonts w:ascii="Arial" w:hAnsi="Arial" w:cs="Arial"/>
          <w:b/>
          <w:sz w:val="24"/>
          <w:szCs w:val="24"/>
          <w:lang w:val="es-MX"/>
        </w:rPr>
      </w:pPr>
      <w:r w:rsidRPr="006B4013">
        <w:rPr>
          <w:rFonts w:ascii="Arial" w:hAnsi="Arial" w:cs="Arial"/>
          <w:b/>
          <w:sz w:val="24"/>
          <w:szCs w:val="24"/>
          <w:highlight w:val="yellow"/>
          <w:lang w:val="es-MX"/>
        </w:rPr>
        <w:t>PARALISIS SUPRANUCLEAR PROGRESIVA</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La parálisis </w:t>
      </w:r>
      <w:proofErr w:type="spellStart"/>
      <w:r w:rsidRPr="006B4013">
        <w:rPr>
          <w:rFonts w:ascii="Arial" w:hAnsi="Arial" w:cs="Arial"/>
          <w:sz w:val="24"/>
          <w:szCs w:val="24"/>
          <w:lang w:val="es-MX"/>
        </w:rPr>
        <w:t>supranuclear</w:t>
      </w:r>
      <w:proofErr w:type="spellEnd"/>
      <w:r w:rsidRPr="006B4013">
        <w:rPr>
          <w:rFonts w:ascii="Arial" w:hAnsi="Arial" w:cs="Arial"/>
          <w:sz w:val="24"/>
          <w:szCs w:val="24"/>
          <w:lang w:val="es-MX"/>
        </w:rPr>
        <w:t xml:space="preserve"> progresiva es una enfermedad cerebral poco común. Ocurre por un daño en las células del cerebro. Esta parálisis afecta su movimiento, incluyendo el control del caminar y el equilibrio. También afecta el pensamiento y el</w:t>
      </w:r>
      <w:r w:rsidRPr="006B4013">
        <w:rPr>
          <w:rFonts w:ascii="Arial" w:hAnsi="Arial" w:cs="Arial"/>
          <w:sz w:val="24"/>
          <w:szCs w:val="24"/>
          <w:lang w:val="es-MX"/>
        </w:rPr>
        <w:t xml:space="preserve"> movimiento del ojo. </w:t>
      </w:r>
      <w:r w:rsidRPr="006B4013">
        <w:rPr>
          <w:rFonts w:ascii="Arial" w:hAnsi="Arial" w:cs="Arial"/>
          <w:sz w:val="24"/>
          <w:szCs w:val="24"/>
          <w:lang w:val="es-MX"/>
        </w:rPr>
        <w:t>Como su nombre lo indica, es progresiva, lo que signi</w:t>
      </w:r>
      <w:r w:rsidRPr="006B4013">
        <w:rPr>
          <w:rFonts w:ascii="Arial" w:hAnsi="Arial" w:cs="Arial"/>
          <w:sz w:val="24"/>
          <w:szCs w:val="24"/>
          <w:lang w:val="es-MX"/>
        </w:rPr>
        <w:t>fica que empeora con el tiempo.</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No se conoce la causa de la parálisis </w:t>
      </w:r>
      <w:proofErr w:type="spellStart"/>
      <w:r w:rsidRPr="006B4013">
        <w:rPr>
          <w:rFonts w:ascii="Arial" w:hAnsi="Arial" w:cs="Arial"/>
          <w:sz w:val="24"/>
          <w:szCs w:val="24"/>
          <w:lang w:val="es-MX"/>
        </w:rPr>
        <w:t>supranuclear</w:t>
      </w:r>
      <w:proofErr w:type="spellEnd"/>
      <w:r w:rsidRPr="006B4013">
        <w:rPr>
          <w:rFonts w:ascii="Arial" w:hAnsi="Arial" w:cs="Arial"/>
          <w:sz w:val="24"/>
          <w:szCs w:val="24"/>
          <w:lang w:val="es-MX"/>
        </w:rPr>
        <w:t xml:space="preserve"> progresiva. En casos raros, la causa es una mutación en un determinado gen.</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Un signo de esta parálisis es la acumulación anormal de proteínas tau en células nerviosas en el cerebro. Tau es una proteína del sistema nervioso, incluyendo las células nerviosas. Otras enfermedades también causan una acumulación de tau en el cerebro, como por ejemplo la enfermedad de Alzheimer.</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L</w:t>
      </w:r>
      <w:r w:rsidRPr="006B4013">
        <w:rPr>
          <w:rFonts w:ascii="Arial" w:hAnsi="Arial" w:cs="Arial"/>
          <w:sz w:val="24"/>
          <w:szCs w:val="24"/>
          <w:lang w:val="es-MX"/>
        </w:rPr>
        <w:t>os síntomas son muy diferentes para cada persona, pero pueden incluir:</w:t>
      </w:r>
    </w:p>
    <w:p w:rsidR="000F34EA" w:rsidRPr="006B4013"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Pérdida del equilibrio al caminar: A menudo, este es el primer síntoma</w:t>
      </w:r>
    </w:p>
    <w:p w:rsidR="000F34EA" w:rsidRPr="006B4013"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Problemas del habla</w:t>
      </w:r>
    </w:p>
    <w:p w:rsidR="000F34EA" w:rsidRPr="006B4013"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Dificultad para tragar</w:t>
      </w:r>
    </w:p>
    <w:p w:rsidR="000F34EA" w:rsidRPr="006B4013"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Visión borrosa y problemas para controlar el movimiento de los ojos</w:t>
      </w:r>
    </w:p>
    <w:p w:rsidR="000F34EA" w:rsidRPr="006B4013"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Cambios en el estado de ánimo y el comportamiento, incluyendo depresión y apatía (pérdida del interés y del entusiasmo)</w:t>
      </w:r>
    </w:p>
    <w:p w:rsidR="000F34EA" w:rsidRDefault="000F34EA" w:rsidP="000F34EA">
      <w:pPr>
        <w:pStyle w:val="Prrafodelista"/>
        <w:numPr>
          <w:ilvl w:val="0"/>
          <w:numId w:val="4"/>
        </w:numPr>
        <w:rPr>
          <w:rFonts w:ascii="Arial" w:hAnsi="Arial" w:cs="Arial"/>
          <w:sz w:val="24"/>
          <w:szCs w:val="24"/>
          <w:lang w:val="es-MX"/>
        </w:rPr>
      </w:pPr>
      <w:r w:rsidRPr="006B4013">
        <w:rPr>
          <w:rFonts w:ascii="Arial" w:hAnsi="Arial" w:cs="Arial"/>
          <w:sz w:val="24"/>
          <w:szCs w:val="24"/>
          <w:lang w:val="es-MX"/>
        </w:rPr>
        <w:t>Demencia leve</w:t>
      </w:r>
    </w:p>
    <w:p w:rsidR="006B4013" w:rsidRDefault="006B4013" w:rsidP="006B4013">
      <w:pPr>
        <w:rPr>
          <w:rFonts w:ascii="Arial" w:hAnsi="Arial" w:cs="Arial"/>
          <w:sz w:val="24"/>
          <w:szCs w:val="24"/>
          <w:lang w:val="es-MX"/>
        </w:rPr>
      </w:pPr>
    </w:p>
    <w:p w:rsidR="006B4013" w:rsidRPr="006B4013" w:rsidRDefault="006B4013" w:rsidP="006B4013">
      <w:pPr>
        <w:rPr>
          <w:rFonts w:ascii="Arial" w:hAnsi="Arial" w:cs="Arial"/>
          <w:sz w:val="24"/>
          <w:szCs w:val="24"/>
          <w:lang w:val="es-MX"/>
        </w:rPr>
      </w:pPr>
    </w:p>
    <w:p w:rsidR="000F34EA" w:rsidRPr="006B4013" w:rsidRDefault="000F34EA" w:rsidP="000F34EA">
      <w:pPr>
        <w:rPr>
          <w:rFonts w:ascii="Arial" w:hAnsi="Arial" w:cs="Arial"/>
          <w:sz w:val="24"/>
          <w:szCs w:val="24"/>
          <w:lang w:val="es-MX"/>
        </w:rPr>
      </w:pPr>
    </w:p>
    <w:p w:rsidR="000F34EA" w:rsidRPr="006B4013" w:rsidRDefault="000F34EA" w:rsidP="000F34EA">
      <w:pPr>
        <w:rPr>
          <w:rFonts w:ascii="Arial" w:hAnsi="Arial" w:cs="Arial"/>
          <w:b/>
          <w:sz w:val="24"/>
          <w:szCs w:val="24"/>
          <w:lang w:val="es-MX"/>
        </w:rPr>
      </w:pPr>
      <w:r w:rsidRPr="006B4013">
        <w:rPr>
          <w:rFonts w:ascii="Arial" w:hAnsi="Arial" w:cs="Arial"/>
          <w:b/>
          <w:sz w:val="24"/>
          <w:szCs w:val="24"/>
          <w:highlight w:val="yellow"/>
          <w:lang w:val="es-MX"/>
        </w:rPr>
        <w:lastRenderedPageBreak/>
        <w:t>HIDROCEFALIA NORMOTENSIVA</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Es la acumulación de líquido cefalorraquídeo dentro de las cámaras del cerebro. Hidrocefalia significa "agua en el cere</w:t>
      </w:r>
      <w:r w:rsidRPr="006B4013">
        <w:rPr>
          <w:rFonts w:ascii="Arial" w:hAnsi="Arial" w:cs="Arial"/>
          <w:sz w:val="24"/>
          <w:szCs w:val="24"/>
          <w:lang w:val="es-MX"/>
        </w:rPr>
        <w:t xml:space="preserve">bro". </w:t>
      </w:r>
      <w:r w:rsidRPr="006B4013">
        <w:rPr>
          <w:rFonts w:ascii="Arial" w:hAnsi="Arial" w:cs="Arial"/>
          <w:sz w:val="24"/>
          <w:szCs w:val="24"/>
          <w:lang w:val="es-MX"/>
        </w:rPr>
        <w:t xml:space="preserve">La hidrocefalia </w:t>
      </w:r>
      <w:proofErr w:type="spellStart"/>
      <w:r w:rsidRPr="006B4013">
        <w:rPr>
          <w:rFonts w:ascii="Arial" w:hAnsi="Arial" w:cs="Arial"/>
          <w:sz w:val="24"/>
          <w:szCs w:val="24"/>
          <w:lang w:val="es-MX"/>
        </w:rPr>
        <w:t>normotensiva</w:t>
      </w:r>
      <w:proofErr w:type="spellEnd"/>
      <w:r w:rsidRPr="006B4013">
        <w:rPr>
          <w:rFonts w:ascii="Arial" w:hAnsi="Arial" w:cs="Arial"/>
          <w:sz w:val="24"/>
          <w:szCs w:val="24"/>
          <w:lang w:val="es-MX"/>
        </w:rPr>
        <w:t xml:space="preserve"> (HNT) es un aumento del líquido cefalorraquídeo (LCR) en el cerebro que afecta el funcionamiento cerebral. Sin embargo, la presión del líquido por lo regular es normal.</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Causas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No existe una causa conocida para la HNT. Pero la posibilidad de presentarla es alta en alguien que haya tenido cualquiera de los siguientes problemas: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Sangrado de un vaso sanguíneo o aneurisma en el cerebro (hemorragia subaracnoidea)</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Ciertas lesiones en la cabeza</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Meningitis o infecciones similares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Cirugía en el cerebro (craneotomía)</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A medida que el LCR se acumula en el cerebro, las cámaras llenas de líquido (ventrículos) de dicho órgano se hinchan. Esto ocasiona presión en el tejido cerebral. Esto puede dañar o destruir partes del cerebro.</w:t>
      </w:r>
    </w:p>
    <w:p w:rsidR="006B4013" w:rsidRPr="006B4013" w:rsidRDefault="006B4013" w:rsidP="000F34EA">
      <w:pPr>
        <w:rPr>
          <w:rFonts w:ascii="Arial" w:hAnsi="Arial" w:cs="Arial"/>
          <w:b/>
          <w:sz w:val="24"/>
          <w:szCs w:val="24"/>
          <w:lang w:val="es-MX"/>
        </w:rPr>
      </w:pPr>
    </w:p>
    <w:p w:rsidR="000F34EA" w:rsidRPr="006B4013" w:rsidRDefault="000F34EA" w:rsidP="000F34EA">
      <w:pPr>
        <w:rPr>
          <w:rFonts w:ascii="Arial" w:hAnsi="Arial" w:cs="Arial"/>
          <w:b/>
          <w:sz w:val="24"/>
          <w:szCs w:val="24"/>
          <w:lang w:val="es-MX"/>
        </w:rPr>
      </w:pPr>
      <w:r w:rsidRPr="006B4013">
        <w:rPr>
          <w:rFonts w:ascii="Arial" w:hAnsi="Arial" w:cs="Arial"/>
          <w:b/>
          <w:sz w:val="24"/>
          <w:szCs w:val="24"/>
          <w:highlight w:val="yellow"/>
          <w:lang w:val="es-MX"/>
        </w:rPr>
        <w:t>ENFERMEDAD DE CREUTZFELDT JAKOB</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La enfermedad de </w:t>
      </w:r>
      <w:proofErr w:type="spellStart"/>
      <w:r w:rsidRPr="006B4013">
        <w:rPr>
          <w:rFonts w:ascii="Arial" w:hAnsi="Arial" w:cs="Arial"/>
          <w:sz w:val="24"/>
          <w:szCs w:val="24"/>
          <w:lang w:val="es-MX"/>
        </w:rPr>
        <w:t>Creutzfeldt</w:t>
      </w:r>
      <w:proofErr w:type="spellEnd"/>
      <w:r w:rsidRPr="006B4013">
        <w:rPr>
          <w:rFonts w:ascii="Arial" w:hAnsi="Arial" w:cs="Arial"/>
          <w:sz w:val="24"/>
          <w:szCs w:val="24"/>
          <w:lang w:val="es-MX"/>
        </w:rPr>
        <w:t xml:space="preserve">-Jakob es un trastorno cerebral degenerativo que provoca demencia y, en última instancia, la muerte. Los síntomas de la enfermedad de </w:t>
      </w:r>
      <w:proofErr w:type="spellStart"/>
      <w:r w:rsidRPr="006B4013">
        <w:rPr>
          <w:rFonts w:ascii="Arial" w:hAnsi="Arial" w:cs="Arial"/>
          <w:sz w:val="24"/>
          <w:szCs w:val="24"/>
          <w:lang w:val="es-MX"/>
        </w:rPr>
        <w:t>Creutzfeldt</w:t>
      </w:r>
      <w:proofErr w:type="spellEnd"/>
      <w:r w:rsidRPr="006B4013">
        <w:rPr>
          <w:rFonts w:ascii="Arial" w:hAnsi="Arial" w:cs="Arial"/>
          <w:sz w:val="24"/>
          <w:szCs w:val="24"/>
          <w:lang w:val="es-MX"/>
        </w:rPr>
        <w:t xml:space="preserve">-Jakob pueden ser parecidos a los de otros trastornos cerebrales similares a la demencia, como la enfermedad de Alzheimer. Pero la enfermedad de </w:t>
      </w:r>
      <w:proofErr w:type="spellStart"/>
      <w:r w:rsidRPr="006B4013">
        <w:rPr>
          <w:rFonts w:ascii="Arial" w:hAnsi="Arial" w:cs="Arial"/>
          <w:sz w:val="24"/>
          <w:szCs w:val="24"/>
          <w:lang w:val="es-MX"/>
        </w:rPr>
        <w:t>Creutzfeldt</w:t>
      </w:r>
      <w:proofErr w:type="spellEnd"/>
      <w:r w:rsidRPr="006B4013">
        <w:rPr>
          <w:rFonts w:ascii="Arial" w:hAnsi="Arial" w:cs="Arial"/>
          <w:sz w:val="24"/>
          <w:szCs w:val="24"/>
          <w:lang w:val="es-MX"/>
        </w:rPr>
        <w:t>-Jakob suele avanzar mucho más rápido.</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Síntomas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 xml:space="preserve">La enfermedad de </w:t>
      </w:r>
      <w:proofErr w:type="spellStart"/>
      <w:r w:rsidRPr="006B4013">
        <w:rPr>
          <w:rFonts w:ascii="Arial" w:hAnsi="Arial" w:cs="Arial"/>
          <w:sz w:val="24"/>
          <w:szCs w:val="24"/>
          <w:lang w:val="es-MX"/>
        </w:rPr>
        <w:t>Creutzfeldt</w:t>
      </w:r>
      <w:proofErr w:type="spellEnd"/>
      <w:r w:rsidRPr="006B4013">
        <w:rPr>
          <w:rFonts w:ascii="Arial" w:hAnsi="Arial" w:cs="Arial"/>
          <w:sz w:val="24"/>
          <w:szCs w:val="24"/>
          <w:lang w:val="es-MX"/>
        </w:rPr>
        <w:t>-Jakob se caracteriza por un rápido deterioro mental, que generalmente ocurre en unos meses. Los signos y los síntomas tempranos generalmente incluyen lo siguiente:</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Cambios en la personalidad</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Pérdida de memoria</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Pensamiento alterado</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Visión borrosa o ceguera</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Insomnio</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Descoordinación</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lastRenderedPageBreak/>
        <w:t>Dificultad para hablar</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Dificultad para tragar</w:t>
      </w:r>
    </w:p>
    <w:p w:rsidR="000F34EA" w:rsidRPr="006B4013" w:rsidRDefault="000F34EA" w:rsidP="006B4013">
      <w:pPr>
        <w:pStyle w:val="Prrafodelista"/>
        <w:numPr>
          <w:ilvl w:val="0"/>
          <w:numId w:val="5"/>
        </w:numPr>
        <w:rPr>
          <w:rFonts w:ascii="Arial" w:hAnsi="Arial" w:cs="Arial"/>
          <w:sz w:val="24"/>
          <w:szCs w:val="24"/>
          <w:lang w:val="es-MX"/>
        </w:rPr>
      </w:pPr>
      <w:r w:rsidRPr="006B4013">
        <w:rPr>
          <w:rFonts w:ascii="Arial" w:hAnsi="Arial" w:cs="Arial"/>
          <w:sz w:val="24"/>
          <w:szCs w:val="24"/>
          <w:lang w:val="es-MX"/>
        </w:rPr>
        <w:t>Movimientos bruscos repentinos</w:t>
      </w:r>
    </w:p>
    <w:p w:rsidR="000F34EA" w:rsidRPr="006B4013" w:rsidRDefault="000F34EA" w:rsidP="000F34EA">
      <w:pPr>
        <w:rPr>
          <w:rFonts w:ascii="Arial" w:hAnsi="Arial" w:cs="Arial"/>
          <w:sz w:val="24"/>
          <w:szCs w:val="24"/>
          <w:lang w:val="es-MX"/>
        </w:rPr>
      </w:pPr>
      <w:r w:rsidRPr="006B4013">
        <w:rPr>
          <w:rFonts w:ascii="Arial" w:hAnsi="Arial" w:cs="Arial"/>
          <w:sz w:val="24"/>
          <w:szCs w:val="24"/>
          <w:lang w:val="es-MX"/>
        </w:rPr>
        <w:t>A medida que la enfermedad avanza, los síntomas mentales empeoran. La mayoría de las personas finalmente entran en coma. Por lo general, la causa de la muerte, que generalmente ocurre dentro de un año, es insuficiencia cardíaca, insuficiencia pulmonar (respiratoria), neumonía u otras infecciones.</w:t>
      </w:r>
    </w:p>
    <w:p w:rsidR="000F34EA" w:rsidRPr="006B4013" w:rsidRDefault="000F34EA" w:rsidP="000F34EA">
      <w:pPr>
        <w:rPr>
          <w:rFonts w:ascii="Arial" w:hAnsi="Arial" w:cs="Arial"/>
          <w:sz w:val="24"/>
          <w:szCs w:val="24"/>
          <w:lang w:val="es-MX"/>
        </w:rPr>
      </w:pPr>
    </w:p>
    <w:p w:rsidR="00961B1C" w:rsidRPr="006B4013" w:rsidRDefault="00961B1C">
      <w:pPr>
        <w:rPr>
          <w:rFonts w:ascii="Arial" w:hAnsi="Arial" w:cs="Arial"/>
          <w:sz w:val="24"/>
          <w:szCs w:val="24"/>
          <w:lang w:val="es-MX"/>
        </w:rPr>
      </w:pPr>
    </w:p>
    <w:p w:rsidR="00961B1C" w:rsidRPr="006B4013" w:rsidRDefault="006B4013">
      <w:pPr>
        <w:rPr>
          <w:rFonts w:ascii="Arial" w:hAnsi="Arial" w:cs="Arial"/>
          <w:b/>
          <w:sz w:val="24"/>
          <w:szCs w:val="24"/>
          <w:lang w:val="es-MX"/>
        </w:rPr>
      </w:pPr>
      <w:r w:rsidRPr="006B4013">
        <w:rPr>
          <w:rFonts w:ascii="Arial" w:hAnsi="Arial" w:cs="Arial"/>
          <w:b/>
          <w:sz w:val="24"/>
          <w:szCs w:val="24"/>
          <w:lang w:val="es-MX"/>
        </w:rPr>
        <w:t>REFERENCIAS:</w:t>
      </w:r>
    </w:p>
    <w:p w:rsidR="00AF608D" w:rsidRPr="006B4013" w:rsidRDefault="006B4013">
      <w:pPr>
        <w:rPr>
          <w:rFonts w:ascii="Arial" w:hAnsi="Arial" w:cs="Arial"/>
          <w:sz w:val="24"/>
          <w:szCs w:val="24"/>
          <w:lang w:val="es-MX"/>
        </w:rPr>
      </w:pPr>
      <w:r w:rsidRPr="006B4013">
        <w:rPr>
          <w:rFonts w:ascii="Arial" w:hAnsi="Arial" w:cs="Arial"/>
          <w:sz w:val="24"/>
          <w:szCs w:val="24"/>
          <w:lang w:val="es-MX"/>
        </w:rPr>
        <w:t xml:space="preserve">Bibliografía: Mayo </w:t>
      </w:r>
      <w:proofErr w:type="spellStart"/>
      <w:r w:rsidRPr="006B4013">
        <w:rPr>
          <w:rFonts w:ascii="Arial" w:hAnsi="Arial" w:cs="Arial"/>
          <w:sz w:val="24"/>
          <w:szCs w:val="24"/>
          <w:lang w:val="es-MX"/>
        </w:rPr>
        <w:t>Clinic</w:t>
      </w:r>
      <w:proofErr w:type="spellEnd"/>
      <w:r w:rsidRPr="006B4013">
        <w:rPr>
          <w:rFonts w:ascii="Arial" w:hAnsi="Arial" w:cs="Arial"/>
          <w:sz w:val="24"/>
          <w:szCs w:val="24"/>
          <w:lang w:val="es-MX"/>
        </w:rPr>
        <w:t xml:space="preserve"> Family </w:t>
      </w:r>
      <w:proofErr w:type="spellStart"/>
      <w:r w:rsidRPr="006B4013">
        <w:rPr>
          <w:rFonts w:ascii="Arial" w:hAnsi="Arial" w:cs="Arial"/>
          <w:sz w:val="24"/>
          <w:szCs w:val="24"/>
          <w:lang w:val="es-MX"/>
        </w:rPr>
        <w:t>Health</w:t>
      </w:r>
      <w:proofErr w:type="spellEnd"/>
      <w:r w:rsidRPr="006B4013">
        <w:rPr>
          <w:rFonts w:ascii="Arial" w:hAnsi="Arial" w:cs="Arial"/>
          <w:sz w:val="24"/>
          <w:szCs w:val="24"/>
          <w:lang w:val="es-MX"/>
        </w:rPr>
        <w:t xml:space="preserve"> Book (Libro de Salud Familiar de Mayo </w:t>
      </w:r>
      <w:proofErr w:type="spellStart"/>
      <w:r w:rsidRPr="006B4013">
        <w:rPr>
          <w:rFonts w:ascii="Arial" w:hAnsi="Arial" w:cs="Arial"/>
          <w:sz w:val="24"/>
          <w:szCs w:val="24"/>
          <w:lang w:val="es-MX"/>
        </w:rPr>
        <w:t>Clinic</w:t>
      </w:r>
      <w:proofErr w:type="spellEnd"/>
      <w:r w:rsidRPr="006B4013">
        <w:rPr>
          <w:rFonts w:ascii="Arial" w:hAnsi="Arial" w:cs="Arial"/>
          <w:sz w:val="24"/>
          <w:szCs w:val="24"/>
          <w:lang w:val="es-MX"/>
        </w:rPr>
        <w:t>) 5</w:t>
      </w:r>
      <w:proofErr w:type="gramStart"/>
      <w:r w:rsidRPr="006B4013">
        <w:rPr>
          <w:rFonts w:ascii="Arial" w:hAnsi="Arial" w:cs="Arial"/>
          <w:sz w:val="24"/>
          <w:szCs w:val="24"/>
          <w:lang w:val="es-MX"/>
        </w:rPr>
        <w:t>.ª</w:t>
      </w:r>
      <w:proofErr w:type="gramEnd"/>
      <w:r w:rsidRPr="006B4013">
        <w:rPr>
          <w:rFonts w:ascii="Arial" w:hAnsi="Arial" w:cs="Arial"/>
          <w:sz w:val="24"/>
          <w:szCs w:val="24"/>
          <w:lang w:val="es-MX"/>
        </w:rPr>
        <w:t xml:space="preserve"> edición</w:t>
      </w:r>
    </w:p>
    <w:p w:rsidR="00AF608D" w:rsidRPr="006B4013" w:rsidRDefault="000F34EA">
      <w:pPr>
        <w:rPr>
          <w:rFonts w:ascii="Arial" w:hAnsi="Arial" w:cs="Arial"/>
          <w:sz w:val="24"/>
          <w:szCs w:val="24"/>
          <w:lang w:val="es-MX"/>
        </w:rPr>
      </w:pPr>
      <w:r w:rsidRPr="006B4013">
        <w:rPr>
          <w:rFonts w:ascii="Arial" w:hAnsi="Arial" w:cs="Arial"/>
          <w:sz w:val="24"/>
          <w:szCs w:val="24"/>
          <w:lang w:val="es-MX"/>
        </w:rPr>
        <w:t xml:space="preserve">Bibliografía: Mayo </w:t>
      </w:r>
      <w:proofErr w:type="spellStart"/>
      <w:r w:rsidRPr="006B4013">
        <w:rPr>
          <w:rFonts w:ascii="Arial" w:hAnsi="Arial" w:cs="Arial"/>
          <w:sz w:val="24"/>
          <w:szCs w:val="24"/>
          <w:lang w:val="es-MX"/>
        </w:rPr>
        <w:t>Clinic</w:t>
      </w:r>
      <w:proofErr w:type="spellEnd"/>
      <w:r w:rsidRPr="006B4013">
        <w:rPr>
          <w:rFonts w:ascii="Arial" w:hAnsi="Arial" w:cs="Arial"/>
          <w:sz w:val="24"/>
          <w:szCs w:val="24"/>
          <w:lang w:val="es-MX"/>
        </w:rPr>
        <w:t xml:space="preserve"> </w:t>
      </w:r>
      <w:proofErr w:type="spellStart"/>
      <w:r w:rsidRPr="006B4013">
        <w:rPr>
          <w:rFonts w:ascii="Arial" w:hAnsi="Arial" w:cs="Arial"/>
          <w:sz w:val="24"/>
          <w:szCs w:val="24"/>
          <w:lang w:val="es-MX"/>
        </w:rPr>
        <w:t>on</w:t>
      </w:r>
      <w:proofErr w:type="spellEnd"/>
      <w:r w:rsidRPr="006B4013">
        <w:rPr>
          <w:rFonts w:ascii="Arial" w:hAnsi="Arial" w:cs="Arial"/>
          <w:sz w:val="24"/>
          <w:szCs w:val="24"/>
          <w:lang w:val="es-MX"/>
        </w:rPr>
        <w:t xml:space="preserve"> </w:t>
      </w:r>
      <w:proofErr w:type="spellStart"/>
      <w:r w:rsidRPr="006B4013">
        <w:rPr>
          <w:rFonts w:ascii="Arial" w:hAnsi="Arial" w:cs="Arial"/>
          <w:sz w:val="24"/>
          <w:szCs w:val="24"/>
          <w:lang w:val="es-MX"/>
        </w:rPr>
        <w:t>Alzheimer's</w:t>
      </w:r>
      <w:proofErr w:type="spellEnd"/>
      <w:r w:rsidRPr="006B4013">
        <w:rPr>
          <w:rFonts w:ascii="Arial" w:hAnsi="Arial" w:cs="Arial"/>
          <w:sz w:val="24"/>
          <w:szCs w:val="24"/>
          <w:lang w:val="es-MX"/>
        </w:rPr>
        <w:t xml:space="preserve"> </w:t>
      </w:r>
      <w:proofErr w:type="spellStart"/>
      <w:r w:rsidRPr="006B4013">
        <w:rPr>
          <w:rFonts w:ascii="Arial" w:hAnsi="Arial" w:cs="Arial"/>
          <w:sz w:val="24"/>
          <w:szCs w:val="24"/>
          <w:lang w:val="es-MX"/>
        </w:rPr>
        <w:t>Disease</w:t>
      </w:r>
      <w:proofErr w:type="spellEnd"/>
      <w:r w:rsidRPr="006B4013">
        <w:rPr>
          <w:rFonts w:ascii="Arial" w:hAnsi="Arial" w:cs="Arial"/>
          <w:sz w:val="24"/>
          <w:szCs w:val="24"/>
          <w:lang w:val="es-MX"/>
        </w:rPr>
        <w:t xml:space="preserve"> (Mayo </w:t>
      </w:r>
      <w:proofErr w:type="spellStart"/>
      <w:r w:rsidRPr="006B4013">
        <w:rPr>
          <w:rFonts w:ascii="Arial" w:hAnsi="Arial" w:cs="Arial"/>
          <w:sz w:val="24"/>
          <w:szCs w:val="24"/>
          <w:lang w:val="es-MX"/>
        </w:rPr>
        <w:t>Clinic</w:t>
      </w:r>
      <w:proofErr w:type="spellEnd"/>
      <w:r w:rsidRPr="006B4013">
        <w:rPr>
          <w:rFonts w:ascii="Arial" w:hAnsi="Arial" w:cs="Arial"/>
          <w:sz w:val="24"/>
          <w:szCs w:val="24"/>
          <w:lang w:val="es-MX"/>
        </w:rPr>
        <w:t xml:space="preserve"> sobre la enfermedad de Alzheimer)</w:t>
      </w:r>
    </w:p>
    <w:p w:rsidR="006B4013" w:rsidRPr="006B4013" w:rsidRDefault="006B4013">
      <w:pPr>
        <w:rPr>
          <w:rFonts w:ascii="Arial" w:hAnsi="Arial" w:cs="Arial"/>
          <w:sz w:val="24"/>
          <w:szCs w:val="24"/>
          <w:lang w:val="es-MX"/>
        </w:rPr>
      </w:pPr>
      <w:hyperlink r:id="rId7" w:history="1">
        <w:r w:rsidRPr="006B4013">
          <w:rPr>
            <w:rStyle w:val="Hipervnculo"/>
            <w:rFonts w:ascii="Arial" w:hAnsi="Arial" w:cs="Arial"/>
            <w:sz w:val="24"/>
            <w:szCs w:val="24"/>
            <w:lang w:val="es-MX"/>
          </w:rPr>
          <w:t>https://www.mayoclinic.org/es-es/diseases-conditions/creutzfeldt-jakob-disease/symptoms-causes/syc-20371226</w:t>
        </w:r>
      </w:hyperlink>
    </w:p>
    <w:p w:rsidR="006B4013" w:rsidRPr="006B4013" w:rsidRDefault="006B4013">
      <w:pPr>
        <w:rPr>
          <w:rFonts w:ascii="Arial" w:hAnsi="Arial" w:cs="Arial"/>
          <w:sz w:val="24"/>
          <w:szCs w:val="24"/>
          <w:lang w:val="es-MX"/>
        </w:rPr>
      </w:pPr>
      <w:hyperlink r:id="rId8" w:history="1">
        <w:r w:rsidRPr="006B4013">
          <w:rPr>
            <w:rStyle w:val="Hipervnculo"/>
            <w:rFonts w:ascii="Arial" w:hAnsi="Arial" w:cs="Arial"/>
            <w:sz w:val="24"/>
            <w:szCs w:val="24"/>
            <w:lang w:val="es-MX"/>
          </w:rPr>
          <w:t>https://vsearch.nlm.nih.gov/vivisimo/cgi-bin/query-meta?v%3Aproject=medlineplus-spanish&amp;v%3Asources=medlineplus-spanish-bundle&amp;query=demencia+frontotemporal&amp;_gl=1*1gnaekx*_ga*MTQ5OTQ4MjIwMi4xNjM2NjUzODg4*_ga_7147EPK006*MTY0NzkyMTE2MC4zLjEuMTY0NzkyMTQ5OC4w*_ga_P1FPTH9PL4*MTY0NzkyMTE2MC4xLjEuMTY0NzkyMTQ5OC4w&amp;_ga=2.102283009.1815057940.1647921162-1499482202.1636653888</w:t>
        </w:r>
      </w:hyperlink>
    </w:p>
    <w:p w:rsidR="006B4013" w:rsidRPr="006B4013" w:rsidRDefault="006B4013">
      <w:pPr>
        <w:rPr>
          <w:rFonts w:ascii="Arial" w:hAnsi="Arial" w:cs="Arial"/>
          <w:sz w:val="24"/>
          <w:szCs w:val="24"/>
          <w:lang w:val="es-MX"/>
        </w:rPr>
      </w:pPr>
    </w:p>
    <w:p w:rsidR="000F34EA" w:rsidRPr="00AF608D" w:rsidRDefault="000F34EA">
      <w:pPr>
        <w:rPr>
          <w:lang w:val="es-MX"/>
        </w:rPr>
      </w:pPr>
    </w:p>
    <w:sectPr w:rsidR="000F34EA" w:rsidRPr="00AF608D" w:rsidSect="006B4013">
      <w:pgSz w:w="11906" w:h="16838"/>
      <w:pgMar w:top="1417" w:right="1701" w:bottom="1417" w:left="1701" w:header="708" w:footer="708" w:gutter="0"/>
      <w:pgBorders w:offsetFrom="page">
        <w:top w:val="confettiOutline" w:sz="20" w:space="24" w:color="auto"/>
        <w:left w:val="confettiOutline" w:sz="20" w:space="24" w:color="auto"/>
        <w:bottom w:val="confettiOutline" w:sz="20" w:space="24" w:color="auto"/>
        <w:right w:val="confettiOut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30C9"/>
    <w:multiLevelType w:val="hybridMultilevel"/>
    <w:tmpl w:val="79F6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4F7DAB"/>
    <w:multiLevelType w:val="hybridMultilevel"/>
    <w:tmpl w:val="9EFEE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F27212"/>
    <w:multiLevelType w:val="hybridMultilevel"/>
    <w:tmpl w:val="EF2C2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CC49BB"/>
    <w:multiLevelType w:val="hybridMultilevel"/>
    <w:tmpl w:val="7F4C04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D64704"/>
    <w:multiLevelType w:val="hybridMultilevel"/>
    <w:tmpl w:val="593259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8D"/>
    <w:rsid w:val="000F34EA"/>
    <w:rsid w:val="00137A16"/>
    <w:rsid w:val="006B4013"/>
    <w:rsid w:val="00817996"/>
    <w:rsid w:val="00961B1C"/>
    <w:rsid w:val="00AF6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08D"/>
    <w:rPr>
      <w:rFonts w:ascii="Tahoma" w:hAnsi="Tahoma" w:cs="Tahoma"/>
      <w:sz w:val="16"/>
      <w:szCs w:val="16"/>
    </w:rPr>
  </w:style>
  <w:style w:type="paragraph" w:styleId="Prrafodelista">
    <w:name w:val="List Paragraph"/>
    <w:basedOn w:val="Normal"/>
    <w:uiPriority w:val="34"/>
    <w:qFormat/>
    <w:rsid w:val="000F34EA"/>
    <w:pPr>
      <w:ind w:left="720"/>
      <w:contextualSpacing/>
    </w:pPr>
  </w:style>
  <w:style w:type="character" w:styleId="Hipervnculo">
    <w:name w:val="Hyperlink"/>
    <w:basedOn w:val="Fuentedeprrafopredeter"/>
    <w:uiPriority w:val="99"/>
    <w:unhideWhenUsed/>
    <w:rsid w:val="006B4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08D"/>
    <w:rPr>
      <w:rFonts w:ascii="Tahoma" w:hAnsi="Tahoma" w:cs="Tahoma"/>
      <w:sz w:val="16"/>
      <w:szCs w:val="16"/>
    </w:rPr>
  </w:style>
  <w:style w:type="paragraph" w:styleId="Prrafodelista">
    <w:name w:val="List Paragraph"/>
    <w:basedOn w:val="Normal"/>
    <w:uiPriority w:val="34"/>
    <w:qFormat/>
    <w:rsid w:val="000F34EA"/>
    <w:pPr>
      <w:ind w:left="720"/>
      <w:contextualSpacing/>
    </w:pPr>
  </w:style>
  <w:style w:type="character" w:styleId="Hipervnculo">
    <w:name w:val="Hyperlink"/>
    <w:basedOn w:val="Fuentedeprrafopredeter"/>
    <w:uiPriority w:val="99"/>
    <w:unhideWhenUsed/>
    <w:rsid w:val="006B4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rch.nlm.nih.gov/vivisimo/cgi-bin/query-meta?v%3Aproject=medlineplus-spanish&amp;v%3Asources=medlineplus-spanish-bundle&amp;query=demencia+frontotemporal&amp;_gl=1*1gnaekx*_ga*MTQ5OTQ4MjIwMi4xNjM2NjUzODg4*_ga_7147EPK006*MTY0NzkyMTE2MC4zLjEuMTY0NzkyMTQ5OC4w*_ga_P1FPTH9PL4*MTY0NzkyMTE2MC4xLjEuMTY0NzkyMTQ5OC4w&amp;_ga=2.102283009.1815057940.1647921162-1499482202.1636653888" TargetMode="External"/><Relationship Id="rId3" Type="http://schemas.microsoft.com/office/2007/relationships/stylesWithEffects" Target="stylesWithEffects.xml"/><Relationship Id="rId7" Type="http://schemas.openxmlformats.org/officeDocument/2006/relationships/hyperlink" Target="https://www.mayoclinic.org/es-es/diseases-conditions/creutzfeldt-jakob-disease/symptoms-causes/syc-20371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1</cp:revision>
  <dcterms:created xsi:type="dcterms:W3CDTF">2022-03-22T02:15:00Z</dcterms:created>
  <dcterms:modified xsi:type="dcterms:W3CDTF">2022-03-22T04:12:00Z</dcterms:modified>
</cp:coreProperties>
</file>