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8805" w14:textId="77777777" w:rsidR="00AB18A0" w:rsidRDefault="00AB18A0" w:rsidP="00AB18A0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>Escuela Normal de Educación Preescolar del Estado de Coahuila.</w:t>
      </w:r>
    </w:p>
    <w:p w14:paraId="07790EC6" w14:textId="77777777" w:rsidR="00AB18A0" w:rsidRPr="00DC7F30" w:rsidRDefault="00AB18A0" w:rsidP="00AB18A0">
      <w:pPr>
        <w:spacing w:after="0" w:line="360" w:lineRule="auto"/>
        <w:jc w:val="center"/>
        <w:rPr>
          <w:b/>
          <w:color w:val="332C33"/>
          <w:sz w:val="40"/>
          <w:szCs w:val="36"/>
        </w:rPr>
      </w:pPr>
      <w:r w:rsidRPr="00DC7F30">
        <w:rPr>
          <w:b/>
          <w:color w:val="332C33"/>
          <w:sz w:val="36"/>
          <w:szCs w:val="36"/>
        </w:rPr>
        <w:t>Licenciatura en educación preescolar.</w:t>
      </w:r>
    </w:p>
    <w:p w14:paraId="4A386512" w14:textId="77777777" w:rsidR="00AB18A0" w:rsidRPr="00DC7F30" w:rsidRDefault="00AB18A0" w:rsidP="00AB18A0">
      <w:pPr>
        <w:spacing w:after="0" w:line="360" w:lineRule="auto"/>
        <w:jc w:val="center"/>
        <w:rPr>
          <w:b/>
          <w:color w:val="332C33"/>
          <w:sz w:val="40"/>
          <w:szCs w:val="36"/>
        </w:rPr>
      </w:pPr>
      <w:r w:rsidRPr="00DC7F30">
        <w:rPr>
          <w:noProof/>
          <w:sz w:val="32"/>
          <w:szCs w:val="28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611C4890" wp14:editId="1518981A">
            <wp:simplePos x="0" y="0"/>
            <wp:positionH relativeFrom="margin">
              <wp:align>center</wp:align>
            </wp:positionH>
            <wp:positionV relativeFrom="margin">
              <wp:posOffset>1402680</wp:posOffset>
            </wp:positionV>
            <wp:extent cx="1310640" cy="1478280"/>
            <wp:effectExtent l="0" t="0" r="3810" b="7620"/>
            <wp:wrapNone/>
            <wp:docPr id="3" name="image1.png" descr="Un dibujo de una person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Un dibujo de una persona&#10;&#10;Descripción generada automáticamente con confianza baja"/>
                    <pic:cNvPicPr preferRelativeResize="0"/>
                  </pic:nvPicPr>
                  <pic:blipFill rotWithShape="1">
                    <a:blip r:embed="rId4"/>
                    <a:srcRect l="18673" r="14641"/>
                    <a:stretch/>
                  </pic:blipFill>
                  <pic:spPr bwMode="auto">
                    <a:xfrm>
                      <a:off x="0" y="0"/>
                      <a:ext cx="1310640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A44A5" w14:textId="77777777" w:rsidR="00AB18A0" w:rsidRDefault="00AB18A0" w:rsidP="00AB18A0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0378575F" w14:textId="77777777" w:rsidR="00AB18A0" w:rsidRDefault="00AB18A0" w:rsidP="00AB18A0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3ABC7A81" w14:textId="77777777" w:rsidR="00AB18A0" w:rsidRPr="00DC7F30" w:rsidRDefault="00AB18A0" w:rsidP="00AB18A0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6BB47A08" w14:textId="77777777" w:rsidR="00AB18A0" w:rsidRDefault="00AB18A0" w:rsidP="00AB18A0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DC7F30">
        <w:rPr>
          <w:b/>
          <w:color w:val="332C33"/>
          <w:sz w:val="36"/>
          <w:szCs w:val="36"/>
        </w:rPr>
        <w:t>Curso:</w:t>
      </w:r>
    </w:p>
    <w:p w14:paraId="05BA7694" w14:textId="77777777" w:rsidR="00AB18A0" w:rsidRPr="00DC7F30" w:rsidRDefault="00AB18A0" w:rsidP="00AB18A0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>
        <w:rPr>
          <w:bCs/>
          <w:color w:val="332C33"/>
          <w:sz w:val="36"/>
          <w:szCs w:val="36"/>
        </w:rPr>
        <w:t>Aprendizaje en el servicio.</w:t>
      </w:r>
    </w:p>
    <w:p w14:paraId="5D63AE02" w14:textId="77777777" w:rsidR="00AB18A0" w:rsidRDefault="00AB18A0" w:rsidP="00AB18A0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DC7F30">
        <w:rPr>
          <w:b/>
          <w:color w:val="332C33"/>
          <w:sz w:val="36"/>
          <w:szCs w:val="36"/>
        </w:rPr>
        <w:t>Maestra:</w:t>
      </w:r>
    </w:p>
    <w:p w14:paraId="54175CF0" w14:textId="77777777" w:rsidR="00AB18A0" w:rsidRPr="00DC7F30" w:rsidRDefault="00AB18A0" w:rsidP="00AB18A0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DC7F30">
        <w:rPr>
          <w:bCs/>
          <w:color w:val="332C33"/>
          <w:sz w:val="36"/>
          <w:szCs w:val="36"/>
        </w:rPr>
        <w:t xml:space="preserve">Sonia </w:t>
      </w:r>
      <w:r>
        <w:rPr>
          <w:bCs/>
          <w:color w:val="332C33"/>
          <w:sz w:val="36"/>
          <w:szCs w:val="36"/>
        </w:rPr>
        <w:t>Yvonne Garza Flores.</w:t>
      </w:r>
    </w:p>
    <w:p w14:paraId="1F5557B4" w14:textId="77777777" w:rsidR="00AB18A0" w:rsidRPr="00DC7F30" w:rsidRDefault="00AB18A0" w:rsidP="00AB18A0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DC7F30">
        <w:rPr>
          <w:b/>
          <w:color w:val="332C33"/>
          <w:sz w:val="36"/>
          <w:szCs w:val="36"/>
        </w:rPr>
        <w:t>Alumna:</w:t>
      </w:r>
    </w:p>
    <w:p w14:paraId="2812592D" w14:textId="77777777" w:rsidR="00AB18A0" w:rsidRPr="00DC7F30" w:rsidRDefault="00AB18A0" w:rsidP="00AB18A0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DC7F30">
        <w:rPr>
          <w:bCs/>
          <w:color w:val="332C33"/>
          <w:sz w:val="36"/>
          <w:szCs w:val="36"/>
        </w:rPr>
        <w:t>Leyda Estefanía Gaytán Bernal. #</w:t>
      </w:r>
      <w:r>
        <w:rPr>
          <w:bCs/>
          <w:color w:val="332C33"/>
          <w:sz w:val="36"/>
          <w:szCs w:val="36"/>
        </w:rPr>
        <w:t>6</w:t>
      </w:r>
    </w:p>
    <w:p w14:paraId="62F3E372" w14:textId="77777777" w:rsidR="00AB18A0" w:rsidRDefault="00AB18A0" w:rsidP="00AB18A0">
      <w:pPr>
        <w:spacing w:after="0" w:line="360" w:lineRule="auto"/>
        <w:jc w:val="center"/>
        <w:rPr>
          <w:bCs/>
          <w:color w:val="332C33"/>
          <w:sz w:val="36"/>
          <w:szCs w:val="36"/>
        </w:rPr>
      </w:pPr>
    </w:p>
    <w:p w14:paraId="41696CEC" w14:textId="77777777" w:rsidR="00AB18A0" w:rsidRPr="00DC7F30" w:rsidRDefault="00AB18A0" w:rsidP="00AB18A0">
      <w:pPr>
        <w:spacing w:after="0" w:line="360" w:lineRule="auto"/>
        <w:jc w:val="center"/>
        <w:rPr>
          <w:bCs/>
          <w:color w:val="332C33"/>
          <w:sz w:val="36"/>
          <w:szCs w:val="36"/>
        </w:rPr>
      </w:pPr>
    </w:p>
    <w:p w14:paraId="048471C7" w14:textId="77777777" w:rsidR="00AB18A0" w:rsidRDefault="00AB18A0" w:rsidP="00AB18A0">
      <w:pPr>
        <w:spacing w:after="0" w:line="360" w:lineRule="auto"/>
        <w:jc w:val="center"/>
        <w:rPr>
          <w:b/>
          <w:bCs/>
          <w:color w:val="332C33"/>
          <w:sz w:val="40"/>
          <w:szCs w:val="40"/>
        </w:rPr>
      </w:pPr>
      <w:r w:rsidRPr="00DC7F30">
        <w:rPr>
          <w:b/>
          <w:bCs/>
          <w:color w:val="332C33"/>
          <w:sz w:val="40"/>
          <w:szCs w:val="40"/>
        </w:rPr>
        <w:t>“Dia</w:t>
      </w:r>
      <w:r>
        <w:rPr>
          <w:b/>
          <w:bCs/>
          <w:color w:val="332C33"/>
          <w:sz w:val="40"/>
          <w:szCs w:val="40"/>
        </w:rPr>
        <w:t>rio de práctica</w:t>
      </w:r>
      <w:r w:rsidRPr="00DC7F30">
        <w:rPr>
          <w:b/>
          <w:bCs/>
          <w:color w:val="332C33"/>
          <w:sz w:val="40"/>
          <w:szCs w:val="40"/>
        </w:rPr>
        <w:t xml:space="preserve">” </w:t>
      </w:r>
    </w:p>
    <w:p w14:paraId="680DA32D" w14:textId="77777777" w:rsidR="00AB18A0" w:rsidRDefault="00AB18A0" w:rsidP="00AB18A0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6E39E4EA" w14:textId="77777777" w:rsidR="00AB18A0" w:rsidRPr="00DC7F30" w:rsidRDefault="00AB18A0" w:rsidP="00AB18A0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3E0FD09B" w14:textId="77777777" w:rsidR="00AB18A0" w:rsidRPr="00DC7F30" w:rsidRDefault="00AB18A0" w:rsidP="00AB18A0">
      <w:pPr>
        <w:spacing w:after="0" w:line="360" w:lineRule="auto"/>
        <w:ind w:left="360"/>
        <w:rPr>
          <w:b/>
          <w:bCs/>
          <w:color w:val="332C33"/>
          <w:sz w:val="28"/>
          <w:szCs w:val="28"/>
        </w:rPr>
      </w:pPr>
    </w:p>
    <w:p w14:paraId="7FC29DDA" w14:textId="1BC8F76F" w:rsidR="00AB18A0" w:rsidRPr="00DC7F30" w:rsidRDefault="00AB18A0" w:rsidP="00AB18A0">
      <w:pPr>
        <w:spacing w:after="0" w:line="360" w:lineRule="auto"/>
        <w:rPr>
          <w:b/>
          <w:bCs/>
          <w:color w:val="332C33"/>
          <w:sz w:val="32"/>
          <w:szCs w:val="32"/>
        </w:rPr>
      </w:pPr>
      <w:r w:rsidRPr="00DC7F30">
        <w:rPr>
          <w:b/>
          <w:bCs/>
          <w:color w:val="332C33"/>
          <w:sz w:val="32"/>
          <w:szCs w:val="32"/>
        </w:rPr>
        <w:t xml:space="preserve">Saltillo Coahuila de zaragoza         </w:t>
      </w:r>
      <w:r>
        <w:rPr>
          <w:b/>
          <w:bCs/>
          <w:color w:val="332C33"/>
          <w:sz w:val="32"/>
          <w:szCs w:val="32"/>
        </w:rPr>
        <w:t xml:space="preserve"> </w:t>
      </w:r>
      <w:r w:rsidRPr="00DC7F30">
        <w:rPr>
          <w:b/>
          <w:bCs/>
          <w:color w:val="332C33"/>
          <w:sz w:val="32"/>
          <w:szCs w:val="32"/>
        </w:rPr>
        <w:t xml:space="preserve">    </w:t>
      </w:r>
      <w:r>
        <w:rPr>
          <w:b/>
          <w:bCs/>
          <w:color w:val="332C33"/>
          <w:sz w:val="32"/>
          <w:szCs w:val="32"/>
        </w:rPr>
        <w:t>2</w:t>
      </w:r>
      <w:r>
        <w:rPr>
          <w:b/>
          <w:bCs/>
          <w:color w:val="332C33"/>
          <w:sz w:val="32"/>
          <w:szCs w:val="32"/>
        </w:rPr>
        <w:t xml:space="preserve">4 </w:t>
      </w:r>
      <w:r>
        <w:rPr>
          <w:b/>
          <w:bCs/>
          <w:color w:val="332C33"/>
          <w:sz w:val="32"/>
          <w:szCs w:val="32"/>
        </w:rPr>
        <w:t>de marzo del 2022</w:t>
      </w:r>
    </w:p>
    <w:p w14:paraId="682EA256" w14:textId="77777777" w:rsidR="00AB18A0" w:rsidRPr="00DC7F30" w:rsidRDefault="00AB18A0" w:rsidP="00AB18A0">
      <w:pPr>
        <w:rPr>
          <w:rFonts w:ascii="Arial" w:hAnsi="Arial" w:cs="Arial"/>
          <w:b/>
          <w:sz w:val="32"/>
          <w:szCs w:val="32"/>
        </w:rPr>
      </w:pPr>
    </w:p>
    <w:p w14:paraId="6016BE0B" w14:textId="77777777" w:rsidR="00AB18A0" w:rsidRDefault="00AB18A0" w:rsidP="00AB18A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B8FE47A" wp14:editId="0A3CFDA8">
            <wp:simplePos x="0" y="0"/>
            <wp:positionH relativeFrom="margin">
              <wp:align>center</wp:align>
            </wp:positionH>
            <wp:positionV relativeFrom="paragraph">
              <wp:posOffset>-256233</wp:posOffset>
            </wp:positionV>
            <wp:extent cx="6286500" cy="9349740"/>
            <wp:effectExtent l="0" t="0" r="0" b="3810"/>
            <wp:wrapNone/>
            <wp:docPr id="1" name="Imagen 1" descr="Pin de Vivi Mila en portadas | Etiquetas de material escolar, Etiquetas  preescolares, Portadas de age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Vivi Mila en portadas | Etiquetas de material escolar, Etiquetas  preescolares, Portadas de agend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3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58F0D" w14:textId="77777777" w:rsidR="00AB18A0" w:rsidRDefault="00AB18A0" w:rsidP="00AB18A0"/>
    <w:p w14:paraId="15CDC483" w14:textId="77777777" w:rsidR="00AB18A0" w:rsidRDefault="00AB18A0" w:rsidP="00AB18A0"/>
    <w:p w14:paraId="11F88074" w14:textId="77777777" w:rsidR="00AB18A0" w:rsidRDefault="00AB18A0" w:rsidP="00AB18A0"/>
    <w:p w14:paraId="056491B9" w14:textId="77777777" w:rsidR="00AB18A0" w:rsidRDefault="00AB18A0" w:rsidP="00AB18A0"/>
    <w:p w14:paraId="7E3726CB" w14:textId="77777777" w:rsidR="00AB18A0" w:rsidRDefault="00AB18A0" w:rsidP="00AB18A0"/>
    <w:p w14:paraId="24D8299E" w14:textId="77777777" w:rsidR="00AB18A0" w:rsidRDefault="00AB18A0" w:rsidP="00AB18A0"/>
    <w:p w14:paraId="13C14D38" w14:textId="77777777" w:rsidR="00AB18A0" w:rsidRDefault="00AB18A0" w:rsidP="00AB18A0"/>
    <w:p w14:paraId="79BC275F" w14:textId="77777777" w:rsidR="00AB18A0" w:rsidRDefault="00AB18A0" w:rsidP="00AB18A0"/>
    <w:p w14:paraId="423F5309" w14:textId="77777777" w:rsidR="00AB18A0" w:rsidRDefault="00AB18A0" w:rsidP="00AB18A0"/>
    <w:p w14:paraId="12614CED" w14:textId="77777777" w:rsidR="00AB18A0" w:rsidRDefault="00AB18A0" w:rsidP="00AB18A0"/>
    <w:p w14:paraId="39D0CC9B" w14:textId="77777777" w:rsidR="00AB18A0" w:rsidRDefault="00AB18A0" w:rsidP="00AB18A0"/>
    <w:p w14:paraId="1A462C1B" w14:textId="77777777" w:rsidR="00AB18A0" w:rsidRDefault="00AB18A0" w:rsidP="00AB18A0"/>
    <w:p w14:paraId="1116BA77" w14:textId="77777777" w:rsidR="00AB18A0" w:rsidRDefault="00AB18A0" w:rsidP="00AB18A0"/>
    <w:p w14:paraId="2FFC129E" w14:textId="77777777" w:rsidR="00AB18A0" w:rsidRDefault="00AB18A0" w:rsidP="00AB18A0"/>
    <w:p w14:paraId="7462F164" w14:textId="77777777" w:rsidR="00AB18A0" w:rsidRDefault="00AB18A0" w:rsidP="00AB18A0"/>
    <w:p w14:paraId="12D379CC" w14:textId="77777777" w:rsidR="00AB18A0" w:rsidRDefault="00AB18A0" w:rsidP="00AB18A0"/>
    <w:p w14:paraId="55F4534F" w14:textId="77777777" w:rsidR="00AB18A0" w:rsidRDefault="00AB18A0" w:rsidP="00AB18A0"/>
    <w:p w14:paraId="192CF37D" w14:textId="77777777" w:rsidR="00AB18A0" w:rsidRDefault="00AB18A0" w:rsidP="00AB18A0"/>
    <w:p w14:paraId="6C85CA90" w14:textId="77777777" w:rsidR="00AB18A0" w:rsidRDefault="00AB18A0" w:rsidP="00AB18A0"/>
    <w:p w14:paraId="63B8F371" w14:textId="77777777" w:rsidR="00AB18A0" w:rsidRDefault="00AB18A0" w:rsidP="00AB18A0"/>
    <w:p w14:paraId="49601D14" w14:textId="77777777" w:rsidR="00AB18A0" w:rsidRDefault="00AB18A0" w:rsidP="00AB18A0"/>
    <w:p w14:paraId="074858BE" w14:textId="77777777" w:rsidR="00AB18A0" w:rsidRDefault="00AB18A0" w:rsidP="00AB18A0"/>
    <w:p w14:paraId="7D8127A5" w14:textId="77777777" w:rsidR="00AB18A0" w:rsidRDefault="00AB18A0" w:rsidP="00AB18A0"/>
    <w:p w14:paraId="5EDACEBD" w14:textId="77777777" w:rsidR="00AB18A0" w:rsidRDefault="00AB18A0" w:rsidP="00AB18A0"/>
    <w:p w14:paraId="0B3A14C9" w14:textId="77777777" w:rsidR="00AB18A0" w:rsidRDefault="00AB18A0" w:rsidP="00AB18A0"/>
    <w:p w14:paraId="4E3C1A9E" w14:textId="77777777" w:rsidR="00AB18A0" w:rsidRDefault="00AB18A0" w:rsidP="00AB18A0"/>
    <w:p w14:paraId="72D5F0B1" w14:textId="77777777" w:rsidR="00AB18A0" w:rsidRDefault="00AB18A0" w:rsidP="00AB18A0"/>
    <w:p w14:paraId="147FB994" w14:textId="77777777" w:rsidR="00AB18A0" w:rsidRDefault="00AB18A0" w:rsidP="00AB18A0"/>
    <w:p w14:paraId="02FF1F3D" w14:textId="77777777" w:rsidR="00AB18A0" w:rsidRDefault="00AB18A0" w:rsidP="00AB18A0"/>
    <w:p w14:paraId="105E0AAE" w14:textId="77777777" w:rsidR="00AB18A0" w:rsidRDefault="00AB18A0" w:rsidP="00AB18A0"/>
    <w:p w14:paraId="02CC6C71" w14:textId="77777777" w:rsidR="00AB18A0" w:rsidRPr="008A0A40" w:rsidRDefault="00AB18A0" w:rsidP="00AB18A0">
      <w:pPr>
        <w:rPr>
          <w:rFonts w:ascii="Arial" w:hAnsi="Arial" w:cs="Arial"/>
          <w:sz w:val="24"/>
          <w:szCs w:val="24"/>
        </w:rPr>
      </w:pPr>
      <w:r w:rsidRPr="008A0A40">
        <w:rPr>
          <w:rFonts w:ascii="Arial" w:hAnsi="Arial" w:cs="Arial"/>
          <w:b/>
          <w:bCs/>
          <w:sz w:val="24"/>
          <w:szCs w:val="24"/>
        </w:rPr>
        <w:t>Jardín de niños:</w:t>
      </w:r>
      <w:r w:rsidRPr="008A0A40">
        <w:rPr>
          <w:rFonts w:ascii="Arial" w:hAnsi="Arial" w:cs="Arial"/>
          <w:sz w:val="24"/>
          <w:szCs w:val="24"/>
        </w:rPr>
        <w:t xml:space="preserve"> Luis A. Beauregard.</w:t>
      </w:r>
    </w:p>
    <w:p w14:paraId="7768CA25" w14:textId="77777777" w:rsidR="00AB18A0" w:rsidRPr="00874973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Nombre de la educadora practicante</w:t>
      </w:r>
      <w:r w:rsidRPr="00874973">
        <w:rPr>
          <w:rFonts w:ascii="Arial" w:hAnsi="Arial" w:cs="Arial"/>
          <w:sz w:val="24"/>
          <w:szCs w:val="24"/>
        </w:rPr>
        <w:t>: Leyda Estefania Gaytan Bernal.</w:t>
      </w:r>
    </w:p>
    <w:p w14:paraId="0A1FD5E6" w14:textId="77777777" w:rsidR="00AB18A0" w:rsidRPr="00874973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Nombre de la educadora titular:</w:t>
      </w:r>
      <w:r w:rsidRPr="00874973">
        <w:rPr>
          <w:rFonts w:ascii="Arial" w:hAnsi="Arial" w:cs="Arial"/>
          <w:sz w:val="24"/>
          <w:szCs w:val="24"/>
        </w:rPr>
        <w:t xml:space="preserve"> Elizabeth Jiménez Hoyos.</w:t>
      </w:r>
    </w:p>
    <w:p w14:paraId="025D84B1" w14:textId="77777777" w:rsidR="00AB18A0" w:rsidRPr="00874973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Grado y sección:</w:t>
      </w:r>
      <w:r w:rsidRPr="00874973">
        <w:rPr>
          <w:rFonts w:ascii="Arial" w:hAnsi="Arial" w:cs="Arial"/>
          <w:sz w:val="24"/>
          <w:szCs w:val="24"/>
        </w:rPr>
        <w:t xml:space="preserve"> 3 “B”</w:t>
      </w:r>
    </w:p>
    <w:p w14:paraId="58B82D40" w14:textId="77777777" w:rsidR="00AB18A0" w:rsidRPr="00874973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Total, de alumnos</w:t>
      </w:r>
      <w:r w:rsidRPr="0087497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38</w:t>
      </w:r>
    </w:p>
    <w:p w14:paraId="2CACDDE0" w14:textId="777CA89D" w:rsidR="00AB18A0" w:rsidRPr="00874973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Asistieron:</w:t>
      </w:r>
      <w:r w:rsidRPr="008749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8427D6">
        <w:rPr>
          <w:rFonts w:ascii="Arial" w:hAnsi="Arial" w:cs="Arial"/>
          <w:sz w:val="24"/>
          <w:szCs w:val="24"/>
        </w:rPr>
        <w:t>3</w:t>
      </w:r>
    </w:p>
    <w:p w14:paraId="7EC89AE2" w14:textId="4229138E" w:rsidR="00AB18A0" w:rsidRPr="00A905F3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Niños</w:t>
      </w:r>
      <w:r w:rsidRPr="00874973">
        <w:rPr>
          <w:rFonts w:ascii="Arial" w:hAnsi="Arial" w:cs="Arial"/>
          <w:sz w:val="24"/>
          <w:szCs w:val="24"/>
        </w:rPr>
        <w:t>:</w:t>
      </w:r>
      <w:r w:rsidR="008427D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</w:t>
      </w:r>
      <w:r w:rsidRPr="00874973">
        <w:rPr>
          <w:rFonts w:ascii="Arial" w:hAnsi="Arial" w:cs="Arial"/>
          <w:b/>
          <w:bCs/>
          <w:sz w:val="24"/>
          <w:szCs w:val="24"/>
        </w:rPr>
        <w:t>Niñas: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</w:p>
    <w:p w14:paraId="70EADF5D" w14:textId="77777777" w:rsidR="00AB18A0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87D803" w14:textId="77777777" w:rsidR="00AB18A0" w:rsidRDefault="00AB18A0" w:rsidP="00AB18A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La planeación fue adecuada a las necesidades y características del grupo y favoreció los aprendizajes esperados:</w:t>
      </w:r>
    </w:p>
    <w:p w14:paraId="5F76D436" w14:textId="74708B99" w:rsidR="00AB18A0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planeación </w:t>
      </w:r>
      <w:r w:rsidR="009C2604">
        <w:rPr>
          <w:rFonts w:ascii="Arial" w:hAnsi="Arial" w:cs="Arial"/>
          <w:sz w:val="24"/>
          <w:szCs w:val="24"/>
        </w:rPr>
        <w:t>estuvo adecuada, retomé las actividades rezagadas de un día antes, para que no se perdieran y que pudieran realizarlas los niños.</w:t>
      </w:r>
    </w:p>
    <w:p w14:paraId="6CB815D3" w14:textId="77777777" w:rsidR="00AB18A0" w:rsidRPr="00E936F5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2A234E" w14:textId="77777777" w:rsidR="00AB18A0" w:rsidRDefault="00AB18A0" w:rsidP="00AB18A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Cómo fue mi intervención docente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49957A8" w14:textId="77777777" w:rsidR="00AB18A0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Inicié con la bienvenida, fecha y el conteo de los alumnos que asistieron. </w:t>
      </w:r>
    </w:p>
    <w:p w14:paraId="07F5955B" w14:textId="52708186" w:rsidR="00B65339" w:rsidRDefault="009C2604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de hoy decidí empezar la clase con una canción </w:t>
      </w:r>
      <w:r w:rsidR="00B65339">
        <w:rPr>
          <w:rFonts w:ascii="Arial" w:hAnsi="Arial" w:cs="Arial"/>
          <w:sz w:val="24"/>
          <w:szCs w:val="24"/>
        </w:rPr>
        <w:t xml:space="preserve">de bienvenida </w:t>
      </w:r>
      <w:r>
        <w:rPr>
          <w:rFonts w:ascii="Arial" w:hAnsi="Arial" w:cs="Arial"/>
          <w:sz w:val="24"/>
          <w:szCs w:val="24"/>
        </w:rPr>
        <w:t>para que los niños de activaran y pudieran</w:t>
      </w:r>
      <w:r w:rsidR="00B65339">
        <w:rPr>
          <w:rFonts w:ascii="Arial" w:hAnsi="Arial" w:cs="Arial"/>
          <w:sz w:val="24"/>
          <w:szCs w:val="24"/>
        </w:rPr>
        <w:t xml:space="preserve"> tener más energía. </w:t>
      </w:r>
    </w:p>
    <w:p w14:paraId="432796F7" w14:textId="24464D0B" w:rsidR="00AB18A0" w:rsidRDefault="00B65339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les comenté que les iba a contar un cuento, pero para eso íbamos a tomar los tapetes y hacer un medio circulo en el piso para que todos pudieran observar las imágenes</w:t>
      </w:r>
      <w:r w:rsidR="00637583">
        <w:rPr>
          <w:rFonts w:ascii="Arial" w:hAnsi="Arial" w:cs="Arial"/>
          <w:sz w:val="24"/>
          <w:szCs w:val="24"/>
        </w:rPr>
        <w:t xml:space="preserve">. Después de contarles el cuento les di las indicaciones de que regresaran a su lugar y en el pizarrón observaron que había la silueta de una persona, pero que le faltaban partes. Les pregunté que le faltaba y me dijeron que ojos, boca, nariz, cejas, etc. Y lo completamos de manera grupal, para después decirles que ellos iban a completar el suyo, pero como si fueran ellos, poniéndole a la silueta, las características de cada uno, de manera personal. </w:t>
      </w:r>
    </w:p>
    <w:p w14:paraId="380659E4" w14:textId="0201780E" w:rsidR="00637583" w:rsidRDefault="00637583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Terminaron la actividad y le pudieron su nombre. </w:t>
      </w:r>
    </w:p>
    <w:p w14:paraId="2CE51E80" w14:textId="6B542899" w:rsidR="00267003" w:rsidRDefault="00637583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siguiente actividad que fue el dictado, las palabras fueron (feria, comida, payasos, globos y </w:t>
      </w:r>
      <w:r w:rsidR="00267003">
        <w:rPr>
          <w:rFonts w:ascii="Arial" w:hAnsi="Arial" w:cs="Arial"/>
          <w:sz w:val="24"/>
          <w:szCs w:val="24"/>
        </w:rPr>
        <w:t>juguetes), les pedí que escribieran en su cuaderno la fecha y el titulo de “dictado”, para posteriormente poner los números del 1 al 5. Les dije que en cada número íbamos a poner una palabras, la cual se las iba a dictar letra por letra, la educadora me dio el consejo de decir la palabra, deletrearla y después ir letra por letra, porque hay niños que ya escriben sin necesidad de ir letra por letra tan detenido y realmente me funcionó. Cuando terminaron de escribirlo</w:t>
      </w:r>
      <w:r w:rsidR="00205EEB">
        <w:rPr>
          <w:rFonts w:ascii="Arial" w:hAnsi="Arial" w:cs="Arial"/>
          <w:sz w:val="24"/>
          <w:szCs w:val="24"/>
        </w:rPr>
        <w:t xml:space="preserve"> las revisaron y corrigieron si fue necesario. </w:t>
      </w:r>
    </w:p>
    <w:p w14:paraId="16A653EB" w14:textId="367147ED" w:rsidR="00205EEB" w:rsidRDefault="00205EEB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siguiente actividad realizaron un cartel con el personaje de la feria de su preferencia, las indicaciones fueron que me mencionaran que material les pedí y que fueran por él, después que escribieran en él, la información que traían de casa y la maestra intervino para hacer la actividad más rápida y les fue preguntando que personaje eligieron y cuál era su función en el circo. Al terminarlo lo pegaron en el pizarrón para que todos lo observaran. </w:t>
      </w:r>
    </w:p>
    <w:p w14:paraId="32E10D84" w14:textId="28576F44" w:rsidR="00205EEB" w:rsidRDefault="00205EEB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Terminé la clase con la asamblea para reconocer todo lo que hicimos y desinfectaron sus lugares.</w:t>
      </w:r>
    </w:p>
    <w:p w14:paraId="4292CE2F" w14:textId="77777777" w:rsidR="00AB18A0" w:rsidRPr="00E936F5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FCB200" w14:textId="77777777" w:rsidR="00AB18A0" w:rsidRDefault="00AB18A0" w:rsidP="00AB18A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De que otra manera podría intervenir:</w:t>
      </w:r>
    </w:p>
    <w:p w14:paraId="3D456412" w14:textId="71128ECE" w:rsidR="00AB18A0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Puedo</w:t>
      </w:r>
      <w:r w:rsidR="00EE74EF">
        <w:rPr>
          <w:rFonts w:ascii="Arial" w:hAnsi="Arial" w:cs="Arial"/>
          <w:sz w:val="24"/>
          <w:szCs w:val="24"/>
        </w:rPr>
        <w:t xml:space="preserve"> pensar de que manera puedo mejorar las actividades que tengo planeadas, cómo les puedo dar un enfoque diferente, pero sin perder el propósito de la actividad.</w:t>
      </w:r>
    </w:p>
    <w:p w14:paraId="2A1CD79D" w14:textId="77777777" w:rsidR="00AB18A0" w:rsidRPr="00ED41E7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886A0B" w14:textId="77777777" w:rsidR="00AB18A0" w:rsidRDefault="00AB18A0" w:rsidP="00AB18A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Las consignas e indicaciones fueron claras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F58F0D4" w14:textId="77777777" w:rsidR="00AB18A0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fueron claras, pero me hace falta hacer la voz más fuerte y dura. </w:t>
      </w:r>
    </w:p>
    <w:p w14:paraId="321BBDC6" w14:textId="77777777" w:rsidR="00AB18A0" w:rsidRPr="00F2414C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4C16B7" w14:textId="77777777" w:rsidR="00AB18A0" w:rsidRDefault="00AB18A0" w:rsidP="00AB18A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Los materiales empleados fueron los adecuados:</w:t>
      </w:r>
    </w:p>
    <w:p w14:paraId="1B1056C1" w14:textId="77777777" w:rsidR="00AB18A0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fueron los adecuados.</w:t>
      </w:r>
    </w:p>
    <w:p w14:paraId="5CDCEFB8" w14:textId="77777777" w:rsidR="00AB18A0" w:rsidRPr="00F2414C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E55C3C" w14:textId="77777777" w:rsidR="00AB18A0" w:rsidRDefault="00AB18A0" w:rsidP="00AB18A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De qué manera involucré a los alumnos:</w:t>
      </w:r>
    </w:p>
    <w:p w14:paraId="54101CF9" w14:textId="77777777" w:rsidR="00AB18A0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todo momento los cuestiono y dejo que expresen lo que saben, además, que ellos mismos realizan sus actividades.</w:t>
      </w:r>
    </w:p>
    <w:p w14:paraId="0934589F" w14:textId="77777777" w:rsidR="00AB18A0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388F46" w14:textId="77777777" w:rsidR="00AB18A0" w:rsidRDefault="00AB18A0" w:rsidP="00AB18A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Como realicé o rescaté la evaluación del aprendizaje esperado:</w:t>
      </w:r>
    </w:p>
    <w:p w14:paraId="6CDD3D27" w14:textId="77777777" w:rsidR="00AB18A0" w:rsidRPr="002B7E81" w:rsidRDefault="00AB18A0" w:rsidP="00AB1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7E81">
        <w:rPr>
          <w:rFonts w:ascii="Arial" w:hAnsi="Arial" w:cs="Arial"/>
          <w:sz w:val="24"/>
          <w:szCs w:val="24"/>
        </w:rPr>
        <w:t>Por medio de la observación, evaluación continua y una r</w:t>
      </w:r>
      <w:r>
        <w:rPr>
          <w:rFonts w:ascii="Arial" w:hAnsi="Arial" w:cs="Arial"/>
          <w:sz w:val="24"/>
          <w:szCs w:val="24"/>
        </w:rPr>
        <w:t>ú</w:t>
      </w:r>
      <w:r w:rsidRPr="002B7E81">
        <w:rPr>
          <w:rFonts w:ascii="Arial" w:hAnsi="Arial" w:cs="Arial"/>
          <w:sz w:val="24"/>
          <w:szCs w:val="24"/>
        </w:rPr>
        <w:t xml:space="preserve">brica. </w:t>
      </w:r>
    </w:p>
    <w:p w14:paraId="7E80015E" w14:textId="77777777" w:rsidR="00AB18A0" w:rsidRPr="00A82690" w:rsidRDefault="00AB18A0" w:rsidP="00AB18A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FC16B43" w14:textId="77777777" w:rsidR="00AB18A0" w:rsidRDefault="00AB18A0" w:rsidP="00AB18A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De qué manera puedo mejorar mi intervención:</w:t>
      </w:r>
    </w:p>
    <w:p w14:paraId="1C55605A" w14:textId="4001146E" w:rsidR="00AB18A0" w:rsidRDefault="00EE74EF" w:rsidP="00AB18A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Considero que mis actividades son adecuadas y la intervención ha mejorado a lo largo de las semanas, pero me hace falta innovar o darles un sentido diferente a las actividades, a lo mejor no cambiarlas, pero si aplicarles de una manera más innovadora, diferente, pero que tenga el mismo propósito, como menciona la siguiente. </w:t>
      </w:r>
      <w:r w:rsidRPr="005A5243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Carbonell (2002) “</w:t>
      </w:r>
      <w:r w:rsidRPr="005A52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innovación no es una actividad puntual sino es precisa, es un trayecto que se detiene en la vida de las aulas, en los centros educativos y en la vida del docente. </w:t>
      </w:r>
      <w:r w:rsidRPr="005A5243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Su propósito es modificar concepciones actitudes para la mejora del proceso de enseñanza aprendizaje”.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Como menciona el autor, el innovar me ayudará mucho para que los niños puedan disfrutar de las actividades y al mismo tiempo puedan aprender.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</w:t>
      </w:r>
    </w:p>
    <w:p w14:paraId="6A1B9A73" w14:textId="77777777" w:rsidR="00EE74EF" w:rsidRPr="00EE74EF" w:rsidRDefault="00EE74EF" w:rsidP="00AB18A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14:paraId="125E2587" w14:textId="77777777" w:rsidR="00AB18A0" w:rsidRPr="00CD39ED" w:rsidRDefault="00AB18A0" w:rsidP="00AB18A0">
      <w:pPr>
        <w:spacing w:after="0" w:line="360" w:lineRule="auto"/>
        <w:rPr>
          <w:rFonts w:ascii="Arial" w:hAnsi="Arial" w:cs="Arial"/>
          <w:color w:val="202124"/>
          <w:shd w:val="clear" w:color="auto" w:fill="FFFFFF"/>
        </w:rPr>
      </w:pPr>
      <w:r w:rsidRPr="00A82690">
        <w:rPr>
          <w:rFonts w:ascii="Arial" w:hAnsi="Arial" w:cs="Arial"/>
          <w:b/>
          <w:bCs/>
          <w:sz w:val="24"/>
          <w:szCs w:val="24"/>
        </w:rPr>
        <w:t>Que no debo de olvidar al desempeñar mi intervención:</w:t>
      </w:r>
    </w:p>
    <w:p w14:paraId="40D274CC" w14:textId="047993F6" w:rsidR="00AB18A0" w:rsidRDefault="00AB18A0" w:rsidP="00AB18A0">
      <w:pPr>
        <w:spacing w:line="360" w:lineRule="auto"/>
        <w:rPr>
          <w:rFonts w:ascii="Arial" w:hAnsi="Arial" w:cs="Arial"/>
          <w:sz w:val="24"/>
          <w:szCs w:val="24"/>
        </w:rPr>
      </w:pPr>
      <w:r w:rsidRPr="001D6581">
        <w:rPr>
          <w:rFonts w:ascii="Arial" w:hAnsi="Arial" w:cs="Arial"/>
          <w:sz w:val="24"/>
          <w:szCs w:val="24"/>
        </w:rPr>
        <w:t xml:space="preserve">No debo de olvidar que mis actividades son enfocadas en los niños y en sus necesidades, nunca para cumplir con mi tarea escolar. </w:t>
      </w:r>
    </w:p>
    <w:p w14:paraId="472DE93B" w14:textId="77777777" w:rsidR="00EE74EF" w:rsidRPr="001D6581" w:rsidRDefault="00EE74EF" w:rsidP="00AB18A0">
      <w:pPr>
        <w:spacing w:line="360" w:lineRule="auto"/>
        <w:rPr>
          <w:rFonts w:ascii="Arial" w:hAnsi="Arial" w:cs="Arial"/>
          <w:sz w:val="24"/>
          <w:szCs w:val="24"/>
        </w:rPr>
      </w:pPr>
    </w:p>
    <w:p w14:paraId="64D79E42" w14:textId="77777777" w:rsidR="00AB18A0" w:rsidRDefault="00AB18A0" w:rsidP="00AB18A0">
      <w:pPr>
        <w:pStyle w:val="Prrafodelista"/>
        <w:spacing w:after="0" w:line="36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C373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Referencia bibliográfica:</w:t>
      </w:r>
    </w:p>
    <w:p w14:paraId="079ABB49" w14:textId="77777777" w:rsidR="00EE74EF" w:rsidRPr="00C37312" w:rsidRDefault="00EE74EF" w:rsidP="00EE74EF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37312">
        <w:rPr>
          <w:rFonts w:ascii="Arial" w:hAnsi="Arial" w:cs="Arial"/>
          <w:sz w:val="24"/>
          <w:szCs w:val="24"/>
        </w:rPr>
        <w:t xml:space="preserve">Carbonell, J (2002) </w:t>
      </w:r>
      <w:r w:rsidRPr="00C37312">
        <w:rPr>
          <w:rFonts w:ascii="Arial" w:hAnsi="Arial" w:cs="Arial"/>
          <w:i/>
          <w:iCs/>
          <w:sz w:val="24"/>
          <w:szCs w:val="24"/>
        </w:rPr>
        <w:t>La aventura de innovar. El cambio en la escuela</w:t>
      </w:r>
      <w:r w:rsidRPr="00C37312">
        <w:rPr>
          <w:rFonts w:ascii="Arial" w:hAnsi="Arial" w:cs="Arial"/>
          <w:sz w:val="24"/>
          <w:szCs w:val="24"/>
        </w:rPr>
        <w:t xml:space="preserve"> (pp.103-111) Madrid. Morata</w:t>
      </w:r>
    </w:p>
    <w:p w14:paraId="1430FAC9" w14:textId="77777777" w:rsidR="00AB18A0" w:rsidRDefault="00AB18A0" w:rsidP="00AB18A0"/>
    <w:p w14:paraId="3611BA13" w14:textId="77777777" w:rsidR="00AB18A0" w:rsidRDefault="00AB18A0" w:rsidP="00AB18A0"/>
    <w:p w14:paraId="3A378BE2" w14:textId="77777777" w:rsidR="00AB18A0" w:rsidRDefault="00AB18A0"/>
    <w:sectPr w:rsidR="00AB18A0" w:rsidSect="00A905F3">
      <w:pgSz w:w="11906" w:h="16838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A0"/>
    <w:rsid w:val="00205EEB"/>
    <w:rsid w:val="00267003"/>
    <w:rsid w:val="00637583"/>
    <w:rsid w:val="008427D6"/>
    <w:rsid w:val="009C2604"/>
    <w:rsid w:val="00AB18A0"/>
    <w:rsid w:val="00B65339"/>
    <w:rsid w:val="00E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85FB"/>
  <w15:chartTrackingRefBased/>
  <w15:docId w15:val="{534C8043-D451-4981-9E51-AC50E750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1</cp:revision>
  <dcterms:created xsi:type="dcterms:W3CDTF">2022-03-25T02:56:00Z</dcterms:created>
  <dcterms:modified xsi:type="dcterms:W3CDTF">2022-03-25T03:37:00Z</dcterms:modified>
</cp:coreProperties>
</file>