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C335" w14:textId="41994900" w:rsidR="0034061D" w:rsidRDefault="0034061D" w:rsidP="0034061D">
      <w:pPr>
        <w:rPr>
          <w:rFonts w:ascii="Arial" w:hAnsi="Arial" w:cs="Arial"/>
          <w:noProof/>
          <w:sz w:val="36"/>
          <w:szCs w:val="36"/>
        </w:rPr>
      </w:pPr>
      <w:r w:rsidRPr="00766C54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E269C73" wp14:editId="6E94129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76325"/>
            <wp:effectExtent l="0" t="0" r="9525" b="9525"/>
            <wp:wrapTopAndBottom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0ADA0" w14:textId="6D5F62B7" w:rsidR="005A5389" w:rsidRPr="00766C54" w:rsidRDefault="005A5389" w:rsidP="0034061D">
      <w:pPr>
        <w:rPr>
          <w:rFonts w:ascii="Arial" w:hAnsi="Arial" w:cs="Arial"/>
          <w:sz w:val="36"/>
          <w:szCs w:val="36"/>
        </w:rPr>
      </w:pPr>
      <w:r w:rsidRPr="00766C54">
        <w:rPr>
          <w:rFonts w:ascii="Arial" w:hAnsi="Arial" w:cs="Arial"/>
          <w:sz w:val="36"/>
          <w:szCs w:val="36"/>
        </w:rPr>
        <w:t>ESCUELA NORMAL DE EDUCACIÓN PREESCOLAR</w:t>
      </w:r>
    </w:p>
    <w:p w14:paraId="1801C385" w14:textId="77777777" w:rsidR="005A5389" w:rsidRPr="00766C54" w:rsidRDefault="005A5389" w:rsidP="005A5389">
      <w:pPr>
        <w:jc w:val="center"/>
        <w:rPr>
          <w:rFonts w:ascii="Arial" w:hAnsi="Arial" w:cs="Arial"/>
          <w:sz w:val="36"/>
          <w:szCs w:val="36"/>
        </w:rPr>
      </w:pPr>
      <w:r w:rsidRPr="00766C54">
        <w:rPr>
          <w:rFonts w:ascii="Arial" w:hAnsi="Arial" w:cs="Arial"/>
          <w:sz w:val="36"/>
          <w:szCs w:val="36"/>
        </w:rPr>
        <w:t>Lic. Educación Preescolar</w:t>
      </w:r>
    </w:p>
    <w:p w14:paraId="16B68A7A" w14:textId="77777777" w:rsidR="005A5389" w:rsidRPr="00766C54" w:rsidRDefault="005A5389" w:rsidP="005A5389">
      <w:pPr>
        <w:jc w:val="center"/>
        <w:rPr>
          <w:rFonts w:ascii="Arial" w:hAnsi="Arial" w:cs="Arial"/>
          <w:sz w:val="36"/>
          <w:szCs w:val="36"/>
        </w:rPr>
      </w:pPr>
      <w:r w:rsidRPr="00766C54">
        <w:rPr>
          <w:rFonts w:ascii="Arial" w:hAnsi="Arial" w:cs="Arial"/>
          <w:sz w:val="36"/>
          <w:szCs w:val="36"/>
        </w:rPr>
        <w:t>Ciclo escolar 2021-2022</w:t>
      </w:r>
    </w:p>
    <w:p w14:paraId="73EB36E5" w14:textId="77777777" w:rsidR="005A5389" w:rsidRPr="00766C54" w:rsidRDefault="005A5389" w:rsidP="005A5389">
      <w:pPr>
        <w:jc w:val="center"/>
        <w:rPr>
          <w:rFonts w:ascii="Arial" w:hAnsi="Arial" w:cs="Arial"/>
          <w:sz w:val="36"/>
          <w:szCs w:val="36"/>
        </w:rPr>
      </w:pPr>
    </w:p>
    <w:p w14:paraId="21A5E176" w14:textId="1F1E220A" w:rsidR="005A5389" w:rsidRDefault="005A5389" w:rsidP="005A5389">
      <w:pPr>
        <w:jc w:val="center"/>
        <w:rPr>
          <w:rFonts w:ascii="Arial" w:hAnsi="Arial" w:cs="Arial"/>
          <w:sz w:val="36"/>
          <w:szCs w:val="36"/>
        </w:rPr>
      </w:pPr>
      <w:r w:rsidRPr="00766C54">
        <w:rPr>
          <w:rFonts w:ascii="Arial" w:hAnsi="Arial" w:cs="Arial"/>
          <w:sz w:val="36"/>
          <w:szCs w:val="36"/>
        </w:rPr>
        <w:t>Curso: Prácticas sociales del lenguaje</w:t>
      </w:r>
    </w:p>
    <w:p w14:paraId="3E2C65E2" w14:textId="77777777" w:rsidR="005A5389" w:rsidRPr="005A5389" w:rsidRDefault="005A5389" w:rsidP="005A5389">
      <w:pPr>
        <w:jc w:val="center"/>
        <w:rPr>
          <w:rFonts w:ascii="Arial" w:hAnsi="Arial" w:cs="Arial"/>
          <w:sz w:val="36"/>
          <w:szCs w:val="36"/>
        </w:rPr>
      </w:pPr>
      <w:r w:rsidRPr="005A5389">
        <w:rPr>
          <w:rFonts w:ascii="Arial" w:hAnsi="Arial" w:cs="Arial"/>
          <w:sz w:val="36"/>
          <w:szCs w:val="36"/>
        </w:rPr>
        <w:t>Unidad 2: Investigación sobre el enfoque de planes y programas de estudio del español en educación básica, en el nivel escolar.</w:t>
      </w:r>
    </w:p>
    <w:p w14:paraId="484D5F33" w14:textId="66F71E47" w:rsidR="005A5389" w:rsidRPr="005A5389" w:rsidRDefault="005A5389" w:rsidP="005A5389">
      <w:pPr>
        <w:jc w:val="center"/>
        <w:rPr>
          <w:rFonts w:ascii="Arial" w:hAnsi="Arial" w:cs="Arial"/>
          <w:sz w:val="36"/>
          <w:szCs w:val="36"/>
        </w:rPr>
      </w:pPr>
      <w:r w:rsidRPr="005A5389">
        <w:rPr>
          <w:rFonts w:ascii="Arial" w:hAnsi="Arial" w:cs="Arial"/>
          <w:sz w:val="36"/>
          <w:szCs w:val="36"/>
        </w:rPr>
        <w:t>Conocerán y comprenderán las metodologías y condiciones didácticas sustentadas en la teoría didáctica que promueven el desarrollo del lenguaje y el aprendizaje de la lengua en los alumnos de educación preescolar a partir de planeaciones didácticas</w:t>
      </w:r>
    </w:p>
    <w:p w14:paraId="1F36582D" w14:textId="77777777" w:rsidR="005A5389" w:rsidRDefault="005A5389" w:rsidP="005A5389">
      <w:pPr>
        <w:jc w:val="center"/>
        <w:rPr>
          <w:rFonts w:ascii="Arial" w:hAnsi="Arial" w:cs="Arial"/>
          <w:sz w:val="36"/>
          <w:szCs w:val="36"/>
        </w:rPr>
      </w:pPr>
    </w:p>
    <w:p w14:paraId="73C71F7D" w14:textId="315183B4" w:rsidR="005A5389" w:rsidRPr="00766C54" w:rsidRDefault="005A5389" w:rsidP="005A5389">
      <w:pPr>
        <w:jc w:val="center"/>
        <w:rPr>
          <w:rFonts w:ascii="Arial" w:hAnsi="Arial" w:cs="Arial"/>
          <w:sz w:val="36"/>
          <w:szCs w:val="36"/>
        </w:rPr>
      </w:pPr>
      <w:r w:rsidRPr="00766C54">
        <w:rPr>
          <w:rFonts w:ascii="Arial" w:hAnsi="Arial" w:cs="Arial"/>
          <w:sz w:val="36"/>
          <w:szCs w:val="36"/>
        </w:rPr>
        <w:t>Maestra. Yara Alejandra Hernández Figueroa</w:t>
      </w:r>
    </w:p>
    <w:p w14:paraId="39100462" w14:textId="77777777" w:rsidR="005A5389" w:rsidRPr="00766C54" w:rsidRDefault="005A5389" w:rsidP="005A5389">
      <w:pPr>
        <w:jc w:val="center"/>
        <w:rPr>
          <w:rFonts w:ascii="Arial" w:hAnsi="Arial" w:cs="Arial"/>
          <w:sz w:val="36"/>
          <w:szCs w:val="36"/>
        </w:rPr>
      </w:pPr>
    </w:p>
    <w:p w14:paraId="3684F4C0" w14:textId="05880DFA" w:rsidR="005A5389" w:rsidRDefault="005A5389" w:rsidP="005A5389">
      <w:pPr>
        <w:jc w:val="center"/>
        <w:rPr>
          <w:rFonts w:ascii="Arial" w:hAnsi="Arial" w:cs="Arial"/>
          <w:sz w:val="36"/>
          <w:szCs w:val="36"/>
        </w:rPr>
      </w:pPr>
      <w:r w:rsidRPr="00766C54">
        <w:rPr>
          <w:rFonts w:ascii="Arial" w:hAnsi="Arial" w:cs="Arial"/>
          <w:sz w:val="36"/>
          <w:szCs w:val="36"/>
        </w:rPr>
        <w:t>Alumna</w:t>
      </w:r>
    </w:p>
    <w:p w14:paraId="4F8CD6EF" w14:textId="02CC7117" w:rsidR="005A5389" w:rsidRPr="00766C54" w:rsidRDefault="005A5389" w:rsidP="005A538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Sahory Yuvisela González Gil </w:t>
      </w:r>
    </w:p>
    <w:p w14:paraId="178A4E39" w14:textId="784816A2" w:rsidR="005A5389" w:rsidRDefault="005A5389" w:rsidP="005A538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Saltillo Coahuila                                    </w:t>
      </w:r>
      <w:r w:rsidRPr="00766C54">
        <w:rPr>
          <w:rFonts w:ascii="Arial" w:hAnsi="Arial" w:cs="Arial"/>
          <w:sz w:val="36"/>
          <w:szCs w:val="36"/>
        </w:rPr>
        <w:t>marzo del 202</w:t>
      </w:r>
      <w:r w:rsidR="00256841">
        <w:rPr>
          <w:rFonts w:ascii="Arial" w:hAnsi="Arial" w:cs="Arial"/>
          <w:sz w:val="36"/>
          <w:szCs w:val="36"/>
        </w:rPr>
        <w:t>2</w:t>
      </w:r>
    </w:p>
    <w:p w14:paraId="48CE4306" w14:textId="2BEE1167" w:rsidR="00256841" w:rsidRPr="00256841" w:rsidRDefault="00256841" w:rsidP="005A5389">
      <w:pPr>
        <w:rPr>
          <w:rFonts w:ascii="Arial" w:hAnsi="Arial" w:cs="Arial"/>
          <w:sz w:val="28"/>
          <w:szCs w:val="28"/>
        </w:rPr>
      </w:pPr>
      <w:r w:rsidRPr="00256841">
        <w:rPr>
          <w:rFonts w:ascii="Arial" w:hAnsi="Arial" w:cs="Arial"/>
          <w:sz w:val="28"/>
          <w:szCs w:val="28"/>
        </w:rPr>
        <w:lastRenderedPageBreak/>
        <w:t>T</w:t>
      </w:r>
      <w:r>
        <w:rPr>
          <w:rFonts w:ascii="Arial" w:hAnsi="Arial" w:cs="Arial"/>
          <w:sz w:val="28"/>
          <w:szCs w:val="28"/>
        </w:rPr>
        <w:t>RASPIRACION DIDACTICA.</w:t>
      </w:r>
    </w:p>
    <w:p w14:paraId="766DC010" w14:textId="671E5630" w:rsidR="005A5389" w:rsidRDefault="005A5389" w:rsidP="005A538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56841">
        <w:rPr>
          <w:rFonts w:ascii="Arial" w:hAnsi="Arial" w:cs="Arial"/>
          <w:sz w:val="28"/>
          <w:szCs w:val="28"/>
        </w:rPr>
        <w:t>Es un proceso de transformación que es académicamente y nos ayuda a llegar a unos conocimientos más completos</w:t>
      </w:r>
    </w:p>
    <w:p w14:paraId="11DD4B01" w14:textId="6CE51E32" w:rsidR="00256841" w:rsidRDefault="00256841" w:rsidP="005A538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alumno debe poner en practica lo aprendido en la escuela, y así puede tener mejores resultados de lo aprendido, y se hará una habilidad.</w:t>
      </w:r>
    </w:p>
    <w:p w14:paraId="2CC45169" w14:textId="141E9977" w:rsidR="00256841" w:rsidRPr="00256841" w:rsidRDefault="0034061D" w:rsidP="005A538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Loa conocimientos que se le brindan a los alumnos es para que ellos puedan ponerlas en prácticas con situaciones que se le van presentando y poder saber cuál es el aprendizaje que puede poner en practica sin que el se de cuenta que lo está poniendo en práctica. </w:t>
      </w:r>
    </w:p>
    <w:p w14:paraId="4A74D0B2" w14:textId="624C1794" w:rsidR="005A5389" w:rsidRPr="00256841" w:rsidRDefault="005A5389">
      <w:pPr>
        <w:rPr>
          <w:rFonts w:ascii="Arial" w:hAnsi="Arial" w:cs="Arial"/>
          <w:sz w:val="28"/>
          <w:szCs w:val="28"/>
        </w:rPr>
      </w:pPr>
      <w:r w:rsidRPr="00256841">
        <w:rPr>
          <w:rFonts w:ascii="Arial" w:hAnsi="Arial" w:cs="Arial"/>
          <w:sz w:val="28"/>
          <w:szCs w:val="28"/>
        </w:rPr>
        <w:t>L</w:t>
      </w:r>
      <w:r w:rsidRPr="00256841">
        <w:rPr>
          <w:rFonts w:ascii="Arial" w:hAnsi="Arial" w:cs="Arial"/>
          <w:sz w:val="28"/>
          <w:szCs w:val="28"/>
        </w:rPr>
        <w:t>A DOMESTICACIÓN DE LA ESCRITURA EN LA ESCUELA</w:t>
      </w:r>
    </w:p>
    <w:p w14:paraId="1C3167DA" w14:textId="7BC2FF5A" w:rsidR="00256841" w:rsidRPr="00256841" w:rsidRDefault="00256841" w:rsidP="00256841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56841">
        <w:rPr>
          <w:rFonts w:ascii="Arial" w:hAnsi="Arial" w:cs="Arial"/>
          <w:sz w:val="28"/>
          <w:szCs w:val="28"/>
        </w:rPr>
        <w:t>Dentó de la escuela la función mas importante que es la escritura va perdiendo la función que es requerida en la escuela.</w:t>
      </w:r>
    </w:p>
    <w:p w14:paraId="02CB15A3" w14:textId="5CC5F27D" w:rsidR="00256841" w:rsidRPr="00256841" w:rsidRDefault="00256841" w:rsidP="00256841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56841">
        <w:rPr>
          <w:rFonts w:ascii="Arial" w:hAnsi="Arial" w:cs="Arial"/>
          <w:sz w:val="28"/>
          <w:szCs w:val="28"/>
        </w:rPr>
        <w:t>La escritura nos ayuda mucho y es el entorno más importante para el niño ya que es lo que lo va a ayudar a comunicarse de manera escrita.</w:t>
      </w:r>
    </w:p>
    <w:p w14:paraId="30F49A39" w14:textId="271702C5" w:rsidR="00256841" w:rsidRPr="00256841" w:rsidRDefault="00256841" w:rsidP="00256841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56841">
        <w:rPr>
          <w:rFonts w:ascii="Arial" w:hAnsi="Arial" w:cs="Arial"/>
          <w:sz w:val="28"/>
          <w:szCs w:val="28"/>
        </w:rPr>
        <w:t xml:space="preserve">Las escuelas brindan la enseñanza de la escritura para que el niño tenga la capacidad de poder abarcar este conocimiento y poder poner en práctica como comunicar de la manera escrita </w:t>
      </w:r>
    </w:p>
    <w:p w14:paraId="1C490600" w14:textId="77777777" w:rsidR="00256841" w:rsidRDefault="00256841"/>
    <w:sectPr w:rsidR="002568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E2C8"/>
      </v:shape>
    </w:pict>
  </w:numPicBullet>
  <w:abstractNum w:abstractNumId="0" w15:restartNumberingAfterBreak="0">
    <w:nsid w:val="1CBE5C8F"/>
    <w:multiLevelType w:val="hybridMultilevel"/>
    <w:tmpl w:val="40125FC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80B42"/>
    <w:multiLevelType w:val="hybridMultilevel"/>
    <w:tmpl w:val="4ED0D0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B56E9"/>
    <w:multiLevelType w:val="hybridMultilevel"/>
    <w:tmpl w:val="C7E413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89"/>
    <w:rsid w:val="00256841"/>
    <w:rsid w:val="0034061D"/>
    <w:rsid w:val="005A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1CC78"/>
  <w15:chartTrackingRefBased/>
  <w15:docId w15:val="{20571ADE-DA36-4699-B95D-58224FA4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SAHORY YUVISELA GONZALEZ GIL</dc:creator>
  <cp:keywords/>
  <dc:description/>
  <cp:lastModifiedBy>SAHORY YUVISELA GONZALEZ GIL</cp:lastModifiedBy>
  <cp:revision>1</cp:revision>
  <dcterms:created xsi:type="dcterms:W3CDTF">2022-03-29T04:02:00Z</dcterms:created>
  <dcterms:modified xsi:type="dcterms:W3CDTF">2022-03-29T04:25:00Z</dcterms:modified>
</cp:coreProperties>
</file>