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3397" w14:textId="77777777" w:rsidR="0070489B" w:rsidRDefault="0070489B" w:rsidP="007048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8"/>
          <w:szCs w:val="28"/>
        </w:rPr>
        <w:t xml:space="preserve">      Escuela Normal de Educación Preescolar</w:t>
      </w:r>
    </w:p>
    <w:p w14:paraId="5D3E13FA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</w:rPr>
        <w:t>Licenciatura en educación preescolar</w:t>
      </w:r>
    </w:p>
    <w:p w14:paraId="31913BC8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BAF38F4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</w:rPr>
        <w:t>Ciclo Escolar 2021-2022</w:t>
      </w:r>
    </w:p>
    <w:p w14:paraId="7C28C58C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14:paraId="432F950E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14:paraId="1376040B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C24C24" wp14:editId="4BEFCFD4">
            <wp:simplePos x="0" y="0"/>
            <wp:positionH relativeFrom="margin">
              <wp:posOffset>2211705</wp:posOffset>
            </wp:positionH>
            <wp:positionV relativeFrom="paragraph">
              <wp:posOffset>10795</wp:posOffset>
            </wp:positionV>
            <wp:extent cx="1341120" cy="993775"/>
            <wp:effectExtent l="0" t="0" r="0" b="0"/>
            <wp:wrapNone/>
            <wp:docPr id="2" name="Imagen 2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5D830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14:paraId="76C37A22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14:paraId="44315C3E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14:paraId="34AC93F6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</w:rPr>
      </w:pPr>
    </w:p>
    <w:p w14:paraId="5BB50B3F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4B7D69A5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54ABF27" w14:textId="77777777" w:rsidR="0070489B" w:rsidRPr="00A96855" w:rsidRDefault="0070489B" w:rsidP="0070489B">
      <w:pPr>
        <w:jc w:val="center"/>
        <w:rPr>
          <w:rFonts w:ascii="Arial" w:hAnsi="Arial" w:cs="Arial"/>
          <w:sz w:val="24"/>
          <w:szCs w:val="24"/>
        </w:rPr>
      </w:pPr>
      <w:r w:rsidRPr="00A96855">
        <w:rPr>
          <w:rFonts w:ascii="Arial" w:hAnsi="Arial" w:cs="Arial"/>
          <w:b/>
          <w:bCs/>
          <w:sz w:val="24"/>
          <w:szCs w:val="24"/>
        </w:rPr>
        <w:t>Alumno:</w:t>
      </w:r>
      <w:r w:rsidRPr="00A96855">
        <w:rPr>
          <w:rFonts w:ascii="Arial" w:hAnsi="Arial" w:cs="Arial"/>
          <w:sz w:val="24"/>
          <w:szCs w:val="24"/>
        </w:rPr>
        <w:t xml:space="preserve"> Lucia del Carmen Laureano Valdez.</w:t>
      </w:r>
    </w:p>
    <w:p w14:paraId="3F93F756" w14:textId="77777777" w:rsidR="0070489B" w:rsidRPr="002D1E8F" w:rsidRDefault="0070489B" w:rsidP="0070489B">
      <w:pPr>
        <w:jc w:val="center"/>
        <w:rPr>
          <w:rFonts w:ascii="Arial" w:hAnsi="Arial" w:cs="Arial"/>
          <w:sz w:val="24"/>
          <w:szCs w:val="24"/>
        </w:rPr>
      </w:pPr>
      <w:r w:rsidRPr="00A96855">
        <w:rPr>
          <w:rFonts w:ascii="Arial" w:hAnsi="Arial" w:cs="Arial"/>
          <w:b/>
          <w:bCs/>
          <w:sz w:val="24"/>
          <w:szCs w:val="24"/>
        </w:rPr>
        <w:t>Número de lista:</w:t>
      </w:r>
      <w:r w:rsidRPr="00A9685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A96855">
        <w:rPr>
          <w:rFonts w:ascii="Arial" w:hAnsi="Arial" w:cs="Arial"/>
          <w:sz w:val="24"/>
          <w:szCs w:val="24"/>
        </w:rPr>
        <w:t xml:space="preserve">          </w:t>
      </w:r>
      <w:r w:rsidRPr="00A96855">
        <w:rPr>
          <w:rFonts w:ascii="Arial" w:hAnsi="Arial" w:cs="Arial"/>
          <w:b/>
          <w:bCs/>
          <w:sz w:val="24"/>
          <w:szCs w:val="24"/>
        </w:rPr>
        <w:t xml:space="preserve">Semestre: </w:t>
      </w:r>
      <w:r>
        <w:rPr>
          <w:rFonts w:ascii="Arial" w:hAnsi="Arial" w:cs="Arial"/>
          <w:sz w:val="24"/>
          <w:szCs w:val="24"/>
        </w:rPr>
        <w:t>6</w:t>
      </w:r>
      <w:r w:rsidRPr="00A96855">
        <w:rPr>
          <w:rFonts w:ascii="Arial" w:hAnsi="Arial" w:cs="Arial"/>
          <w:sz w:val="24"/>
          <w:szCs w:val="24"/>
        </w:rPr>
        <w:t xml:space="preserve">°       </w:t>
      </w:r>
      <w:r w:rsidRPr="00A96855">
        <w:rPr>
          <w:rFonts w:ascii="Arial" w:hAnsi="Arial" w:cs="Arial"/>
          <w:b/>
          <w:bCs/>
          <w:sz w:val="24"/>
          <w:szCs w:val="24"/>
        </w:rPr>
        <w:t>Sección:</w:t>
      </w:r>
      <w:r>
        <w:rPr>
          <w:rFonts w:ascii="Arial" w:hAnsi="Arial" w:cs="Arial"/>
          <w:b/>
          <w:bCs/>
          <w:sz w:val="24"/>
          <w:szCs w:val="24"/>
        </w:rPr>
        <w:t xml:space="preserve"> “A”</w:t>
      </w:r>
    </w:p>
    <w:p w14:paraId="2A84729D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362DB8BE" w14:textId="77777777" w:rsidR="0070489B" w:rsidRPr="005E2642" w:rsidRDefault="0070489B" w:rsidP="0070489B">
      <w:pPr>
        <w:pStyle w:val="NormalWeb"/>
        <w:spacing w:before="0" w:after="0"/>
        <w:jc w:val="center"/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 xml:space="preserve">Curso: </w:t>
      </w:r>
      <w:r>
        <w:rPr>
          <w:rFonts w:ascii="Arial" w:eastAsiaTheme="minorEastAsia" w:hAnsi="Arial" w:cs="Arial"/>
          <w:color w:val="000000" w:themeColor="text1"/>
          <w:kern w:val="24"/>
        </w:rPr>
        <w:t>O</w:t>
      </w:r>
      <w:r w:rsidRPr="005E2642">
        <w:rPr>
          <w:rFonts w:ascii="Arial" w:eastAsiaTheme="minorEastAsia" w:hAnsi="Arial" w:cs="Arial"/>
          <w:color w:val="000000" w:themeColor="text1"/>
          <w:kern w:val="24"/>
        </w:rPr>
        <w:t>ptativa producción de textos narrativos y académicos</w:t>
      </w:r>
    </w:p>
    <w:p w14:paraId="13152459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Cs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 xml:space="preserve">Docente: </w:t>
      </w:r>
      <w:r w:rsidRPr="00F119CB">
        <w:rPr>
          <w:rFonts w:ascii="Arial" w:eastAsiaTheme="minorEastAsia" w:hAnsi="Arial" w:cs="Arial"/>
          <w:bCs/>
          <w:color w:val="000000" w:themeColor="text1"/>
          <w:kern w:val="24"/>
        </w:rPr>
        <w:t>María Guadalupe Hernández Vázquez</w:t>
      </w:r>
    </w:p>
    <w:p w14:paraId="2D201D36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440D60E8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504B7846" w14:textId="77777777" w:rsidR="0070489B" w:rsidRDefault="0070489B" w:rsidP="0070489B">
      <w:pPr>
        <w:pStyle w:val="NormalWeb"/>
        <w:spacing w:before="0" w:beforeAutospacing="0" w:after="0" w:afterAutospacing="0" w:line="240" w:lineRule="atLeast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7A520705" w14:textId="77777777" w:rsidR="0070489B" w:rsidRPr="00E0010F" w:rsidRDefault="0070489B" w:rsidP="0070489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Cs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 xml:space="preserve">Evidencia de Unidad: </w:t>
      </w:r>
      <w:r w:rsidRPr="00E0010F">
        <w:rPr>
          <w:rFonts w:ascii="Arial" w:eastAsiaTheme="minorEastAsia" w:hAnsi="Arial" w:cs="Arial"/>
          <w:bCs/>
          <w:color w:val="000000" w:themeColor="text1"/>
          <w:kern w:val="24"/>
        </w:rPr>
        <w:t xml:space="preserve">Ensayo Importancia de la música y la </w:t>
      </w:r>
      <w:r>
        <w:rPr>
          <w:rFonts w:ascii="Arial" w:eastAsiaTheme="minorEastAsia" w:hAnsi="Arial" w:cs="Arial"/>
          <w:bCs/>
          <w:color w:val="000000" w:themeColor="text1"/>
          <w:kern w:val="24"/>
        </w:rPr>
        <w:t>expresión corporal</w:t>
      </w:r>
      <w:r w:rsidRPr="00E0010F">
        <w:rPr>
          <w:rFonts w:ascii="Arial" w:eastAsiaTheme="minorEastAsia" w:hAnsi="Arial" w:cs="Arial"/>
          <w:bCs/>
          <w:color w:val="000000" w:themeColor="text1"/>
          <w:kern w:val="24"/>
        </w:rPr>
        <w:t xml:space="preserve"> en el preescolar</w:t>
      </w:r>
      <w:r>
        <w:rPr>
          <w:rFonts w:ascii="Arial" w:eastAsiaTheme="minorEastAsia" w:hAnsi="Arial" w:cs="Arial"/>
          <w:bCs/>
          <w:color w:val="000000" w:themeColor="text1"/>
          <w:kern w:val="24"/>
        </w:rPr>
        <w:t>.</w:t>
      </w:r>
    </w:p>
    <w:p w14:paraId="37E432BE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87B7A77" w14:textId="4DCDD7A6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434AD6">
        <w:rPr>
          <w:rFonts w:ascii="Arial" w:hAnsi="Arial" w:cs="Arial"/>
          <w:b/>
          <w:bCs/>
        </w:rPr>
        <w:t xml:space="preserve">Unidad </w:t>
      </w:r>
      <w:r w:rsidR="00FE086C">
        <w:rPr>
          <w:rFonts w:ascii="Arial" w:hAnsi="Arial" w:cs="Arial"/>
          <w:b/>
          <w:bCs/>
        </w:rPr>
        <w:t>2</w:t>
      </w:r>
      <w:r w:rsidRPr="00434AD6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5C1A87">
        <w:rPr>
          <w:rFonts w:ascii="Arial" w:hAnsi="Arial" w:cs="Arial"/>
        </w:rPr>
        <w:t>Producción y difusión de textos narrativos.</w:t>
      </w:r>
    </w:p>
    <w:p w14:paraId="44160018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1B0E82E5" w14:textId="77777777" w:rsidR="0070489B" w:rsidRDefault="0070489B" w:rsidP="0070489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6C04D6E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Competencias:</w:t>
      </w:r>
    </w:p>
    <w:p w14:paraId="6A673E50" w14:textId="77777777" w:rsidR="0070489B" w:rsidRDefault="0070489B" w:rsidP="0070489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15CE7C99" w14:textId="0DDCC5AD" w:rsidR="0070489B" w:rsidRDefault="0070489B" w:rsidP="0070489B">
      <w:pPr>
        <w:rPr>
          <w:rFonts w:ascii="Arial" w:hAnsi="Arial" w:cs="Arial"/>
          <w:sz w:val="24"/>
          <w:szCs w:val="24"/>
        </w:rPr>
      </w:pPr>
      <w:r w:rsidRPr="00A96855">
        <w:rPr>
          <w:rFonts w:ascii="Arial" w:hAnsi="Arial" w:cs="Arial"/>
          <w:sz w:val="24"/>
          <w:szCs w:val="24"/>
        </w:rPr>
        <w:t>●</w:t>
      </w:r>
      <w:r w:rsidR="00F26FA6" w:rsidRPr="00F26FA6">
        <w:rPr>
          <w:rFonts w:ascii="Verdana" w:hAnsi="Verdana"/>
          <w:color w:val="000000"/>
        </w:rPr>
        <w:t xml:space="preserve"> </w:t>
      </w:r>
      <w:r w:rsidR="00F26FA6" w:rsidRPr="00F26FA6">
        <w:rPr>
          <w:rFonts w:ascii="Arial" w:hAnsi="Arial" w:cs="Arial"/>
          <w:sz w:val="24"/>
          <w:szCs w:val="24"/>
        </w:rPr>
        <w:t>Aplica sistemáticamente las etapas del proceso de escritura de textos narrativos y/o académicos, así como las estrategias discursivas y las herramientas metodológicas de cada tipo de documento</w:t>
      </w:r>
      <w:r w:rsidRPr="00C735E2">
        <w:rPr>
          <w:rFonts w:ascii="Arial" w:hAnsi="Arial" w:cs="Arial"/>
          <w:sz w:val="24"/>
          <w:szCs w:val="24"/>
        </w:rPr>
        <w:t>.</w:t>
      </w:r>
    </w:p>
    <w:p w14:paraId="2D8EC4E3" w14:textId="0A9479BC" w:rsidR="0070489B" w:rsidRPr="002D1E8F" w:rsidRDefault="0070489B" w:rsidP="0070489B">
      <w:pPr>
        <w:rPr>
          <w:rFonts w:ascii="Arial" w:hAnsi="Arial" w:cs="Arial"/>
          <w:sz w:val="24"/>
          <w:szCs w:val="24"/>
        </w:rPr>
      </w:pPr>
      <w:r w:rsidRPr="00A96855">
        <w:rPr>
          <w:rFonts w:ascii="Arial" w:hAnsi="Arial" w:cs="Arial"/>
          <w:sz w:val="24"/>
          <w:szCs w:val="24"/>
        </w:rPr>
        <w:t>●</w:t>
      </w:r>
      <w:r w:rsidR="00E77311" w:rsidRPr="00E77311">
        <w:rPr>
          <w:rFonts w:ascii="Verdana" w:hAnsi="Verdana"/>
          <w:color w:val="000000"/>
        </w:rPr>
        <w:t xml:space="preserve"> </w:t>
      </w:r>
      <w:r w:rsidR="00E77311" w:rsidRPr="00E77311">
        <w:rPr>
          <w:rFonts w:ascii="Arial" w:hAnsi="Arial" w:cs="Arial"/>
          <w:sz w:val="24"/>
          <w:szCs w:val="24"/>
        </w:rPr>
        <w:t>Elabora escritos con apego a los géneros y recomendaciones técnicas para difundirlos en las comunidades académicas.</w:t>
      </w:r>
    </w:p>
    <w:p w14:paraId="592400FF" w14:textId="77777777" w:rsidR="0070489B" w:rsidRDefault="0070489B" w:rsidP="00704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4709E2" w14:textId="77777777" w:rsidR="0070489B" w:rsidRDefault="0070489B" w:rsidP="0070489B">
      <w:pPr>
        <w:pStyle w:val="Prrafodelista"/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MX"/>
        </w:rPr>
      </w:pPr>
    </w:p>
    <w:p w14:paraId="2152F560" w14:textId="77777777" w:rsidR="0070489B" w:rsidRDefault="0070489B" w:rsidP="0070489B">
      <w:pPr>
        <w:pStyle w:val="Prrafodelista"/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MX"/>
        </w:rPr>
      </w:pPr>
    </w:p>
    <w:p w14:paraId="069C284A" w14:textId="73BB7995" w:rsidR="0070489B" w:rsidRPr="002D1E8F" w:rsidRDefault="0070489B" w:rsidP="0070489B">
      <w:pPr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MX"/>
        </w:rPr>
        <w:t xml:space="preserve">Saltillo, Coahuila a </w:t>
      </w:r>
      <w:r w:rsidR="00E77311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MX"/>
        </w:rPr>
        <w:t>03</w:t>
      </w:r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MX"/>
        </w:rPr>
        <w:t xml:space="preserve"> de </w:t>
      </w:r>
      <w:proofErr w:type="gramStart"/>
      <w:r w:rsidR="00E77311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MX"/>
        </w:rPr>
        <w:t>Abril</w:t>
      </w:r>
      <w:proofErr w:type="gramEnd"/>
      <w:r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eastAsia="es-MX"/>
        </w:rPr>
        <w:t xml:space="preserve"> 2022.</w:t>
      </w:r>
    </w:p>
    <w:p w14:paraId="7366FC69" w14:textId="77777777" w:rsidR="0070489B" w:rsidRDefault="007048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6160229" w14:textId="56C8E0DA" w:rsidR="002706DD" w:rsidRPr="00B35C7A" w:rsidRDefault="00D7429D" w:rsidP="00B35C7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29D">
        <w:rPr>
          <w:rFonts w:ascii="Times New Roman" w:hAnsi="Times New Roman" w:cs="Times New Roman"/>
          <w:b/>
          <w:bCs/>
          <w:sz w:val="28"/>
          <w:szCs w:val="28"/>
        </w:rPr>
        <w:lastRenderedPageBreak/>
        <w:t>Primera Jornada de Práctica</w:t>
      </w:r>
    </w:p>
    <w:p w14:paraId="22679958" w14:textId="00A070DA" w:rsidR="00E1610F" w:rsidRPr="00D15024" w:rsidRDefault="00010F28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D15024">
        <w:rPr>
          <w:rFonts w:ascii="Arial" w:hAnsi="Arial" w:cs="Arial"/>
          <w:sz w:val="24"/>
          <w:szCs w:val="24"/>
        </w:rPr>
        <w:t xml:space="preserve">El Lunes </w:t>
      </w:r>
      <w:r w:rsidR="00BC00A9" w:rsidRPr="00D15024">
        <w:rPr>
          <w:rFonts w:ascii="Arial" w:hAnsi="Arial" w:cs="Arial"/>
          <w:sz w:val="24"/>
          <w:szCs w:val="24"/>
        </w:rPr>
        <w:t>14 de Marzo del 2022 llegué al jardín de niños Ana Margarita Gil del Bosque</w:t>
      </w:r>
      <w:r w:rsidR="00E83401" w:rsidRPr="00D15024">
        <w:rPr>
          <w:rFonts w:ascii="Arial" w:hAnsi="Arial" w:cs="Arial"/>
          <w:sz w:val="24"/>
          <w:szCs w:val="24"/>
        </w:rPr>
        <w:t xml:space="preserve"> perteneciente a la zona escolar 106, con clave 05EJN0160O</w:t>
      </w:r>
      <w:r w:rsidR="00136A00" w:rsidRPr="00D15024">
        <w:rPr>
          <w:rFonts w:ascii="Arial" w:hAnsi="Arial" w:cs="Arial"/>
          <w:sz w:val="24"/>
          <w:szCs w:val="24"/>
        </w:rPr>
        <w:t xml:space="preserve">, con sostenimiento estatal </w:t>
      </w:r>
      <w:r w:rsidR="00E83401" w:rsidRPr="00D15024">
        <w:rPr>
          <w:rFonts w:ascii="Arial" w:hAnsi="Arial" w:cs="Arial"/>
          <w:sz w:val="24"/>
          <w:szCs w:val="24"/>
        </w:rPr>
        <w:t xml:space="preserve"> jardín a cargo de la directora Marla Ivett de Luna Constantino</w:t>
      </w:r>
      <w:r w:rsidR="008A7352" w:rsidRPr="00D15024">
        <w:rPr>
          <w:rFonts w:ascii="Arial" w:hAnsi="Arial" w:cs="Arial"/>
          <w:sz w:val="24"/>
          <w:szCs w:val="24"/>
        </w:rPr>
        <w:t>,</w:t>
      </w:r>
      <w:r w:rsidR="00BC00A9" w:rsidRPr="00D15024">
        <w:rPr>
          <w:rFonts w:ascii="Arial" w:hAnsi="Arial" w:cs="Arial"/>
          <w:sz w:val="24"/>
          <w:szCs w:val="24"/>
        </w:rPr>
        <w:t xml:space="preserve"> ubicado en el fraccionamiento La fragua con dirección en la calle</w:t>
      </w:r>
      <w:r w:rsidR="006D2BE7" w:rsidRPr="00D15024">
        <w:rPr>
          <w:rFonts w:ascii="Arial" w:hAnsi="Arial" w:cs="Arial"/>
          <w:sz w:val="24"/>
          <w:szCs w:val="24"/>
        </w:rPr>
        <w:t xml:space="preserve"> el coque </w:t>
      </w:r>
      <w:r w:rsidR="00136A00" w:rsidRPr="00D15024">
        <w:rPr>
          <w:rFonts w:ascii="Arial" w:hAnsi="Arial" w:cs="Arial"/>
          <w:sz w:val="24"/>
          <w:szCs w:val="24"/>
        </w:rPr>
        <w:t>#336 en el municipio de Saltillo</w:t>
      </w:r>
      <w:r w:rsidR="006D2BE7" w:rsidRPr="00D15024">
        <w:rPr>
          <w:rFonts w:ascii="Arial" w:hAnsi="Arial" w:cs="Arial"/>
          <w:sz w:val="24"/>
          <w:szCs w:val="24"/>
        </w:rPr>
        <w:t xml:space="preserve">, </w:t>
      </w:r>
      <w:r w:rsidR="00E1610F" w:rsidRPr="00D15024">
        <w:rPr>
          <w:rFonts w:ascii="Arial" w:hAnsi="Arial" w:cs="Arial"/>
          <w:sz w:val="24"/>
          <w:szCs w:val="24"/>
        </w:rPr>
        <w:t>Coahui</w:t>
      </w:r>
      <w:r w:rsidR="00136A00" w:rsidRPr="00D15024">
        <w:rPr>
          <w:rFonts w:ascii="Arial" w:hAnsi="Arial" w:cs="Arial"/>
          <w:sz w:val="24"/>
          <w:szCs w:val="24"/>
        </w:rPr>
        <w:t>la población urbana;</w:t>
      </w:r>
      <w:r w:rsidR="00E1610F" w:rsidRPr="00D15024">
        <w:rPr>
          <w:rFonts w:ascii="Arial" w:hAnsi="Arial" w:cs="Arial"/>
          <w:sz w:val="24"/>
          <w:szCs w:val="24"/>
        </w:rPr>
        <w:t xml:space="preserve"> considerada como una colonia tranquila</w:t>
      </w:r>
      <w:r w:rsidR="00AD501D" w:rsidRPr="00D15024">
        <w:rPr>
          <w:rFonts w:ascii="Arial" w:hAnsi="Arial" w:cs="Arial"/>
          <w:sz w:val="24"/>
          <w:szCs w:val="24"/>
        </w:rPr>
        <w:t xml:space="preserve"> y de clase media</w:t>
      </w:r>
      <w:r w:rsidR="00E1610F" w:rsidRPr="00D15024">
        <w:rPr>
          <w:rFonts w:ascii="Arial" w:hAnsi="Arial" w:cs="Arial"/>
          <w:sz w:val="24"/>
          <w:szCs w:val="24"/>
        </w:rPr>
        <w:t xml:space="preserve"> en donde los vecinos son amables,</w:t>
      </w:r>
      <w:r w:rsidR="00AD501D" w:rsidRPr="00D15024">
        <w:rPr>
          <w:rFonts w:ascii="Arial" w:hAnsi="Arial" w:cs="Arial"/>
          <w:sz w:val="24"/>
          <w:szCs w:val="24"/>
        </w:rPr>
        <w:t xml:space="preserve"> tienen disponibilidad y son cordiales, en los alrededores se encuentra como vecino a lado izquierdo la escuela primaria Ramón Garza de la Rosa y  de lado derecho una plaza pública; como vecin</w:t>
      </w:r>
      <w:r w:rsidR="00136A00" w:rsidRPr="00D15024">
        <w:rPr>
          <w:rFonts w:ascii="Arial" w:hAnsi="Arial" w:cs="Arial"/>
          <w:sz w:val="24"/>
          <w:szCs w:val="24"/>
        </w:rPr>
        <w:t xml:space="preserve">os laterales se encuentran viviendas </w:t>
      </w:r>
      <w:r w:rsidR="00AD501D" w:rsidRPr="00D15024">
        <w:rPr>
          <w:rFonts w:ascii="Arial" w:hAnsi="Arial" w:cs="Arial"/>
          <w:sz w:val="24"/>
          <w:szCs w:val="24"/>
        </w:rPr>
        <w:t xml:space="preserve"> y cerca de a</w:t>
      </w:r>
      <w:r w:rsidR="00D17A7D" w:rsidRPr="00D15024">
        <w:rPr>
          <w:rFonts w:ascii="Arial" w:hAnsi="Arial" w:cs="Arial"/>
          <w:sz w:val="24"/>
          <w:szCs w:val="24"/>
        </w:rPr>
        <w:t>h</w:t>
      </w:r>
      <w:r w:rsidR="00AD501D" w:rsidRPr="00D15024">
        <w:rPr>
          <w:rFonts w:ascii="Arial" w:hAnsi="Arial" w:cs="Arial"/>
          <w:sz w:val="24"/>
          <w:szCs w:val="24"/>
        </w:rPr>
        <w:t>í una tienda de abarrotes, carnicería, tortillería, estética y una tienda de regalos.</w:t>
      </w:r>
    </w:p>
    <w:p w14:paraId="06DD51B5" w14:textId="423A51D6" w:rsidR="00136A00" w:rsidRPr="00D15024" w:rsidRDefault="00136A00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D15024">
        <w:rPr>
          <w:rFonts w:ascii="Arial" w:hAnsi="Arial" w:cs="Arial"/>
          <w:sz w:val="24"/>
          <w:szCs w:val="24"/>
        </w:rPr>
        <w:t>Dentro del contexto interno</w:t>
      </w:r>
      <w:r w:rsidR="00971EF4">
        <w:rPr>
          <w:rFonts w:ascii="Arial" w:hAnsi="Arial" w:cs="Arial"/>
          <w:sz w:val="24"/>
          <w:szCs w:val="24"/>
        </w:rPr>
        <w:t xml:space="preserve"> y organización</w:t>
      </w:r>
      <w:r w:rsidRPr="00D15024">
        <w:rPr>
          <w:rFonts w:ascii="Arial" w:hAnsi="Arial" w:cs="Arial"/>
          <w:sz w:val="24"/>
          <w:szCs w:val="24"/>
        </w:rPr>
        <w:t xml:space="preserve"> la institución cuenta </w:t>
      </w:r>
      <w:r w:rsidR="00D15024">
        <w:rPr>
          <w:rFonts w:ascii="Arial" w:hAnsi="Arial" w:cs="Arial"/>
          <w:sz w:val="24"/>
          <w:szCs w:val="24"/>
        </w:rPr>
        <w:t>con 4 docentes titulares de grupo, el docente de educación física, la docente de artes, la directora, la psicóloga, la encargada de USAER, un asistente educativo y la señora de intendencia. C</w:t>
      </w:r>
      <w:r w:rsidR="00D15024" w:rsidRPr="00D15024">
        <w:rPr>
          <w:rFonts w:ascii="Arial" w:hAnsi="Arial" w:cs="Arial"/>
          <w:sz w:val="24"/>
          <w:szCs w:val="24"/>
        </w:rPr>
        <w:t>abe destacar que se encuentra con muy buena infra</w:t>
      </w:r>
      <w:r w:rsidR="00D15024">
        <w:rPr>
          <w:rFonts w:ascii="Arial" w:hAnsi="Arial" w:cs="Arial"/>
          <w:sz w:val="24"/>
          <w:szCs w:val="24"/>
        </w:rPr>
        <w:t>estructura y mobiliario</w:t>
      </w:r>
      <w:r w:rsidR="00D15024" w:rsidRPr="00D15024">
        <w:rPr>
          <w:rFonts w:ascii="Arial" w:hAnsi="Arial" w:cs="Arial"/>
          <w:sz w:val="24"/>
          <w:szCs w:val="24"/>
        </w:rPr>
        <w:t>:</w:t>
      </w:r>
      <w:r w:rsidRPr="00D15024">
        <w:rPr>
          <w:rFonts w:ascii="Arial" w:hAnsi="Arial" w:cs="Arial"/>
          <w:sz w:val="24"/>
          <w:szCs w:val="24"/>
        </w:rPr>
        <w:t xml:space="preserve"> 4 aulas para cada grupo, 1 bodega de material didáctico, 1 aula para USAER, 1 comedor, la dirección, sanitario</w:t>
      </w:r>
      <w:r w:rsidR="00D15024">
        <w:rPr>
          <w:rFonts w:ascii="Arial" w:hAnsi="Arial" w:cs="Arial"/>
          <w:sz w:val="24"/>
          <w:szCs w:val="24"/>
        </w:rPr>
        <w:t xml:space="preserve"> de hombres y</w:t>
      </w:r>
      <w:r w:rsidRPr="00D15024">
        <w:rPr>
          <w:rFonts w:ascii="Arial" w:hAnsi="Arial" w:cs="Arial"/>
          <w:sz w:val="24"/>
          <w:szCs w:val="24"/>
        </w:rPr>
        <w:t xml:space="preserve"> de mujeres, su área de </w:t>
      </w:r>
      <w:r w:rsidR="00D15024">
        <w:rPr>
          <w:rFonts w:ascii="Arial" w:hAnsi="Arial" w:cs="Arial"/>
          <w:sz w:val="24"/>
          <w:szCs w:val="24"/>
        </w:rPr>
        <w:t>juegos, su cancha, y jardineras;</w:t>
      </w:r>
      <w:r w:rsidRPr="00D15024">
        <w:rPr>
          <w:rFonts w:ascii="Arial" w:hAnsi="Arial" w:cs="Arial"/>
          <w:sz w:val="24"/>
          <w:szCs w:val="24"/>
        </w:rPr>
        <w:t xml:space="preserve"> pantallas, proyector, impresoras, computadoras, ventiladores, aire acondicionado, bocinas y cuenta con los servicios básicos de agua, luz, teléfono</w:t>
      </w:r>
      <w:r w:rsidR="008C3A32">
        <w:rPr>
          <w:rFonts w:ascii="Arial" w:hAnsi="Arial" w:cs="Arial"/>
          <w:sz w:val="24"/>
          <w:szCs w:val="24"/>
        </w:rPr>
        <w:t xml:space="preserve"> e</w:t>
      </w:r>
      <w:r w:rsidRPr="00D15024">
        <w:rPr>
          <w:rFonts w:ascii="Arial" w:hAnsi="Arial" w:cs="Arial"/>
          <w:sz w:val="24"/>
          <w:szCs w:val="24"/>
        </w:rPr>
        <w:t xml:space="preserve"> internet.  </w:t>
      </w:r>
    </w:p>
    <w:p w14:paraId="116EBAEC" w14:textId="7D6DD5FD" w:rsidR="00FF7283" w:rsidRDefault="00D15024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primera semana e</w:t>
      </w:r>
      <w:r w:rsidR="00136A00" w:rsidRPr="00D15024">
        <w:rPr>
          <w:rFonts w:ascii="Arial" w:hAnsi="Arial" w:cs="Arial"/>
          <w:sz w:val="24"/>
          <w:szCs w:val="24"/>
        </w:rPr>
        <w:t>ntré</w:t>
      </w:r>
      <w:r>
        <w:rPr>
          <w:rFonts w:ascii="Arial" w:hAnsi="Arial" w:cs="Arial"/>
          <w:sz w:val="24"/>
          <w:szCs w:val="24"/>
        </w:rPr>
        <w:t xml:space="preserve"> todos los días</w:t>
      </w:r>
      <w:r w:rsidR="00136A00" w:rsidRPr="00D15024">
        <w:rPr>
          <w:rFonts w:ascii="Arial" w:hAnsi="Arial" w:cs="Arial"/>
          <w:sz w:val="24"/>
          <w:szCs w:val="24"/>
        </w:rPr>
        <w:t xml:space="preserve"> </w:t>
      </w:r>
      <w:r w:rsidRPr="00D15024">
        <w:rPr>
          <w:rFonts w:ascii="Arial" w:hAnsi="Arial" w:cs="Arial"/>
          <w:sz w:val="24"/>
          <w:szCs w:val="24"/>
        </w:rPr>
        <w:t>a las 9</w:t>
      </w:r>
      <w:r>
        <w:rPr>
          <w:rFonts w:ascii="Arial" w:hAnsi="Arial" w:cs="Arial"/>
          <w:sz w:val="24"/>
          <w:szCs w:val="24"/>
        </w:rPr>
        <w:t>:30am</w:t>
      </w:r>
      <w:r w:rsidRPr="00D15024">
        <w:rPr>
          <w:rFonts w:ascii="Arial" w:hAnsi="Arial" w:cs="Arial"/>
          <w:sz w:val="24"/>
          <w:szCs w:val="24"/>
        </w:rPr>
        <w:t xml:space="preserve"> </w:t>
      </w:r>
      <w:r w:rsidR="00136A00" w:rsidRPr="00D15024">
        <w:rPr>
          <w:rFonts w:ascii="Arial" w:hAnsi="Arial" w:cs="Arial"/>
          <w:sz w:val="24"/>
          <w:szCs w:val="24"/>
        </w:rPr>
        <w:t>dispuesta y emocionada</w:t>
      </w:r>
      <w:r w:rsidRPr="00D15024">
        <w:rPr>
          <w:rFonts w:ascii="Arial" w:hAnsi="Arial" w:cs="Arial"/>
          <w:sz w:val="24"/>
          <w:szCs w:val="24"/>
        </w:rPr>
        <w:t xml:space="preserve"> </w:t>
      </w:r>
      <w:r w:rsidR="00136A00" w:rsidRPr="00D15024">
        <w:rPr>
          <w:rFonts w:ascii="Arial" w:hAnsi="Arial" w:cs="Arial"/>
          <w:sz w:val="24"/>
          <w:szCs w:val="24"/>
        </w:rPr>
        <w:t>de ejecutar mi primera jornada de práctica durante el sexto semestre y de volver a ver a mis alumnos  con</w:t>
      </w:r>
      <w:r w:rsidR="00AA1663">
        <w:rPr>
          <w:rFonts w:ascii="Arial" w:hAnsi="Arial" w:cs="Arial"/>
          <w:sz w:val="24"/>
          <w:szCs w:val="24"/>
        </w:rPr>
        <w:t xml:space="preserve"> el propósito de ver avances</w:t>
      </w:r>
      <w:r w:rsidR="00136A00" w:rsidRPr="00D15024">
        <w:rPr>
          <w:rFonts w:ascii="Arial" w:hAnsi="Arial" w:cs="Arial"/>
          <w:sz w:val="24"/>
          <w:szCs w:val="24"/>
        </w:rPr>
        <w:t xml:space="preserve"> </w:t>
      </w:r>
      <w:r w:rsidR="00AA1663">
        <w:rPr>
          <w:rFonts w:ascii="Arial" w:hAnsi="Arial" w:cs="Arial"/>
          <w:sz w:val="24"/>
          <w:szCs w:val="24"/>
        </w:rPr>
        <w:t>en</w:t>
      </w:r>
      <w:r w:rsidR="00136A00" w:rsidRPr="00D15024">
        <w:rPr>
          <w:rFonts w:ascii="Arial" w:hAnsi="Arial" w:cs="Arial"/>
          <w:sz w:val="24"/>
          <w:szCs w:val="24"/>
        </w:rPr>
        <w:t xml:space="preserve"> su maduración</w:t>
      </w:r>
      <w:r w:rsidR="00AA1663">
        <w:rPr>
          <w:rFonts w:ascii="Arial" w:hAnsi="Arial" w:cs="Arial"/>
          <w:sz w:val="24"/>
          <w:szCs w:val="24"/>
        </w:rPr>
        <w:t>, de presentar actividades innovadoras</w:t>
      </w:r>
      <w:r w:rsidR="00136A00" w:rsidRPr="00D15024">
        <w:rPr>
          <w:rFonts w:ascii="Arial" w:hAnsi="Arial" w:cs="Arial"/>
          <w:sz w:val="24"/>
          <w:szCs w:val="24"/>
        </w:rPr>
        <w:t>,</w:t>
      </w:r>
      <w:r w:rsidR="000E33BD">
        <w:rPr>
          <w:rFonts w:ascii="Arial" w:hAnsi="Arial" w:cs="Arial"/>
          <w:sz w:val="24"/>
          <w:szCs w:val="24"/>
        </w:rPr>
        <w:t xml:space="preserve"> </w:t>
      </w:r>
      <w:r w:rsidR="00B36A42">
        <w:rPr>
          <w:rFonts w:ascii="Arial" w:hAnsi="Arial" w:cs="Arial"/>
          <w:sz w:val="24"/>
          <w:szCs w:val="24"/>
        </w:rPr>
        <w:t xml:space="preserve">tener </w:t>
      </w:r>
      <w:r w:rsidR="000E33BD">
        <w:rPr>
          <w:rFonts w:ascii="Arial" w:hAnsi="Arial" w:cs="Arial"/>
          <w:sz w:val="24"/>
          <w:szCs w:val="24"/>
        </w:rPr>
        <w:t xml:space="preserve">mayor acercamiento al Consejo Técnico Escolar y el Programa </w:t>
      </w:r>
      <w:r w:rsidR="001132E3">
        <w:rPr>
          <w:rFonts w:ascii="Arial" w:hAnsi="Arial" w:cs="Arial"/>
          <w:sz w:val="24"/>
          <w:szCs w:val="24"/>
        </w:rPr>
        <w:t>Escolar de Mejora Continua;</w:t>
      </w:r>
      <w:r>
        <w:rPr>
          <w:rFonts w:ascii="Arial" w:hAnsi="Arial" w:cs="Arial"/>
          <w:sz w:val="24"/>
          <w:szCs w:val="24"/>
        </w:rPr>
        <w:t xml:space="preserve"> pu</w:t>
      </w:r>
      <w:r w:rsidR="00302983">
        <w:rPr>
          <w:rFonts w:ascii="Arial" w:hAnsi="Arial" w:cs="Arial"/>
          <w:sz w:val="24"/>
          <w:szCs w:val="24"/>
        </w:rPr>
        <w:t>es e</w:t>
      </w:r>
      <w:r w:rsidR="001132E3">
        <w:rPr>
          <w:rFonts w:ascii="Arial" w:hAnsi="Arial" w:cs="Arial"/>
          <w:sz w:val="24"/>
          <w:szCs w:val="24"/>
        </w:rPr>
        <w:t>ste</w:t>
      </w:r>
      <w:r w:rsidR="00302983">
        <w:rPr>
          <w:rFonts w:ascii="Arial" w:hAnsi="Arial" w:cs="Arial"/>
          <w:sz w:val="24"/>
          <w:szCs w:val="24"/>
        </w:rPr>
        <w:t xml:space="preserve"> jardín e</w:t>
      </w:r>
      <w:r w:rsidR="00270124">
        <w:rPr>
          <w:rFonts w:ascii="Arial" w:hAnsi="Arial" w:cs="Arial"/>
          <w:sz w:val="24"/>
          <w:szCs w:val="24"/>
        </w:rPr>
        <w:t>s e</w:t>
      </w:r>
      <w:r w:rsidR="00302983">
        <w:rPr>
          <w:rFonts w:ascii="Arial" w:hAnsi="Arial" w:cs="Arial"/>
          <w:sz w:val="24"/>
          <w:szCs w:val="24"/>
        </w:rPr>
        <w:t xml:space="preserve">n el que he </w:t>
      </w:r>
      <w:r>
        <w:rPr>
          <w:rFonts w:ascii="Arial" w:hAnsi="Arial" w:cs="Arial"/>
          <w:sz w:val="24"/>
          <w:szCs w:val="24"/>
        </w:rPr>
        <w:t>practicado desde el quinto semestre</w:t>
      </w:r>
      <w:r w:rsidR="00270124">
        <w:rPr>
          <w:rFonts w:ascii="Arial" w:hAnsi="Arial" w:cs="Arial"/>
          <w:sz w:val="24"/>
          <w:szCs w:val="24"/>
        </w:rPr>
        <w:t xml:space="preserve"> por esta razón no fue necesario hacer un </w:t>
      </w:r>
      <w:r w:rsidR="00FF7283">
        <w:rPr>
          <w:rFonts w:ascii="Arial" w:hAnsi="Arial" w:cs="Arial"/>
          <w:sz w:val="24"/>
          <w:szCs w:val="24"/>
        </w:rPr>
        <w:t>diagnóstico</w:t>
      </w:r>
      <w:r w:rsidR="00270124">
        <w:rPr>
          <w:rFonts w:ascii="Arial" w:hAnsi="Arial" w:cs="Arial"/>
          <w:sz w:val="24"/>
          <w:szCs w:val="24"/>
        </w:rPr>
        <w:t xml:space="preserve"> pues ya se conocía a los alumnos</w:t>
      </w:r>
      <w:r w:rsidR="00B36A42">
        <w:rPr>
          <w:rFonts w:ascii="Arial" w:hAnsi="Arial" w:cs="Arial"/>
          <w:sz w:val="24"/>
          <w:szCs w:val="24"/>
        </w:rPr>
        <w:t xml:space="preserve"> y una semana antes hice una visita previa para observar </w:t>
      </w:r>
      <w:proofErr w:type="spellStart"/>
      <w:r w:rsidR="00B36A42">
        <w:rPr>
          <w:rFonts w:ascii="Arial" w:hAnsi="Arial" w:cs="Arial"/>
          <w:sz w:val="24"/>
          <w:szCs w:val="24"/>
        </w:rPr>
        <w:t>como</w:t>
      </w:r>
      <w:proofErr w:type="spellEnd"/>
      <w:r w:rsidR="00B36A42">
        <w:rPr>
          <w:rFonts w:ascii="Arial" w:hAnsi="Arial" w:cs="Arial"/>
          <w:sz w:val="24"/>
          <w:szCs w:val="24"/>
        </w:rPr>
        <w:t xml:space="preserve"> se encontraban, elaboré mi planeación y materiales que fueron revisados por la docente de la normal y la educadora</w:t>
      </w:r>
      <w:r>
        <w:rPr>
          <w:rFonts w:ascii="Arial" w:hAnsi="Arial" w:cs="Arial"/>
          <w:sz w:val="24"/>
          <w:szCs w:val="24"/>
        </w:rPr>
        <w:t>;</w:t>
      </w:r>
      <w:r w:rsidR="00302983">
        <w:rPr>
          <w:rFonts w:ascii="Arial" w:hAnsi="Arial" w:cs="Arial"/>
          <w:sz w:val="24"/>
          <w:szCs w:val="24"/>
        </w:rPr>
        <w:t xml:space="preserve"> dicha práctica la llev</w:t>
      </w:r>
      <w:r w:rsidR="00B36A42">
        <w:rPr>
          <w:rFonts w:ascii="Arial" w:hAnsi="Arial" w:cs="Arial"/>
          <w:sz w:val="24"/>
          <w:szCs w:val="24"/>
        </w:rPr>
        <w:t>é</w:t>
      </w:r>
      <w:r w:rsidR="00302983">
        <w:rPr>
          <w:rFonts w:ascii="Arial" w:hAnsi="Arial" w:cs="Arial"/>
          <w:sz w:val="24"/>
          <w:szCs w:val="24"/>
        </w:rPr>
        <w:t xml:space="preserve"> a cabo de </w:t>
      </w:r>
      <w:r w:rsidR="00136A00" w:rsidRPr="00D15024">
        <w:rPr>
          <w:rFonts w:ascii="Arial" w:hAnsi="Arial" w:cs="Arial"/>
          <w:sz w:val="24"/>
          <w:szCs w:val="24"/>
        </w:rPr>
        <w:t xml:space="preserve">manera híbrida </w:t>
      </w:r>
      <w:r w:rsidR="00302983">
        <w:rPr>
          <w:rFonts w:ascii="Arial" w:hAnsi="Arial" w:cs="Arial"/>
          <w:sz w:val="24"/>
          <w:szCs w:val="24"/>
        </w:rPr>
        <w:t xml:space="preserve">con el grupo de 1° y </w:t>
      </w:r>
      <w:r w:rsidR="00302983">
        <w:rPr>
          <w:rFonts w:ascii="Arial" w:hAnsi="Arial" w:cs="Arial"/>
          <w:sz w:val="24"/>
          <w:szCs w:val="24"/>
        </w:rPr>
        <w:lastRenderedPageBreak/>
        <w:t xml:space="preserve">2° “A” a cargo de la educadora </w:t>
      </w:r>
      <w:proofErr w:type="spellStart"/>
      <w:r w:rsidR="00302983">
        <w:rPr>
          <w:rFonts w:ascii="Arial" w:hAnsi="Arial" w:cs="Arial"/>
          <w:sz w:val="24"/>
          <w:szCs w:val="24"/>
        </w:rPr>
        <w:t>Sindy</w:t>
      </w:r>
      <w:proofErr w:type="spellEnd"/>
      <w:r w:rsidR="00302983">
        <w:rPr>
          <w:rFonts w:ascii="Arial" w:hAnsi="Arial" w:cs="Arial"/>
          <w:sz w:val="24"/>
          <w:szCs w:val="24"/>
        </w:rPr>
        <w:t xml:space="preserve"> Pinales, </w:t>
      </w:r>
      <w:r w:rsidR="00136A00" w:rsidRPr="00D15024">
        <w:rPr>
          <w:rFonts w:ascii="Arial" w:hAnsi="Arial" w:cs="Arial"/>
          <w:sz w:val="24"/>
          <w:szCs w:val="24"/>
        </w:rPr>
        <w:t xml:space="preserve">en donde Lunes y </w:t>
      </w:r>
      <w:r w:rsidR="00302983" w:rsidRPr="00D15024">
        <w:rPr>
          <w:rFonts w:ascii="Arial" w:hAnsi="Arial" w:cs="Arial"/>
          <w:sz w:val="24"/>
          <w:szCs w:val="24"/>
        </w:rPr>
        <w:t>miércoles</w:t>
      </w:r>
      <w:r w:rsidR="00136A00" w:rsidRPr="00D15024">
        <w:rPr>
          <w:rFonts w:ascii="Arial" w:hAnsi="Arial" w:cs="Arial"/>
          <w:sz w:val="24"/>
          <w:szCs w:val="24"/>
        </w:rPr>
        <w:t xml:space="preserve"> asistió el grupo 1; y Martes y Jueves el grupo 2, cada uno con 10 alumnos. </w:t>
      </w:r>
      <w:r w:rsidR="00FF7283">
        <w:rPr>
          <w:rFonts w:ascii="Arial" w:hAnsi="Arial" w:cs="Arial"/>
          <w:sz w:val="24"/>
          <w:szCs w:val="24"/>
        </w:rPr>
        <w:t>El grupo 1</w:t>
      </w:r>
      <w:r w:rsidR="00733060">
        <w:rPr>
          <w:rFonts w:ascii="Arial" w:hAnsi="Arial" w:cs="Arial"/>
          <w:sz w:val="24"/>
          <w:szCs w:val="24"/>
        </w:rPr>
        <w:t xml:space="preserve"> conformado por </w:t>
      </w:r>
      <w:r w:rsidR="000E7100">
        <w:rPr>
          <w:rFonts w:ascii="Arial" w:hAnsi="Arial" w:cs="Arial"/>
          <w:sz w:val="24"/>
          <w:szCs w:val="24"/>
        </w:rPr>
        <w:t>4 niñas</w:t>
      </w:r>
      <w:r w:rsidR="00A173ED">
        <w:rPr>
          <w:rFonts w:ascii="Arial" w:hAnsi="Arial" w:cs="Arial"/>
          <w:sz w:val="24"/>
          <w:szCs w:val="24"/>
        </w:rPr>
        <w:t xml:space="preserve"> y 6 niños; mientras el grupo 2 por 6 niñas y 4 niños</w:t>
      </w:r>
      <w:r w:rsidR="00551228">
        <w:rPr>
          <w:rFonts w:ascii="Arial" w:hAnsi="Arial" w:cs="Arial"/>
          <w:sz w:val="24"/>
          <w:szCs w:val="24"/>
        </w:rPr>
        <w:t>.</w:t>
      </w:r>
      <w:r w:rsidR="002B28A8">
        <w:rPr>
          <w:rFonts w:ascii="Arial" w:hAnsi="Arial" w:cs="Arial"/>
          <w:sz w:val="24"/>
          <w:szCs w:val="24"/>
        </w:rPr>
        <w:t xml:space="preserve"> En todo momento mi relación fue únicamente con los alumnos, la educadora fue la encargada del grupo de </w:t>
      </w:r>
      <w:r w:rsidR="00830349">
        <w:rPr>
          <w:rFonts w:ascii="Arial" w:hAnsi="Arial" w:cs="Arial"/>
          <w:sz w:val="24"/>
          <w:szCs w:val="24"/>
        </w:rPr>
        <w:t>WhatsApp</w:t>
      </w:r>
      <w:r w:rsidR="002B28A8">
        <w:rPr>
          <w:rFonts w:ascii="Arial" w:hAnsi="Arial" w:cs="Arial"/>
          <w:sz w:val="24"/>
          <w:szCs w:val="24"/>
        </w:rPr>
        <w:t xml:space="preserve"> de padres de familia, así como actividades para niños en línea, avisos y tareas.</w:t>
      </w:r>
    </w:p>
    <w:p w14:paraId="61B2ADA1" w14:textId="17E8D4BF" w:rsidR="00136A00" w:rsidRPr="00D15024" w:rsidRDefault="00136A00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D15024">
        <w:rPr>
          <w:rFonts w:ascii="Arial" w:hAnsi="Arial" w:cs="Arial"/>
          <w:sz w:val="24"/>
          <w:szCs w:val="24"/>
        </w:rPr>
        <w:t xml:space="preserve">Junto con mis compañeras de práctica saludamos de manera cordial a la directora para firmar la hoja de registro, </w:t>
      </w:r>
      <w:r w:rsidR="00551228">
        <w:rPr>
          <w:rFonts w:ascii="Arial" w:hAnsi="Arial" w:cs="Arial"/>
          <w:sz w:val="24"/>
          <w:szCs w:val="24"/>
        </w:rPr>
        <w:t xml:space="preserve">posterior a ello </w:t>
      </w:r>
      <w:r w:rsidRPr="00D15024">
        <w:rPr>
          <w:rFonts w:ascii="Arial" w:hAnsi="Arial" w:cs="Arial"/>
          <w:sz w:val="24"/>
          <w:szCs w:val="24"/>
        </w:rPr>
        <w:t>me dirigí a mi salón de clases</w:t>
      </w:r>
      <w:r w:rsidR="00302983">
        <w:rPr>
          <w:rFonts w:ascii="Arial" w:hAnsi="Arial" w:cs="Arial"/>
          <w:sz w:val="24"/>
          <w:szCs w:val="24"/>
        </w:rPr>
        <w:t>,</w:t>
      </w:r>
      <w:r w:rsidRPr="00D15024">
        <w:rPr>
          <w:rFonts w:ascii="Arial" w:hAnsi="Arial" w:cs="Arial"/>
          <w:sz w:val="24"/>
          <w:szCs w:val="24"/>
        </w:rPr>
        <w:t xml:space="preserve"> el último del jardín en donde saludé a la educadora titular y al asistente educativo, comencé a preparar el aula con los materiales a utilizar y recibí a los niños a las 10:00 am</w:t>
      </w:r>
      <w:r w:rsidR="00AD4ABD">
        <w:rPr>
          <w:rFonts w:ascii="Arial" w:hAnsi="Arial" w:cs="Arial"/>
          <w:sz w:val="24"/>
          <w:szCs w:val="24"/>
        </w:rPr>
        <w:t>.</w:t>
      </w:r>
    </w:p>
    <w:p w14:paraId="58241942" w14:textId="77C3D775" w:rsidR="00740719" w:rsidRDefault="00CD0A29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D15024">
        <w:rPr>
          <w:rFonts w:ascii="Arial" w:hAnsi="Arial" w:cs="Arial"/>
          <w:sz w:val="24"/>
          <w:szCs w:val="24"/>
        </w:rPr>
        <w:t>Durante la jornada presenté</w:t>
      </w:r>
      <w:r w:rsidR="00E83401" w:rsidRPr="00D15024">
        <w:rPr>
          <w:rFonts w:ascii="Arial" w:hAnsi="Arial" w:cs="Arial"/>
          <w:sz w:val="24"/>
          <w:szCs w:val="24"/>
        </w:rPr>
        <w:t xml:space="preserve"> la secuencia didáctica “los dinosaurios” </w:t>
      </w:r>
      <w:r w:rsidRPr="00D15024">
        <w:rPr>
          <w:rFonts w:ascii="Arial" w:hAnsi="Arial" w:cs="Arial"/>
          <w:sz w:val="24"/>
          <w:szCs w:val="24"/>
        </w:rPr>
        <w:t xml:space="preserve">en donde la primera semana </w:t>
      </w:r>
      <w:r w:rsidR="004C31E1" w:rsidRPr="00D15024">
        <w:rPr>
          <w:rFonts w:ascii="Arial" w:hAnsi="Arial" w:cs="Arial"/>
          <w:sz w:val="24"/>
          <w:szCs w:val="24"/>
        </w:rPr>
        <w:t xml:space="preserve">las actividades se repitieron </w:t>
      </w:r>
      <w:r w:rsidR="0011101A" w:rsidRPr="00D15024">
        <w:rPr>
          <w:rFonts w:ascii="Arial" w:hAnsi="Arial" w:cs="Arial"/>
          <w:sz w:val="24"/>
          <w:szCs w:val="24"/>
        </w:rPr>
        <w:t>el</w:t>
      </w:r>
      <w:r w:rsidR="004C31E1" w:rsidRPr="00D15024">
        <w:rPr>
          <w:rFonts w:ascii="Arial" w:hAnsi="Arial" w:cs="Arial"/>
          <w:sz w:val="24"/>
          <w:szCs w:val="24"/>
        </w:rPr>
        <w:t xml:space="preserve"> lunes- martes y miércoles- jueves; El Lunes </w:t>
      </w:r>
      <w:r w:rsidR="00740719">
        <w:rPr>
          <w:rFonts w:ascii="Arial" w:hAnsi="Arial" w:cs="Arial"/>
          <w:sz w:val="24"/>
          <w:szCs w:val="24"/>
        </w:rPr>
        <w:t xml:space="preserve">14 </w:t>
      </w:r>
      <w:r w:rsidR="005E2723" w:rsidRPr="00D15024">
        <w:rPr>
          <w:rFonts w:ascii="Arial" w:hAnsi="Arial" w:cs="Arial"/>
          <w:sz w:val="24"/>
          <w:szCs w:val="24"/>
        </w:rPr>
        <w:t>a la hora de entrada tuvieron clase de educación física en donde asistieron los papás</w:t>
      </w:r>
      <w:r w:rsidR="00314D67">
        <w:rPr>
          <w:rFonts w:ascii="Arial" w:hAnsi="Arial" w:cs="Arial"/>
          <w:sz w:val="24"/>
          <w:szCs w:val="24"/>
        </w:rPr>
        <w:t>,</w:t>
      </w:r>
      <w:r w:rsidR="005E2723" w:rsidRPr="00D15024">
        <w:rPr>
          <w:rFonts w:ascii="Arial" w:hAnsi="Arial" w:cs="Arial"/>
          <w:sz w:val="24"/>
          <w:szCs w:val="24"/>
        </w:rPr>
        <w:t xml:space="preserve"> pues ensayaron un par de rondas para el festival del día de la primavera, después de media hora de ensayo y lavado de manos los alumnos pasaron al aula y comenzamos la clase con un breve saludo, rescaté saberes previos sobe</w:t>
      </w:r>
      <w:r w:rsidR="00302983">
        <w:rPr>
          <w:rFonts w:ascii="Arial" w:hAnsi="Arial" w:cs="Arial"/>
          <w:sz w:val="24"/>
          <w:szCs w:val="24"/>
        </w:rPr>
        <w:t xml:space="preserve"> los dinosaurios, se encontraron</w:t>
      </w:r>
      <w:r w:rsidR="005E2723" w:rsidRPr="00D15024">
        <w:rPr>
          <w:rFonts w:ascii="Arial" w:hAnsi="Arial" w:cs="Arial"/>
          <w:sz w:val="24"/>
          <w:szCs w:val="24"/>
        </w:rPr>
        <w:t xml:space="preserve"> muy emocionados de estar platicando sobre estos animales extintos, pues fue un tema de interés para ellos</w:t>
      </w:r>
      <w:r w:rsidR="0011101A" w:rsidRPr="00D15024">
        <w:rPr>
          <w:rFonts w:ascii="Arial" w:hAnsi="Arial" w:cs="Arial"/>
          <w:sz w:val="24"/>
          <w:szCs w:val="24"/>
        </w:rPr>
        <w:t xml:space="preserve">, observaron un cuento titulado “Diego un dinosaurio diferente” a lo que pusieron atención </w:t>
      </w:r>
      <w:r w:rsidR="00302983">
        <w:rPr>
          <w:rFonts w:ascii="Arial" w:hAnsi="Arial" w:cs="Arial"/>
          <w:sz w:val="24"/>
          <w:szCs w:val="24"/>
        </w:rPr>
        <w:t>y posterior a ello</w:t>
      </w:r>
      <w:r w:rsidR="00B32B09" w:rsidRPr="00D15024">
        <w:rPr>
          <w:rFonts w:ascii="Arial" w:hAnsi="Arial" w:cs="Arial"/>
          <w:sz w:val="24"/>
          <w:szCs w:val="24"/>
        </w:rPr>
        <w:t xml:space="preserve"> les cuestioné sobre lo que sucedió, los personajes que aparecieron, los lugares, las acciones que real</w:t>
      </w:r>
      <w:r w:rsidR="00302983">
        <w:rPr>
          <w:rFonts w:ascii="Arial" w:hAnsi="Arial" w:cs="Arial"/>
          <w:sz w:val="24"/>
          <w:szCs w:val="24"/>
        </w:rPr>
        <w:t xml:space="preserve">izaron y </w:t>
      </w:r>
      <w:r w:rsidR="00B32B09" w:rsidRPr="00D15024">
        <w:rPr>
          <w:rFonts w:ascii="Arial" w:hAnsi="Arial" w:cs="Arial"/>
          <w:sz w:val="24"/>
          <w:szCs w:val="24"/>
        </w:rPr>
        <w:t xml:space="preserve"> les di la opor</w:t>
      </w:r>
      <w:r w:rsidR="00740719">
        <w:rPr>
          <w:rFonts w:ascii="Arial" w:hAnsi="Arial" w:cs="Arial"/>
          <w:sz w:val="24"/>
          <w:szCs w:val="24"/>
        </w:rPr>
        <w:t>tunidad a todos de expresarse</w:t>
      </w:r>
      <w:r w:rsidR="005313B6">
        <w:rPr>
          <w:rFonts w:ascii="Arial" w:hAnsi="Arial" w:cs="Arial"/>
          <w:sz w:val="24"/>
          <w:szCs w:val="24"/>
        </w:rPr>
        <w:t>, en su mayoría lograron expresar sus ideas</w:t>
      </w:r>
      <w:r w:rsidR="008217A2">
        <w:rPr>
          <w:rFonts w:ascii="Arial" w:hAnsi="Arial" w:cs="Arial"/>
          <w:sz w:val="24"/>
          <w:szCs w:val="24"/>
        </w:rPr>
        <w:t xml:space="preserve"> de manera autónoma; poniendo en juego el campo de lenguaje y comunicación con el aprendizaje</w:t>
      </w:r>
      <w:r w:rsidR="004E70E9">
        <w:rPr>
          <w:rFonts w:ascii="Arial" w:hAnsi="Arial" w:cs="Arial"/>
          <w:sz w:val="24"/>
          <w:szCs w:val="24"/>
        </w:rPr>
        <w:t>: “describe personajes y lugares que imagina al escuchar</w:t>
      </w:r>
      <w:r w:rsidR="00667A6E">
        <w:rPr>
          <w:rFonts w:ascii="Arial" w:hAnsi="Arial" w:cs="Arial"/>
          <w:sz w:val="24"/>
          <w:szCs w:val="24"/>
        </w:rPr>
        <w:t xml:space="preserve"> cuentos, fábulas, leyendas y otros relatos literarios”.</w:t>
      </w:r>
    </w:p>
    <w:p w14:paraId="132F3746" w14:textId="02DBF752" w:rsidR="00AB15DE" w:rsidRDefault="00740719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32B09" w:rsidRPr="00D15024">
        <w:rPr>
          <w:rFonts w:ascii="Arial" w:hAnsi="Arial" w:cs="Arial"/>
          <w:sz w:val="24"/>
          <w:szCs w:val="24"/>
        </w:rPr>
        <w:t xml:space="preserve">omo segunda actividad </w:t>
      </w:r>
      <w:r w:rsidR="00667A6E">
        <w:rPr>
          <w:rFonts w:ascii="Arial" w:hAnsi="Arial" w:cs="Arial"/>
          <w:sz w:val="24"/>
          <w:szCs w:val="24"/>
        </w:rPr>
        <w:t>del área de educación socioemocional</w:t>
      </w:r>
      <w:r w:rsidR="00B47285">
        <w:rPr>
          <w:rFonts w:ascii="Arial" w:hAnsi="Arial" w:cs="Arial"/>
          <w:sz w:val="24"/>
          <w:szCs w:val="24"/>
        </w:rPr>
        <w:t>,</w:t>
      </w:r>
      <w:r w:rsidR="00667A6E">
        <w:rPr>
          <w:rFonts w:ascii="Arial" w:hAnsi="Arial" w:cs="Arial"/>
          <w:sz w:val="24"/>
          <w:szCs w:val="24"/>
        </w:rPr>
        <w:t xml:space="preserve"> con el aprendizaje: “</w:t>
      </w:r>
      <w:r w:rsidR="00B47285">
        <w:rPr>
          <w:rFonts w:ascii="Arial" w:hAnsi="Arial" w:cs="Arial"/>
          <w:sz w:val="24"/>
          <w:szCs w:val="24"/>
        </w:rPr>
        <w:t xml:space="preserve">Se expresa con seguridad y defiende sus ideas ante sus compañeros” </w:t>
      </w:r>
      <w:r w:rsidR="00B32B09" w:rsidRPr="00D15024">
        <w:rPr>
          <w:rFonts w:ascii="Arial" w:hAnsi="Arial" w:cs="Arial"/>
          <w:sz w:val="24"/>
          <w:szCs w:val="24"/>
        </w:rPr>
        <w:t xml:space="preserve">hice una masa moldeable con harina y sal, los niños solo observaron los pasos a realizar para agilizar el tiempo y una vez </w:t>
      </w:r>
      <w:r w:rsidR="002B6D83" w:rsidRPr="00D15024">
        <w:rPr>
          <w:rFonts w:ascii="Arial" w:hAnsi="Arial" w:cs="Arial"/>
          <w:sz w:val="24"/>
          <w:szCs w:val="24"/>
        </w:rPr>
        <w:t>terminada</w:t>
      </w:r>
      <w:r w:rsidR="00B32B09" w:rsidRPr="00D15024">
        <w:rPr>
          <w:rFonts w:ascii="Arial" w:hAnsi="Arial" w:cs="Arial"/>
          <w:sz w:val="24"/>
          <w:szCs w:val="24"/>
        </w:rPr>
        <w:t xml:space="preserve"> pasé al lugar de </w:t>
      </w:r>
      <w:r w:rsidR="00B32B09" w:rsidRPr="00D15024">
        <w:rPr>
          <w:rFonts w:ascii="Arial" w:hAnsi="Arial" w:cs="Arial"/>
          <w:sz w:val="24"/>
          <w:szCs w:val="24"/>
        </w:rPr>
        <w:lastRenderedPageBreak/>
        <w:t>cada uno y les proporcioné su pedazo de masa con pintura al color de su elección</w:t>
      </w:r>
      <w:r w:rsidR="002B6D83" w:rsidRPr="00D15024">
        <w:rPr>
          <w:rFonts w:ascii="Arial" w:hAnsi="Arial" w:cs="Arial"/>
          <w:sz w:val="24"/>
          <w:szCs w:val="24"/>
        </w:rPr>
        <w:t>; la pintaron, manipularon y elaboraron su dinosaurio favorito; logré observar en los alumnos de 2° que pudieron hacer la forma de su dinosaurio, sin embargo los de 1° solo hicieron bolitas y aplastaron su masa, pero para ellos tenía sentido y al pasar a explicarlo al frente me dijeron</w:t>
      </w:r>
      <w:r w:rsidR="00C96C6C">
        <w:rPr>
          <w:rFonts w:ascii="Arial" w:hAnsi="Arial" w:cs="Arial"/>
          <w:sz w:val="24"/>
          <w:szCs w:val="24"/>
        </w:rPr>
        <w:t xml:space="preserve"> con mucha seguridad</w:t>
      </w:r>
      <w:r w:rsidR="002B6D83" w:rsidRPr="00D15024">
        <w:rPr>
          <w:rFonts w:ascii="Arial" w:hAnsi="Arial" w:cs="Arial"/>
          <w:sz w:val="24"/>
          <w:szCs w:val="24"/>
        </w:rPr>
        <w:t xml:space="preserve"> las características de su dinosaurio, se dio cierre de la mañana cuestionándoles sobre las actividades realizadas y el material </w:t>
      </w:r>
      <w:r w:rsidR="00EE716D" w:rsidRPr="00D15024">
        <w:rPr>
          <w:rFonts w:ascii="Arial" w:hAnsi="Arial" w:cs="Arial"/>
          <w:sz w:val="24"/>
          <w:szCs w:val="24"/>
        </w:rPr>
        <w:t>utilizado</w:t>
      </w:r>
      <w:r w:rsidR="00AB15DE">
        <w:rPr>
          <w:rFonts w:ascii="Arial" w:hAnsi="Arial" w:cs="Arial"/>
          <w:sz w:val="24"/>
          <w:szCs w:val="24"/>
        </w:rPr>
        <w:t xml:space="preserve">, ellos respondieron: vimos un cuento, el cuento de Diego, </w:t>
      </w:r>
      <w:r w:rsidR="005F6467">
        <w:rPr>
          <w:rFonts w:ascii="Arial" w:hAnsi="Arial" w:cs="Arial"/>
          <w:sz w:val="24"/>
          <w:szCs w:val="24"/>
        </w:rPr>
        <w:t>mi actividad favorita fue la masa, mi dinosaurio me gustó, etc.</w:t>
      </w:r>
    </w:p>
    <w:p w14:paraId="653C36BC" w14:textId="616872BA" w:rsidR="00B32B09" w:rsidRPr="00D15024" w:rsidRDefault="002B6D83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D15024">
        <w:rPr>
          <w:rFonts w:ascii="Arial" w:hAnsi="Arial" w:cs="Arial"/>
          <w:sz w:val="24"/>
          <w:szCs w:val="24"/>
        </w:rPr>
        <w:t xml:space="preserve"> </w:t>
      </w:r>
      <w:r w:rsidR="005F6467">
        <w:rPr>
          <w:rFonts w:ascii="Arial" w:hAnsi="Arial" w:cs="Arial"/>
          <w:sz w:val="24"/>
          <w:szCs w:val="24"/>
        </w:rPr>
        <w:t>D</w:t>
      </w:r>
      <w:r w:rsidRPr="00D15024">
        <w:rPr>
          <w:rFonts w:ascii="Arial" w:hAnsi="Arial" w:cs="Arial"/>
          <w:sz w:val="24"/>
          <w:szCs w:val="24"/>
        </w:rPr>
        <w:t>eterminé la mañana de trabajo como satisfactoria p</w:t>
      </w:r>
      <w:r w:rsidR="00ED2AAB" w:rsidRPr="00D15024">
        <w:rPr>
          <w:rFonts w:ascii="Arial" w:hAnsi="Arial" w:cs="Arial"/>
          <w:sz w:val="24"/>
          <w:szCs w:val="24"/>
        </w:rPr>
        <w:t xml:space="preserve">ues hubo </w:t>
      </w:r>
      <w:r w:rsidR="00830349" w:rsidRPr="00D15024">
        <w:rPr>
          <w:rFonts w:ascii="Arial" w:hAnsi="Arial" w:cs="Arial"/>
          <w:sz w:val="24"/>
          <w:szCs w:val="24"/>
        </w:rPr>
        <w:t>participación</w:t>
      </w:r>
      <w:r w:rsidR="00ED2AAB" w:rsidRPr="00D15024">
        <w:rPr>
          <w:rFonts w:ascii="Arial" w:hAnsi="Arial" w:cs="Arial"/>
          <w:sz w:val="24"/>
          <w:szCs w:val="24"/>
        </w:rPr>
        <w:t xml:space="preserve"> por parte de todos los alumnos</w:t>
      </w:r>
      <w:r w:rsidR="00EE716D" w:rsidRPr="00D15024">
        <w:rPr>
          <w:rFonts w:ascii="Arial" w:hAnsi="Arial" w:cs="Arial"/>
          <w:sz w:val="24"/>
          <w:szCs w:val="24"/>
        </w:rPr>
        <w:t>,</w:t>
      </w:r>
      <w:r w:rsidR="00ED2AAB" w:rsidRPr="00D15024">
        <w:rPr>
          <w:rFonts w:ascii="Arial" w:hAnsi="Arial" w:cs="Arial"/>
          <w:sz w:val="24"/>
          <w:szCs w:val="24"/>
        </w:rPr>
        <w:t xml:space="preserve"> se trabaj</w:t>
      </w:r>
      <w:r w:rsidR="005F6467">
        <w:rPr>
          <w:rFonts w:ascii="Arial" w:hAnsi="Arial" w:cs="Arial"/>
          <w:sz w:val="24"/>
          <w:szCs w:val="24"/>
        </w:rPr>
        <w:t>ó</w:t>
      </w:r>
      <w:r w:rsidR="00ED2AAB" w:rsidRPr="00D15024">
        <w:rPr>
          <w:rFonts w:ascii="Arial" w:hAnsi="Arial" w:cs="Arial"/>
          <w:sz w:val="24"/>
          <w:szCs w:val="24"/>
        </w:rPr>
        <w:t xml:space="preserve"> con los aprendizajes esperados seleccionados y los comentarios por parte de la educadora titular fueron buenos</w:t>
      </w:r>
      <w:r w:rsidR="00EE716D" w:rsidRPr="00D15024">
        <w:rPr>
          <w:rFonts w:ascii="Arial" w:hAnsi="Arial" w:cs="Arial"/>
          <w:sz w:val="24"/>
          <w:szCs w:val="24"/>
        </w:rPr>
        <w:t xml:space="preserve">, solo batallé con uno de los alumnos que fue demasiado inquieto, le </w:t>
      </w:r>
      <w:r w:rsidR="005701B6" w:rsidRPr="00D15024">
        <w:rPr>
          <w:rFonts w:ascii="Arial" w:hAnsi="Arial" w:cs="Arial"/>
          <w:sz w:val="24"/>
          <w:szCs w:val="24"/>
        </w:rPr>
        <w:t>llamé</w:t>
      </w:r>
      <w:r w:rsidR="00EE716D" w:rsidRPr="00D15024">
        <w:rPr>
          <w:rFonts w:ascii="Arial" w:hAnsi="Arial" w:cs="Arial"/>
          <w:sz w:val="24"/>
          <w:szCs w:val="24"/>
        </w:rPr>
        <w:t xml:space="preserve"> la atención en todo momento</w:t>
      </w:r>
      <w:r w:rsidR="00850078">
        <w:rPr>
          <w:rFonts w:ascii="Arial" w:hAnsi="Arial" w:cs="Arial"/>
          <w:sz w:val="24"/>
          <w:szCs w:val="24"/>
        </w:rPr>
        <w:t xml:space="preserve"> y solo por momentos cortos atendía a las indicaciones.</w:t>
      </w:r>
    </w:p>
    <w:p w14:paraId="0CC4F4D3" w14:textId="3EACA8F6" w:rsidR="00ED2AAB" w:rsidRPr="00D15024" w:rsidRDefault="00ED2AAB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D15024">
        <w:rPr>
          <w:rFonts w:ascii="Arial" w:hAnsi="Arial" w:cs="Arial"/>
          <w:sz w:val="24"/>
          <w:szCs w:val="24"/>
        </w:rPr>
        <w:t>El día martes</w:t>
      </w:r>
      <w:r w:rsidR="00740719">
        <w:rPr>
          <w:rFonts w:ascii="Arial" w:hAnsi="Arial" w:cs="Arial"/>
          <w:sz w:val="24"/>
          <w:szCs w:val="24"/>
        </w:rPr>
        <w:t>15</w:t>
      </w:r>
      <w:r w:rsidRPr="00D15024">
        <w:rPr>
          <w:rFonts w:ascii="Arial" w:hAnsi="Arial" w:cs="Arial"/>
          <w:sz w:val="24"/>
          <w:szCs w:val="24"/>
        </w:rPr>
        <w:t xml:space="preserve"> se realiza</w:t>
      </w:r>
      <w:r w:rsidR="00001FFC">
        <w:rPr>
          <w:rFonts w:ascii="Arial" w:hAnsi="Arial" w:cs="Arial"/>
          <w:sz w:val="24"/>
          <w:szCs w:val="24"/>
        </w:rPr>
        <w:t>ron las mismas actividades del l</w:t>
      </w:r>
      <w:r w:rsidRPr="00D15024">
        <w:rPr>
          <w:rFonts w:ascii="Arial" w:hAnsi="Arial" w:cs="Arial"/>
          <w:sz w:val="24"/>
          <w:szCs w:val="24"/>
        </w:rPr>
        <w:t xml:space="preserve">unes, a diferencia que a la hora de entrada tuvieron la clase de artes, </w:t>
      </w:r>
      <w:r w:rsidR="00EE716D" w:rsidRPr="00D15024">
        <w:rPr>
          <w:rFonts w:ascii="Arial" w:hAnsi="Arial" w:cs="Arial"/>
          <w:sz w:val="24"/>
          <w:szCs w:val="24"/>
        </w:rPr>
        <w:t xml:space="preserve"> el grupo de este día fue menos participativo pues batallaron para expresarse, </w:t>
      </w:r>
      <w:r w:rsidR="005701B6">
        <w:rPr>
          <w:rFonts w:ascii="Arial" w:hAnsi="Arial" w:cs="Arial"/>
          <w:sz w:val="24"/>
          <w:szCs w:val="24"/>
        </w:rPr>
        <w:t xml:space="preserve">aún tienen problemas en </w:t>
      </w:r>
      <w:r w:rsidR="00EE716D" w:rsidRPr="00D15024">
        <w:rPr>
          <w:rFonts w:ascii="Arial" w:hAnsi="Arial" w:cs="Arial"/>
          <w:sz w:val="24"/>
          <w:szCs w:val="24"/>
        </w:rPr>
        <w:t>su lenguaje y con el tiempo que requieren para la elaboración de las actividades</w:t>
      </w:r>
      <w:r w:rsidR="00D57D49" w:rsidRPr="00D15024">
        <w:rPr>
          <w:rFonts w:ascii="Arial" w:hAnsi="Arial" w:cs="Arial"/>
          <w:sz w:val="24"/>
          <w:szCs w:val="24"/>
        </w:rPr>
        <w:t xml:space="preserve"> y a consecuencia de esto no alcancé a dar cierre de la mañana</w:t>
      </w:r>
      <w:r w:rsidR="005701B6">
        <w:rPr>
          <w:rFonts w:ascii="Arial" w:hAnsi="Arial" w:cs="Arial"/>
          <w:sz w:val="24"/>
          <w:szCs w:val="24"/>
        </w:rPr>
        <w:t>; pero me quedó con la satisfacción de haberles dado la oportunidad de expresión con ayuda a través de preguntas generadoras</w:t>
      </w:r>
      <w:r w:rsidR="00165A96">
        <w:rPr>
          <w:rFonts w:ascii="Arial" w:hAnsi="Arial" w:cs="Arial"/>
          <w:sz w:val="24"/>
          <w:szCs w:val="24"/>
        </w:rPr>
        <w:t>, pues cabe resaltar que los aprendizajes se logran de manera gradual.</w:t>
      </w:r>
    </w:p>
    <w:p w14:paraId="1C3F12EB" w14:textId="439C0C76" w:rsidR="00D57D49" w:rsidRDefault="00740719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los</w:t>
      </w:r>
      <w:r w:rsidR="00001FFC">
        <w:rPr>
          <w:rFonts w:ascii="Arial" w:hAnsi="Arial" w:cs="Arial"/>
          <w:sz w:val="24"/>
          <w:szCs w:val="24"/>
        </w:rPr>
        <w:t xml:space="preserve"> días miércoles</w:t>
      </w:r>
      <w:r>
        <w:rPr>
          <w:rFonts w:ascii="Arial" w:hAnsi="Arial" w:cs="Arial"/>
          <w:sz w:val="24"/>
          <w:szCs w:val="24"/>
        </w:rPr>
        <w:t xml:space="preserve"> 16</w:t>
      </w:r>
      <w:r w:rsidR="00001FFC">
        <w:rPr>
          <w:rFonts w:ascii="Arial" w:hAnsi="Arial" w:cs="Arial"/>
          <w:sz w:val="24"/>
          <w:szCs w:val="24"/>
        </w:rPr>
        <w:t xml:space="preserve"> y jueves</w:t>
      </w:r>
      <w:r>
        <w:rPr>
          <w:rFonts w:ascii="Arial" w:hAnsi="Arial" w:cs="Arial"/>
          <w:sz w:val="24"/>
          <w:szCs w:val="24"/>
        </w:rPr>
        <w:t xml:space="preserve"> 17</w:t>
      </w:r>
      <w:r w:rsidR="00001F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les encargó de tarea que con ayuda de sus papás buscarán información acerca de cómo nacen los dinosaurios y llevar</w:t>
      </w:r>
      <w:r w:rsidR="002C33B3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a la escuela un recurso ya fuera propio o impreso como apoyo; el miércoles sentí mucha emoción porque todos los alumnos llevaron su tarea</w:t>
      </w:r>
      <w:r w:rsidR="00CA6C67">
        <w:rPr>
          <w:rFonts w:ascii="Arial" w:hAnsi="Arial" w:cs="Arial"/>
          <w:sz w:val="24"/>
          <w:szCs w:val="24"/>
        </w:rPr>
        <w:t xml:space="preserve"> y como actividad de inicio hicieron el dibujo de un dinosaurio bebé dentro de un huevo</w:t>
      </w:r>
      <w:r w:rsidR="002C33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pasaron al frente a exponer sus ideas y el dibujo de su dinosaurios</w:t>
      </w:r>
      <w:r w:rsidR="00CA6C67">
        <w:rPr>
          <w:rFonts w:ascii="Arial" w:hAnsi="Arial" w:cs="Arial"/>
          <w:sz w:val="24"/>
          <w:szCs w:val="24"/>
        </w:rPr>
        <w:t>, tienen una gran imaginación y para quienes se les dificult</w:t>
      </w:r>
      <w:r w:rsidR="004A3C2C">
        <w:rPr>
          <w:rFonts w:ascii="Arial" w:hAnsi="Arial" w:cs="Arial"/>
          <w:sz w:val="24"/>
          <w:szCs w:val="24"/>
        </w:rPr>
        <w:t>ó</w:t>
      </w:r>
      <w:r w:rsidR="00CA6C67">
        <w:rPr>
          <w:rFonts w:ascii="Arial" w:hAnsi="Arial" w:cs="Arial"/>
          <w:sz w:val="24"/>
          <w:szCs w:val="24"/>
        </w:rPr>
        <w:t xml:space="preserve"> </w:t>
      </w:r>
      <w:r w:rsidR="00914DCA">
        <w:rPr>
          <w:rFonts w:ascii="Arial" w:hAnsi="Arial" w:cs="Arial"/>
          <w:sz w:val="24"/>
          <w:szCs w:val="24"/>
        </w:rPr>
        <w:t>simplemente dibujaron mini huevitos y dentro de su explicación fue que dibujaron eso</w:t>
      </w:r>
      <w:r w:rsidR="002245F6">
        <w:rPr>
          <w:rFonts w:ascii="Arial" w:hAnsi="Arial" w:cs="Arial"/>
          <w:sz w:val="24"/>
          <w:szCs w:val="24"/>
        </w:rPr>
        <w:t xml:space="preserve"> porque es del huevo donde nacen los dinosaurios</w:t>
      </w:r>
      <w:r w:rsidR="004A3C2C">
        <w:rPr>
          <w:rFonts w:ascii="Arial" w:hAnsi="Arial" w:cs="Arial"/>
          <w:sz w:val="24"/>
          <w:szCs w:val="24"/>
        </w:rPr>
        <w:t xml:space="preserve">; con esta actividad se </w:t>
      </w:r>
      <w:r w:rsidR="006B49F6">
        <w:rPr>
          <w:rFonts w:ascii="Arial" w:hAnsi="Arial" w:cs="Arial"/>
          <w:sz w:val="24"/>
          <w:szCs w:val="24"/>
        </w:rPr>
        <w:t xml:space="preserve">trabajó el campo de expresión </w:t>
      </w:r>
      <w:r w:rsidR="006B49F6">
        <w:rPr>
          <w:rFonts w:ascii="Arial" w:hAnsi="Arial" w:cs="Arial"/>
          <w:sz w:val="24"/>
          <w:szCs w:val="24"/>
        </w:rPr>
        <w:lastRenderedPageBreak/>
        <w:t>y comprensión del mundo natural y social, con el aprendizaje: “</w:t>
      </w:r>
      <w:r w:rsidR="008B47D2">
        <w:rPr>
          <w:rFonts w:ascii="Arial" w:hAnsi="Arial" w:cs="Arial"/>
          <w:sz w:val="24"/>
          <w:szCs w:val="24"/>
        </w:rPr>
        <w:t>comunica sus hallazgos al observar seres vivos, fenómenos y elementos naturales, utilizando registros propios y recursos impresos</w:t>
      </w:r>
      <w:r w:rsidR="00B35C7A">
        <w:rPr>
          <w:rFonts w:ascii="Arial" w:hAnsi="Arial" w:cs="Arial"/>
          <w:sz w:val="24"/>
          <w:szCs w:val="24"/>
        </w:rPr>
        <w:t>”.</w:t>
      </w:r>
    </w:p>
    <w:p w14:paraId="25B56EF0" w14:textId="54A34BE3" w:rsidR="00606B60" w:rsidRDefault="00606B60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segunda actividad </w:t>
      </w:r>
      <w:r w:rsidR="00B35C7A">
        <w:rPr>
          <w:rFonts w:ascii="Arial" w:hAnsi="Arial" w:cs="Arial"/>
          <w:sz w:val="24"/>
          <w:szCs w:val="24"/>
        </w:rPr>
        <w:t xml:space="preserve">del campo de pensamiento matemático con el aprendizaje: “cuenta colecciones no mayores a </w:t>
      </w:r>
      <w:r w:rsidR="007D4E36">
        <w:rPr>
          <w:rFonts w:ascii="Arial" w:hAnsi="Arial" w:cs="Arial"/>
          <w:sz w:val="24"/>
          <w:szCs w:val="24"/>
        </w:rPr>
        <w:t xml:space="preserve">20 elementos” </w:t>
      </w:r>
      <w:r>
        <w:rPr>
          <w:rFonts w:ascii="Arial" w:hAnsi="Arial" w:cs="Arial"/>
          <w:sz w:val="24"/>
          <w:szCs w:val="24"/>
        </w:rPr>
        <w:t>ayudamos a mamá dinosaurio a encontrar a sus huevitos</w:t>
      </w:r>
      <w:r w:rsidR="00F27665">
        <w:rPr>
          <w:rFonts w:ascii="Arial" w:hAnsi="Arial" w:cs="Arial"/>
          <w:sz w:val="24"/>
          <w:szCs w:val="24"/>
        </w:rPr>
        <w:t xml:space="preserve">, salimos al patio en búsqueda de huevitos de plástico de distintos colores, fue muy divertido pues </w:t>
      </w:r>
      <w:r w:rsidR="007D4E36">
        <w:rPr>
          <w:rFonts w:ascii="Arial" w:hAnsi="Arial" w:cs="Arial"/>
          <w:sz w:val="24"/>
          <w:szCs w:val="24"/>
        </w:rPr>
        <w:t>nos sirvió para tomar</w:t>
      </w:r>
      <w:r w:rsidR="002768A9">
        <w:rPr>
          <w:rFonts w:ascii="Arial" w:hAnsi="Arial" w:cs="Arial"/>
          <w:sz w:val="24"/>
          <w:szCs w:val="24"/>
        </w:rPr>
        <w:t xml:space="preserve"> un poco el aire</w:t>
      </w:r>
      <w:r w:rsidR="004F709E">
        <w:rPr>
          <w:rFonts w:ascii="Arial" w:hAnsi="Arial" w:cs="Arial"/>
          <w:sz w:val="24"/>
          <w:szCs w:val="24"/>
        </w:rPr>
        <w:t>, al regresar al aula</w:t>
      </w:r>
      <w:r w:rsidR="00DD3A09">
        <w:rPr>
          <w:rFonts w:ascii="Arial" w:hAnsi="Arial" w:cs="Arial"/>
          <w:sz w:val="24"/>
          <w:szCs w:val="24"/>
        </w:rPr>
        <w:t xml:space="preserve"> contaron cada uno sus huevitos, los manipularon, los abrieron y encontraron </w:t>
      </w:r>
      <w:r w:rsidR="006241A7">
        <w:rPr>
          <w:rFonts w:ascii="Arial" w:hAnsi="Arial" w:cs="Arial"/>
          <w:sz w:val="24"/>
          <w:szCs w:val="24"/>
        </w:rPr>
        <w:t>mini dinosaurios, estaban encantados, como cierre pasaron cada uno a entregar los dinosaurios bebés a la mamá y a cambio ella les dio un premio</w:t>
      </w:r>
      <w:r w:rsidR="00883600">
        <w:rPr>
          <w:rFonts w:ascii="Arial" w:hAnsi="Arial" w:cs="Arial"/>
          <w:sz w:val="24"/>
          <w:szCs w:val="24"/>
        </w:rPr>
        <w:t>, unos huevitos comestibles de chocolate</w:t>
      </w:r>
      <w:r w:rsidR="003203F5">
        <w:rPr>
          <w:rFonts w:ascii="Arial" w:hAnsi="Arial" w:cs="Arial"/>
          <w:sz w:val="24"/>
          <w:szCs w:val="24"/>
        </w:rPr>
        <w:t xml:space="preserve">. </w:t>
      </w:r>
      <w:r w:rsidR="0050014B">
        <w:rPr>
          <w:rFonts w:ascii="Arial" w:hAnsi="Arial" w:cs="Arial"/>
          <w:sz w:val="24"/>
          <w:szCs w:val="24"/>
        </w:rPr>
        <w:t xml:space="preserve">Para terminar la </w:t>
      </w:r>
      <w:r w:rsidR="00ED5E98">
        <w:rPr>
          <w:rFonts w:ascii="Arial" w:hAnsi="Arial" w:cs="Arial"/>
          <w:sz w:val="24"/>
          <w:szCs w:val="24"/>
        </w:rPr>
        <w:t>mañana de trabajo les cuestion</w:t>
      </w:r>
      <w:r w:rsidR="00B83F4C">
        <w:rPr>
          <w:rFonts w:ascii="Arial" w:hAnsi="Arial" w:cs="Arial"/>
          <w:sz w:val="24"/>
          <w:szCs w:val="24"/>
        </w:rPr>
        <w:t>é</w:t>
      </w:r>
      <w:r w:rsidR="00ED5E98">
        <w:rPr>
          <w:rFonts w:ascii="Arial" w:hAnsi="Arial" w:cs="Arial"/>
          <w:sz w:val="24"/>
          <w:szCs w:val="24"/>
        </w:rPr>
        <w:t xml:space="preserve"> sobre lo aprendido</w:t>
      </w:r>
      <w:r w:rsidR="00CC0C0F">
        <w:rPr>
          <w:rFonts w:ascii="Arial" w:hAnsi="Arial" w:cs="Arial"/>
          <w:sz w:val="24"/>
          <w:szCs w:val="24"/>
        </w:rPr>
        <w:t xml:space="preserve">, </w:t>
      </w:r>
      <w:r w:rsidR="00ED5E98">
        <w:rPr>
          <w:rFonts w:ascii="Arial" w:hAnsi="Arial" w:cs="Arial"/>
          <w:sz w:val="24"/>
          <w:szCs w:val="24"/>
        </w:rPr>
        <w:t>con ayuda de una caja</w:t>
      </w:r>
      <w:r w:rsidR="008971D2">
        <w:rPr>
          <w:rFonts w:ascii="Arial" w:hAnsi="Arial" w:cs="Arial"/>
          <w:sz w:val="24"/>
          <w:szCs w:val="24"/>
        </w:rPr>
        <w:t xml:space="preserve"> misteriosa en donde se encontraban </w:t>
      </w:r>
      <w:r w:rsidR="00ED5E98">
        <w:rPr>
          <w:rFonts w:ascii="Arial" w:hAnsi="Arial" w:cs="Arial"/>
          <w:sz w:val="24"/>
          <w:szCs w:val="24"/>
        </w:rPr>
        <w:t>preguntas</w:t>
      </w:r>
      <w:r w:rsidR="008971D2">
        <w:rPr>
          <w:rFonts w:ascii="Arial" w:hAnsi="Arial" w:cs="Arial"/>
          <w:sz w:val="24"/>
          <w:szCs w:val="24"/>
        </w:rPr>
        <w:t xml:space="preserve"> como:</w:t>
      </w:r>
      <w:r w:rsidR="00ED5E98">
        <w:rPr>
          <w:rFonts w:ascii="Arial" w:hAnsi="Arial" w:cs="Arial"/>
          <w:sz w:val="24"/>
          <w:szCs w:val="24"/>
        </w:rPr>
        <w:t xml:space="preserve"> </w:t>
      </w:r>
      <w:r w:rsidR="008971D2">
        <w:rPr>
          <w:rFonts w:ascii="Arial" w:hAnsi="Arial" w:cs="Arial"/>
          <w:sz w:val="24"/>
          <w:szCs w:val="24"/>
        </w:rPr>
        <w:t xml:space="preserve">¿Te divertiste?, ¿Con qué material trabajaste?, ¿Cómo nacen los dinosaurios?, etc. Como motivación a </w:t>
      </w:r>
      <w:r w:rsidR="00B83F4C">
        <w:rPr>
          <w:rFonts w:ascii="Arial" w:hAnsi="Arial" w:cs="Arial"/>
          <w:sz w:val="24"/>
          <w:szCs w:val="24"/>
        </w:rPr>
        <w:t>responderlas les</w:t>
      </w:r>
      <w:r w:rsidR="008971D2">
        <w:rPr>
          <w:rFonts w:ascii="Arial" w:hAnsi="Arial" w:cs="Arial"/>
          <w:sz w:val="24"/>
          <w:szCs w:val="24"/>
        </w:rPr>
        <w:t xml:space="preserve"> di un </w:t>
      </w:r>
      <w:proofErr w:type="spellStart"/>
      <w:r w:rsidR="008971D2">
        <w:rPr>
          <w:rFonts w:ascii="Arial" w:hAnsi="Arial" w:cs="Arial"/>
          <w:sz w:val="24"/>
          <w:szCs w:val="24"/>
        </w:rPr>
        <w:t>sticker</w:t>
      </w:r>
      <w:proofErr w:type="spellEnd"/>
      <w:r w:rsidR="008971D2">
        <w:rPr>
          <w:rFonts w:ascii="Arial" w:hAnsi="Arial" w:cs="Arial"/>
          <w:sz w:val="24"/>
          <w:szCs w:val="24"/>
        </w:rPr>
        <w:t xml:space="preserve"> y todos contestaron la pregunta que les tocó.</w:t>
      </w:r>
    </w:p>
    <w:p w14:paraId="46905D1E" w14:textId="07A9AD00" w:rsidR="00ED5E98" w:rsidRDefault="005029E9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grupo del día Jueves fue menos la participación desde el cumplimiento de la tarea, únicamente 2 alumnos la llevaron</w:t>
      </w:r>
      <w:r w:rsidR="002906C3">
        <w:rPr>
          <w:rFonts w:ascii="Arial" w:hAnsi="Arial" w:cs="Arial"/>
          <w:sz w:val="24"/>
          <w:szCs w:val="24"/>
        </w:rPr>
        <w:t>, se encontraron muy distraídos, hasta el momento del conteo de huevos fue cuando se despertaron un poco, pero no atendieron de la manera correcta las</w:t>
      </w:r>
      <w:r w:rsidR="00CC0C0F">
        <w:rPr>
          <w:rFonts w:ascii="Arial" w:hAnsi="Arial" w:cs="Arial"/>
          <w:sz w:val="24"/>
          <w:szCs w:val="24"/>
        </w:rPr>
        <w:t xml:space="preserve"> indicaciones</w:t>
      </w:r>
      <w:r w:rsidR="00C62E12">
        <w:rPr>
          <w:rFonts w:ascii="Arial" w:hAnsi="Arial" w:cs="Arial"/>
          <w:sz w:val="24"/>
          <w:szCs w:val="24"/>
        </w:rPr>
        <w:t>, tuve que pasar a</w:t>
      </w:r>
      <w:r w:rsidR="00346D06">
        <w:rPr>
          <w:rFonts w:ascii="Arial" w:hAnsi="Arial" w:cs="Arial"/>
          <w:sz w:val="24"/>
          <w:szCs w:val="24"/>
        </w:rPr>
        <w:t xml:space="preserve"> su </w:t>
      </w:r>
      <w:r w:rsidR="00C62E12">
        <w:rPr>
          <w:rFonts w:ascii="Arial" w:hAnsi="Arial" w:cs="Arial"/>
          <w:sz w:val="24"/>
          <w:szCs w:val="24"/>
        </w:rPr>
        <w:t xml:space="preserve">lugar para repetirles las consignas de uno por uno, debido a estos inconvenientes el tiempo se </w:t>
      </w:r>
      <w:r w:rsidR="005F3EA7">
        <w:rPr>
          <w:rFonts w:ascii="Arial" w:hAnsi="Arial" w:cs="Arial"/>
          <w:sz w:val="24"/>
          <w:szCs w:val="24"/>
        </w:rPr>
        <w:t>consumió</w:t>
      </w:r>
      <w:r w:rsidR="00C62E12">
        <w:rPr>
          <w:rFonts w:ascii="Arial" w:hAnsi="Arial" w:cs="Arial"/>
          <w:sz w:val="24"/>
          <w:szCs w:val="24"/>
        </w:rPr>
        <w:t xml:space="preserve"> y se lleg</w:t>
      </w:r>
      <w:r w:rsidR="005F3EA7">
        <w:rPr>
          <w:rFonts w:ascii="Arial" w:hAnsi="Arial" w:cs="Arial"/>
          <w:sz w:val="24"/>
          <w:szCs w:val="24"/>
        </w:rPr>
        <w:t>ó</w:t>
      </w:r>
      <w:r w:rsidR="00C62E12">
        <w:rPr>
          <w:rFonts w:ascii="Arial" w:hAnsi="Arial" w:cs="Arial"/>
          <w:sz w:val="24"/>
          <w:szCs w:val="24"/>
        </w:rPr>
        <w:t xml:space="preserve"> la hora de </w:t>
      </w:r>
      <w:r w:rsidR="005F3EA7">
        <w:rPr>
          <w:rFonts w:ascii="Arial" w:hAnsi="Arial" w:cs="Arial"/>
          <w:sz w:val="24"/>
          <w:szCs w:val="24"/>
        </w:rPr>
        <w:t>salida sin dar el cierre de la mañana</w:t>
      </w:r>
      <w:r w:rsidR="00346D06">
        <w:rPr>
          <w:rFonts w:ascii="Arial" w:hAnsi="Arial" w:cs="Arial"/>
          <w:sz w:val="24"/>
          <w:szCs w:val="24"/>
        </w:rPr>
        <w:t xml:space="preserve">, </w:t>
      </w:r>
      <w:r w:rsidR="00035583">
        <w:rPr>
          <w:rFonts w:ascii="Arial" w:hAnsi="Arial" w:cs="Arial"/>
          <w:sz w:val="24"/>
          <w:szCs w:val="24"/>
        </w:rPr>
        <w:t>se logró ver en juego los aprendizajes.</w:t>
      </w:r>
    </w:p>
    <w:p w14:paraId="2C8BD944" w14:textId="5BB1DDF7" w:rsidR="00CD635F" w:rsidRDefault="004D4561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viernes</w:t>
      </w:r>
      <w:r w:rsidR="005F3EA7">
        <w:rPr>
          <w:rFonts w:ascii="Arial" w:hAnsi="Arial" w:cs="Arial"/>
          <w:sz w:val="24"/>
          <w:szCs w:val="24"/>
        </w:rPr>
        <w:t xml:space="preserve"> </w:t>
      </w:r>
      <w:r w:rsidR="008C6C2C">
        <w:rPr>
          <w:rFonts w:ascii="Arial" w:hAnsi="Arial" w:cs="Arial"/>
          <w:sz w:val="24"/>
          <w:szCs w:val="24"/>
        </w:rPr>
        <w:t xml:space="preserve">25 </w:t>
      </w:r>
      <w:r w:rsidR="005F3EA7">
        <w:rPr>
          <w:rFonts w:ascii="Arial" w:hAnsi="Arial" w:cs="Arial"/>
          <w:sz w:val="24"/>
          <w:szCs w:val="24"/>
        </w:rPr>
        <w:t>se suspendieron las clases pues fue día de descarga administrativa</w:t>
      </w:r>
      <w:r w:rsidR="008C6C2C">
        <w:rPr>
          <w:rFonts w:ascii="Arial" w:hAnsi="Arial" w:cs="Arial"/>
          <w:sz w:val="24"/>
          <w:szCs w:val="24"/>
        </w:rPr>
        <w:t>, en donde las educadoras titulares de grupo se dieron a la tarea de subir evaluaciones a la plataforma de la secretaria de educación pública como segundo momento de evaluación</w:t>
      </w:r>
      <w:r w:rsidR="00B86CBB">
        <w:rPr>
          <w:rFonts w:ascii="Arial" w:hAnsi="Arial" w:cs="Arial"/>
          <w:sz w:val="24"/>
          <w:szCs w:val="24"/>
        </w:rPr>
        <w:t>, este proceso lo realizaron desde sus hogares por ende las practicantes también debía</w:t>
      </w:r>
      <w:r w:rsidR="00B82D08">
        <w:rPr>
          <w:rFonts w:ascii="Arial" w:hAnsi="Arial" w:cs="Arial"/>
          <w:sz w:val="24"/>
          <w:szCs w:val="24"/>
        </w:rPr>
        <w:t>mos</w:t>
      </w:r>
      <w:r w:rsidR="00B86CBB">
        <w:rPr>
          <w:rFonts w:ascii="Arial" w:hAnsi="Arial" w:cs="Arial"/>
          <w:sz w:val="24"/>
          <w:szCs w:val="24"/>
        </w:rPr>
        <w:t xml:space="preserve"> permanecer en </w:t>
      </w:r>
      <w:r w:rsidR="00B82D08">
        <w:rPr>
          <w:rFonts w:ascii="Arial" w:hAnsi="Arial" w:cs="Arial"/>
          <w:sz w:val="24"/>
          <w:szCs w:val="24"/>
        </w:rPr>
        <w:t>nuestros</w:t>
      </w:r>
      <w:r w:rsidR="00B86CBB">
        <w:rPr>
          <w:rFonts w:ascii="Arial" w:hAnsi="Arial" w:cs="Arial"/>
          <w:sz w:val="24"/>
          <w:szCs w:val="24"/>
        </w:rPr>
        <w:t xml:space="preserve"> hogares.</w:t>
      </w:r>
      <w:r w:rsidR="006362BB">
        <w:rPr>
          <w:rFonts w:ascii="Arial" w:hAnsi="Arial" w:cs="Arial"/>
          <w:sz w:val="24"/>
          <w:szCs w:val="24"/>
        </w:rPr>
        <w:t xml:space="preserve"> </w:t>
      </w:r>
      <w:r w:rsidR="00961227">
        <w:rPr>
          <w:rFonts w:ascii="Arial" w:hAnsi="Arial" w:cs="Arial"/>
          <w:sz w:val="24"/>
          <w:szCs w:val="24"/>
        </w:rPr>
        <w:t>La educadora revisó mi planeación de la segunda semana</w:t>
      </w:r>
      <w:r w:rsidR="004F31B7">
        <w:rPr>
          <w:rFonts w:ascii="Arial" w:hAnsi="Arial" w:cs="Arial"/>
          <w:sz w:val="24"/>
          <w:szCs w:val="24"/>
        </w:rPr>
        <w:t xml:space="preserve"> con los cambios requeridos pues se trabajó con un horario normal de 9</w:t>
      </w:r>
      <w:r w:rsidR="00821B5D">
        <w:rPr>
          <w:rFonts w:ascii="Arial" w:hAnsi="Arial" w:cs="Arial"/>
          <w:sz w:val="24"/>
          <w:szCs w:val="24"/>
        </w:rPr>
        <w:t>:00am a 12:00pm</w:t>
      </w:r>
      <w:r w:rsidR="0061636A">
        <w:rPr>
          <w:rFonts w:ascii="Arial" w:hAnsi="Arial" w:cs="Arial"/>
          <w:sz w:val="24"/>
          <w:szCs w:val="24"/>
        </w:rPr>
        <w:t xml:space="preserve">, decidí continuar trabajando el tema de los “dinosaurios” para sacar provecho y con los </w:t>
      </w:r>
      <w:r w:rsidR="0061636A">
        <w:rPr>
          <w:rFonts w:ascii="Arial" w:hAnsi="Arial" w:cs="Arial"/>
          <w:sz w:val="24"/>
          <w:szCs w:val="24"/>
        </w:rPr>
        <w:lastRenderedPageBreak/>
        <w:t>mismos aprendizajes para ver mayor progresión</w:t>
      </w:r>
      <w:r w:rsidR="0087772F">
        <w:rPr>
          <w:rFonts w:ascii="Arial" w:hAnsi="Arial" w:cs="Arial"/>
          <w:sz w:val="24"/>
          <w:szCs w:val="24"/>
        </w:rPr>
        <w:t>, a lo que ella</w:t>
      </w:r>
      <w:r w:rsidR="00961227">
        <w:rPr>
          <w:rFonts w:ascii="Arial" w:hAnsi="Arial" w:cs="Arial"/>
          <w:sz w:val="24"/>
          <w:szCs w:val="24"/>
        </w:rPr>
        <w:t xml:space="preserve"> autorizó, entonces fue cuando </w:t>
      </w:r>
      <w:r w:rsidR="00833F9E">
        <w:rPr>
          <w:rFonts w:ascii="Arial" w:hAnsi="Arial" w:cs="Arial"/>
          <w:sz w:val="24"/>
          <w:szCs w:val="24"/>
        </w:rPr>
        <w:t>me di a la tarea</w:t>
      </w:r>
      <w:r w:rsidR="00961227">
        <w:rPr>
          <w:rFonts w:ascii="Arial" w:hAnsi="Arial" w:cs="Arial"/>
          <w:sz w:val="24"/>
          <w:szCs w:val="24"/>
        </w:rPr>
        <w:t xml:space="preserve"> </w:t>
      </w:r>
      <w:r w:rsidR="00833F9E">
        <w:rPr>
          <w:rFonts w:ascii="Arial" w:hAnsi="Arial" w:cs="Arial"/>
          <w:sz w:val="24"/>
          <w:szCs w:val="24"/>
        </w:rPr>
        <w:t xml:space="preserve">durante el fin de semana de </w:t>
      </w:r>
      <w:r w:rsidR="00585D24">
        <w:rPr>
          <w:rFonts w:ascii="Arial" w:hAnsi="Arial" w:cs="Arial"/>
          <w:sz w:val="24"/>
          <w:szCs w:val="24"/>
        </w:rPr>
        <w:t>hacer el material.</w:t>
      </w:r>
    </w:p>
    <w:p w14:paraId="45184FA7" w14:textId="08CE443D" w:rsidR="00585D24" w:rsidRDefault="00585D24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lunes 21 fue día inhábil por el natalicio de Benito </w:t>
      </w:r>
      <w:r w:rsidR="009B68ED">
        <w:rPr>
          <w:rFonts w:ascii="Arial" w:hAnsi="Arial" w:cs="Arial"/>
          <w:sz w:val="24"/>
          <w:szCs w:val="24"/>
        </w:rPr>
        <w:t>Juárez</w:t>
      </w:r>
      <w:r>
        <w:rPr>
          <w:rFonts w:ascii="Arial" w:hAnsi="Arial" w:cs="Arial"/>
          <w:sz w:val="24"/>
          <w:szCs w:val="24"/>
        </w:rPr>
        <w:t xml:space="preserve"> y el día de la primavera, así que no </w:t>
      </w:r>
      <w:r w:rsidR="000E2349">
        <w:rPr>
          <w:rFonts w:ascii="Arial" w:hAnsi="Arial" w:cs="Arial"/>
          <w:sz w:val="24"/>
          <w:szCs w:val="24"/>
        </w:rPr>
        <w:t>asistí</w:t>
      </w:r>
      <w:r>
        <w:rPr>
          <w:rFonts w:ascii="Arial" w:hAnsi="Arial" w:cs="Arial"/>
          <w:sz w:val="24"/>
          <w:szCs w:val="24"/>
        </w:rPr>
        <w:t xml:space="preserve"> al jardín y se tomó como día de descanso</w:t>
      </w:r>
      <w:r w:rsidR="005D2B26">
        <w:rPr>
          <w:rFonts w:ascii="Arial" w:hAnsi="Arial" w:cs="Arial"/>
          <w:sz w:val="24"/>
          <w:szCs w:val="24"/>
        </w:rPr>
        <w:t xml:space="preserve">; </w:t>
      </w:r>
      <w:r w:rsidR="00C83395">
        <w:rPr>
          <w:rFonts w:ascii="Arial" w:hAnsi="Arial" w:cs="Arial"/>
          <w:sz w:val="24"/>
          <w:szCs w:val="24"/>
        </w:rPr>
        <w:t>e</w:t>
      </w:r>
      <w:r w:rsidR="005D2B26">
        <w:rPr>
          <w:rFonts w:ascii="Arial" w:hAnsi="Arial" w:cs="Arial"/>
          <w:sz w:val="24"/>
          <w:szCs w:val="24"/>
        </w:rPr>
        <w:t>l marte</w:t>
      </w:r>
      <w:r w:rsidR="00952232">
        <w:rPr>
          <w:rFonts w:ascii="Arial" w:hAnsi="Arial" w:cs="Arial"/>
          <w:sz w:val="24"/>
          <w:szCs w:val="24"/>
        </w:rPr>
        <w:t>s</w:t>
      </w:r>
      <w:r w:rsidR="005D2B26">
        <w:rPr>
          <w:rFonts w:ascii="Arial" w:hAnsi="Arial" w:cs="Arial"/>
          <w:sz w:val="24"/>
          <w:szCs w:val="24"/>
        </w:rPr>
        <w:t xml:space="preserve"> 22</w:t>
      </w:r>
      <w:r w:rsidR="00821B5D">
        <w:rPr>
          <w:rFonts w:ascii="Arial" w:hAnsi="Arial" w:cs="Arial"/>
          <w:sz w:val="24"/>
          <w:szCs w:val="24"/>
        </w:rPr>
        <w:t xml:space="preserve"> </w:t>
      </w:r>
      <w:r w:rsidR="000E2349">
        <w:rPr>
          <w:rFonts w:ascii="Arial" w:hAnsi="Arial" w:cs="Arial"/>
          <w:sz w:val="24"/>
          <w:szCs w:val="24"/>
        </w:rPr>
        <w:t>entré</w:t>
      </w:r>
      <w:r w:rsidR="00821B5D">
        <w:rPr>
          <w:rFonts w:ascii="Arial" w:hAnsi="Arial" w:cs="Arial"/>
          <w:sz w:val="24"/>
          <w:szCs w:val="24"/>
        </w:rPr>
        <w:t xml:space="preserve"> a las 8:30</w:t>
      </w:r>
      <w:r w:rsidR="0029697A">
        <w:rPr>
          <w:rFonts w:ascii="Arial" w:hAnsi="Arial" w:cs="Arial"/>
          <w:sz w:val="24"/>
          <w:szCs w:val="24"/>
        </w:rPr>
        <w:t>am</w:t>
      </w:r>
      <w:r w:rsidR="00821B5D">
        <w:rPr>
          <w:rFonts w:ascii="Arial" w:hAnsi="Arial" w:cs="Arial"/>
          <w:sz w:val="24"/>
          <w:szCs w:val="24"/>
        </w:rPr>
        <w:t xml:space="preserve"> acomod</w:t>
      </w:r>
      <w:r w:rsidR="00952232">
        <w:rPr>
          <w:rFonts w:ascii="Arial" w:hAnsi="Arial" w:cs="Arial"/>
          <w:sz w:val="24"/>
          <w:szCs w:val="24"/>
        </w:rPr>
        <w:t>é</w:t>
      </w:r>
      <w:r w:rsidR="00821B5D">
        <w:rPr>
          <w:rFonts w:ascii="Arial" w:hAnsi="Arial" w:cs="Arial"/>
          <w:sz w:val="24"/>
          <w:szCs w:val="24"/>
        </w:rPr>
        <w:t xml:space="preserve"> los materiales necesarios</w:t>
      </w:r>
      <w:r w:rsidR="00952232">
        <w:rPr>
          <w:rFonts w:ascii="Arial" w:hAnsi="Arial" w:cs="Arial"/>
          <w:sz w:val="24"/>
          <w:szCs w:val="24"/>
        </w:rPr>
        <w:t xml:space="preserve">, a las 9:00am </w:t>
      </w:r>
      <w:r w:rsidR="00DE0FD0">
        <w:rPr>
          <w:rFonts w:ascii="Arial" w:hAnsi="Arial" w:cs="Arial"/>
          <w:sz w:val="24"/>
          <w:szCs w:val="24"/>
        </w:rPr>
        <w:t>recibí a los alumnos acompañados de sus padres, pues se llevó a cabo el festival de la primavera</w:t>
      </w:r>
      <w:r w:rsidR="000F165C">
        <w:rPr>
          <w:rFonts w:ascii="Arial" w:hAnsi="Arial" w:cs="Arial"/>
          <w:sz w:val="24"/>
          <w:szCs w:val="24"/>
        </w:rPr>
        <w:t>, bailaron las rondas que ensayaron la semana anterior</w:t>
      </w:r>
      <w:r w:rsidR="002B0154">
        <w:rPr>
          <w:rFonts w:ascii="Arial" w:hAnsi="Arial" w:cs="Arial"/>
          <w:sz w:val="24"/>
          <w:szCs w:val="24"/>
        </w:rPr>
        <w:t>, este evento se realiz</w:t>
      </w:r>
      <w:r w:rsidR="00A42DA6">
        <w:rPr>
          <w:rFonts w:ascii="Arial" w:hAnsi="Arial" w:cs="Arial"/>
          <w:sz w:val="24"/>
          <w:szCs w:val="24"/>
        </w:rPr>
        <w:t>ó</w:t>
      </w:r>
      <w:r w:rsidR="002B0154">
        <w:rPr>
          <w:rFonts w:ascii="Arial" w:hAnsi="Arial" w:cs="Arial"/>
          <w:sz w:val="24"/>
          <w:szCs w:val="24"/>
        </w:rPr>
        <w:t xml:space="preserve"> en media hora y a su </w:t>
      </w:r>
      <w:r w:rsidR="00B86FF7">
        <w:rPr>
          <w:rFonts w:ascii="Arial" w:hAnsi="Arial" w:cs="Arial"/>
          <w:sz w:val="24"/>
          <w:szCs w:val="24"/>
        </w:rPr>
        <w:t>término</w:t>
      </w:r>
      <w:r w:rsidR="002B0154">
        <w:rPr>
          <w:rFonts w:ascii="Arial" w:hAnsi="Arial" w:cs="Arial"/>
          <w:sz w:val="24"/>
          <w:szCs w:val="24"/>
        </w:rPr>
        <w:t xml:space="preserve"> regresamos al aula</w:t>
      </w:r>
      <w:r w:rsidR="0029697A">
        <w:rPr>
          <w:rFonts w:ascii="Arial" w:hAnsi="Arial" w:cs="Arial"/>
          <w:sz w:val="24"/>
          <w:szCs w:val="24"/>
        </w:rPr>
        <w:t xml:space="preserve"> donde comencé con las clases planeadas, hicimos el pase de lista,</w:t>
      </w:r>
      <w:r w:rsidR="00DF0085">
        <w:rPr>
          <w:rFonts w:ascii="Arial" w:hAnsi="Arial" w:cs="Arial"/>
          <w:sz w:val="24"/>
          <w:szCs w:val="24"/>
        </w:rPr>
        <w:t xml:space="preserve"> y comenzaron observando un video sobre los fósiles, </w:t>
      </w:r>
      <w:r w:rsidR="00D01A4E">
        <w:rPr>
          <w:rFonts w:ascii="Arial" w:hAnsi="Arial" w:cs="Arial"/>
          <w:sz w:val="24"/>
          <w:szCs w:val="24"/>
        </w:rPr>
        <w:t xml:space="preserve">respondieron unas preguntas </w:t>
      </w:r>
      <w:r w:rsidR="00FE6A29">
        <w:rPr>
          <w:rFonts w:ascii="Arial" w:hAnsi="Arial" w:cs="Arial"/>
          <w:sz w:val="24"/>
          <w:szCs w:val="24"/>
        </w:rPr>
        <w:t>diciendo</w:t>
      </w:r>
      <w:r w:rsidR="00D01A4E">
        <w:rPr>
          <w:rFonts w:ascii="Arial" w:hAnsi="Arial" w:cs="Arial"/>
          <w:sz w:val="24"/>
          <w:szCs w:val="24"/>
        </w:rPr>
        <w:t xml:space="preserve"> que los fósiles son: los huesos de los dinosaurios, que era cuando los dinosaurios morían y se hundían en el agua, que eran piedra, etc. Escuché todas sus </w:t>
      </w:r>
      <w:r w:rsidR="00913BAD">
        <w:rPr>
          <w:rFonts w:ascii="Arial" w:hAnsi="Arial" w:cs="Arial"/>
          <w:sz w:val="24"/>
          <w:szCs w:val="24"/>
        </w:rPr>
        <w:t>ideas y después los guie por la conceptualización correcta</w:t>
      </w:r>
      <w:r w:rsidR="00EF1D59">
        <w:rPr>
          <w:rFonts w:ascii="Arial" w:hAnsi="Arial" w:cs="Arial"/>
          <w:sz w:val="24"/>
          <w:szCs w:val="24"/>
        </w:rPr>
        <w:t xml:space="preserve"> de que los fósiles son los huesos de los dinosaurios que después de más de 10 millones de años se convirtieron en piedra</w:t>
      </w:r>
      <w:r w:rsidR="00F823E8">
        <w:rPr>
          <w:rFonts w:ascii="Arial" w:hAnsi="Arial" w:cs="Arial"/>
          <w:sz w:val="24"/>
          <w:szCs w:val="24"/>
        </w:rPr>
        <w:t>.</w:t>
      </w:r>
    </w:p>
    <w:p w14:paraId="05D4B241" w14:textId="6E4552F3" w:rsidR="00525D1E" w:rsidRDefault="00F823E8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Comenzó el momento divertido pues hicieron un fósil, les fui entregando el material y fuimos haciendo paso por paso juntos, </w:t>
      </w:r>
      <w:r w:rsidR="008D182E">
        <w:rPr>
          <w:rFonts w:ascii="Arial" w:hAnsi="Arial" w:cs="Arial"/>
          <w:sz w:val="24"/>
          <w:szCs w:val="24"/>
        </w:rPr>
        <w:t xml:space="preserve">primero hicieron una bolita con plastilina, presionaron los dinosaurios de plástico en ella, le agregaron aceite con un pincel, y pasé a su lugar a </w:t>
      </w:r>
      <w:r w:rsidR="003D1FCD">
        <w:rPr>
          <w:rFonts w:ascii="Arial" w:hAnsi="Arial" w:cs="Arial"/>
          <w:sz w:val="24"/>
          <w:szCs w:val="24"/>
        </w:rPr>
        <w:t>ponerles yeso, sacaron su fósil y esperamos unas horas a que se secara.</w:t>
      </w:r>
      <w:r w:rsidR="005B15AF">
        <w:rPr>
          <w:rFonts w:ascii="Arial" w:hAnsi="Arial" w:cs="Arial"/>
          <w:sz w:val="24"/>
          <w:szCs w:val="24"/>
        </w:rPr>
        <w:t xml:space="preserve"> </w:t>
      </w:r>
      <w:r w:rsidR="00B150BA">
        <w:rPr>
          <w:rFonts w:ascii="Arial" w:hAnsi="Arial" w:cs="Arial"/>
          <w:sz w:val="24"/>
          <w:szCs w:val="24"/>
        </w:rPr>
        <w:t xml:space="preserve">Salimos al receso en donde comimos el lonche y al regresar al aula, platicamos que las huellas también se hacen fósil, entonces salimos al patio en busca de huellas de distintos colores pertenecientes a algunos dinosaurios en </w:t>
      </w:r>
      <w:r w:rsidR="00BE4A61">
        <w:rPr>
          <w:rFonts w:ascii="Arial" w:hAnsi="Arial" w:cs="Arial"/>
          <w:sz w:val="24"/>
          <w:szCs w:val="24"/>
        </w:rPr>
        <w:t>específico; se sintieron libres, corrieron, exploraron y encontraron muchas huellas</w:t>
      </w:r>
      <w:r w:rsidR="006F767F">
        <w:rPr>
          <w:rFonts w:ascii="Arial" w:hAnsi="Arial" w:cs="Arial"/>
          <w:sz w:val="24"/>
          <w:szCs w:val="24"/>
        </w:rPr>
        <w:t>, al cabo de unos minutos regresamos al salón, contaron en su lugar las huellas recolectadas y por turnos pasaron al frente a descifrar a que dinosaurio pertenecía cada huella y hacer el conteo de ella</w:t>
      </w:r>
      <w:r w:rsidR="00442D6F">
        <w:rPr>
          <w:rFonts w:ascii="Arial" w:hAnsi="Arial" w:cs="Arial"/>
          <w:sz w:val="24"/>
          <w:szCs w:val="24"/>
        </w:rPr>
        <w:t>s, mientras todo el grupo apoyaba en voz alta al conteo</w:t>
      </w:r>
      <w:r w:rsidR="0023444E">
        <w:rPr>
          <w:rFonts w:ascii="Arial" w:hAnsi="Arial" w:cs="Arial"/>
          <w:sz w:val="24"/>
          <w:szCs w:val="24"/>
        </w:rPr>
        <w:t xml:space="preserve"> pues en su mayoría necesitaban la ayuda para contar</w:t>
      </w:r>
      <w:r w:rsidR="00AF58D0">
        <w:rPr>
          <w:rFonts w:ascii="Arial" w:hAnsi="Arial" w:cs="Arial"/>
          <w:sz w:val="24"/>
          <w:szCs w:val="24"/>
        </w:rPr>
        <w:t xml:space="preserve"> pues en el número 5 comenzaban a trabarse al no saber </w:t>
      </w:r>
      <w:proofErr w:type="spellStart"/>
      <w:r w:rsidR="00AF58D0">
        <w:rPr>
          <w:rFonts w:ascii="Arial" w:hAnsi="Arial" w:cs="Arial"/>
          <w:sz w:val="24"/>
          <w:szCs w:val="24"/>
        </w:rPr>
        <w:t>cual</w:t>
      </w:r>
      <w:proofErr w:type="spellEnd"/>
      <w:r w:rsidR="00AF58D0">
        <w:rPr>
          <w:rFonts w:ascii="Arial" w:hAnsi="Arial" w:cs="Arial"/>
          <w:sz w:val="24"/>
          <w:szCs w:val="24"/>
        </w:rPr>
        <w:t xml:space="preserve"> número seguía</w:t>
      </w:r>
      <w:r w:rsidR="00674055">
        <w:rPr>
          <w:rFonts w:ascii="Arial" w:hAnsi="Arial" w:cs="Arial"/>
          <w:sz w:val="24"/>
          <w:szCs w:val="24"/>
        </w:rPr>
        <w:t>. Al darles la oportunidad a cada uno de pasar a hacer su conteo el tiempo se consumió y no se logró terminar el fósil, ni dar cierre de mañana</w:t>
      </w:r>
      <w:r w:rsidR="008B03E1">
        <w:rPr>
          <w:rFonts w:ascii="Arial" w:hAnsi="Arial" w:cs="Arial"/>
          <w:sz w:val="24"/>
          <w:szCs w:val="24"/>
        </w:rPr>
        <w:t>.</w:t>
      </w:r>
    </w:p>
    <w:p w14:paraId="567B6BC8" w14:textId="1F64C5F8" w:rsidR="00F823E8" w:rsidRDefault="008B03E1" w:rsidP="009169C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Para el </w:t>
      </w:r>
      <w:r w:rsidR="00F0628D">
        <w:rPr>
          <w:rFonts w:ascii="Arial" w:hAnsi="Arial" w:cs="Arial"/>
          <w:sz w:val="24"/>
          <w:szCs w:val="24"/>
        </w:rPr>
        <w:t>miércoles</w:t>
      </w:r>
      <w:r>
        <w:rPr>
          <w:rFonts w:ascii="Arial" w:hAnsi="Arial" w:cs="Arial"/>
          <w:sz w:val="24"/>
          <w:szCs w:val="24"/>
        </w:rPr>
        <w:t xml:space="preserve"> 23</w:t>
      </w:r>
      <w:r w:rsidR="00467F76">
        <w:rPr>
          <w:rFonts w:ascii="Arial" w:hAnsi="Arial" w:cs="Arial"/>
          <w:sz w:val="24"/>
          <w:szCs w:val="24"/>
        </w:rPr>
        <w:t xml:space="preserve"> se ejecutaron las mismas actividades del martes desde el inicio con el festival del día de la primavera </w:t>
      </w:r>
      <w:r w:rsidR="00F0628D">
        <w:rPr>
          <w:rFonts w:ascii="Arial" w:hAnsi="Arial" w:cs="Arial"/>
          <w:sz w:val="24"/>
          <w:szCs w:val="24"/>
        </w:rPr>
        <w:t>en el mismo horario, este día d</w:t>
      </w:r>
      <w:r w:rsidR="008056F5">
        <w:rPr>
          <w:rFonts w:ascii="Arial" w:hAnsi="Arial" w:cs="Arial"/>
          <w:sz w:val="24"/>
          <w:szCs w:val="24"/>
        </w:rPr>
        <w:t>i</w:t>
      </w:r>
      <w:r w:rsidR="00F0628D">
        <w:rPr>
          <w:rFonts w:ascii="Arial" w:hAnsi="Arial" w:cs="Arial"/>
          <w:sz w:val="24"/>
          <w:szCs w:val="24"/>
        </w:rPr>
        <w:t xml:space="preserve"> las explicaciones más cortas y así tuvieron la oportunidad de hacer una lluvia de ideas respecto al video observado, dando </w:t>
      </w:r>
      <w:r w:rsidR="008056F5">
        <w:rPr>
          <w:rFonts w:ascii="Arial" w:hAnsi="Arial" w:cs="Arial"/>
          <w:sz w:val="24"/>
          <w:szCs w:val="24"/>
        </w:rPr>
        <w:t>respuestas muy parecidas sobre que los fósiles son los huesos de los dinosaurios y l</w:t>
      </w:r>
      <w:r w:rsidR="00B17C9D">
        <w:rPr>
          <w:rFonts w:ascii="Arial" w:hAnsi="Arial" w:cs="Arial"/>
          <w:sz w:val="24"/>
          <w:szCs w:val="24"/>
        </w:rPr>
        <w:t>os</w:t>
      </w:r>
      <w:r w:rsidR="008056F5">
        <w:rPr>
          <w:rFonts w:ascii="Arial" w:hAnsi="Arial" w:cs="Arial"/>
          <w:sz w:val="24"/>
          <w:szCs w:val="24"/>
        </w:rPr>
        <w:t xml:space="preserve"> </w:t>
      </w:r>
      <w:r w:rsidR="00B17C9D">
        <w:rPr>
          <w:rFonts w:ascii="Arial" w:hAnsi="Arial" w:cs="Arial"/>
          <w:sz w:val="24"/>
          <w:szCs w:val="24"/>
        </w:rPr>
        <w:t>llevé</w:t>
      </w:r>
      <w:r w:rsidR="008056F5">
        <w:rPr>
          <w:rFonts w:ascii="Arial" w:hAnsi="Arial" w:cs="Arial"/>
          <w:sz w:val="24"/>
          <w:szCs w:val="24"/>
        </w:rPr>
        <w:t xml:space="preserve"> al concepto correcto</w:t>
      </w:r>
      <w:r w:rsidR="0049586F">
        <w:rPr>
          <w:rFonts w:ascii="Arial" w:hAnsi="Arial" w:cs="Arial"/>
          <w:sz w:val="24"/>
          <w:szCs w:val="24"/>
        </w:rPr>
        <w:t>, la secuencia de elaboración del fósil fue la misma, posterior hicimos yoga para relajarnos un momento, después pasamos a</w:t>
      </w:r>
      <w:r w:rsidR="009169CC">
        <w:rPr>
          <w:rFonts w:ascii="Arial" w:hAnsi="Arial" w:cs="Arial"/>
          <w:sz w:val="24"/>
          <w:szCs w:val="24"/>
        </w:rPr>
        <w:t xml:space="preserve"> la búsqueda de huellas </w:t>
      </w:r>
      <w:r w:rsidR="00442D6F">
        <w:rPr>
          <w:rFonts w:ascii="Arial" w:hAnsi="Arial" w:cs="Arial"/>
          <w:sz w:val="24"/>
          <w:szCs w:val="24"/>
        </w:rPr>
        <w:t xml:space="preserve">poniendo en juego el campo de pensamiento </w:t>
      </w:r>
      <w:r w:rsidR="00645473">
        <w:rPr>
          <w:rFonts w:ascii="Arial" w:hAnsi="Arial" w:cs="Arial"/>
          <w:sz w:val="24"/>
          <w:szCs w:val="24"/>
        </w:rPr>
        <w:t>matemático, fue sorprendente su avance en la manera de contar, pues se encontraron más despiertos, más seguros</w:t>
      </w:r>
      <w:r w:rsidR="00525D1E">
        <w:rPr>
          <w:rFonts w:ascii="Arial" w:hAnsi="Arial" w:cs="Arial"/>
          <w:sz w:val="24"/>
          <w:szCs w:val="24"/>
        </w:rPr>
        <w:t>, sin trabas</w:t>
      </w:r>
      <w:r w:rsidR="00467F76">
        <w:rPr>
          <w:rFonts w:ascii="Arial" w:hAnsi="Arial" w:cs="Arial"/>
          <w:sz w:val="24"/>
          <w:szCs w:val="24"/>
        </w:rPr>
        <w:t xml:space="preserve"> y con este grupo mayor cantidad incluso llegaban hasta 12 y los alumnos de 2° hasta más del 15</w:t>
      </w:r>
      <w:r w:rsidR="009169CC">
        <w:rPr>
          <w:rFonts w:ascii="Arial" w:hAnsi="Arial" w:cs="Arial"/>
          <w:sz w:val="24"/>
          <w:szCs w:val="24"/>
        </w:rPr>
        <w:t>.</w:t>
      </w:r>
    </w:p>
    <w:p w14:paraId="780B75FC" w14:textId="4237244B" w:rsidR="00E80930" w:rsidRDefault="00E80930" w:rsidP="009169C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tiempo alcanz</w:t>
      </w:r>
      <w:r w:rsidR="009F00CE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 perfecto pasaron afuera por su fósil, y les ayude a desmontarlo de la plastilina, estaban asombrados con el resultado pues la forma del dinosaurio quedo plasmada en el yeso, lo pintaron con café y eso les sorprendió que con un alimento podrían pintarlo; finalmente se les cuestionó con las preguntas </w:t>
      </w:r>
      <w:r w:rsidR="00352172">
        <w:rPr>
          <w:rFonts w:ascii="Arial" w:hAnsi="Arial" w:cs="Arial"/>
          <w:sz w:val="24"/>
          <w:szCs w:val="24"/>
        </w:rPr>
        <w:t xml:space="preserve">de lo aprendido durante todas las clases pues con el grupo de este día </w:t>
      </w:r>
      <w:r w:rsidR="00D16B82">
        <w:rPr>
          <w:rFonts w:ascii="Arial" w:hAnsi="Arial" w:cs="Arial"/>
          <w:sz w:val="24"/>
          <w:szCs w:val="24"/>
        </w:rPr>
        <w:t xml:space="preserve"> se daba cierre de situación porque ya no los vi días posteriores</w:t>
      </w:r>
      <w:r w:rsidR="00352172">
        <w:rPr>
          <w:rFonts w:ascii="Arial" w:hAnsi="Arial" w:cs="Arial"/>
          <w:sz w:val="24"/>
          <w:szCs w:val="24"/>
        </w:rPr>
        <w:t>, nos despedimos con una canción y se fueron a su casa con un obsequio que les di</w:t>
      </w:r>
    </w:p>
    <w:p w14:paraId="1BB2F0EC" w14:textId="1B809B97" w:rsidR="00525D1E" w:rsidRDefault="00D16B82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jueves 24 se omitió la clase de educación física </w:t>
      </w:r>
      <w:r w:rsidR="009F00CE">
        <w:rPr>
          <w:rFonts w:ascii="Arial" w:hAnsi="Arial" w:cs="Arial"/>
          <w:sz w:val="24"/>
          <w:szCs w:val="24"/>
        </w:rPr>
        <w:t>y eso me fue de mucho apoyo pues ese tiempo lo dedique a que los niños tuvieran la oportunidad de terminar su fósil, lo desmontamos de la plastilina y lo pintaron con el café, pasaron al frente</w:t>
      </w:r>
      <w:r w:rsidR="003502B9">
        <w:rPr>
          <w:rFonts w:ascii="Arial" w:hAnsi="Arial" w:cs="Arial"/>
          <w:sz w:val="24"/>
          <w:szCs w:val="24"/>
        </w:rPr>
        <w:t xml:space="preserve"> con su fósil, lo mostraron a sus compañeros y comentaron que el fósil son los restos de los dinosaurios que se convirtieron en piedra</w:t>
      </w:r>
      <w:r w:rsidR="00F2060B">
        <w:rPr>
          <w:rFonts w:ascii="Arial" w:hAnsi="Arial" w:cs="Arial"/>
          <w:sz w:val="24"/>
          <w:szCs w:val="24"/>
        </w:rPr>
        <w:t xml:space="preserve">; pasamos a </w:t>
      </w:r>
    </w:p>
    <w:p w14:paraId="2FDDA20F" w14:textId="7C7D8521" w:rsidR="00F2060B" w:rsidRDefault="00F2060B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830349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 xml:space="preserve"> a </w:t>
      </w:r>
      <w:r w:rsidR="00BA4B76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se </w:t>
      </w:r>
      <w:r w:rsidR="00BA4B76">
        <w:rPr>
          <w:rFonts w:ascii="Arial" w:hAnsi="Arial" w:cs="Arial"/>
          <w:sz w:val="24"/>
          <w:szCs w:val="24"/>
        </w:rPr>
        <w:t>debió,</w:t>
      </w:r>
      <w:r>
        <w:rPr>
          <w:rFonts w:ascii="Arial" w:hAnsi="Arial" w:cs="Arial"/>
          <w:sz w:val="24"/>
          <w:szCs w:val="24"/>
        </w:rPr>
        <w:t xml:space="preserve"> pero en este día estuvieron muy desatados todos los niños, después del receso se </w:t>
      </w:r>
      <w:r w:rsidR="00BA4B76">
        <w:rPr>
          <w:rFonts w:ascii="Arial" w:hAnsi="Arial" w:cs="Arial"/>
          <w:sz w:val="24"/>
          <w:szCs w:val="24"/>
        </w:rPr>
        <w:t>encontraban</w:t>
      </w:r>
      <w:r>
        <w:rPr>
          <w:rFonts w:ascii="Arial" w:hAnsi="Arial" w:cs="Arial"/>
          <w:sz w:val="24"/>
          <w:szCs w:val="24"/>
        </w:rPr>
        <w:t xml:space="preserve"> fuera del lugar corriendo por todo el salón y gritando, en ese momento perdí el control del grupo, me estresé y por poco iba a llorar; pero la asistente educativa me ayudó a controlarlos y después de eso opté por ponerles un baile para relajarnos, me funcionó mucho, además les mostré el premio del día y los </w:t>
      </w:r>
      <w:r w:rsidR="00BA4B76">
        <w:rPr>
          <w:rFonts w:ascii="Arial" w:hAnsi="Arial" w:cs="Arial"/>
          <w:sz w:val="24"/>
          <w:szCs w:val="24"/>
        </w:rPr>
        <w:t>motivé</w:t>
      </w:r>
      <w:r>
        <w:rPr>
          <w:rFonts w:ascii="Arial" w:hAnsi="Arial" w:cs="Arial"/>
          <w:sz w:val="24"/>
          <w:szCs w:val="24"/>
        </w:rPr>
        <w:t xml:space="preserve"> a ganárselo.</w:t>
      </w:r>
    </w:p>
    <w:p w14:paraId="342A2583" w14:textId="6E5BB981" w:rsidR="00F2060B" w:rsidRDefault="00F2060B" w:rsidP="00D15024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Observaron el video sobre el museo del desierto y la atención no fue </w:t>
      </w:r>
      <w:r w:rsidR="00BA4B76"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z w:val="24"/>
          <w:szCs w:val="24"/>
        </w:rPr>
        <w:t xml:space="preserve">, dieron ideas de lo </w:t>
      </w:r>
      <w:r w:rsidR="00BA4B76">
        <w:rPr>
          <w:rFonts w:ascii="Arial" w:hAnsi="Arial" w:cs="Arial"/>
          <w:sz w:val="24"/>
          <w:szCs w:val="24"/>
        </w:rPr>
        <w:t>que vieron</w:t>
      </w:r>
      <w:r>
        <w:rPr>
          <w:rFonts w:ascii="Arial" w:hAnsi="Arial" w:cs="Arial"/>
          <w:sz w:val="24"/>
          <w:szCs w:val="24"/>
        </w:rPr>
        <w:t xml:space="preserve"> y comenzamos a realizar un mini museo </w:t>
      </w:r>
      <w:r w:rsidR="00BA4B76">
        <w:rPr>
          <w:rFonts w:ascii="Arial" w:hAnsi="Arial" w:cs="Arial"/>
          <w:sz w:val="24"/>
          <w:szCs w:val="24"/>
        </w:rPr>
        <w:t>con todas las actividades que realizaron, todos ayudaron en mover mesas, pegar carteles poner en la mesa, observamos todo lo que se hizo hicimos una retroalimentación, nos tomamos fotos y como cierre de situación les proyecte una película de dinosaurios a la cual pusieron mucha información, les regale palomitas para acompañar la película y a la hora de salida les entregué su obsequio, un huevito de dinosaurio, un mini dinosaurio de juguete</w:t>
      </w:r>
      <w:r w:rsidR="00D31E15">
        <w:rPr>
          <w:rFonts w:ascii="Arial" w:hAnsi="Arial" w:cs="Arial"/>
          <w:sz w:val="24"/>
          <w:szCs w:val="24"/>
        </w:rPr>
        <w:t xml:space="preserve">, un </w:t>
      </w:r>
      <w:proofErr w:type="spellStart"/>
      <w:r w:rsidR="00D31E15">
        <w:rPr>
          <w:rFonts w:ascii="Arial" w:hAnsi="Arial" w:cs="Arial"/>
          <w:sz w:val="24"/>
          <w:szCs w:val="24"/>
        </w:rPr>
        <w:t>sticker</w:t>
      </w:r>
      <w:proofErr w:type="spellEnd"/>
      <w:r w:rsidR="00D31E15">
        <w:rPr>
          <w:rFonts w:ascii="Arial" w:hAnsi="Arial" w:cs="Arial"/>
          <w:sz w:val="24"/>
          <w:szCs w:val="24"/>
        </w:rPr>
        <w:t xml:space="preserve"> de dinosaurio y huevitos comestibles de chocolate. Fue un día retador, pero lo logré y me sentí satisfecha con el resultado de la jornada y los avances en cada uno de mis alumnos.</w:t>
      </w:r>
    </w:p>
    <w:p w14:paraId="63DA608B" w14:textId="66B5F34E" w:rsidR="00CA6C67" w:rsidRPr="005F3EA7" w:rsidRDefault="00BA4B76" w:rsidP="005F3EA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cierre de la jornada de práctica asistí al Consejo Técnico Escolar </w:t>
      </w:r>
      <w:r w:rsidR="00D31E15">
        <w:rPr>
          <w:rFonts w:ascii="Arial" w:hAnsi="Arial" w:cs="Arial"/>
          <w:sz w:val="24"/>
          <w:szCs w:val="24"/>
        </w:rPr>
        <w:t xml:space="preserve">el cual se </w:t>
      </w:r>
      <w:proofErr w:type="spellStart"/>
      <w:r w:rsidR="00D31E15">
        <w:rPr>
          <w:rFonts w:ascii="Arial" w:hAnsi="Arial" w:cs="Arial"/>
          <w:sz w:val="24"/>
          <w:szCs w:val="24"/>
        </w:rPr>
        <w:t>llevo</w:t>
      </w:r>
      <w:proofErr w:type="spellEnd"/>
      <w:r w:rsidR="00D31E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1E15">
        <w:rPr>
          <w:rFonts w:ascii="Arial" w:hAnsi="Arial" w:cs="Arial"/>
          <w:sz w:val="24"/>
          <w:szCs w:val="24"/>
        </w:rPr>
        <w:t>acabo</w:t>
      </w:r>
      <w:proofErr w:type="spellEnd"/>
      <w:r w:rsidR="00D31E15">
        <w:rPr>
          <w:rFonts w:ascii="Arial" w:hAnsi="Arial" w:cs="Arial"/>
          <w:sz w:val="24"/>
          <w:szCs w:val="24"/>
        </w:rPr>
        <w:t xml:space="preserve"> en el jardín, entré a las 8:30</w:t>
      </w:r>
      <w:r w:rsidR="00FB796E">
        <w:rPr>
          <w:rFonts w:ascii="Arial" w:hAnsi="Arial" w:cs="Arial"/>
          <w:sz w:val="24"/>
          <w:szCs w:val="24"/>
        </w:rPr>
        <w:t>am,</w:t>
      </w:r>
      <w:r w:rsidR="00D31E15">
        <w:rPr>
          <w:rFonts w:ascii="Arial" w:hAnsi="Arial" w:cs="Arial"/>
          <w:sz w:val="24"/>
          <w:szCs w:val="24"/>
        </w:rPr>
        <w:t xml:space="preserve"> comenzamos con una activación física</w:t>
      </w:r>
      <w:r w:rsidR="00FB796E">
        <w:rPr>
          <w:rFonts w:ascii="Arial" w:hAnsi="Arial" w:cs="Arial"/>
          <w:sz w:val="24"/>
          <w:szCs w:val="24"/>
        </w:rPr>
        <w:t xml:space="preserve">, se leyó la introducción del documento y nos hicieron participes de los productos a </w:t>
      </w:r>
      <w:r w:rsidR="00830349">
        <w:rPr>
          <w:rFonts w:ascii="Arial" w:hAnsi="Arial" w:cs="Arial"/>
          <w:sz w:val="24"/>
          <w:szCs w:val="24"/>
        </w:rPr>
        <w:t>realizar,</w:t>
      </w:r>
      <w:r w:rsidR="00FB796E">
        <w:rPr>
          <w:rFonts w:ascii="Arial" w:hAnsi="Arial" w:cs="Arial"/>
          <w:sz w:val="24"/>
          <w:szCs w:val="24"/>
        </w:rPr>
        <w:t xml:space="preserve"> así como de compartir </w:t>
      </w:r>
      <w:r w:rsidR="00830349">
        <w:rPr>
          <w:rFonts w:ascii="Arial" w:hAnsi="Arial" w:cs="Arial"/>
          <w:sz w:val="24"/>
          <w:szCs w:val="24"/>
        </w:rPr>
        <w:t>experiencias, se alargó y terminamos saliendo a las 2:00pm.</w:t>
      </w:r>
    </w:p>
    <w:p w14:paraId="0B2CC1C6" w14:textId="618CE10F" w:rsidR="005F3EA7" w:rsidRPr="005F3EA7" w:rsidRDefault="00C62E12" w:rsidP="005F3EA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F3EA7">
        <w:rPr>
          <w:rFonts w:ascii="Arial" w:hAnsi="Arial" w:cs="Arial"/>
          <w:sz w:val="24"/>
          <w:szCs w:val="24"/>
        </w:rPr>
        <w:t xml:space="preserve">Como fortalezas puedo determinar la autoconfianza, </w:t>
      </w:r>
      <w:r w:rsidR="00330A97" w:rsidRPr="005F3EA7">
        <w:rPr>
          <w:rFonts w:ascii="Arial" w:hAnsi="Arial" w:cs="Arial"/>
          <w:sz w:val="24"/>
          <w:szCs w:val="24"/>
        </w:rPr>
        <w:t xml:space="preserve">aplicación de actividades dinámicas, de interés para los alumnos, divertidas, el mejor manejo del control del grupo, la modulación de la voz, ejecución de las actividades planeadas y el material creativo; dentro de las áreas de oportunidad el manejo del </w:t>
      </w:r>
      <w:r w:rsidR="005F3EA7" w:rsidRPr="005F3EA7">
        <w:rPr>
          <w:rFonts w:ascii="Arial" w:hAnsi="Arial" w:cs="Arial"/>
          <w:sz w:val="24"/>
          <w:szCs w:val="24"/>
        </w:rPr>
        <w:t>tiempo,</w:t>
      </w:r>
      <w:r w:rsidR="00330A97" w:rsidRPr="005F3EA7">
        <w:rPr>
          <w:rFonts w:ascii="Arial" w:hAnsi="Arial" w:cs="Arial"/>
          <w:sz w:val="24"/>
          <w:szCs w:val="24"/>
        </w:rPr>
        <w:t xml:space="preserve"> así como la noción </w:t>
      </w:r>
      <w:r w:rsidR="00D31E15" w:rsidRPr="005F3EA7">
        <w:rPr>
          <w:rFonts w:ascii="Arial" w:hAnsi="Arial" w:cs="Arial"/>
          <w:sz w:val="24"/>
          <w:szCs w:val="24"/>
        </w:rPr>
        <w:t>de este</w:t>
      </w:r>
      <w:r w:rsidR="00330A97" w:rsidRPr="005F3EA7">
        <w:rPr>
          <w:rFonts w:ascii="Arial" w:hAnsi="Arial" w:cs="Arial"/>
          <w:sz w:val="24"/>
          <w:szCs w:val="24"/>
        </w:rPr>
        <w:t xml:space="preserve"> para estar atenta a </w:t>
      </w:r>
      <w:r w:rsidR="005F3EA7" w:rsidRPr="005F3EA7">
        <w:rPr>
          <w:rFonts w:ascii="Arial" w:hAnsi="Arial" w:cs="Arial"/>
          <w:sz w:val="24"/>
          <w:szCs w:val="24"/>
        </w:rPr>
        <w:t>qué</w:t>
      </w:r>
      <w:r w:rsidR="00916650" w:rsidRPr="005F3EA7">
        <w:rPr>
          <w:rFonts w:ascii="Arial" w:hAnsi="Arial" w:cs="Arial"/>
          <w:sz w:val="24"/>
          <w:szCs w:val="24"/>
        </w:rPr>
        <w:t xml:space="preserve"> hora saldrán a clase de arte o educación física, la hora del receso y de salida. </w:t>
      </w:r>
    </w:p>
    <w:p w14:paraId="4340C38B" w14:textId="4F5F0417" w:rsidR="002B6D83" w:rsidRPr="005F3EA7" w:rsidRDefault="002906C3" w:rsidP="005F3EA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F3EA7">
        <w:rPr>
          <w:rFonts w:ascii="Arial" w:hAnsi="Arial" w:cs="Arial"/>
          <w:sz w:val="24"/>
          <w:szCs w:val="24"/>
        </w:rPr>
        <w:t>Durante toda la jornada fue satisfactoria con los alumnos del grupo 1, que se encuentran más maduros, participativos, activos</w:t>
      </w:r>
      <w:r w:rsidR="00E74126" w:rsidRPr="005F3EA7">
        <w:rPr>
          <w:rFonts w:ascii="Arial" w:hAnsi="Arial" w:cs="Arial"/>
          <w:sz w:val="24"/>
          <w:szCs w:val="24"/>
        </w:rPr>
        <w:t xml:space="preserve">; mientras con el grupo 2 aún hay dificultades aunque cabe destacar que logre observar grandes cambios en ellos; me comprometo a la siguiente jornada llevar más estrategias en las que se atienda a los niños que hablan mucho y que son inquietos, así como adecuaciones con los alumnos del grupo 2 para </w:t>
      </w:r>
      <w:r w:rsidR="00F94DC2" w:rsidRPr="005F3EA7">
        <w:rPr>
          <w:rFonts w:ascii="Arial" w:hAnsi="Arial" w:cs="Arial"/>
          <w:sz w:val="24"/>
          <w:szCs w:val="24"/>
        </w:rPr>
        <w:t>hacerlo tener mayor confianza en sí mismos y así se genere de manera automática la participación.</w:t>
      </w:r>
    </w:p>
    <w:p w14:paraId="678F00F9" w14:textId="5D261579" w:rsidR="00905F53" w:rsidRDefault="00905F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page" w:horzAnchor="margin" w:tblpY="1883"/>
        <w:tblW w:w="0" w:type="auto"/>
        <w:tblInd w:w="0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05F53" w14:paraId="264A9178" w14:textId="77777777" w:rsidTr="003A647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F09B" w14:textId="77777777" w:rsidR="00905F53" w:rsidRDefault="00905F53" w:rsidP="003A6475">
            <w:pPr>
              <w:jc w:val="center"/>
            </w:pPr>
            <w:r>
              <w:lastRenderedPageBreak/>
              <w:t>CRITERIO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4C05" w14:textId="77777777" w:rsidR="00905F53" w:rsidRDefault="00905F53" w:rsidP="003A6475">
            <w:pPr>
              <w:jc w:val="center"/>
            </w:pPr>
            <w:r>
              <w:t>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09E6" w14:textId="77777777" w:rsidR="00905F53" w:rsidRDefault="00905F53" w:rsidP="003A6475">
            <w:pPr>
              <w:jc w:val="center"/>
            </w:pPr>
            <w:r>
              <w:t>9-8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8B3B" w14:textId="77777777" w:rsidR="00905F53" w:rsidRDefault="00905F53" w:rsidP="003A6475">
            <w:pPr>
              <w:jc w:val="center"/>
            </w:pPr>
            <w:r>
              <w:t>7-6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25A2" w14:textId="77777777" w:rsidR="00905F53" w:rsidRDefault="00905F53" w:rsidP="003A6475">
            <w:pPr>
              <w:jc w:val="center"/>
            </w:pPr>
            <w:r>
              <w:t>5</w:t>
            </w:r>
          </w:p>
        </w:tc>
      </w:tr>
      <w:tr w:rsidR="00905F53" w14:paraId="4B31D224" w14:textId="77777777" w:rsidTr="003A647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655D" w14:textId="77777777" w:rsidR="00905F53" w:rsidRDefault="00905F53" w:rsidP="003A6475">
            <w:r>
              <w:t>Contenido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602C" w14:textId="77777777" w:rsidR="00905F53" w:rsidRDefault="00905F53" w:rsidP="003A6475">
            <w:r>
              <w:t>Están descritos todos los elementos solicitados. Los cuales son presentados de manera precisa.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6B73" w14:textId="77777777" w:rsidR="00905F53" w:rsidRDefault="00905F53" w:rsidP="003A6475">
            <w:r>
              <w:t>Están descritos el 80% de los elementos solicitados. De los cuales la mayoría son presentados de manera precisa.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F117" w14:textId="77777777" w:rsidR="00905F53" w:rsidRDefault="00905F53" w:rsidP="003A6475">
            <w:r>
              <w:t>Están descritos el 60% de los elementos solicitados. De los cuales la mayoría son presentados de manera precisa.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0926" w14:textId="77777777" w:rsidR="00905F53" w:rsidRDefault="00905F53" w:rsidP="003A6475">
            <w:r>
              <w:t>Están descritos menos del 50% de los elementos solicitados. De los cuales la mayoría no son presentados de manera precisa.</w:t>
            </w:r>
          </w:p>
        </w:tc>
      </w:tr>
      <w:tr w:rsidR="00905F53" w14:paraId="7C8E7B98" w14:textId="77777777" w:rsidTr="003A647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9907" w14:textId="77777777" w:rsidR="00905F53" w:rsidRDefault="00905F53" w:rsidP="003A6475">
            <w:r>
              <w:t>Coherencia y cohesión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753D" w14:textId="77777777" w:rsidR="00905F53" w:rsidRDefault="00905F53" w:rsidP="003A6475">
            <w:r>
              <w:t>La redacción es clara y coherente. La información está organizada de forma clara y se utilizan correctamente los conectores de discurso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7AE1" w14:textId="77777777" w:rsidR="00905F53" w:rsidRDefault="00905F53" w:rsidP="003A6475">
            <w:r>
              <w:t>La información está bastante bien organizada y, aunque aparecen conectores de discurso, no son variados.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DBC8" w14:textId="77777777" w:rsidR="00905F53" w:rsidRDefault="00905F53" w:rsidP="003A6475">
            <w:r>
              <w:t>La información no está demasiado bien organizada y/o los conectores de discurso empleados son escasos y poco variados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83E3" w14:textId="77777777" w:rsidR="00905F53" w:rsidRDefault="00905F53" w:rsidP="003A6475">
            <w:r>
              <w:t>El texto está mal organizado y apenas se utilizan conectores de discurso o su uso no es adecuado.</w:t>
            </w:r>
          </w:p>
        </w:tc>
      </w:tr>
      <w:tr w:rsidR="00905F53" w14:paraId="7FA4D222" w14:textId="77777777" w:rsidTr="003A647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7839" w14:textId="77777777" w:rsidR="00905F53" w:rsidRDefault="00905F53" w:rsidP="003A6475">
            <w:r>
              <w:t>Léxico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DBE2" w14:textId="77777777" w:rsidR="00905F53" w:rsidRDefault="00905F53" w:rsidP="003A6475">
            <w:r>
              <w:t>Se emplea un vocabulario rico y variado y se evitan en todo momento repeticiones innecesarias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10EB" w14:textId="77777777" w:rsidR="00905F53" w:rsidRDefault="00905F53" w:rsidP="003A6475">
            <w:r>
              <w:t>El vocabulario empleado es correcto, pero no lo suficientemente rico ni variado y se observa la presencia de repeticiones innecesarias.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E5F7" w14:textId="77777777" w:rsidR="00905F53" w:rsidRDefault="00905F53" w:rsidP="003A6475">
            <w:r>
              <w:t>El vocabulario empleado no es demasiado rico ni variado y abundan las repeticiones innecesarias de palabras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2E31" w14:textId="77777777" w:rsidR="00905F53" w:rsidRDefault="00905F53" w:rsidP="003A6475">
            <w:r>
              <w:t>El vocabulario empleado es pobre y repetitivo.</w:t>
            </w:r>
          </w:p>
        </w:tc>
      </w:tr>
      <w:tr w:rsidR="00905F53" w14:paraId="3500A281" w14:textId="77777777" w:rsidTr="003A6475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55D" w14:textId="77777777" w:rsidR="00905F53" w:rsidRDefault="00905F53" w:rsidP="003A6475">
            <w:r>
              <w:t>Ortografía y puntuación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CA18" w14:textId="77777777" w:rsidR="00905F53" w:rsidRDefault="00905F53" w:rsidP="003A6475">
            <w:r>
              <w:t>No se aprecian errores ortográficos ni de puntuación.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D78F" w14:textId="77777777" w:rsidR="00905F53" w:rsidRDefault="00905F53" w:rsidP="003A6475">
            <w:r>
              <w:t>Aparecen uno o dos errores ortográficos o de puntuación.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3E72" w14:textId="77777777" w:rsidR="00905F53" w:rsidRDefault="00905F53" w:rsidP="003A6475">
            <w:r>
              <w:t>Aparecen tres o cuatro errores ortográficos, morfosintácticos o de puntuación.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8FC6" w14:textId="77777777" w:rsidR="00905F53" w:rsidRDefault="00905F53" w:rsidP="003A6475">
            <w:r>
              <w:t>Aparecen cinco o más errores ortográficos, morfosintácticos o de puntuación.</w:t>
            </w:r>
          </w:p>
        </w:tc>
      </w:tr>
    </w:tbl>
    <w:p w14:paraId="2B2A20A0" w14:textId="77777777" w:rsidR="003A6475" w:rsidRDefault="003A6475" w:rsidP="003A6475">
      <w:r>
        <w:t>RÚBRICA PARA EVALUAR INFORME DE PRÁCTICA DOCENTE</w:t>
      </w:r>
    </w:p>
    <w:p w14:paraId="3506405E" w14:textId="77777777" w:rsidR="003A6475" w:rsidRDefault="003A6475" w:rsidP="00905F53"/>
    <w:p w14:paraId="3998B50E" w14:textId="2277BF2F" w:rsidR="00905F53" w:rsidRDefault="00905F53" w:rsidP="00905F53">
      <w:r>
        <w:t>TIPOLOGÍA</w:t>
      </w:r>
    </w:p>
    <w:p w14:paraId="3266A384" w14:textId="77777777" w:rsidR="00905F53" w:rsidRDefault="00905F53" w:rsidP="00905F53">
      <w:pPr>
        <w:pStyle w:val="Sinespaciado"/>
      </w:pPr>
      <w:r>
        <w:t>Arial 12</w:t>
      </w:r>
    </w:p>
    <w:p w14:paraId="269BD918" w14:textId="77777777" w:rsidR="00905F53" w:rsidRDefault="00905F53" w:rsidP="00905F53">
      <w:pPr>
        <w:pStyle w:val="Sinespaciado"/>
      </w:pPr>
      <w:r>
        <w:t>Interlineado 1.5</w:t>
      </w:r>
    </w:p>
    <w:p w14:paraId="43E434E7" w14:textId="77777777" w:rsidR="00905F53" w:rsidRDefault="00905F53" w:rsidP="00905F53">
      <w:pPr>
        <w:pStyle w:val="Sinespaciado"/>
      </w:pPr>
      <w:r>
        <w:t>Margen 2.5 por lado</w:t>
      </w:r>
    </w:p>
    <w:p w14:paraId="1912B35A" w14:textId="77777777" w:rsidR="00E83401" w:rsidRPr="005F3EA7" w:rsidRDefault="00E83401" w:rsidP="005F3EA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83401" w:rsidRPr="005F3E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29D6" w14:textId="77777777" w:rsidR="001F6C52" w:rsidRDefault="001F6C52" w:rsidP="00CC4A70">
      <w:pPr>
        <w:spacing w:after="0" w:line="240" w:lineRule="auto"/>
      </w:pPr>
      <w:r>
        <w:separator/>
      </w:r>
    </w:p>
  </w:endnote>
  <w:endnote w:type="continuationSeparator" w:id="0">
    <w:p w14:paraId="7E3F0BD7" w14:textId="77777777" w:rsidR="001F6C52" w:rsidRDefault="001F6C52" w:rsidP="00CC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965C" w14:textId="77777777" w:rsidR="001F6C52" w:rsidRDefault="001F6C52" w:rsidP="00CC4A70">
      <w:pPr>
        <w:spacing w:after="0" w:line="240" w:lineRule="auto"/>
      </w:pPr>
      <w:r>
        <w:separator/>
      </w:r>
    </w:p>
  </w:footnote>
  <w:footnote w:type="continuationSeparator" w:id="0">
    <w:p w14:paraId="6D203A7D" w14:textId="77777777" w:rsidR="001F6C52" w:rsidRDefault="001F6C52" w:rsidP="00CC4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A9"/>
    <w:rsid w:val="00001FFC"/>
    <w:rsid w:val="00010F28"/>
    <w:rsid w:val="00035583"/>
    <w:rsid w:val="00080596"/>
    <w:rsid w:val="0008102E"/>
    <w:rsid w:val="000841FD"/>
    <w:rsid w:val="000E2349"/>
    <w:rsid w:val="000E33BD"/>
    <w:rsid w:val="000E7100"/>
    <w:rsid w:val="000F165C"/>
    <w:rsid w:val="0011101A"/>
    <w:rsid w:val="001132E3"/>
    <w:rsid w:val="00136A00"/>
    <w:rsid w:val="00165A96"/>
    <w:rsid w:val="001F6C52"/>
    <w:rsid w:val="002070FA"/>
    <w:rsid w:val="002245F6"/>
    <w:rsid w:val="0023444E"/>
    <w:rsid w:val="00270124"/>
    <w:rsid w:val="002706DD"/>
    <w:rsid w:val="002768A9"/>
    <w:rsid w:val="002906C3"/>
    <w:rsid w:val="0029697A"/>
    <w:rsid w:val="002B0154"/>
    <w:rsid w:val="002B28A8"/>
    <w:rsid w:val="002B3E64"/>
    <w:rsid w:val="002B6D83"/>
    <w:rsid w:val="002C33B3"/>
    <w:rsid w:val="00302983"/>
    <w:rsid w:val="00314D67"/>
    <w:rsid w:val="003203F5"/>
    <w:rsid w:val="00330A97"/>
    <w:rsid w:val="00346D06"/>
    <w:rsid w:val="003502B9"/>
    <w:rsid w:val="00352172"/>
    <w:rsid w:val="003A6475"/>
    <w:rsid w:val="003D1FCD"/>
    <w:rsid w:val="00442D6F"/>
    <w:rsid w:val="00467F76"/>
    <w:rsid w:val="0049586F"/>
    <w:rsid w:val="004A3C2C"/>
    <w:rsid w:val="004C31E1"/>
    <w:rsid w:val="004D4561"/>
    <w:rsid w:val="004E70E9"/>
    <w:rsid w:val="004F31B7"/>
    <w:rsid w:val="004F709E"/>
    <w:rsid w:val="0050014B"/>
    <w:rsid w:val="005029E9"/>
    <w:rsid w:val="00525D1E"/>
    <w:rsid w:val="005313B6"/>
    <w:rsid w:val="00551228"/>
    <w:rsid w:val="005701B6"/>
    <w:rsid w:val="00585D24"/>
    <w:rsid w:val="005B15AF"/>
    <w:rsid w:val="005C1A87"/>
    <w:rsid w:val="005D2B26"/>
    <w:rsid w:val="005E2723"/>
    <w:rsid w:val="005F3EA7"/>
    <w:rsid w:val="005F6467"/>
    <w:rsid w:val="00606B60"/>
    <w:rsid w:val="0061636A"/>
    <w:rsid w:val="006241A7"/>
    <w:rsid w:val="006362BB"/>
    <w:rsid w:val="00645473"/>
    <w:rsid w:val="00667A6E"/>
    <w:rsid w:val="00674055"/>
    <w:rsid w:val="006B49F6"/>
    <w:rsid w:val="006D2BE7"/>
    <w:rsid w:val="006F767F"/>
    <w:rsid w:val="0070489B"/>
    <w:rsid w:val="00733060"/>
    <w:rsid w:val="00740719"/>
    <w:rsid w:val="007D4E36"/>
    <w:rsid w:val="008056F5"/>
    <w:rsid w:val="008217A2"/>
    <w:rsid w:val="00821B5D"/>
    <w:rsid w:val="00830349"/>
    <w:rsid w:val="00833F9E"/>
    <w:rsid w:val="00850078"/>
    <w:rsid w:val="008529F7"/>
    <w:rsid w:val="0087772F"/>
    <w:rsid w:val="00881F93"/>
    <w:rsid w:val="00883600"/>
    <w:rsid w:val="008971D2"/>
    <w:rsid w:val="008A7352"/>
    <w:rsid w:val="008B03E1"/>
    <w:rsid w:val="008B47D2"/>
    <w:rsid w:val="008C3A32"/>
    <w:rsid w:val="008C6C2C"/>
    <w:rsid w:val="008D182E"/>
    <w:rsid w:val="008E5092"/>
    <w:rsid w:val="00905F53"/>
    <w:rsid w:val="00913BAD"/>
    <w:rsid w:val="00914DCA"/>
    <w:rsid w:val="00916650"/>
    <w:rsid w:val="009169CC"/>
    <w:rsid w:val="00952232"/>
    <w:rsid w:val="00961227"/>
    <w:rsid w:val="00971EF4"/>
    <w:rsid w:val="009B3593"/>
    <w:rsid w:val="009B68ED"/>
    <w:rsid w:val="009F00CE"/>
    <w:rsid w:val="00A173ED"/>
    <w:rsid w:val="00A42DA6"/>
    <w:rsid w:val="00AA1663"/>
    <w:rsid w:val="00AB15DE"/>
    <w:rsid w:val="00AD4ABD"/>
    <w:rsid w:val="00AD501D"/>
    <w:rsid w:val="00AF58D0"/>
    <w:rsid w:val="00B150BA"/>
    <w:rsid w:val="00B16555"/>
    <w:rsid w:val="00B17C9D"/>
    <w:rsid w:val="00B32B09"/>
    <w:rsid w:val="00B35C7A"/>
    <w:rsid w:val="00B36A42"/>
    <w:rsid w:val="00B47285"/>
    <w:rsid w:val="00B82D08"/>
    <w:rsid w:val="00B83F4C"/>
    <w:rsid w:val="00B86CBB"/>
    <w:rsid w:val="00B86FF7"/>
    <w:rsid w:val="00BA4B76"/>
    <w:rsid w:val="00BC00A9"/>
    <w:rsid w:val="00BC66AE"/>
    <w:rsid w:val="00BE4A61"/>
    <w:rsid w:val="00C62E12"/>
    <w:rsid w:val="00C83395"/>
    <w:rsid w:val="00C96C6C"/>
    <w:rsid w:val="00CA6C67"/>
    <w:rsid w:val="00CC0C0F"/>
    <w:rsid w:val="00CC4A70"/>
    <w:rsid w:val="00CD0A29"/>
    <w:rsid w:val="00CD2C07"/>
    <w:rsid w:val="00CD635F"/>
    <w:rsid w:val="00D01A4E"/>
    <w:rsid w:val="00D15024"/>
    <w:rsid w:val="00D16B82"/>
    <w:rsid w:val="00D17A7D"/>
    <w:rsid w:val="00D31E15"/>
    <w:rsid w:val="00D57D49"/>
    <w:rsid w:val="00D7429D"/>
    <w:rsid w:val="00DD3A09"/>
    <w:rsid w:val="00DE0FD0"/>
    <w:rsid w:val="00DF0085"/>
    <w:rsid w:val="00DF0143"/>
    <w:rsid w:val="00DF08B3"/>
    <w:rsid w:val="00E1610F"/>
    <w:rsid w:val="00E74126"/>
    <w:rsid w:val="00E77311"/>
    <w:rsid w:val="00E80930"/>
    <w:rsid w:val="00E83401"/>
    <w:rsid w:val="00ED2AAB"/>
    <w:rsid w:val="00ED5E98"/>
    <w:rsid w:val="00EE716D"/>
    <w:rsid w:val="00EF1D59"/>
    <w:rsid w:val="00F0628D"/>
    <w:rsid w:val="00F2060B"/>
    <w:rsid w:val="00F26FA6"/>
    <w:rsid w:val="00F27665"/>
    <w:rsid w:val="00F823E8"/>
    <w:rsid w:val="00F94DC2"/>
    <w:rsid w:val="00FB796E"/>
    <w:rsid w:val="00FE086C"/>
    <w:rsid w:val="00FE6A29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BD13"/>
  <w15:chartTrackingRefBased/>
  <w15:docId w15:val="{BB8EA5C0-70E6-44EB-9FE5-3B98AA6E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05F5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05F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4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A70"/>
  </w:style>
  <w:style w:type="paragraph" w:styleId="Piedepgina">
    <w:name w:val="footer"/>
    <w:basedOn w:val="Normal"/>
    <w:link w:val="PiedepginaCar"/>
    <w:uiPriority w:val="99"/>
    <w:unhideWhenUsed/>
    <w:rsid w:val="00CC4A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A70"/>
  </w:style>
  <w:style w:type="paragraph" w:styleId="Prrafodelista">
    <w:name w:val="List Paragraph"/>
    <w:basedOn w:val="Normal"/>
    <w:uiPriority w:val="34"/>
    <w:qFormat/>
    <w:rsid w:val="007048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2790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laureano valdez</dc:creator>
  <cp:keywords/>
  <dc:description/>
  <cp:lastModifiedBy>lucia laureano valdez</cp:lastModifiedBy>
  <cp:revision>2</cp:revision>
  <dcterms:created xsi:type="dcterms:W3CDTF">2022-04-01T18:36:00Z</dcterms:created>
  <dcterms:modified xsi:type="dcterms:W3CDTF">2022-04-01T18:36:00Z</dcterms:modified>
</cp:coreProperties>
</file>