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46" w:rsidRDefault="00F6394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946" w:rsidRPr="00F63946" w:rsidRDefault="00F63946" w:rsidP="00F63946"/>
    <w:p w:rsidR="00F63946" w:rsidRPr="00F63946" w:rsidRDefault="00F63946" w:rsidP="00F63946"/>
    <w:p w:rsidR="00F63946" w:rsidRPr="00F63946" w:rsidRDefault="00F63946" w:rsidP="00F63946"/>
    <w:p w:rsidR="00F63946" w:rsidRPr="00F63946" w:rsidRDefault="00F63946" w:rsidP="007E5431">
      <w:pPr>
        <w:tabs>
          <w:tab w:val="left" w:pos="2367"/>
        </w:tabs>
        <w:jc w:val="center"/>
        <w:rPr>
          <w:rFonts w:ascii="Times New Roman" w:hAnsi="Times New Roman" w:cs="Times New Roman"/>
          <w:b/>
          <w:sz w:val="32"/>
        </w:rPr>
      </w:pPr>
      <w:r w:rsidRPr="00F63946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b/>
          <w:sz w:val="32"/>
        </w:rPr>
      </w:pPr>
      <w:r w:rsidRPr="00F63946">
        <w:rPr>
          <w:rFonts w:ascii="Times New Roman" w:hAnsi="Times New Roman" w:cs="Times New Roman"/>
          <w:b/>
          <w:sz w:val="32"/>
        </w:rPr>
        <w:t>Licenciatura en Educación Preescolar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Ciclo escolar 2021-2022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Segundo Semestre Sección: “A”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Prácticas Sociales del lenguaje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Docente: Yara Alejandra Hernández Figueroa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Ana Paula Saucedo Muñiz</w:t>
      </w:r>
    </w:p>
    <w:p w:rsidR="00F63946" w:rsidRPr="00F63946" w:rsidRDefault="00F63946" w:rsidP="00F63946">
      <w:pPr>
        <w:tabs>
          <w:tab w:val="left" w:pos="2367"/>
        </w:tabs>
        <w:jc w:val="center"/>
        <w:rPr>
          <w:rFonts w:ascii="Times New Roman" w:hAnsi="Times New Roman" w:cs="Times New Roman"/>
          <w:sz w:val="32"/>
        </w:rPr>
      </w:pPr>
      <w:r w:rsidRPr="00F63946">
        <w:rPr>
          <w:rFonts w:ascii="Times New Roman" w:hAnsi="Times New Roman" w:cs="Times New Roman"/>
          <w:sz w:val="32"/>
        </w:rPr>
        <w:t>Numero de lista: 24</w:t>
      </w:r>
    </w:p>
    <w:p w:rsidR="00F63946" w:rsidRDefault="00F63946" w:rsidP="00F63946">
      <w:pPr>
        <w:tabs>
          <w:tab w:val="left" w:pos="2367"/>
        </w:tabs>
      </w:pPr>
    </w:p>
    <w:p w:rsidR="00F63946" w:rsidRDefault="00F63946" w:rsidP="00F63946">
      <w:pPr>
        <w:tabs>
          <w:tab w:val="left" w:pos="2367"/>
        </w:tabs>
      </w:pPr>
    </w:p>
    <w:tbl>
      <w:tblPr>
        <w:tblStyle w:val="Tablaconcuadrcula"/>
        <w:tblW w:w="12840" w:type="dxa"/>
        <w:tblLook w:val="04A0" w:firstRow="1" w:lastRow="0" w:firstColumn="1" w:lastColumn="0" w:noHBand="0" w:noVBand="1"/>
      </w:tblPr>
      <w:tblGrid>
        <w:gridCol w:w="3256"/>
        <w:gridCol w:w="4220"/>
        <w:gridCol w:w="5364"/>
      </w:tblGrid>
      <w:tr w:rsidR="00F63946" w:rsidTr="00F63946">
        <w:tc>
          <w:tcPr>
            <w:tcW w:w="3256" w:type="dxa"/>
            <w:shd w:val="clear" w:color="auto" w:fill="BDD6EE" w:themeFill="accent1" w:themeFillTint="66"/>
          </w:tcPr>
          <w:p w:rsidR="00F63946" w:rsidRPr="00F63946" w:rsidRDefault="00F63946" w:rsidP="00EE33D9">
            <w:pPr>
              <w:pStyle w:val="default"/>
              <w:jc w:val="center"/>
              <w:rPr>
                <w:b/>
                <w:color w:val="000000"/>
                <w:szCs w:val="18"/>
              </w:rPr>
            </w:pPr>
            <w:r w:rsidRPr="00F63946">
              <w:rPr>
                <w:b/>
                <w:color w:val="000000"/>
                <w:szCs w:val="18"/>
              </w:rPr>
              <w:lastRenderedPageBreak/>
              <w:t>Campo de Formación académica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F63946" w:rsidRPr="00F63946" w:rsidRDefault="00F63946" w:rsidP="00EE33D9">
            <w:pPr>
              <w:pStyle w:val="default"/>
              <w:jc w:val="center"/>
              <w:rPr>
                <w:b/>
                <w:color w:val="000000"/>
                <w:szCs w:val="18"/>
              </w:rPr>
            </w:pPr>
            <w:r w:rsidRPr="00F63946">
              <w:rPr>
                <w:b/>
                <w:color w:val="000000"/>
                <w:szCs w:val="18"/>
              </w:rPr>
              <w:t>Organizador Curricular 1</w:t>
            </w:r>
          </w:p>
        </w:tc>
        <w:tc>
          <w:tcPr>
            <w:tcW w:w="5364" w:type="dxa"/>
            <w:shd w:val="clear" w:color="auto" w:fill="BDD6EE" w:themeFill="accent1" w:themeFillTint="66"/>
          </w:tcPr>
          <w:p w:rsidR="00F63946" w:rsidRPr="00F63946" w:rsidRDefault="00F63946" w:rsidP="00EE33D9">
            <w:pPr>
              <w:pStyle w:val="default"/>
              <w:jc w:val="center"/>
              <w:rPr>
                <w:b/>
                <w:color w:val="000000"/>
                <w:szCs w:val="18"/>
              </w:rPr>
            </w:pPr>
            <w:r w:rsidRPr="00F63946">
              <w:rPr>
                <w:b/>
                <w:color w:val="000000"/>
                <w:szCs w:val="18"/>
              </w:rPr>
              <w:t>Aprendizaje Esperado</w:t>
            </w:r>
          </w:p>
        </w:tc>
      </w:tr>
      <w:tr w:rsidR="00F63946" w:rsidTr="00F63946">
        <w:tc>
          <w:tcPr>
            <w:tcW w:w="3256" w:type="dxa"/>
            <w:vMerge w:val="restart"/>
          </w:tcPr>
          <w:p w:rsidR="00F63946" w:rsidRPr="00F63946" w:rsidRDefault="00F63946" w:rsidP="00F63946">
            <w:pPr>
              <w:pStyle w:val="default"/>
              <w:jc w:val="center"/>
              <w:rPr>
                <w:color w:val="000000"/>
                <w:szCs w:val="18"/>
              </w:rPr>
            </w:pPr>
            <w:r w:rsidRPr="00F63946">
              <w:rPr>
                <w:color w:val="000000"/>
                <w:szCs w:val="18"/>
              </w:rPr>
              <w:t>Lenguaje y comunicación</w:t>
            </w:r>
          </w:p>
        </w:tc>
        <w:tc>
          <w:tcPr>
            <w:tcW w:w="4220" w:type="dxa"/>
          </w:tcPr>
          <w:p w:rsidR="00F63946" w:rsidRPr="00F63946" w:rsidRDefault="00F63946" w:rsidP="00F63946">
            <w:pPr>
              <w:pStyle w:val="default"/>
              <w:jc w:val="center"/>
              <w:rPr>
                <w:color w:val="000000"/>
                <w:szCs w:val="18"/>
              </w:rPr>
            </w:pPr>
            <w:r w:rsidRPr="00F63946">
              <w:rPr>
                <w:color w:val="000000"/>
                <w:szCs w:val="18"/>
              </w:rPr>
              <w:t>Literatura</w:t>
            </w:r>
          </w:p>
        </w:tc>
        <w:tc>
          <w:tcPr>
            <w:tcW w:w="5364" w:type="dxa"/>
            <w:vMerge w:val="restart"/>
          </w:tcPr>
          <w:p w:rsidR="00F63946" w:rsidRPr="00F63946" w:rsidRDefault="00F63946" w:rsidP="00F63946">
            <w:pPr>
              <w:pStyle w:val="default"/>
              <w:numPr>
                <w:ilvl w:val="0"/>
                <w:numId w:val="1"/>
              </w:numPr>
              <w:rPr>
                <w:color w:val="000000"/>
                <w:szCs w:val="18"/>
              </w:rPr>
            </w:pPr>
            <w:r w:rsidRPr="00F63946">
              <w:rPr>
                <w:color w:val="000000"/>
                <w:szCs w:val="18"/>
              </w:rPr>
              <w:t>Dice rimas, canciones, trabalenguas, adivinanzas y  otros juegos del lenguaje.</w:t>
            </w:r>
          </w:p>
        </w:tc>
      </w:tr>
      <w:tr w:rsidR="00F63946" w:rsidTr="00F63946">
        <w:tc>
          <w:tcPr>
            <w:tcW w:w="3256" w:type="dxa"/>
            <w:vMerge/>
          </w:tcPr>
          <w:p w:rsidR="00F63946" w:rsidRPr="00F63946" w:rsidRDefault="00F63946" w:rsidP="00EE33D9">
            <w:pPr>
              <w:pStyle w:val="default"/>
              <w:rPr>
                <w:color w:val="000000"/>
                <w:szCs w:val="18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F63946" w:rsidRPr="00F63946" w:rsidRDefault="00F63946" w:rsidP="00EE33D9">
            <w:pPr>
              <w:pStyle w:val="default"/>
              <w:jc w:val="center"/>
              <w:rPr>
                <w:b/>
                <w:color w:val="000000"/>
                <w:szCs w:val="18"/>
              </w:rPr>
            </w:pPr>
            <w:r w:rsidRPr="00F63946">
              <w:rPr>
                <w:b/>
                <w:color w:val="000000"/>
                <w:szCs w:val="18"/>
              </w:rPr>
              <w:t>Organizador Curricular 2</w:t>
            </w:r>
          </w:p>
        </w:tc>
        <w:tc>
          <w:tcPr>
            <w:tcW w:w="5364" w:type="dxa"/>
            <w:vMerge/>
          </w:tcPr>
          <w:p w:rsidR="00F63946" w:rsidRPr="00F63946" w:rsidRDefault="00F63946" w:rsidP="00EE33D9">
            <w:pPr>
              <w:pStyle w:val="default"/>
              <w:rPr>
                <w:color w:val="000000"/>
                <w:szCs w:val="18"/>
              </w:rPr>
            </w:pPr>
          </w:p>
        </w:tc>
      </w:tr>
      <w:tr w:rsidR="00F63946" w:rsidTr="00F63946">
        <w:tc>
          <w:tcPr>
            <w:tcW w:w="3256" w:type="dxa"/>
            <w:vMerge/>
          </w:tcPr>
          <w:p w:rsidR="00F63946" w:rsidRPr="00F63946" w:rsidRDefault="00F63946" w:rsidP="00EE33D9">
            <w:pPr>
              <w:pStyle w:val="default"/>
              <w:rPr>
                <w:color w:val="000000"/>
                <w:szCs w:val="18"/>
              </w:rPr>
            </w:pPr>
          </w:p>
        </w:tc>
        <w:tc>
          <w:tcPr>
            <w:tcW w:w="4220" w:type="dxa"/>
          </w:tcPr>
          <w:p w:rsidR="00F63946" w:rsidRPr="00F63946" w:rsidRDefault="00F63946" w:rsidP="00F63946">
            <w:pPr>
              <w:pStyle w:val="default"/>
              <w:jc w:val="center"/>
              <w:rPr>
                <w:color w:val="000000"/>
                <w:szCs w:val="18"/>
              </w:rPr>
            </w:pPr>
            <w:r w:rsidRPr="00F63946">
              <w:rPr>
                <w:color w:val="000000"/>
                <w:szCs w:val="18"/>
              </w:rPr>
              <w:t>Producción, interpretación e intercambio de poemas y juegos literarios.</w:t>
            </w:r>
          </w:p>
        </w:tc>
        <w:tc>
          <w:tcPr>
            <w:tcW w:w="5364" w:type="dxa"/>
            <w:vMerge/>
          </w:tcPr>
          <w:p w:rsidR="00F63946" w:rsidRPr="00F63946" w:rsidRDefault="00F63946" w:rsidP="00EE33D9">
            <w:pPr>
              <w:pStyle w:val="default"/>
              <w:rPr>
                <w:color w:val="000000"/>
                <w:szCs w:val="18"/>
              </w:rPr>
            </w:pPr>
          </w:p>
        </w:tc>
      </w:tr>
      <w:tr w:rsidR="00F63946" w:rsidRPr="00BB7E58" w:rsidTr="00F63946">
        <w:tc>
          <w:tcPr>
            <w:tcW w:w="3256" w:type="dxa"/>
            <w:shd w:val="clear" w:color="auto" w:fill="FFFFFF" w:themeFill="background1"/>
          </w:tcPr>
          <w:p w:rsidR="00F63946" w:rsidRPr="00F63946" w:rsidRDefault="00F63946" w:rsidP="00EE33D9">
            <w:pPr>
              <w:pStyle w:val="default"/>
              <w:rPr>
                <w:b/>
                <w:color w:val="000000"/>
                <w:szCs w:val="18"/>
              </w:rPr>
            </w:pPr>
            <w:r w:rsidRPr="00F63946">
              <w:rPr>
                <w:b/>
                <w:color w:val="000000"/>
                <w:szCs w:val="18"/>
              </w:rPr>
              <w:t>Grado:</w:t>
            </w:r>
            <w:r>
              <w:rPr>
                <w:b/>
                <w:color w:val="000000"/>
                <w:szCs w:val="18"/>
              </w:rPr>
              <w:t xml:space="preserve"> 3 “A”</w:t>
            </w:r>
          </w:p>
        </w:tc>
        <w:tc>
          <w:tcPr>
            <w:tcW w:w="9584" w:type="dxa"/>
            <w:gridSpan w:val="2"/>
            <w:shd w:val="clear" w:color="auto" w:fill="FFFFFF" w:themeFill="background1"/>
          </w:tcPr>
          <w:p w:rsidR="00F63946" w:rsidRPr="00F63946" w:rsidRDefault="00F63946" w:rsidP="00EE33D9">
            <w:pPr>
              <w:pStyle w:val="defaul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Edad: de 5 a 6 años </w:t>
            </w:r>
          </w:p>
        </w:tc>
      </w:tr>
    </w:tbl>
    <w:p w:rsidR="007E5431" w:rsidRDefault="007E5431" w:rsidP="007E5431">
      <w:pPr>
        <w:tabs>
          <w:tab w:val="left" w:pos="2367"/>
        </w:tabs>
        <w:jc w:val="center"/>
      </w:pPr>
    </w:p>
    <w:p w:rsidR="00F63946" w:rsidRPr="00F63946" w:rsidRDefault="00F63946" w:rsidP="007E5431">
      <w:pPr>
        <w:tabs>
          <w:tab w:val="left" w:pos="2367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“Jugando con las adivinanzas”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  <w:gridCol w:w="2323"/>
      </w:tblGrid>
      <w:tr w:rsidR="00F63946" w:rsidRPr="00AA2BAD" w:rsidTr="007E5431">
        <w:tc>
          <w:tcPr>
            <w:tcW w:w="10627" w:type="dxa"/>
            <w:shd w:val="clear" w:color="auto" w:fill="BDD6EE" w:themeFill="accent1" w:themeFillTint="66"/>
          </w:tcPr>
          <w:p w:rsidR="00F63946" w:rsidRPr="00AA2BAD" w:rsidRDefault="00F63946" w:rsidP="00EE33D9">
            <w:pPr>
              <w:pStyle w:val="default"/>
              <w:jc w:val="center"/>
              <w:rPr>
                <w:b/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Actividades / Consignas</w:t>
            </w:r>
          </w:p>
        </w:tc>
        <w:tc>
          <w:tcPr>
            <w:tcW w:w="2323" w:type="dxa"/>
            <w:shd w:val="clear" w:color="auto" w:fill="BDD6EE" w:themeFill="accent1" w:themeFillTint="66"/>
          </w:tcPr>
          <w:p w:rsidR="00F63946" w:rsidRPr="00AA2BAD" w:rsidRDefault="00F63946" w:rsidP="00EE33D9">
            <w:pPr>
              <w:pStyle w:val="default"/>
              <w:jc w:val="center"/>
              <w:rPr>
                <w:b/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Recursos</w:t>
            </w:r>
          </w:p>
        </w:tc>
      </w:tr>
      <w:tr w:rsidR="00F63946" w:rsidRPr="00AA2BAD" w:rsidTr="007E5431">
        <w:tc>
          <w:tcPr>
            <w:tcW w:w="10627" w:type="dxa"/>
          </w:tcPr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Inicio:</w:t>
            </w:r>
            <w:r w:rsidRPr="00AA2BAD">
              <w:rPr>
                <w:b/>
                <w:bCs/>
                <w:color w:val="000000"/>
              </w:rPr>
              <w:t xml:space="preserve"> </w:t>
            </w:r>
            <w:r w:rsidRPr="00AA2BAD">
              <w:rPr>
                <w:bCs/>
                <w:color w:val="000000"/>
              </w:rPr>
              <w:t>Responde</w:t>
            </w:r>
          </w:p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¿Has escuchado una adivinanza? </w:t>
            </w:r>
          </w:p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¿Te sabes alguna adivinanza? </w:t>
            </w:r>
          </w:p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Observa el siguiente video </w:t>
            </w:r>
          </w:p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hyperlink r:id="rId6" w:history="1">
              <w:r w:rsidRPr="00AA2BAD">
                <w:rPr>
                  <w:rStyle w:val="Hipervnculo"/>
                  <w:bCs/>
                </w:rPr>
                <w:t>https://www.youtube.com/watch?v=NzYDhYD_jOM</w:t>
              </w:r>
            </w:hyperlink>
          </w:p>
          <w:p w:rsidR="00F63946" w:rsidRPr="00AA2BAD" w:rsidRDefault="00F63946" w:rsidP="00F63946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323" w:type="dxa"/>
          </w:tcPr>
          <w:p w:rsidR="00F63946" w:rsidRPr="00AA2BAD" w:rsidRDefault="00AA2BAD" w:rsidP="00EE33D9">
            <w:pPr>
              <w:pStyle w:val="default"/>
              <w:rPr>
                <w:color w:val="000000"/>
              </w:rPr>
            </w:pPr>
            <w:r w:rsidRPr="00AA2BAD">
              <w:rPr>
                <w:color w:val="000000"/>
              </w:rPr>
              <w:t>Video</w:t>
            </w:r>
          </w:p>
        </w:tc>
      </w:tr>
      <w:tr w:rsidR="00F63946" w:rsidRPr="00AA2BAD" w:rsidTr="007E5431">
        <w:tc>
          <w:tcPr>
            <w:tcW w:w="10627" w:type="dxa"/>
          </w:tcPr>
          <w:p w:rsidR="00F63946" w:rsidRPr="00AA2BAD" w:rsidRDefault="00F63946" w:rsidP="00AA2BAD">
            <w:pPr>
              <w:pStyle w:val="default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Desarrollo: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Escucha la adivinanza, trata de adivinar qué es 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Se le muestra una carta con un animalito en ella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Al escuchar la adivinanza, va a señalar el animalito que cree que es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“Lenta dice que es porque solo asoma la cabeza, las patas y los pies, ¿qué es?” 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“Canta cuando amanece y vuelve a cantar cuando el día desaparece” 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“Vuelo de noche, duermo de día, que es”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“de rayas es mi pijama, pero nunca me meto en la cama ¿Quién soy? 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“Largo, largo su cuello es y tiene manchas en la piel, si te digo más sabrás quien es”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 </w:t>
            </w:r>
          </w:p>
          <w:p w:rsidR="00F63946" w:rsidRPr="00AA2BAD" w:rsidRDefault="00F63946" w:rsidP="00EE33D9">
            <w:pPr>
              <w:pStyle w:val="default"/>
              <w:rPr>
                <w:b/>
                <w:bCs/>
                <w:color w:val="000000"/>
              </w:rPr>
            </w:pPr>
          </w:p>
        </w:tc>
        <w:tc>
          <w:tcPr>
            <w:tcW w:w="2323" w:type="dxa"/>
          </w:tcPr>
          <w:p w:rsidR="00F63946" w:rsidRPr="00AA2BAD" w:rsidRDefault="00AA2BAD" w:rsidP="00EE33D9">
            <w:pPr>
              <w:pStyle w:val="default"/>
              <w:rPr>
                <w:color w:val="000000"/>
              </w:rPr>
            </w:pPr>
            <w:r w:rsidRPr="00AA2BAD">
              <w:rPr>
                <w:color w:val="000000"/>
              </w:rPr>
              <w:t xml:space="preserve">Cartas con los animalitos </w:t>
            </w:r>
          </w:p>
        </w:tc>
      </w:tr>
      <w:tr w:rsidR="00F63946" w:rsidRPr="00AA2BAD" w:rsidTr="007E5431">
        <w:tc>
          <w:tcPr>
            <w:tcW w:w="10627" w:type="dxa"/>
          </w:tcPr>
          <w:p w:rsidR="00F63946" w:rsidRPr="00AA2BAD" w:rsidRDefault="00F63946" w:rsidP="00AA2BAD">
            <w:pPr>
              <w:pStyle w:val="default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lastRenderedPageBreak/>
              <w:t>Cierre: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Se le entrega una carta con un animalito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>Inventa una adivina</w:t>
            </w:r>
            <w:r>
              <w:rPr>
                <w:bCs/>
                <w:color w:val="000000"/>
              </w:rPr>
              <w:t xml:space="preserve">nza </w:t>
            </w:r>
          </w:p>
          <w:p w:rsidR="00AA2BAD" w:rsidRPr="00AA2BAD" w:rsidRDefault="00AA2BAD" w:rsidP="00AA2BAD">
            <w:pPr>
              <w:pStyle w:val="default"/>
              <w:spacing w:before="0" w:beforeAutospacing="0" w:after="0" w:afterAutospacing="0"/>
              <w:rPr>
                <w:bCs/>
                <w:color w:val="000000"/>
              </w:rPr>
            </w:pPr>
            <w:r w:rsidRPr="00AA2BAD">
              <w:rPr>
                <w:bCs/>
                <w:color w:val="000000"/>
              </w:rPr>
              <w:t xml:space="preserve">Pasa a decir su adivinanza y los demás tratan de saber la respuesta </w:t>
            </w:r>
          </w:p>
          <w:p w:rsidR="00F63946" w:rsidRPr="00AA2BAD" w:rsidRDefault="00F63946" w:rsidP="00EE33D9">
            <w:pPr>
              <w:pStyle w:val="default"/>
              <w:rPr>
                <w:b/>
                <w:bCs/>
                <w:color w:val="000000"/>
              </w:rPr>
            </w:pPr>
          </w:p>
        </w:tc>
        <w:tc>
          <w:tcPr>
            <w:tcW w:w="2323" w:type="dxa"/>
          </w:tcPr>
          <w:p w:rsidR="00F63946" w:rsidRPr="00AA2BAD" w:rsidRDefault="007E5431" w:rsidP="00EE33D9"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 xml:space="preserve">Carta con los animalitos </w:t>
            </w:r>
          </w:p>
        </w:tc>
      </w:tr>
    </w:tbl>
    <w:p w:rsidR="00F63946" w:rsidRPr="00AA2BAD" w:rsidRDefault="00F63946" w:rsidP="00F63946">
      <w:pPr>
        <w:tabs>
          <w:tab w:val="left" w:pos="23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63946" w:rsidRPr="00AA2BAD" w:rsidTr="00EE33D9">
        <w:tc>
          <w:tcPr>
            <w:tcW w:w="12950" w:type="dxa"/>
          </w:tcPr>
          <w:p w:rsidR="00F63946" w:rsidRPr="007E5431" w:rsidRDefault="00F63946" w:rsidP="00EE33D9">
            <w:pPr>
              <w:pStyle w:val="default"/>
              <w:rPr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Organización:</w:t>
            </w:r>
            <w:r w:rsidR="007E5431">
              <w:rPr>
                <w:b/>
                <w:bCs/>
                <w:color w:val="000000"/>
              </w:rPr>
              <w:t xml:space="preserve"> </w:t>
            </w:r>
            <w:r w:rsidR="007E5431" w:rsidRPr="007E5431">
              <w:rPr>
                <w:bCs/>
                <w:color w:val="000000"/>
              </w:rPr>
              <w:t xml:space="preserve">grupal e individual </w:t>
            </w:r>
          </w:p>
          <w:p w:rsidR="00F63946" w:rsidRPr="00AA2BAD" w:rsidRDefault="00F63946" w:rsidP="00EE33D9">
            <w:pPr>
              <w:pStyle w:val="default"/>
              <w:rPr>
                <w:b/>
                <w:bCs/>
                <w:color w:val="000000"/>
              </w:rPr>
            </w:pPr>
          </w:p>
        </w:tc>
      </w:tr>
      <w:tr w:rsidR="00F63946" w:rsidRPr="00AA2BAD" w:rsidTr="007E5431">
        <w:trPr>
          <w:trHeight w:val="447"/>
        </w:trPr>
        <w:tc>
          <w:tcPr>
            <w:tcW w:w="12950" w:type="dxa"/>
          </w:tcPr>
          <w:p w:rsidR="00F63946" w:rsidRPr="00AA2BAD" w:rsidRDefault="007E5431" w:rsidP="00EE33D9">
            <w:pPr>
              <w:pStyle w:val="defaul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Tiempo: </w:t>
            </w:r>
            <w:r w:rsidRPr="007E5431">
              <w:rPr>
                <w:bCs/>
                <w:color w:val="000000"/>
              </w:rPr>
              <w:t>45 minutos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E5431" w:rsidRPr="00AA2BAD" w:rsidTr="007E5431">
        <w:trPr>
          <w:trHeight w:val="533"/>
        </w:trPr>
        <w:tc>
          <w:tcPr>
            <w:tcW w:w="12950" w:type="dxa"/>
          </w:tcPr>
          <w:p w:rsidR="007E5431" w:rsidRPr="00AA2BAD" w:rsidRDefault="007E5431" w:rsidP="007E5431">
            <w:pPr>
              <w:pStyle w:val="default"/>
              <w:rPr>
                <w:b/>
                <w:bCs/>
                <w:color w:val="000000"/>
              </w:rPr>
            </w:pPr>
            <w:r w:rsidRPr="00AA2BAD">
              <w:rPr>
                <w:b/>
                <w:bCs/>
                <w:color w:val="000000"/>
              </w:rPr>
              <w:t>Lugar:</w:t>
            </w:r>
            <w:r>
              <w:rPr>
                <w:b/>
                <w:bCs/>
                <w:color w:val="000000"/>
              </w:rPr>
              <w:t xml:space="preserve"> </w:t>
            </w:r>
            <w:r w:rsidRPr="007E5431">
              <w:rPr>
                <w:bCs/>
                <w:color w:val="000000"/>
              </w:rPr>
              <w:t>salón de clases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E5431" w:rsidRDefault="007E5431" w:rsidP="00EE33D9">
            <w:pPr>
              <w:pStyle w:val="default"/>
              <w:rPr>
                <w:b/>
                <w:bCs/>
                <w:color w:val="000000"/>
              </w:rPr>
            </w:pPr>
          </w:p>
        </w:tc>
      </w:tr>
    </w:tbl>
    <w:p w:rsidR="00F63946" w:rsidRPr="00F63946" w:rsidRDefault="00F63946" w:rsidP="00F63946">
      <w:pPr>
        <w:tabs>
          <w:tab w:val="left" w:pos="2367"/>
        </w:tabs>
      </w:pPr>
    </w:p>
    <w:sectPr w:rsidR="00F63946" w:rsidRPr="00F63946" w:rsidSect="00F63946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2CFF"/>
    <w:multiLevelType w:val="hybridMultilevel"/>
    <w:tmpl w:val="EC18E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46"/>
    <w:rsid w:val="007E5431"/>
    <w:rsid w:val="00AA2BAD"/>
    <w:rsid w:val="00C77FCD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3045"/>
  <w15:chartTrackingRefBased/>
  <w15:docId w15:val="{9C0754FB-905E-461B-9E6B-2B3C505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6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6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3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YDhYD_j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2022-05-14T04:21:00Z</dcterms:created>
  <dcterms:modified xsi:type="dcterms:W3CDTF">2022-05-14T04:51:00Z</dcterms:modified>
</cp:coreProperties>
</file>