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9F14" w14:textId="71B81946" w:rsidR="00886195" w:rsidRDefault="00886195" w:rsidP="00886195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AFFDB4" wp14:editId="210C58D1">
            <wp:simplePos x="0" y="0"/>
            <wp:positionH relativeFrom="margin">
              <wp:align>center</wp:align>
            </wp:positionH>
            <wp:positionV relativeFrom="paragraph">
              <wp:posOffset>-111760</wp:posOffset>
            </wp:positionV>
            <wp:extent cx="779780" cy="974725"/>
            <wp:effectExtent l="0" t="0" r="1270" b="0"/>
            <wp:wrapNone/>
            <wp:docPr id="1" name="Imagen 1" descr="Descripción: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7C76B" w14:textId="77777777" w:rsidR="00886195" w:rsidRDefault="00886195" w:rsidP="00886195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6B29FECD" w14:textId="77777777" w:rsidR="00886195" w:rsidRDefault="00886195" w:rsidP="00886195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452101C0" w14:textId="77777777" w:rsidR="00886195" w:rsidRDefault="00886195" w:rsidP="00886195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1E4CEAC2" w14:textId="77777777" w:rsidR="00886195" w:rsidRDefault="00886195" w:rsidP="00886195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07D6DD50" w14:textId="77777777" w:rsidR="00886195" w:rsidRDefault="00886195" w:rsidP="00886195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Escuela Normal De Educación Preescolar</w:t>
      </w:r>
    </w:p>
    <w:p w14:paraId="58F4E874" w14:textId="77777777" w:rsidR="00886195" w:rsidRDefault="00886195" w:rsidP="00886195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Licenciatura en Educación Preescolar</w:t>
      </w:r>
    </w:p>
    <w:p w14:paraId="4686924A" w14:textId="77777777" w:rsidR="00886195" w:rsidRDefault="00886195" w:rsidP="00886195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Ciclo Escolar 2021-2022</w:t>
      </w:r>
    </w:p>
    <w:p w14:paraId="33A70D28" w14:textId="77777777" w:rsidR="00886195" w:rsidRDefault="00886195" w:rsidP="00886195">
      <w:pPr>
        <w:jc w:val="center"/>
        <w:rPr>
          <w:rFonts w:ascii="Century Gothic" w:hAnsi="Century Gothic" w:cs="Arial"/>
          <w:sz w:val="28"/>
          <w:szCs w:val="28"/>
        </w:rPr>
      </w:pPr>
    </w:p>
    <w:p w14:paraId="2AB07D11" w14:textId="77777777" w:rsidR="00886195" w:rsidRDefault="00886195" w:rsidP="00886195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CURSO:</w:t>
      </w:r>
    </w:p>
    <w:p w14:paraId="4FBABE3B" w14:textId="77777777" w:rsidR="00886195" w:rsidRDefault="00886195" w:rsidP="00886195">
      <w:pPr>
        <w:spacing w:after="0"/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Filosofía de la Educación</w:t>
      </w:r>
    </w:p>
    <w:p w14:paraId="4A20BB18" w14:textId="77777777" w:rsidR="00886195" w:rsidRDefault="00886195" w:rsidP="0088619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Mtra. Roberto Acosta Robles</w:t>
      </w:r>
    </w:p>
    <w:p w14:paraId="64B66381" w14:textId="31DD0A39" w:rsidR="00886195" w:rsidRDefault="00886195" w:rsidP="00886195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Alumna: Rocío Lucio Belmares #12</w:t>
      </w:r>
    </w:p>
    <w:p w14:paraId="07DE00C8" w14:textId="77777777" w:rsidR="00886195" w:rsidRDefault="00886195" w:rsidP="00886195">
      <w:pPr>
        <w:spacing w:after="0"/>
        <w:jc w:val="center"/>
        <w:rPr>
          <w:rFonts w:ascii="Century Gothic" w:hAnsi="Century Gothic" w:cs="Arial"/>
          <w:sz w:val="28"/>
          <w:szCs w:val="28"/>
        </w:rPr>
      </w:pPr>
    </w:p>
    <w:p w14:paraId="56E57A4F" w14:textId="77777777" w:rsidR="00886195" w:rsidRDefault="00886195" w:rsidP="00886195">
      <w:pPr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Cuarto Semestre </w:t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  <w:t xml:space="preserve"> Sección: ¨C¨</w:t>
      </w:r>
    </w:p>
    <w:p w14:paraId="3C9200AA" w14:textId="77777777" w:rsidR="00886195" w:rsidRDefault="00886195" w:rsidP="0088619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Unidad de aprendizaje II</w:t>
      </w:r>
    </w:p>
    <w:p w14:paraId="48305D0A" w14:textId="77777777" w:rsidR="00886195" w:rsidRDefault="00886195" w:rsidP="0088619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EL SENTIDO Y FINES DE LA EDUCACIÓN</w:t>
      </w:r>
    </w:p>
    <w:p w14:paraId="026E15F7" w14:textId="77777777" w:rsidR="00886195" w:rsidRDefault="00886195" w:rsidP="00886195">
      <w:pPr>
        <w:jc w:val="center"/>
        <w:rPr>
          <w:rFonts w:ascii="Century Gothic" w:hAnsi="Century Gothic"/>
          <w:sz w:val="6"/>
          <w:szCs w:val="6"/>
        </w:rPr>
      </w:pPr>
    </w:p>
    <w:p w14:paraId="544D433A" w14:textId="77777777" w:rsidR="00886195" w:rsidRDefault="00886195" w:rsidP="00886195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Competencias De La Unidad De Aprendizaje II:</w:t>
      </w:r>
    </w:p>
    <w:p w14:paraId="3318DF24" w14:textId="77777777" w:rsidR="00886195" w:rsidRDefault="00886195" w:rsidP="00886195">
      <w:pPr>
        <w:spacing w:after="0"/>
        <w:jc w:val="center"/>
        <w:rPr>
          <w:rFonts w:ascii="Century Gothic" w:hAnsi="Century Gothic" w:cs="Arial"/>
          <w:sz w:val="18"/>
          <w:szCs w:val="18"/>
        </w:rPr>
      </w:pPr>
    </w:p>
    <w:p w14:paraId="5C35351A" w14:textId="77777777" w:rsidR="00886195" w:rsidRDefault="00886195" w:rsidP="00886195">
      <w:pPr>
        <w:spacing w:after="0"/>
        <w:jc w:val="center"/>
        <w:rPr>
          <w:rFonts w:ascii="Century Gothic" w:hAnsi="Century Gothic"/>
          <w:i/>
          <w:iCs/>
          <w:sz w:val="28"/>
          <w:szCs w:val="28"/>
        </w:rPr>
      </w:pPr>
      <w:r>
        <w:rPr>
          <w:rFonts w:ascii="Century Gothic" w:hAnsi="Century Gothic"/>
          <w:i/>
          <w:iCs/>
          <w:sz w:val="28"/>
          <w:szCs w:val="28"/>
        </w:rPr>
        <w:t>•Orienta su actuación profesional con sentido ético-valoral y asume los diversos principios y reglas que aseguran una mejor convivencia institucional y social, en beneficio de los alumnos y de la comunidad escolar.</w:t>
      </w:r>
    </w:p>
    <w:p w14:paraId="00431C29" w14:textId="77777777" w:rsidR="00886195" w:rsidRDefault="00886195" w:rsidP="00886195">
      <w:pPr>
        <w:spacing w:after="0"/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299C1215" w14:textId="77777777" w:rsidR="00886195" w:rsidRDefault="00886195" w:rsidP="00886195">
      <w:pPr>
        <w:spacing w:after="0"/>
        <w:jc w:val="center"/>
        <w:rPr>
          <w:rFonts w:ascii="Century Gothic" w:hAnsi="Century Gothic"/>
          <w:i/>
          <w:iCs/>
          <w:sz w:val="28"/>
          <w:szCs w:val="28"/>
        </w:rPr>
      </w:pPr>
      <w:r>
        <w:rPr>
          <w:rFonts w:ascii="Century Gothic" w:hAnsi="Century Gothic"/>
          <w:i/>
          <w:iCs/>
          <w:sz w:val="28"/>
          <w:szCs w:val="28"/>
        </w:rPr>
        <w:t>•Usa los resultados de la investigación para profundizar en el conocimiento y los procesos de aprendizaje de sus alumnos.</w:t>
      </w:r>
    </w:p>
    <w:p w14:paraId="636E8A84" w14:textId="77777777" w:rsidR="00886195" w:rsidRDefault="00886195" w:rsidP="00886195">
      <w:pPr>
        <w:spacing w:after="0"/>
        <w:jc w:val="center"/>
        <w:rPr>
          <w:rFonts w:ascii="Century Gothic" w:hAnsi="Century Gothic" w:cs="Arial"/>
          <w:i/>
          <w:iCs/>
          <w:sz w:val="28"/>
          <w:szCs w:val="28"/>
        </w:rPr>
      </w:pPr>
    </w:p>
    <w:p w14:paraId="22C4DED8" w14:textId="44A730C1" w:rsidR="00886195" w:rsidRDefault="00886195" w:rsidP="00886195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Evidencia Unidad II</w:t>
      </w:r>
    </w:p>
    <w:p w14:paraId="75A5C5BA" w14:textId="5FB6A375" w:rsidR="00886195" w:rsidRDefault="00886195" w:rsidP="00886195">
      <w:pPr>
        <w:jc w:val="center"/>
        <w:rPr>
          <w:rFonts w:ascii="Century Gothic" w:hAnsi="Century Gothic" w:cs="Arial"/>
          <w:i/>
          <w:iCs/>
          <w:sz w:val="28"/>
          <w:szCs w:val="28"/>
        </w:rPr>
      </w:pPr>
      <w:r>
        <w:rPr>
          <w:rFonts w:ascii="Century Gothic" w:hAnsi="Century Gothic" w:cs="Arial"/>
          <w:i/>
          <w:iCs/>
          <w:sz w:val="28"/>
          <w:szCs w:val="28"/>
        </w:rPr>
        <w:t>Saltillo, Coahuila a 27 de abril de 2022</w:t>
      </w:r>
    </w:p>
    <w:p w14:paraId="1C8D73D5" w14:textId="77777777" w:rsidR="00886195" w:rsidRDefault="00886195" w:rsidP="00886195">
      <w:pPr>
        <w:jc w:val="center"/>
        <w:rPr>
          <w:rFonts w:ascii="Century Gothic" w:hAnsi="Century Gothic" w:cs="Arial"/>
          <w:i/>
          <w:iCs/>
          <w:sz w:val="28"/>
          <w:szCs w:val="28"/>
        </w:rPr>
        <w:sectPr w:rsidR="0088619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88"/>
        <w:gridCol w:w="1523"/>
        <w:gridCol w:w="1739"/>
        <w:gridCol w:w="1686"/>
        <w:gridCol w:w="1596"/>
        <w:gridCol w:w="1597"/>
        <w:gridCol w:w="1656"/>
        <w:gridCol w:w="1609"/>
      </w:tblGrid>
      <w:tr w:rsidR="00BF6C4F" w:rsidRPr="00006D1C" w14:paraId="032BD710" w14:textId="77777777" w:rsidTr="00E322CB">
        <w:tc>
          <w:tcPr>
            <w:tcW w:w="611" w:type="pct"/>
            <w:shd w:val="clear" w:color="auto" w:fill="BDF325"/>
            <w:vAlign w:val="center"/>
          </w:tcPr>
          <w:p w14:paraId="69371AEB" w14:textId="2145C6CE" w:rsidR="00886195" w:rsidRPr="0077012F" w:rsidRDefault="00886195" w:rsidP="002061E1">
            <w:pPr>
              <w:spacing w:after="0"/>
              <w:jc w:val="center"/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</w:pPr>
            <w:r w:rsidRPr="0077012F"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  <w:lastRenderedPageBreak/>
              <w:t>Nombre de la postura</w:t>
            </w:r>
          </w:p>
        </w:tc>
        <w:tc>
          <w:tcPr>
            <w:tcW w:w="585" w:type="pct"/>
            <w:shd w:val="clear" w:color="auto" w:fill="BDF325"/>
            <w:vAlign w:val="center"/>
          </w:tcPr>
          <w:p w14:paraId="02108C35" w14:textId="107B4850" w:rsidR="00886195" w:rsidRPr="0077012F" w:rsidRDefault="002061E1" w:rsidP="002061E1">
            <w:pPr>
              <w:spacing w:after="0"/>
              <w:jc w:val="center"/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</w:pPr>
            <w:r w:rsidRPr="0077012F"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  <w:t>Síntesis</w:t>
            </w:r>
            <w:r w:rsidR="00886195" w:rsidRPr="0077012F"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  <w:t xml:space="preserve"> de la postura en cuestión</w:t>
            </w:r>
          </w:p>
        </w:tc>
        <w:tc>
          <w:tcPr>
            <w:tcW w:w="670" w:type="pct"/>
            <w:shd w:val="clear" w:color="auto" w:fill="BDF325"/>
            <w:vAlign w:val="center"/>
          </w:tcPr>
          <w:p w14:paraId="4FDF70C5" w14:textId="2A4DF003" w:rsidR="00886195" w:rsidRPr="0077012F" w:rsidRDefault="00886195" w:rsidP="002061E1">
            <w:pPr>
              <w:spacing w:after="0"/>
              <w:jc w:val="center"/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</w:pPr>
            <w:r w:rsidRPr="0077012F"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  <w:t>Reconstrucción resumida de los argumentos presentados a favor de la postura</w:t>
            </w:r>
          </w:p>
        </w:tc>
        <w:tc>
          <w:tcPr>
            <w:tcW w:w="649" w:type="pct"/>
            <w:shd w:val="clear" w:color="auto" w:fill="BDF325"/>
            <w:vAlign w:val="center"/>
          </w:tcPr>
          <w:p w14:paraId="49F61327" w14:textId="626035B7" w:rsidR="00886195" w:rsidRPr="0077012F" w:rsidRDefault="00886195" w:rsidP="002061E1">
            <w:pPr>
              <w:spacing w:after="0"/>
              <w:jc w:val="center"/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</w:pPr>
            <w:r w:rsidRPr="0077012F"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  <w:t>Reconstrucción resumida de los argumentos en contra que se puedan ofrecer sobre la postura en cuestión</w:t>
            </w:r>
          </w:p>
        </w:tc>
        <w:tc>
          <w:tcPr>
            <w:tcW w:w="614" w:type="pct"/>
            <w:shd w:val="clear" w:color="auto" w:fill="BDF325"/>
            <w:vAlign w:val="center"/>
          </w:tcPr>
          <w:p w14:paraId="0049AAFE" w14:textId="3140DD26" w:rsidR="00886195" w:rsidRPr="0077012F" w:rsidRDefault="00886195" w:rsidP="002061E1">
            <w:pPr>
              <w:spacing w:after="0"/>
              <w:jc w:val="center"/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</w:pPr>
            <w:r w:rsidRPr="0077012F"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  <w:t>Enumeración de tres beneficios concretos que el estudiante encuentre sobre la postura en cuestión en la práctica docente</w:t>
            </w:r>
          </w:p>
        </w:tc>
        <w:tc>
          <w:tcPr>
            <w:tcW w:w="614" w:type="pct"/>
            <w:shd w:val="clear" w:color="auto" w:fill="BDF325"/>
            <w:vAlign w:val="center"/>
          </w:tcPr>
          <w:p w14:paraId="2531945D" w14:textId="6B913609" w:rsidR="00886195" w:rsidRPr="0077012F" w:rsidRDefault="00886195" w:rsidP="002061E1">
            <w:pPr>
              <w:spacing w:after="0"/>
              <w:jc w:val="center"/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</w:pPr>
            <w:r w:rsidRPr="0077012F"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  <w:t>Enumeración de tres elementos adversos que el estudiante encuentre sobre la postura en cuestión en la práctica docente</w:t>
            </w:r>
          </w:p>
        </w:tc>
        <w:tc>
          <w:tcPr>
            <w:tcW w:w="637" w:type="pct"/>
            <w:shd w:val="clear" w:color="auto" w:fill="BDF325"/>
            <w:vAlign w:val="center"/>
          </w:tcPr>
          <w:p w14:paraId="7A156F34" w14:textId="548ACAC1" w:rsidR="00886195" w:rsidRPr="0077012F" w:rsidRDefault="00886195" w:rsidP="002061E1">
            <w:pPr>
              <w:spacing w:after="0"/>
              <w:jc w:val="center"/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</w:pPr>
            <w:r w:rsidRPr="0077012F"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  <w:t>Problemas actuales dentro del sistema. educativo o de la sociedad que se podrían resolver de aceptar dichas posturas</w:t>
            </w:r>
          </w:p>
        </w:tc>
        <w:tc>
          <w:tcPr>
            <w:tcW w:w="619" w:type="pct"/>
            <w:shd w:val="clear" w:color="auto" w:fill="BDF325"/>
            <w:vAlign w:val="center"/>
          </w:tcPr>
          <w:p w14:paraId="235807B1" w14:textId="3392C77F" w:rsidR="00886195" w:rsidRPr="0077012F" w:rsidRDefault="00886195" w:rsidP="002061E1">
            <w:pPr>
              <w:spacing w:after="0"/>
              <w:jc w:val="center"/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</w:pPr>
            <w:r w:rsidRPr="0077012F">
              <w:rPr>
                <w:rFonts w:ascii="Berlin Sans FB Demi" w:hAnsi="Berlin Sans FB Demi" w:cs="Arial"/>
                <w:color w:val="595959" w:themeColor="text1" w:themeTint="A6"/>
                <w:sz w:val="18"/>
                <w:szCs w:val="18"/>
              </w:rPr>
              <w:t>Posibles consecuencias negativas para el sistema educativo nacional o para la sociedad que tendría la aplicación de dichas posturas</w:t>
            </w:r>
          </w:p>
        </w:tc>
      </w:tr>
      <w:tr w:rsidR="00BF6C4F" w:rsidRPr="00006D1C" w14:paraId="0E2E9210" w14:textId="77777777" w:rsidTr="00E322CB">
        <w:tc>
          <w:tcPr>
            <w:tcW w:w="611" w:type="pct"/>
            <w:shd w:val="clear" w:color="auto" w:fill="85FFFF"/>
            <w:vAlign w:val="center"/>
          </w:tcPr>
          <w:p w14:paraId="43E63869" w14:textId="6F7324B8" w:rsidR="00886195" w:rsidRPr="000540B6" w:rsidRDefault="00886195" w:rsidP="00562A6F">
            <w:pPr>
              <w:spacing w:after="0"/>
              <w:jc w:val="center"/>
              <w:rPr>
                <w:rFonts w:ascii="Showcard Gothic" w:hAnsi="Showcard Gothic" w:cs="Arial"/>
                <w:color w:val="FFFFFF" w:themeColor="background1"/>
                <w:sz w:val="18"/>
                <w:szCs w:val="18"/>
              </w:rPr>
            </w:pPr>
            <w:r w:rsidRPr="000540B6">
              <w:rPr>
                <w:rFonts w:ascii="Showcard Gothic" w:hAnsi="Showcard Gothic" w:cs="Arial"/>
                <w:color w:val="FFFFFF" w:themeColor="background1"/>
                <w:sz w:val="18"/>
                <w:szCs w:val="18"/>
              </w:rPr>
              <w:t>Educación para el mantenimiento de las estructuras (conservadora)</w:t>
            </w:r>
          </w:p>
        </w:tc>
        <w:tc>
          <w:tcPr>
            <w:tcW w:w="585" w:type="pct"/>
            <w:vAlign w:val="center"/>
          </w:tcPr>
          <w:p w14:paraId="720EE571" w14:textId="0DCD3939" w:rsidR="00886195" w:rsidRPr="00562A6F" w:rsidRDefault="00562A6F" w:rsidP="00BB6707">
            <w:pPr>
              <w:jc w:val="center"/>
              <w:rPr>
                <w:rFonts w:ascii="Century Gothic" w:hAnsi="Century Gothic"/>
              </w:rPr>
            </w:pPr>
            <w:r w:rsidRPr="00562A6F">
              <w:rPr>
                <w:rFonts w:ascii="Century Gothic" w:hAnsi="Century Gothic"/>
              </w:rPr>
              <w:t xml:space="preserve">Se entiende por educación conservadora aquella que pretende perpetuar los valores tradicionales, por lo cual se presenta acrítica y dogmática, se trate de cualquier forma sociopolítica que se </w:t>
            </w:r>
            <w:r w:rsidRPr="00562A6F">
              <w:rPr>
                <w:rFonts w:ascii="Century Gothic" w:hAnsi="Century Gothic"/>
              </w:rPr>
              <w:lastRenderedPageBreak/>
              <w:t>intente que perdure.</w:t>
            </w:r>
          </w:p>
        </w:tc>
        <w:tc>
          <w:tcPr>
            <w:tcW w:w="670" w:type="pct"/>
          </w:tcPr>
          <w:p w14:paraId="408513F7" w14:textId="4810BF46" w:rsidR="00886195" w:rsidRPr="000540B6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BB6707">
              <w:rPr>
                <w:rFonts w:ascii="Century Gothic" w:hAnsi="Century Gothic" w:cs="Arial"/>
              </w:rPr>
              <w:lastRenderedPageBreak/>
              <w:t>La educación conservadora trata de mantener</w:t>
            </w:r>
            <w:r>
              <w:rPr>
                <w:rFonts w:ascii="Century Gothic" w:hAnsi="Century Gothic" w:cs="Arial"/>
              </w:rPr>
              <w:t xml:space="preserve"> </w:t>
            </w:r>
            <w:r w:rsidRPr="00BB6707">
              <w:rPr>
                <w:rFonts w:ascii="Century Gothic" w:hAnsi="Century Gothic" w:cs="Arial"/>
              </w:rPr>
              <w:t>los roles de la familia y sus valores</w:t>
            </w:r>
            <w:r>
              <w:rPr>
                <w:rFonts w:ascii="Century Gothic" w:hAnsi="Century Gothic" w:cs="Arial"/>
              </w:rPr>
              <w:t xml:space="preserve"> </w:t>
            </w:r>
            <w:r w:rsidRPr="00BB6707">
              <w:rPr>
                <w:rFonts w:ascii="Century Gothic" w:hAnsi="Century Gothic" w:cs="Arial"/>
              </w:rPr>
              <w:t xml:space="preserve">como también las costumbres y tradiciones del contexto en que se desenvuelve, de la misma manera con esta educación los individuos crecen en un ambiente en </w:t>
            </w:r>
            <w:r w:rsidRPr="00BB6707">
              <w:rPr>
                <w:rFonts w:ascii="Century Gothic" w:hAnsi="Century Gothic" w:cs="Arial"/>
              </w:rPr>
              <w:lastRenderedPageBreak/>
              <w:t>donde la toma de decisiones no implica riesgos ni consecuencias</w:t>
            </w:r>
            <w:r>
              <w:rPr>
                <w:rFonts w:ascii="Century Gothic" w:hAnsi="Century Gothic" w:cs="Arial"/>
              </w:rPr>
              <w:t xml:space="preserve"> </w:t>
            </w:r>
            <w:r w:rsidRPr="00BB6707">
              <w:rPr>
                <w:rFonts w:ascii="Century Gothic" w:hAnsi="Century Gothic" w:cs="Arial"/>
              </w:rPr>
              <w:t>debido a que carecen de reflexión puesto que ya fueron experimentadas o vividas por agentes de su comunidad.</w:t>
            </w:r>
          </w:p>
        </w:tc>
        <w:tc>
          <w:tcPr>
            <w:tcW w:w="649" w:type="pct"/>
          </w:tcPr>
          <w:p w14:paraId="7EA882F9" w14:textId="21B58D0F" w:rsidR="00690B8F" w:rsidRDefault="00690B8F" w:rsidP="00690B8F">
            <w:pPr>
              <w:jc w:val="center"/>
              <w:rPr>
                <w:rFonts w:ascii="Century Gothic" w:hAnsi="Century Gothic"/>
              </w:rPr>
            </w:pPr>
            <w:r w:rsidRPr="00690B8F">
              <w:rPr>
                <w:rFonts w:ascii="Century Gothic" w:hAnsi="Century Gothic"/>
              </w:rPr>
              <w:lastRenderedPageBreak/>
              <w:t>En la educación el protagonista de la enseñanza es el maestro, limitándose el alumno a atesorar ese legado cultural.</w:t>
            </w:r>
          </w:p>
          <w:p w14:paraId="4C5BC492" w14:textId="70AED82F" w:rsidR="00886195" w:rsidRPr="00E322CB" w:rsidRDefault="00BB6707" w:rsidP="00690B8F">
            <w:pPr>
              <w:jc w:val="center"/>
              <w:rPr>
                <w:rFonts w:ascii="Century Gothic" w:hAnsi="Century Gothic"/>
              </w:rPr>
            </w:pPr>
            <w:r w:rsidRPr="00E322CB">
              <w:rPr>
                <w:rFonts w:ascii="Century Gothic" w:hAnsi="Century Gothic"/>
              </w:rPr>
              <w:t xml:space="preserve">La educación exige estar en constante cambio debido a que cada generación presenta </w:t>
            </w:r>
            <w:r w:rsidRPr="00E322CB">
              <w:rPr>
                <w:rFonts w:ascii="Century Gothic" w:hAnsi="Century Gothic"/>
              </w:rPr>
              <w:lastRenderedPageBreak/>
              <w:t>necesidades diferentes que implican una educación más demandante para qué favorezca el desarrollo de los alumnos a través del compromiso con la sociedad, permitiendo que expresen sus intereses y se les permita vivenciar su proceso de aprendizaje.</w:t>
            </w:r>
          </w:p>
        </w:tc>
        <w:tc>
          <w:tcPr>
            <w:tcW w:w="614" w:type="pct"/>
          </w:tcPr>
          <w:p w14:paraId="68C49AF4" w14:textId="682D033E" w:rsidR="00BB6707" w:rsidRPr="00BB6707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 xml:space="preserve">1. </w:t>
            </w:r>
            <w:r w:rsidRPr="00BB6707">
              <w:rPr>
                <w:rFonts w:ascii="Century Gothic" w:hAnsi="Century Gothic" w:cs="Arial"/>
              </w:rPr>
              <w:t>No se dejan de lado los valores, tradiciones y costumbres.</w:t>
            </w:r>
          </w:p>
          <w:p w14:paraId="597975E1" w14:textId="77777777" w:rsidR="00BB6707" w:rsidRPr="00BB6707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413B56BE" w14:textId="0AF46F28" w:rsidR="00BB6707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2. </w:t>
            </w:r>
            <w:r w:rsidRPr="00BB6707">
              <w:rPr>
                <w:rFonts w:ascii="Century Gothic" w:hAnsi="Century Gothic" w:cs="Arial"/>
              </w:rPr>
              <w:t xml:space="preserve">Se cuenta con más disciplina y respeto hacia el docente. </w:t>
            </w:r>
          </w:p>
          <w:p w14:paraId="48A58029" w14:textId="77777777" w:rsidR="00BB6707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7790E6B5" w14:textId="708585B2" w:rsidR="00886195" w:rsidRPr="000540B6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3. </w:t>
            </w:r>
            <w:r w:rsidRPr="00BB6707">
              <w:rPr>
                <w:rFonts w:ascii="Century Gothic" w:hAnsi="Century Gothic" w:cs="Arial"/>
              </w:rPr>
              <w:t>Los alumnos aprenden de la misma manera.</w:t>
            </w:r>
          </w:p>
        </w:tc>
        <w:tc>
          <w:tcPr>
            <w:tcW w:w="614" w:type="pct"/>
          </w:tcPr>
          <w:p w14:paraId="316D5054" w14:textId="4F69FB24" w:rsidR="00BB6707" w:rsidRPr="00BB6707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1. </w:t>
            </w:r>
            <w:r w:rsidRPr="00BB6707">
              <w:rPr>
                <w:rFonts w:ascii="Century Gothic" w:hAnsi="Century Gothic" w:cs="Arial"/>
              </w:rPr>
              <w:t>El alumno no enfrenta situaciones que impliquen la toma de decisiones.</w:t>
            </w:r>
          </w:p>
          <w:p w14:paraId="1A04AC8D" w14:textId="77777777" w:rsidR="00BB6707" w:rsidRPr="00BB6707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405C6395" w14:textId="720CCF07" w:rsidR="00BB6707" w:rsidRPr="00BB6707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2. </w:t>
            </w:r>
            <w:r w:rsidRPr="00BB6707">
              <w:rPr>
                <w:rFonts w:ascii="Century Gothic" w:hAnsi="Century Gothic" w:cs="Arial"/>
              </w:rPr>
              <w:t>La educación se somete a la cotidianeida</w:t>
            </w:r>
            <w:r w:rsidR="00690B8F">
              <w:rPr>
                <w:rFonts w:ascii="Century Gothic" w:hAnsi="Century Gothic" w:cs="Arial"/>
              </w:rPr>
              <w:t>d. P</w:t>
            </w:r>
            <w:r w:rsidR="00690B8F" w:rsidRPr="00690B8F">
              <w:rPr>
                <w:rFonts w:ascii="Century Gothic" w:hAnsi="Century Gothic" w:cs="Arial"/>
              </w:rPr>
              <w:t xml:space="preserve">ráctica rutinaria y desgastante para los alumnos explicando ambientes </w:t>
            </w:r>
            <w:r w:rsidR="00690B8F" w:rsidRPr="00690B8F">
              <w:rPr>
                <w:rFonts w:ascii="Century Gothic" w:hAnsi="Century Gothic" w:cs="Arial"/>
              </w:rPr>
              <w:lastRenderedPageBreak/>
              <w:t>no apropiado para su desarrollo integro</w:t>
            </w:r>
          </w:p>
          <w:p w14:paraId="3365141C" w14:textId="77777777" w:rsidR="00BB6707" w:rsidRPr="00BB6707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0CEFAD83" w14:textId="47C14CDD" w:rsidR="00886195" w:rsidRPr="000540B6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BB6707">
              <w:rPr>
                <w:rFonts w:ascii="Century Gothic" w:hAnsi="Century Gothic" w:cs="Arial"/>
              </w:rPr>
              <w:t>3. La educación no toma en cuenta los procesos de aprendizaje de los alumnos.</w:t>
            </w:r>
          </w:p>
        </w:tc>
        <w:tc>
          <w:tcPr>
            <w:tcW w:w="637" w:type="pct"/>
          </w:tcPr>
          <w:p w14:paraId="61E02286" w14:textId="3A55B92D" w:rsidR="00886195" w:rsidRPr="000540B6" w:rsidRDefault="00BB6707" w:rsidP="002061E1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BB6707">
              <w:rPr>
                <w:rFonts w:ascii="Century Gothic" w:hAnsi="Century Gothic" w:cs="Arial"/>
              </w:rPr>
              <w:lastRenderedPageBreak/>
              <w:t>La indisciplina de los alumnos es un factor que interviene de manera directa en el proceso de aprendizaje y en la relación entre alumno-maestro.</w:t>
            </w:r>
          </w:p>
        </w:tc>
        <w:tc>
          <w:tcPr>
            <w:tcW w:w="619" w:type="pct"/>
          </w:tcPr>
          <w:p w14:paraId="05299E99" w14:textId="2C3A2141" w:rsidR="00690B8F" w:rsidRPr="00690B8F" w:rsidRDefault="00690B8F" w:rsidP="00690B8F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Pr="00690B8F">
              <w:rPr>
                <w:rFonts w:ascii="Century Gothic" w:hAnsi="Century Gothic" w:cs="Arial"/>
              </w:rPr>
              <w:t>erdida de la</w:t>
            </w:r>
            <w:r>
              <w:rPr>
                <w:rFonts w:ascii="Century Gothic" w:hAnsi="Century Gothic" w:cs="Arial"/>
              </w:rPr>
              <w:t xml:space="preserve"> </w:t>
            </w:r>
            <w:r w:rsidRPr="00690B8F">
              <w:rPr>
                <w:rFonts w:ascii="Century Gothic" w:hAnsi="Century Gothic" w:cs="Arial"/>
              </w:rPr>
              <w:t>libertad,</w:t>
            </w:r>
          </w:p>
          <w:p w14:paraId="6CEB7D15" w14:textId="77777777" w:rsidR="00690B8F" w:rsidRPr="00690B8F" w:rsidRDefault="00690B8F" w:rsidP="00690B8F">
            <w:pPr>
              <w:spacing w:after="0"/>
              <w:rPr>
                <w:rFonts w:ascii="Century Gothic" w:hAnsi="Century Gothic" w:cs="Arial"/>
              </w:rPr>
            </w:pPr>
            <w:r w:rsidRPr="00690B8F">
              <w:rPr>
                <w:rFonts w:ascii="Century Gothic" w:hAnsi="Century Gothic" w:cs="Arial"/>
              </w:rPr>
              <w:t>autonomía y</w:t>
            </w:r>
          </w:p>
          <w:p w14:paraId="5EA44CF0" w14:textId="6A032B7A" w:rsidR="00690B8F" w:rsidRDefault="00690B8F" w:rsidP="00690B8F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690B8F">
              <w:rPr>
                <w:rFonts w:ascii="Century Gothic" w:hAnsi="Century Gothic" w:cs="Arial"/>
              </w:rPr>
              <w:t>creatividad en los</w:t>
            </w:r>
            <w:r>
              <w:rPr>
                <w:rFonts w:ascii="Century Gothic" w:hAnsi="Century Gothic" w:cs="Arial"/>
              </w:rPr>
              <w:t xml:space="preserve"> </w:t>
            </w:r>
            <w:r w:rsidRPr="00690B8F">
              <w:rPr>
                <w:rFonts w:ascii="Century Gothic" w:hAnsi="Century Gothic" w:cs="Arial"/>
              </w:rPr>
              <w:t>alumnos.</w:t>
            </w:r>
          </w:p>
          <w:p w14:paraId="6E9967C3" w14:textId="4CF14301" w:rsidR="00886195" w:rsidRPr="000540B6" w:rsidRDefault="00BB6707" w:rsidP="002061E1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BB6707">
              <w:rPr>
                <w:rFonts w:ascii="Century Gothic" w:hAnsi="Century Gothic" w:cs="Arial"/>
              </w:rPr>
              <w:t xml:space="preserve">Desmotivación o falta de interés por parte de los alumnos, rezago educativo por la cotidianeidad de los contenidos además de la limitación de </w:t>
            </w:r>
            <w:r w:rsidRPr="00BB6707">
              <w:rPr>
                <w:rFonts w:ascii="Century Gothic" w:hAnsi="Century Gothic" w:cs="Arial"/>
              </w:rPr>
              <w:lastRenderedPageBreak/>
              <w:t>conocimiento que se bridaría al alumno.</w:t>
            </w:r>
          </w:p>
        </w:tc>
      </w:tr>
      <w:tr w:rsidR="00BF6C4F" w:rsidRPr="00006D1C" w14:paraId="4E5129BF" w14:textId="77777777" w:rsidTr="00E322CB">
        <w:tc>
          <w:tcPr>
            <w:tcW w:w="611" w:type="pct"/>
            <w:shd w:val="clear" w:color="auto" w:fill="22E2F6"/>
            <w:vAlign w:val="center"/>
          </w:tcPr>
          <w:p w14:paraId="2BA62AC8" w14:textId="123CC80E" w:rsidR="00886195" w:rsidRPr="000540B6" w:rsidRDefault="00886195" w:rsidP="00E322CB">
            <w:pPr>
              <w:spacing w:after="0"/>
              <w:jc w:val="center"/>
              <w:rPr>
                <w:rFonts w:ascii="Showcard Gothic" w:hAnsi="Showcard Gothic" w:cs="Arial"/>
                <w:color w:val="FFFFFF" w:themeColor="background1"/>
                <w:sz w:val="18"/>
                <w:szCs w:val="18"/>
              </w:rPr>
            </w:pPr>
            <w:r w:rsidRPr="000540B6">
              <w:rPr>
                <w:rFonts w:ascii="Showcard Gothic" w:hAnsi="Showcard Gothic" w:cs="Arial"/>
                <w:color w:val="FFFFFF" w:themeColor="background1"/>
                <w:sz w:val="18"/>
                <w:szCs w:val="18"/>
              </w:rPr>
              <w:t>Educación para el cambio social o la transformaci</w:t>
            </w:r>
            <w:r w:rsidRPr="000540B6">
              <w:rPr>
                <w:rFonts w:ascii="Showcard Gothic" w:hAnsi="Showcard Gothic" w:cs="Arial"/>
                <w:color w:val="FFFFFF" w:themeColor="background1"/>
                <w:sz w:val="18"/>
                <w:szCs w:val="18"/>
              </w:rPr>
              <w:lastRenderedPageBreak/>
              <w:t>ón personal (progresista)</w:t>
            </w:r>
          </w:p>
        </w:tc>
        <w:tc>
          <w:tcPr>
            <w:tcW w:w="585" w:type="pct"/>
          </w:tcPr>
          <w:p w14:paraId="655D0F23" w14:textId="6EAA5260" w:rsidR="00BB6707" w:rsidRPr="00BB6707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BB6707">
              <w:rPr>
                <w:rFonts w:ascii="Century Gothic" w:hAnsi="Century Gothic" w:cs="Arial"/>
              </w:rPr>
              <w:lastRenderedPageBreak/>
              <w:t>Dewey</w:t>
            </w:r>
            <w:r>
              <w:rPr>
                <w:rFonts w:ascii="Century Gothic" w:hAnsi="Century Gothic" w:cs="Arial"/>
              </w:rPr>
              <w:t xml:space="preserve"> </w:t>
            </w:r>
            <w:r w:rsidRPr="00BB6707">
              <w:rPr>
                <w:rFonts w:ascii="Century Gothic" w:hAnsi="Century Gothic" w:cs="Arial"/>
              </w:rPr>
              <w:t xml:space="preserve">en la educación progresista o escuela </w:t>
            </w:r>
            <w:r w:rsidRPr="00BB6707">
              <w:rPr>
                <w:rFonts w:ascii="Century Gothic" w:hAnsi="Century Gothic" w:cs="Arial"/>
              </w:rPr>
              <w:lastRenderedPageBreak/>
              <w:t>nueva postula la libertad del individuo para su proceso de aprendizaje basado en sus intereses y necesidades.</w:t>
            </w:r>
          </w:p>
          <w:p w14:paraId="3E1AA388" w14:textId="77777777" w:rsidR="00BB6707" w:rsidRPr="00BB6707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20C412A0" w14:textId="1F006EE0" w:rsidR="00886195" w:rsidRPr="000540B6" w:rsidRDefault="00BB6707" w:rsidP="00BB6707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BB6707">
              <w:rPr>
                <w:rFonts w:ascii="Century Gothic" w:hAnsi="Century Gothic" w:cs="Arial"/>
              </w:rPr>
              <w:t>Dicho autor se niega a continuar con la educación tradicional porque para él es fundamental el cambio y la innovación.</w:t>
            </w:r>
          </w:p>
        </w:tc>
        <w:tc>
          <w:tcPr>
            <w:tcW w:w="670" w:type="pct"/>
          </w:tcPr>
          <w:p w14:paraId="1D0B410B" w14:textId="50843A8A" w:rsidR="00886195" w:rsidRPr="000540B6" w:rsidRDefault="00BB6707" w:rsidP="002061E1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BB6707">
              <w:rPr>
                <w:rFonts w:ascii="Century Gothic" w:hAnsi="Century Gothic" w:cs="Arial"/>
              </w:rPr>
              <w:lastRenderedPageBreak/>
              <w:t xml:space="preserve">La educación progresista se basa en las experiencias del alumno </w:t>
            </w:r>
            <w:r w:rsidRPr="00BB6707">
              <w:rPr>
                <w:rFonts w:ascii="Century Gothic" w:hAnsi="Century Gothic" w:cs="Arial"/>
              </w:rPr>
              <w:lastRenderedPageBreak/>
              <w:t>tomando como punto de partida los conocimientos previos que adquieren los aprendices a través de las experiencias, intereses o necesidades que tiene cada uno de ellos creando un aprendizaje significativo.</w:t>
            </w:r>
          </w:p>
        </w:tc>
        <w:tc>
          <w:tcPr>
            <w:tcW w:w="649" w:type="pct"/>
          </w:tcPr>
          <w:p w14:paraId="53CB1052" w14:textId="5D631C26" w:rsidR="00886195" w:rsidRPr="000540B6" w:rsidRDefault="00E322CB" w:rsidP="00E322CB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E322CB">
              <w:rPr>
                <w:rFonts w:ascii="Century Gothic" w:hAnsi="Century Gothic" w:cs="Arial"/>
              </w:rPr>
              <w:lastRenderedPageBreak/>
              <w:t>La educación progresista se niega a mantener</w:t>
            </w:r>
            <w:r>
              <w:rPr>
                <w:rFonts w:ascii="Century Gothic" w:hAnsi="Century Gothic" w:cs="Arial"/>
              </w:rPr>
              <w:t xml:space="preserve"> </w:t>
            </w:r>
            <w:r w:rsidRPr="00E322CB">
              <w:rPr>
                <w:rFonts w:ascii="Century Gothic" w:hAnsi="Century Gothic" w:cs="Arial"/>
              </w:rPr>
              <w:t xml:space="preserve">los </w:t>
            </w:r>
            <w:r w:rsidRPr="00E322CB">
              <w:rPr>
                <w:rFonts w:ascii="Century Gothic" w:hAnsi="Century Gothic" w:cs="Arial"/>
              </w:rPr>
              <w:lastRenderedPageBreak/>
              <w:t>roles de la familia y sus valores como también las costumbres y tradiciones del contexto en que se desenvuelve, de la misma manera con esta educación los individuos crecen en un ambiente en donde la toma de decisiones implica riesgos y consecuencias.</w:t>
            </w:r>
          </w:p>
        </w:tc>
        <w:tc>
          <w:tcPr>
            <w:tcW w:w="614" w:type="pct"/>
          </w:tcPr>
          <w:p w14:paraId="3C37A182" w14:textId="3B5DA2D8" w:rsidR="004B63FB" w:rsidRDefault="004B63FB" w:rsidP="004B63FB">
            <w:pPr>
              <w:spacing w:after="0"/>
              <w:jc w:val="center"/>
              <w:rPr>
                <w:rFonts w:ascii="Century Gothic" w:hAnsi="Century Gothic"/>
              </w:rPr>
            </w:pPr>
            <w:r w:rsidRPr="00EA37B7">
              <w:rPr>
                <w:rFonts w:ascii="Century Gothic" w:hAnsi="Century Gothic"/>
              </w:rPr>
              <w:lastRenderedPageBreak/>
              <w:t xml:space="preserve">De acuerdo a los argumentos presentados , esta </w:t>
            </w:r>
            <w:r w:rsidRPr="00EA37B7">
              <w:rPr>
                <w:rFonts w:ascii="Century Gothic" w:hAnsi="Century Gothic"/>
              </w:rPr>
              <w:lastRenderedPageBreak/>
              <w:t>educación permite que el alumno se desarrolle de manera integral, fomenta el libre pensamien</w:t>
            </w:r>
            <w:r>
              <w:rPr>
                <w:rFonts w:ascii="Century Gothic" w:hAnsi="Century Gothic"/>
              </w:rPr>
              <w:t>t</w:t>
            </w:r>
            <w:r w:rsidRPr="00EA37B7">
              <w:rPr>
                <w:rFonts w:ascii="Century Gothic" w:hAnsi="Century Gothic"/>
              </w:rPr>
              <w:t>o y por ende la diversidad de pensamien</w:t>
            </w:r>
            <w:r>
              <w:rPr>
                <w:rFonts w:ascii="Century Gothic" w:hAnsi="Century Gothic"/>
              </w:rPr>
              <w:t>t</w:t>
            </w:r>
            <w:r w:rsidRPr="00EA37B7">
              <w:rPr>
                <w:rFonts w:ascii="Century Gothic" w:hAnsi="Century Gothic"/>
              </w:rPr>
              <w:t>os</w:t>
            </w:r>
            <w:r>
              <w:rPr>
                <w:rFonts w:ascii="Century Gothic" w:hAnsi="Century Gothic"/>
              </w:rPr>
              <w:t>.</w:t>
            </w:r>
          </w:p>
          <w:p w14:paraId="123D0C18" w14:textId="77777777" w:rsidR="004B63FB" w:rsidRPr="004B63FB" w:rsidRDefault="004B63FB" w:rsidP="004B63FB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7F5442AA" w14:textId="0F70EC0B" w:rsidR="00E322CB" w:rsidRPr="00E322CB" w:rsidRDefault="00E322CB" w:rsidP="00E322C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1. </w:t>
            </w:r>
            <w:r w:rsidRPr="00E322CB">
              <w:rPr>
                <w:rFonts w:ascii="Century Gothic" w:hAnsi="Century Gothic" w:cs="Arial"/>
              </w:rPr>
              <w:t>Cambio e innovación constante</w:t>
            </w:r>
          </w:p>
          <w:p w14:paraId="5E8E7E73" w14:textId="77777777" w:rsidR="00E322CB" w:rsidRPr="00E322CB" w:rsidRDefault="00E322CB" w:rsidP="00E322CB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5587D1E2" w14:textId="77777777" w:rsidR="00E322CB" w:rsidRDefault="00E322CB" w:rsidP="00E322C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2. </w:t>
            </w:r>
            <w:r w:rsidRPr="00E322CB">
              <w:rPr>
                <w:rFonts w:ascii="Century Gothic" w:hAnsi="Century Gothic" w:cs="Arial"/>
              </w:rPr>
              <w:t>Se favorece el aprendizaje autónomo</w:t>
            </w:r>
            <w:r>
              <w:rPr>
                <w:rFonts w:ascii="Century Gothic" w:hAnsi="Century Gothic" w:cs="Arial"/>
              </w:rPr>
              <w:t>.</w:t>
            </w:r>
          </w:p>
          <w:p w14:paraId="4A00B828" w14:textId="77777777" w:rsidR="00E322CB" w:rsidRDefault="00E322CB" w:rsidP="00E322CB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50165453" w14:textId="77777777" w:rsidR="00886195" w:rsidRDefault="00E322CB" w:rsidP="00E322C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3. </w:t>
            </w:r>
            <w:r w:rsidRPr="00E322CB">
              <w:rPr>
                <w:rFonts w:ascii="Century Gothic" w:hAnsi="Century Gothic" w:cs="Arial"/>
              </w:rPr>
              <w:t xml:space="preserve">Se toma en cuenta los </w:t>
            </w:r>
            <w:r w:rsidRPr="00E322CB">
              <w:rPr>
                <w:rFonts w:ascii="Century Gothic" w:hAnsi="Century Gothic" w:cs="Arial"/>
              </w:rPr>
              <w:lastRenderedPageBreak/>
              <w:t>conocimientos previos</w:t>
            </w:r>
          </w:p>
          <w:p w14:paraId="3C546B80" w14:textId="77777777" w:rsidR="00EA37B7" w:rsidRDefault="00EA37B7" w:rsidP="00E322CB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303E0503" w14:textId="452DF731" w:rsidR="00EA37B7" w:rsidRPr="00EA37B7" w:rsidRDefault="00EA37B7" w:rsidP="00E322CB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EA37B7">
              <w:rPr>
                <w:rFonts w:ascii="Century Gothic" w:hAnsi="Century Gothic"/>
              </w:rPr>
              <w:t>.</w:t>
            </w:r>
          </w:p>
        </w:tc>
        <w:tc>
          <w:tcPr>
            <w:tcW w:w="614" w:type="pct"/>
          </w:tcPr>
          <w:p w14:paraId="17A80839" w14:textId="77777777" w:rsidR="00E322CB" w:rsidRDefault="00E322CB" w:rsidP="002061E1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 xml:space="preserve">1. </w:t>
            </w:r>
            <w:r w:rsidRPr="00E322CB">
              <w:rPr>
                <w:rFonts w:ascii="Century Gothic" w:hAnsi="Century Gothic" w:cs="Arial"/>
              </w:rPr>
              <w:t>No se respetan costumbres y tradiciones</w:t>
            </w:r>
            <w:r>
              <w:rPr>
                <w:rFonts w:ascii="Century Gothic" w:hAnsi="Century Gothic" w:cs="Arial"/>
              </w:rPr>
              <w:t>.</w:t>
            </w:r>
          </w:p>
          <w:p w14:paraId="349E8AAD" w14:textId="77777777" w:rsidR="00E322CB" w:rsidRDefault="00E322CB" w:rsidP="002061E1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65FB5530" w14:textId="53E3F744" w:rsidR="00E322CB" w:rsidRDefault="00E322CB" w:rsidP="002061E1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2. </w:t>
            </w:r>
            <w:r w:rsidRPr="00E322CB">
              <w:rPr>
                <w:rFonts w:ascii="Century Gothic" w:hAnsi="Century Gothic" w:cs="Arial"/>
              </w:rPr>
              <w:t>Pérdida de valores</w:t>
            </w:r>
            <w:r>
              <w:rPr>
                <w:rFonts w:ascii="Century Gothic" w:hAnsi="Century Gothic" w:cs="Arial"/>
              </w:rPr>
              <w:t>.</w:t>
            </w:r>
          </w:p>
          <w:p w14:paraId="7B1FF786" w14:textId="77777777" w:rsidR="00E322CB" w:rsidRDefault="00E322CB" w:rsidP="002061E1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56531B28" w14:textId="38BD5EA0" w:rsidR="00886195" w:rsidRPr="000540B6" w:rsidRDefault="00E322CB" w:rsidP="002061E1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3. </w:t>
            </w:r>
            <w:r w:rsidRPr="00E322CB">
              <w:rPr>
                <w:rFonts w:ascii="Century Gothic" w:hAnsi="Century Gothic" w:cs="Arial"/>
              </w:rPr>
              <w:t>Poco conocimiento de su entorno</w:t>
            </w:r>
          </w:p>
        </w:tc>
        <w:tc>
          <w:tcPr>
            <w:tcW w:w="637" w:type="pct"/>
          </w:tcPr>
          <w:p w14:paraId="4A706305" w14:textId="77777777" w:rsidR="00BF6C4F" w:rsidRDefault="00BF6C4F" w:rsidP="002061E1">
            <w:pPr>
              <w:spacing w:after="0"/>
              <w:jc w:val="center"/>
              <w:rPr>
                <w:rFonts w:ascii="Century Gothic" w:hAnsi="Century Gothic"/>
              </w:rPr>
            </w:pPr>
            <w:r w:rsidRPr="00BF6C4F">
              <w:rPr>
                <w:rFonts w:ascii="Century Gothic" w:hAnsi="Century Gothic"/>
              </w:rPr>
              <w:lastRenderedPageBreak/>
              <w:t xml:space="preserve">Se pretende que el alumno que se eduque bajo esta </w:t>
            </w:r>
            <w:r w:rsidRPr="00BF6C4F">
              <w:rPr>
                <w:rFonts w:ascii="Century Gothic" w:hAnsi="Century Gothic"/>
              </w:rPr>
              <w:lastRenderedPageBreak/>
              <w:t>postura no sea una persona conductista.</w:t>
            </w:r>
          </w:p>
          <w:p w14:paraId="1C061C2A" w14:textId="3E7FDDE5" w:rsidR="00886195" w:rsidRDefault="00E322CB" w:rsidP="002061E1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E322CB">
              <w:rPr>
                <w:rFonts w:ascii="Century Gothic" w:hAnsi="Century Gothic" w:cs="Arial"/>
              </w:rPr>
              <w:t>Incumplimiento de planes y programas educativos, mayor compromiso por parte de los docentes hacia las diferentes de aprendizaje de cada alumno.</w:t>
            </w:r>
          </w:p>
          <w:p w14:paraId="2E34D230" w14:textId="77777777" w:rsidR="00BF6C4F" w:rsidRDefault="00BF6C4F" w:rsidP="002061E1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4D45A9EB" w14:textId="292C1E1C" w:rsidR="00BF6C4F" w:rsidRPr="00BF6C4F" w:rsidRDefault="00BF6C4F" w:rsidP="002061E1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19" w:type="pct"/>
          </w:tcPr>
          <w:p w14:paraId="049474CA" w14:textId="7DE36C01" w:rsidR="00886195" w:rsidRPr="000540B6" w:rsidRDefault="00E322CB" w:rsidP="002061E1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E322CB">
              <w:rPr>
                <w:rFonts w:ascii="Century Gothic" w:hAnsi="Century Gothic" w:cs="Arial"/>
              </w:rPr>
              <w:lastRenderedPageBreak/>
              <w:t xml:space="preserve">Los alumnos pierden el respeto hacia el docente y </w:t>
            </w:r>
            <w:r w:rsidRPr="00E322CB">
              <w:rPr>
                <w:rFonts w:ascii="Century Gothic" w:hAnsi="Century Gothic" w:cs="Arial"/>
              </w:rPr>
              <w:lastRenderedPageBreak/>
              <w:t>los valores, falta de compromiso e interés en su educación.</w:t>
            </w:r>
          </w:p>
        </w:tc>
      </w:tr>
    </w:tbl>
    <w:p w14:paraId="399FD509" w14:textId="2189DD31" w:rsidR="00886195" w:rsidRDefault="00886195" w:rsidP="00886195">
      <w:pPr>
        <w:jc w:val="center"/>
        <w:rPr>
          <w:rFonts w:ascii="Century Gothic" w:hAnsi="Century Gothic" w:cs="Arial"/>
          <w:i/>
          <w:iCs/>
          <w:sz w:val="28"/>
          <w:szCs w:val="28"/>
        </w:rPr>
      </w:pPr>
    </w:p>
    <w:p w14:paraId="40F75F84" w14:textId="6D183191" w:rsidR="0077012F" w:rsidRDefault="0077012F" w:rsidP="00886195">
      <w:pPr>
        <w:jc w:val="center"/>
        <w:rPr>
          <w:rFonts w:ascii="Century Gothic" w:hAnsi="Century Gothic" w:cs="Arial"/>
          <w:i/>
          <w:iCs/>
          <w:sz w:val="28"/>
          <w:szCs w:val="28"/>
        </w:rPr>
      </w:pPr>
    </w:p>
    <w:p w14:paraId="54326B54" w14:textId="77777777" w:rsidR="0077012F" w:rsidRDefault="0077012F" w:rsidP="00886195">
      <w:pPr>
        <w:jc w:val="center"/>
        <w:rPr>
          <w:rFonts w:ascii="Century Gothic" w:hAnsi="Century Gothic" w:cs="Arial"/>
          <w:i/>
          <w:iCs/>
          <w:sz w:val="28"/>
          <w:szCs w:val="28"/>
        </w:rPr>
      </w:pPr>
    </w:p>
    <w:p w14:paraId="361F86EC" w14:textId="77777777" w:rsidR="002061E1" w:rsidRDefault="002061E1" w:rsidP="002061E1">
      <w:pPr>
        <w:tabs>
          <w:tab w:val="left" w:pos="2760"/>
        </w:tabs>
        <w:rPr>
          <w:rFonts w:ascii="Century Gothic" w:hAnsi="Century Gothic" w:cs="Arial"/>
          <w:i/>
          <w:iCs/>
          <w:sz w:val="28"/>
          <w:szCs w:val="28"/>
        </w:rPr>
      </w:pPr>
    </w:p>
    <w:p w14:paraId="30DED222" w14:textId="2AA27998" w:rsidR="002061E1" w:rsidRDefault="002061E1" w:rsidP="002061E1">
      <w:pPr>
        <w:tabs>
          <w:tab w:val="left" w:pos="2760"/>
        </w:tabs>
        <w:rPr>
          <w:rFonts w:ascii="Century Gothic" w:hAnsi="Century Gothic" w:cs="Arial"/>
          <w:i/>
          <w:iCs/>
          <w:sz w:val="28"/>
          <w:szCs w:val="28"/>
        </w:rPr>
      </w:pPr>
      <w:r>
        <w:rPr>
          <w:rFonts w:ascii="Century Gothic" w:hAnsi="Century Gothic" w:cs="Arial"/>
          <w:i/>
          <w:iCs/>
          <w:sz w:val="28"/>
          <w:szCs w:val="28"/>
        </w:rPr>
        <w:tab/>
      </w:r>
    </w:p>
    <w:p w14:paraId="3168EAFA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49C83691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21FAB525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763E6EE3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7252EECD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05371FAA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10955F66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4B1DFF0F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0D56BD5A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5E096B41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7028D7DF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7DD686C7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7B6E4E5E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04CB25FF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61C4743C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0B683C42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77A144AD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752B2462" w14:textId="77777777" w:rsidR="004B63FB" w:rsidRDefault="004B63FB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</w:pPr>
    </w:p>
    <w:p w14:paraId="6AF72302" w14:textId="00D48CD3" w:rsidR="002061E1" w:rsidRPr="002061E1" w:rsidRDefault="002061E1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2061E1"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  <w:lastRenderedPageBreak/>
        <w:t>RÚBRICA DE LA UNIDAD 2</w:t>
      </w:r>
    </w:p>
    <w:p w14:paraId="26070415" w14:textId="77777777" w:rsidR="002061E1" w:rsidRPr="002061E1" w:rsidRDefault="002061E1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2061E1"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  <w:t>DEBATE: CUADRO COMPARATIVO POR DILEMA</w:t>
      </w:r>
    </w:p>
    <w:p w14:paraId="505F0C64" w14:textId="181B257F" w:rsidR="002061E1" w:rsidRPr="002061E1" w:rsidRDefault="002061E1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2061E1">
        <w:rPr>
          <w:rFonts w:ascii="Century Gothic" w:hAnsi="Century Gothic" w:cs="Arial"/>
          <w:b/>
          <w:bCs/>
          <w:i/>
          <w:iCs/>
          <w:sz w:val="18"/>
          <w:szCs w:val="18"/>
          <w:lang w:val="es-ES"/>
        </w:rPr>
        <w:t>Curso: OPTATIVO FILOSOFÍA DE LA EDUCACIÓN</w:t>
      </w:r>
    </w:p>
    <w:p w14:paraId="53F144F1" w14:textId="647A3A53" w:rsidR="002061E1" w:rsidRPr="002061E1" w:rsidRDefault="002061E1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i/>
          <w:iCs/>
          <w:sz w:val="12"/>
          <w:szCs w:val="12"/>
        </w:rPr>
      </w:pPr>
      <w:r w:rsidRPr="002061E1">
        <w:rPr>
          <w:rFonts w:ascii="Century Gothic" w:hAnsi="Century Gothic" w:cs="Arial"/>
          <w:b/>
          <w:bCs/>
          <w:i/>
          <w:iCs/>
          <w:sz w:val="12"/>
          <w:szCs w:val="12"/>
          <w:lang w:val="es-ES"/>
        </w:rPr>
        <w:t>Competencias:</w:t>
      </w:r>
      <w:r w:rsidRPr="002061E1">
        <w:rPr>
          <w:rFonts w:ascii="Century Gothic" w:hAnsi="Century Gothic" w:cs="Arial"/>
          <w:i/>
          <w:iCs/>
          <w:sz w:val="12"/>
          <w:szCs w:val="12"/>
          <w:lang w:val="es-ES"/>
        </w:rPr>
        <w:t xml:space="preserve"> Integra los recursos de la investigación educativa para enriquecer su práctica profesional, expresando su interés por el conocimiento, la ciencia y la mejora de la educación.   Con la unidad de competencia emplea los medios tecnológicos, y las fuentes de información científica disponibles para mantenerse actualizado respecto a los diversos campos del conocimiento, la ciencia y la mejora de la educación.</w:t>
      </w:r>
    </w:p>
    <w:p w14:paraId="69EEBD85" w14:textId="401C5D0A" w:rsidR="002061E1" w:rsidRPr="002061E1" w:rsidRDefault="002061E1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i/>
          <w:iCs/>
          <w:sz w:val="12"/>
          <w:szCs w:val="12"/>
          <w:lang w:val="es-ES_tradnl"/>
        </w:rPr>
      </w:pPr>
      <w:r w:rsidRPr="002061E1">
        <w:rPr>
          <w:rFonts w:ascii="Century Gothic" w:hAnsi="Century Gothic" w:cs="Arial"/>
          <w:b/>
          <w:bCs/>
          <w:i/>
          <w:iCs/>
          <w:sz w:val="12"/>
          <w:szCs w:val="12"/>
          <w:lang w:val="es-ES_tradnl"/>
        </w:rPr>
        <w:t>Problema</w:t>
      </w:r>
      <w:r w:rsidRPr="002061E1">
        <w:rPr>
          <w:rFonts w:ascii="Century Gothic" w:hAnsi="Century Gothic" w:cs="Arial"/>
          <w:i/>
          <w:iCs/>
          <w:sz w:val="12"/>
          <w:szCs w:val="12"/>
          <w:lang w:val="es-ES_tradnl"/>
        </w:rPr>
        <w:t>: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crítico.</w:t>
      </w:r>
    </w:p>
    <w:p w14:paraId="1B2A2F23" w14:textId="77777777" w:rsidR="002061E1" w:rsidRPr="002061E1" w:rsidRDefault="002061E1" w:rsidP="002061E1">
      <w:pPr>
        <w:tabs>
          <w:tab w:val="left" w:pos="2760"/>
        </w:tabs>
        <w:spacing w:after="0"/>
        <w:jc w:val="center"/>
        <w:rPr>
          <w:rFonts w:ascii="Century Gothic" w:hAnsi="Century Gothic" w:cs="Arial"/>
          <w:i/>
          <w:iCs/>
          <w:sz w:val="18"/>
          <w:szCs w:val="18"/>
        </w:rPr>
      </w:pPr>
    </w:p>
    <w:p w14:paraId="5C210C64" w14:textId="0BDD8FFD" w:rsidR="002061E1" w:rsidRDefault="002061E1" w:rsidP="002061E1">
      <w:pPr>
        <w:tabs>
          <w:tab w:val="left" w:pos="2760"/>
        </w:tabs>
        <w:rPr>
          <w:rFonts w:ascii="Century Gothic" w:hAnsi="Century Gothic" w:cs="Arial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49053E5B" wp14:editId="6EFCED1D">
            <wp:extent cx="8257540" cy="4531995"/>
            <wp:effectExtent l="0" t="0" r="0" b="1905"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DD22E182-7499-45CD-8770-9608418AB6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DD22E182-7499-45CD-8770-9608418AB6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7540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9717" w14:textId="77777777" w:rsidR="00886195" w:rsidRDefault="00886195" w:rsidP="00886195">
      <w:pPr>
        <w:jc w:val="center"/>
        <w:rPr>
          <w:rFonts w:ascii="Century Gothic" w:hAnsi="Century Gothic" w:cs="Arial"/>
          <w:i/>
          <w:iCs/>
          <w:sz w:val="28"/>
          <w:szCs w:val="28"/>
        </w:rPr>
      </w:pPr>
    </w:p>
    <w:p w14:paraId="54DDD361" w14:textId="7D36635B" w:rsidR="002A22AA" w:rsidRDefault="002A22AA"/>
    <w:sectPr w:rsidR="002A22AA" w:rsidSect="002061E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D57D" w14:textId="77777777" w:rsidR="006F53D5" w:rsidRDefault="006F53D5" w:rsidP="002061E1">
      <w:pPr>
        <w:spacing w:after="0" w:line="240" w:lineRule="auto"/>
      </w:pPr>
      <w:r>
        <w:separator/>
      </w:r>
    </w:p>
  </w:endnote>
  <w:endnote w:type="continuationSeparator" w:id="0">
    <w:p w14:paraId="5C9F9C63" w14:textId="77777777" w:rsidR="006F53D5" w:rsidRDefault="006F53D5" w:rsidP="0020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D484" w14:textId="77777777" w:rsidR="006F53D5" w:rsidRDefault="006F53D5" w:rsidP="002061E1">
      <w:pPr>
        <w:spacing w:after="0" w:line="240" w:lineRule="auto"/>
      </w:pPr>
      <w:r>
        <w:separator/>
      </w:r>
    </w:p>
  </w:footnote>
  <w:footnote w:type="continuationSeparator" w:id="0">
    <w:p w14:paraId="4A5D6CAA" w14:textId="77777777" w:rsidR="006F53D5" w:rsidRDefault="006F53D5" w:rsidP="00206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95"/>
    <w:rsid w:val="00006D1C"/>
    <w:rsid w:val="000540B6"/>
    <w:rsid w:val="002061E1"/>
    <w:rsid w:val="002A22AA"/>
    <w:rsid w:val="00417079"/>
    <w:rsid w:val="004B63FB"/>
    <w:rsid w:val="00562A6F"/>
    <w:rsid w:val="00690B8F"/>
    <w:rsid w:val="006F53D5"/>
    <w:rsid w:val="0077012F"/>
    <w:rsid w:val="00886195"/>
    <w:rsid w:val="00BB6707"/>
    <w:rsid w:val="00BF6C4F"/>
    <w:rsid w:val="00C17F8A"/>
    <w:rsid w:val="00E322CB"/>
    <w:rsid w:val="00E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A4B6"/>
  <w15:chartTrackingRefBased/>
  <w15:docId w15:val="{21817F55-6EBF-4761-B1D0-A06821EE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95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562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61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1E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061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1E1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562A6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BB6707"/>
    <w:pPr>
      <w:ind w:left="720"/>
      <w:contextualSpacing/>
    </w:pPr>
  </w:style>
  <w:style w:type="character" w:customStyle="1" w:styleId="a">
    <w:name w:val="a"/>
    <w:basedOn w:val="Fuentedeprrafopredeter"/>
    <w:rsid w:val="00E3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7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LUCIO BELMARES</dc:creator>
  <cp:keywords/>
  <dc:description/>
  <cp:lastModifiedBy>Rocio Belmares</cp:lastModifiedBy>
  <cp:revision>3</cp:revision>
  <dcterms:created xsi:type="dcterms:W3CDTF">2022-04-27T22:14:00Z</dcterms:created>
  <dcterms:modified xsi:type="dcterms:W3CDTF">2022-04-28T22:58:00Z</dcterms:modified>
</cp:coreProperties>
</file>