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9666" w14:textId="77777777" w:rsidR="002E49FA" w:rsidRPr="002E49FA" w:rsidRDefault="002E49FA" w:rsidP="002E49FA">
      <w:pPr>
        <w:jc w:val="center"/>
        <w:rPr>
          <w:rFonts w:ascii="Arial" w:hAnsi="Arial" w:cs="Arial"/>
          <w:b/>
          <w:bCs/>
          <w:sz w:val="44"/>
          <w:szCs w:val="44"/>
        </w:rPr>
      </w:pPr>
      <w:r w:rsidRPr="002E49FA">
        <w:rPr>
          <w:rFonts w:ascii="Arial" w:hAnsi="Arial" w:cs="Arial"/>
          <w:b/>
          <w:bCs/>
          <w:noProof/>
          <w:sz w:val="44"/>
          <w:szCs w:val="44"/>
        </w:rPr>
        <w:drawing>
          <wp:anchor distT="0" distB="0" distL="114300" distR="114300" simplePos="0" relativeHeight="251659264" behindDoc="1" locked="0" layoutInCell="1" allowOverlap="1" wp14:anchorId="28F48ADB" wp14:editId="487FAEAD">
            <wp:simplePos x="0" y="0"/>
            <wp:positionH relativeFrom="column">
              <wp:posOffset>-755716</wp:posOffset>
            </wp:positionH>
            <wp:positionV relativeFrom="paragraph">
              <wp:posOffset>-635</wp:posOffset>
            </wp:positionV>
            <wp:extent cx="925893" cy="1024759"/>
            <wp:effectExtent l="0" t="0" r="0" b="4445"/>
            <wp:wrapNone/>
            <wp:docPr id="1"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blancas en un fondo blanc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893" cy="1024759"/>
                    </a:xfrm>
                    <a:prstGeom prst="rect">
                      <a:avLst/>
                    </a:prstGeom>
                    <a:noFill/>
                  </pic:spPr>
                </pic:pic>
              </a:graphicData>
            </a:graphic>
            <wp14:sizeRelH relativeFrom="margin">
              <wp14:pctWidth>0</wp14:pctWidth>
            </wp14:sizeRelH>
            <wp14:sizeRelV relativeFrom="margin">
              <wp14:pctHeight>0</wp14:pctHeight>
            </wp14:sizeRelV>
          </wp:anchor>
        </w:drawing>
      </w:r>
      <w:r w:rsidRPr="002E49FA">
        <w:rPr>
          <w:rFonts w:ascii="Arial" w:hAnsi="Arial" w:cs="Arial"/>
          <w:b/>
          <w:bCs/>
          <w:sz w:val="44"/>
          <w:szCs w:val="44"/>
        </w:rPr>
        <w:t>ESCUELA NORMAL DE EDUCACIÓN PREESCOLAR</w:t>
      </w:r>
    </w:p>
    <w:p w14:paraId="774D8BD6" w14:textId="77777777" w:rsidR="002E49FA" w:rsidRPr="002E49FA" w:rsidRDefault="002E49FA" w:rsidP="002E49FA">
      <w:pPr>
        <w:jc w:val="center"/>
        <w:rPr>
          <w:rFonts w:ascii="Arial" w:hAnsi="Arial" w:cs="Arial"/>
          <w:sz w:val="28"/>
          <w:szCs w:val="28"/>
        </w:rPr>
      </w:pPr>
      <w:r w:rsidRPr="002E49FA">
        <w:rPr>
          <w:rFonts w:ascii="Arial" w:hAnsi="Arial" w:cs="Arial"/>
          <w:sz w:val="28"/>
          <w:szCs w:val="28"/>
        </w:rPr>
        <w:t>Ciclo escolar 2021-2022</w:t>
      </w:r>
    </w:p>
    <w:p w14:paraId="01D870AD" w14:textId="5AC2FD52" w:rsidR="00043191" w:rsidRDefault="00043191" w:rsidP="002E49FA">
      <w:pPr>
        <w:jc w:val="center"/>
        <w:rPr>
          <w:rFonts w:ascii="Arial" w:hAnsi="Arial" w:cs="Arial"/>
          <w:sz w:val="28"/>
          <w:szCs w:val="28"/>
        </w:rPr>
      </w:pPr>
      <w:r>
        <w:rPr>
          <w:rFonts w:ascii="Arial" w:hAnsi="Arial" w:cs="Arial"/>
          <w:sz w:val="28"/>
          <w:szCs w:val="28"/>
        </w:rPr>
        <w:t xml:space="preserve">PRÁCTICAS SOCIALES DEL LENGUAJE </w:t>
      </w:r>
    </w:p>
    <w:p w14:paraId="4A21B679" w14:textId="608AEA7C" w:rsidR="002E49FA" w:rsidRDefault="00043191" w:rsidP="002E49FA">
      <w:pPr>
        <w:jc w:val="center"/>
        <w:rPr>
          <w:rFonts w:ascii="Arial" w:hAnsi="Arial" w:cs="Arial"/>
          <w:sz w:val="28"/>
          <w:szCs w:val="28"/>
        </w:rPr>
      </w:pPr>
      <w:r>
        <w:rPr>
          <w:rFonts w:ascii="Arial" w:hAnsi="Arial" w:cs="Arial"/>
          <w:sz w:val="28"/>
          <w:szCs w:val="28"/>
        </w:rPr>
        <w:t xml:space="preserve">Maestra. María </w:t>
      </w:r>
      <w:r w:rsidR="002E49FA" w:rsidRPr="002E49FA">
        <w:rPr>
          <w:rFonts w:ascii="Arial" w:hAnsi="Arial" w:cs="Arial"/>
          <w:sz w:val="28"/>
          <w:szCs w:val="28"/>
        </w:rPr>
        <w:t>Elena Villarreal Márquez</w:t>
      </w:r>
    </w:p>
    <w:p w14:paraId="55C228C1" w14:textId="09B1415B" w:rsidR="008D12BA" w:rsidRPr="002E49FA" w:rsidRDefault="00DC78A2" w:rsidP="002E49FA">
      <w:pPr>
        <w:jc w:val="center"/>
        <w:rPr>
          <w:rFonts w:ascii="Arial" w:hAnsi="Arial" w:cs="Arial"/>
          <w:sz w:val="28"/>
          <w:szCs w:val="28"/>
        </w:rPr>
      </w:pPr>
      <w:r>
        <w:rPr>
          <w:rFonts w:ascii="Arial" w:hAnsi="Arial" w:cs="Arial"/>
          <w:sz w:val="28"/>
          <w:szCs w:val="28"/>
        </w:rPr>
        <w:t xml:space="preserve">Alumna. Bricia Fernanda González González </w:t>
      </w:r>
    </w:p>
    <w:p w14:paraId="0A621F0B" w14:textId="325EE061" w:rsidR="002E49FA" w:rsidRDefault="002E49FA" w:rsidP="002E49FA">
      <w:pPr>
        <w:jc w:val="center"/>
        <w:rPr>
          <w:rFonts w:ascii="Arial" w:hAnsi="Arial" w:cs="Arial"/>
          <w:b/>
          <w:bCs/>
          <w:sz w:val="28"/>
          <w:szCs w:val="28"/>
        </w:rPr>
      </w:pPr>
      <w:r w:rsidRPr="00DC78A2">
        <w:rPr>
          <w:rFonts w:ascii="Arial" w:hAnsi="Arial" w:cs="Arial"/>
          <w:b/>
          <w:bCs/>
          <w:sz w:val="28"/>
          <w:szCs w:val="28"/>
        </w:rPr>
        <w:t xml:space="preserve">UNIDAD </w:t>
      </w:r>
      <w:r w:rsidR="00DC78A2">
        <w:rPr>
          <w:rFonts w:ascii="Arial" w:hAnsi="Arial" w:cs="Arial"/>
          <w:b/>
          <w:bCs/>
          <w:sz w:val="28"/>
          <w:szCs w:val="28"/>
        </w:rPr>
        <w:t>II</w:t>
      </w:r>
    </w:p>
    <w:p w14:paraId="7CD2BA15" w14:textId="328D0278" w:rsidR="00A44EA9" w:rsidRPr="00DC78A2" w:rsidRDefault="00A44EA9" w:rsidP="002E49FA">
      <w:pPr>
        <w:jc w:val="center"/>
        <w:rPr>
          <w:rFonts w:ascii="Arial" w:hAnsi="Arial" w:cs="Arial"/>
          <w:b/>
          <w:bCs/>
          <w:sz w:val="28"/>
          <w:szCs w:val="28"/>
        </w:rPr>
      </w:pPr>
      <w:r>
        <w:rPr>
          <w:rFonts w:ascii="Arial" w:hAnsi="Arial" w:cs="Arial"/>
          <w:b/>
          <w:bCs/>
          <w:sz w:val="28"/>
          <w:szCs w:val="28"/>
        </w:rPr>
        <w:t xml:space="preserve">1C </w:t>
      </w:r>
    </w:p>
    <w:p w14:paraId="714DAFBA" w14:textId="77777777" w:rsidR="002E49FA" w:rsidRPr="002E49FA" w:rsidRDefault="002E49FA" w:rsidP="002E49FA">
      <w:pPr>
        <w:jc w:val="center"/>
        <w:rPr>
          <w:rFonts w:ascii="Arial" w:hAnsi="Arial" w:cs="Arial"/>
          <w:sz w:val="28"/>
          <w:szCs w:val="28"/>
        </w:rPr>
      </w:pPr>
      <w:r w:rsidRPr="002E49FA">
        <w:rPr>
          <w:rFonts w:ascii="Arial" w:hAnsi="Arial" w:cs="Arial"/>
          <w:sz w:val="28"/>
          <w:szCs w:val="28"/>
        </w:rPr>
        <w:t>Investigación sobre el enfoque de planes y programas de estudio del español en educación básica, en el nivel preescolar.</w:t>
      </w:r>
    </w:p>
    <w:p w14:paraId="4C5B5E64" w14:textId="709A5EC3" w:rsidR="002E49FA" w:rsidRPr="00DC78A2" w:rsidRDefault="00DC78A2" w:rsidP="002E49FA">
      <w:pPr>
        <w:jc w:val="center"/>
        <w:rPr>
          <w:rFonts w:ascii="Arial" w:hAnsi="Arial" w:cs="Arial"/>
          <w:sz w:val="28"/>
          <w:szCs w:val="28"/>
          <w:u w:val="single"/>
        </w:rPr>
      </w:pPr>
      <w:r>
        <w:rPr>
          <w:rFonts w:ascii="Arial" w:hAnsi="Arial" w:cs="Arial"/>
          <w:b/>
          <w:bCs/>
          <w:sz w:val="28"/>
          <w:szCs w:val="28"/>
        </w:rPr>
        <w:t>EVIDENCIA DE UNIDAD</w:t>
      </w:r>
    </w:p>
    <w:p w14:paraId="68410ADA" w14:textId="77777777" w:rsidR="002E49FA" w:rsidRPr="002E49FA" w:rsidRDefault="002E49FA" w:rsidP="002E49FA">
      <w:pPr>
        <w:jc w:val="center"/>
        <w:rPr>
          <w:rFonts w:ascii="Arial" w:hAnsi="Arial" w:cs="Arial"/>
          <w:sz w:val="28"/>
          <w:szCs w:val="28"/>
        </w:rPr>
      </w:pPr>
      <w:r w:rsidRPr="002E49FA">
        <w:rPr>
          <w:rFonts w:ascii="Arial" w:hAnsi="Arial" w:cs="Arial"/>
          <w:sz w:val="28"/>
          <w:szCs w:val="28"/>
        </w:rPr>
        <w:t xml:space="preserve">Presentación del </w:t>
      </w:r>
      <w:bookmarkStart w:id="0" w:name="_Hlk102157075"/>
      <w:r w:rsidRPr="002E49FA">
        <w:rPr>
          <w:rFonts w:ascii="Arial" w:hAnsi="Arial" w:cs="Arial"/>
          <w:sz w:val="28"/>
          <w:szCs w:val="28"/>
        </w:rPr>
        <w:t xml:space="preserve">análisis de una planeación didáctica elaborada con el enfoque metodológico </w:t>
      </w:r>
      <w:bookmarkEnd w:id="0"/>
      <w:r w:rsidRPr="002E49FA">
        <w:rPr>
          <w:rFonts w:ascii="Arial" w:hAnsi="Arial" w:cs="Arial"/>
          <w:sz w:val="28"/>
          <w:szCs w:val="28"/>
        </w:rPr>
        <w:t>propuesto</w:t>
      </w:r>
    </w:p>
    <w:p w14:paraId="224A35F2" w14:textId="77777777" w:rsidR="002E49FA" w:rsidRPr="00DC78A2" w:rsidRDefault="002E49FA" w:rsidP="002E49FA">
      <w:pPr>
        <w:jc w:val="center"/>
        <w:rPr>
          <w:rFonts w:ascii="Arial" w:hAnsi="Arial" w:cs="Arial"/>
          <w:b/>
          <w:bCs/>
          <w:sz w:val="28"/>
          <w:szCs w:val="28"/>
        </w:rPr>
      </w:pPr>
      <w:r w:rsidRPr="00DC78A2">
        <w:rPr>
          <w:rFonts w:ascii="Arial" w:hAnsi="Arial" w:cs="Arial"/>
          <w:b/>
          <w:bCs/>
          <w:sz w:val="28"/>
          <w:szCs w:val="28"/>
        </w:rPr>
        <w:t xml:space="preserve">Competencias de la unidad </w:t>
      </w:r>
    </w:p>
    <w:p w14:paraId="14045C35" w14:textId="77777777" w:rsidR="002E49FA" w:rsidRPr="002E49FA" w:rsidRDefault="002E49FA" w:rsidP="00DC78A2">
      <w:pPr>
        <w:pStyle w:val="Prrafodelista"/>
        <w:numPr>
          <w:ilvl w:val="0"/>
          <w:numId w:val="2"/>
        </w:numPr>
        <w:spacing w:line="259" w:lineRule="auto"/>
        <w:jc w:val="center"/>
        <w:rPr>
          <w:rFonts w:ascii="Arial" w:hAnsi="Arial" w:cs="Arial"/>
          <w:sz w:val="28"/>
          <w:szCs w:val="28"/>
        </w:rPr>
      </w:pPr>
      <w:r w:rsidRPr="002E49FA">
        <w:rPr>
          <w:rFonts w:ascii="Arial" w:hAnsi="Arial" w:cs="Arial"/>
          <w:sz w:val="28"/>
          <w:szCs w:val="28"/>
        </w:rPr>
        <w:t>Aplica el plan y programas de estudio para alcanzar los propósitos educativos y contribuir al pleno desenvolvimiento de las capacidades de sus alumnos.</w:t>
      </w:r>
    </w:p>
    <w:p w14:paraId="06522830" w14:textId="32082A3D" w:rsidR="002E49FA" w:rsidRPr="002E49FA" w:rsidRDefault="002E49FA" w:rsidP="00DC78A2">
      <w:pPr>
        <w:pStyle w:val="Prrafodelista"/>
        <w:numPr>
          <w:ilvl w:val="0"/>
          <w:numId w:val="2"/>
        </w:numPr>
        <w:spacing w:line="259" w:lineRule="auto"/>
        <w:jc w:val="center"/>
        <w:rPr>
          <w:rFonts w:ascii="Arial" w:hAnsi="Arial" w:cs="Arial"/>
          <w:sz w:val="28"/>
          <w:szCs w:val="28"/>
        </w:rPr>
      </w:pPr>
      <w:r w:rsidRPr="002E49FA">
        <w:rPr>
          <w:rFonts w:ascii="Arial" w:hAnsi="Arial" w:cs="Arial"/>
          <w:sz w:val="28"/>
          <w:szCs w:val="28"/>
        </w:rPr>
        <w:t>Integra recursos de la investigación educativa para enriquecer su práctica profesional, expresando su interés por el conocimiento, la ciencia y la mejora de la educación.</w:t>
      </w:r>
    </w:p>
    <w:p w14:paraId="18DC5F21" w14:textId="5A12BB23" w:rsidR="002E49FA" w:rsidRPr="00A44EA9" w:rsidRDefault="002E49FA" w:rsidP="002E49FA">
      <w:pPr>
        <w:jc w:val="center"/>
        <w:rPr>
          <w:rFonts w:ascii="Arial" w:hAnsi="Arial" w:cs="Arial"/>
          <w:b/>
          <w:bCs/>
          <w:sz w:val="28"/>
          <w:szCs w:val="28"/>
        </w:rPr>
      </w:pPr>
      <w:r w:rsidRPr="00A44EA9">
        <w:rPr>
          <w:rFonts w:ascii="Arial" w:hAnsi="Arial" w:cs="Arial"/>
          <w:b/>
          <w:bCs/>
          <w:sz w:val="28"/>
          <w:szCs w:val="28"/>
        </w:rPr>
        <w:t xml:space="preserve">Competencias </w:t>
      </w:r>
      <w:r w:rsidR="00A44EA9">
        <w:rPr>
          <w:rFonts w:ascii="Arial" w:hAnsi="Arial" w:cs="Arial"/>
          <w:b/>
          <w:bCs/>
          <w:sz w:val="28"/>
          <w:szCs w:val="28"/>
        </w:rPr>
        <w:t>Pr</w:t>
      </w:r>
      <w:r w:rsidRPr="00A44EA9">
        <w:rPr>
          <w:rFonts w:ascii="Arial" w:hAnsi="Arial" w:cs="Arial"/>
          <w:b/>
          <w:bCs/>
          <w:sz w:val="28"/>
          <w:szCs w:val="28"/>
        </w:rPr>
        <w:t>ofesionales</w:t>
      </w:r>
    </w:p>
    <w:p w14:paraId="593A3679" w14:textId="77777777" w:rsidR="002E49FA" w:rsidRPr="002E49FA" w:rsidRDefault="002E49FA" w:rsidP="00A44EA9">
      <w:pPr>
        <w:pStyle w:val="Prrafodelista"/>
        <w:numPr>
          <w:ilvl w:val="0"/>
          <w:numId w:val="1"/>
        </w:numPr>
        <w:spacing w:line="259" w:lineRule="auto"/>
        <w:jc w:val="center"/>
        <w:rPr>
          <w:rFonts w:ascii="Arial" w:hAnsi="Arial" w:cs="Arial"/>
          <w:sz w:val="28"/>
          <w:szCs w:val="28"/>
        </w:rPr>
      </w:pPr>
      <w:r w:rsidRPr="002E49FA">
        <w:rPr>
          <w:rFonts w:ascii="Arial" w:hAnsi="Arial" w:cs="Arial"/>
          <w:sz w:val="28"/>
          <w:szCs w:val="28"/>
        </w:rPr>
        <w:t>Utiliza recursos de la investigación educativa para enriquecer su práctica profesional expresando su interés por el conocimiento, la ciencia y la mejora de la educación.</w:t>
      </w:r>
    </w:p>
    <w:p w14:paraId="2948B6B8" w14:textId="77777777" w:rsidR="002E49FA" w:rsidRPr="002E49FA" w:rsidRDefault="002E49FA" w:rsidP="00A44EA9">
      <w:pPr>
        <w:pStyle w:val="Prrafodelista"/>
        <w:numPr>
          <w:ilvl w:val="0"/>
          <w:numId w:val="1"/>
        </w:numPr>
        <w:spacing w:line="259" w:lineRule="auto"/>
        <w:jc w:val="center"/>
        <w:rPr>
          <w:rFonts w:ascii="Arial" w:hAnsi="Arial" w:cs="Arial"/>
          <w:sz w:val="28"/>
          <w:szCs w:val="28"/>
        </w:rPr>
      </w:pPr>
      <w:r w:rsidRPr="002E49FA">
        <w:rPr>
          <w:rFonts w:ascii="Arial" w:hAnsi="Arial" w:cs="Arial"/>
          <w:sz w:val="28"/>
          <w:szCs w:val="28"/>
        </w:rPr>
        <w:t>Distingue los procesos de aprendizaje de sus alumnos para favorecer su desarrollo cognitivo y socioemocional.</w:t>
      </w:r>
    </w:p>
    <w:p w14:paraId="659686DC" w14:textId="77777777" w:rsidR="002E49FA" w:rsidRPr="002E49FA" w:rsidRDefault="002E49FA" w:rsidP="00A44EA9">
      <w:pPr>
        <w:pStyle w:val="Prrafodelista"/>
        <w:numPr>
          <w:ilvl w:val="0"/>
          <w:numId w:val="1"/>
        </w:numPr>
        <w:spacing w:line="259" w:lineRule="auto"/>
        <w:jc w:val="center"/>
        <w:rPr>
          <w:rFonts w:ascii="Arial" w:hAnsi="Arial" w:cs="Arial"/>
          <w:sz w:val="28"/>
          <w:szCs w:val="28"/>
        </w:rPr>
      </w:pPr>
      <w:r w:rsidRPr="002E49FA">
        <w:rPr>
          <w:rFonts w:ascii="Arial" w:hAnsi="Arial" w:cs="Arial"/>
          <w:sz w:val="28"/>
          <w:szCs w:val="28"/>
        </w:rPr>
        <w:t>Aplica el plan y programas de estudio para alcanzar los propósitos educativos y de las capacidades de sus alumnos.</w:t>
      </w:r>
    </w:p>
    <w:p w14:paraId="5156300C" w14:textId="77777777" w:rsidR="00A44EA9" w:rsidRDefault="00A44EA9" w:rsidP="00A44EA9">
      <w:pPr>
        <w:spacing w:line="360" w:lineRule="auto"/>
        <w:rPr>
          <w:rFonts w:ascii="Arial" w:hAnsi="Arial" w:cs="Arial"/>
          <w:sz w:val="28"/>
          <w:szCs w:val="28"/>
        </w:rPr>
      </w:pPr>
    </w:p>
    <w:p w14:paraId="110DA829" w14:textId="66A48A30" w:rsidR="006A3F54" w:rsidRPr="00E528F4" w:rsidRDefault="006A3F54" w:rsidP="00A44EA9">
      <w:pPr>
        <w:spacing w:line="360" w:lineRule="auto"/>
        <w:jc w:val="center"/>
        <w:rPr>
          <w:rFonts w:ascii="Arial" w:hAnsi="Arial" w:cs="Arial"/>
          <w:b/>
          <w:bCs/>
          <w:sz w:val="24"/>
          <w:szCs w:val="24"/>
          <w:u w:val="single"/>
        </w:rPr>
      </w:pPr>
      <w:r w:rsidRPr="00E528F4">
        <w:rPr>
          <w:rFonts w:ascii="Arial" w:hAnsi="Arial" w:cs="Arial"/>
          <w:b/>
          <w:bCs/>
          <w:sz w:val="24"/>
          <w:szCs w:val="24"/>
          <w:u w:val="single"/>
        </w:rPr>
        <w:lastRenderedPageBreak/>
        <w:t>INTRODUCCIÓN</w:t>
      </w:r>
    </w:p>
    <w:p w14:paraId="1A75B23A" w14:textId="3ADA85CD" w:rsidR="00180B77" w:rsidRDefault="006A3F54" w:rsidP="00887254">
      <w:pPr>
        <w:spacing w:line="360" w:lineRule="auto"/>
        <w:rPr>
          <w:rFonts w:ascii="Arial" w:hAnsi="Arial" w:cs="Arial"/>
          <w:sz w:val="24"/>
          <w:szCs w:val="24"/>
        </w:rPr>
      </w:pPr>
      <w:r w:rsidRPr="00887254">
        <w:rPr>
          <w:rFonts w:ascii="Arial" w:hAnsi="Arial" w:cs="Arial"/>
          <w:sz w:val="24"/>
          <w:szCs w:val="24"/>
        </w:rPr>
        <w:t xml:space="preserve">En este trabajo se </w:t>
      </w:r>
      <w:r w:rsidR="008D1BBC" w:rsidRPr="00887254">
        <w:rPr>
          <w:rFonts w:ascii="Arial" w:hAnsi="Arial" w:cs="Arial"/>
          <w:sz w:val="24"/>
          <w:szCs w:val="24"/>
        </w:rPr>
        <w:t>abarcará</w:t>
      </w:r>
      <w:r w:rsidRPr="00887254">
        <w:rPr>
          <w:rFonts w:ascii="Arial" w:hAnsi="Arial" w:cs="Arial"/>
          <w:sz w:val="24"/>
          <w:szCs w:val="24"/>
        </w:rPr>
        <w:t xml:space="preserve"> </w:t>
      </w:r>
      <w:r w:rsidR="00C55E4F" w:rsidRPr="00887254">
        <w:rPr>
          <w:rFonts w:ascii="Arial" w:hAnsi="Arial" w:cs="Arial"/>
          <w:sz w:val="24"/>
          <w:szCs w:val="24"/>
        </w:rPr>
        <w:t>el análisis a una actividad previamente observada en la segunda Jornada de “Observación y Ayudantía”, en donde antes se solicitó por parte de la maestra preguntar por la planeación con la que contaba la educadora titular o practicante que se encontrara teniendo el control de grupo</w:t>
      </w:r>
      <w:r w:rsidR="008D1BBC" w:rsidRPr="00887254">
        <w:rPr>
          <w:rFonts w:ascii="Arial" w:hAnsi="Arial" w:cs="Arial"/>
          <w:sz w:val="24"/>
          <w:szCs w:val="24"/>
        </w:rPr>
        <w:t xml:space="preserve">. El análisis contará con una serie de aspectos a verificar en una lista de cotejo que se tiene, se podrá hacer una indagación profunda de </w:t>
      </w:r>
      <w:r w:rsidR="00434400" w:rsidRPr="00887254">
        <w:rPr>
          <w:rFonts w:ascii="Arial" w:hAnsi="Arial" w:cs="Arial"/>
          <w:sz w:val="24"/>
          <w:szCs w:val="24"/>
        </w:rPr>
        <w:t>cómo</w:t>
      </w:r>
      <w:r w:rsidR="008D1BBC" w:rsidRPr="00887254">
        <w:rPr>
          <w:rFonts w:ascii="Arial" w:hAnsi="Arial" w:cs="Arial"/>
          <w:sz w:val="24"/>
          <w:szCs w:val="24"/>
        </w:rPr>
        <w:t xml:space="preserve"> </w:t>
      </w:r>
      <w:r w:rsidR="00434400" w:rsidRPr="00887254">
        <w:rPr>
          <w:rFonts w:ascii="Arial" w:hAnsi="Arial" w:cs="Arial"/>
          <w:sz w:val="24"/>
          <w:szCs w:val="24"/>
        </w:rPr>
        <w:t>está</w:t>
      </w:r>
      <w:r w:rsidR="008D1BBC" w:rsidRPr="00887254">
        <w:rPr>
          <w:rFonts w:ascii="Arial" w:hAnsi="Arial" w:cs="Arial"/>
          <w:sz w:val="24"/>
          <w:szCs w:val="24"/>
        </w:rPr>
        <w:t xml:space="preserve"> conformada la actividad que se planeó, se evaluará si la actividad tiene un tipo de modalidad</w:t>
      </w:r>
      <w:r w:rsidR="000523E6" w:rsidRPr="00887254">
        <w:rPr>
          <w:rFonts w:ascii="Arial" w:hAnsi="Arial" w:cs="Arial"/>
          <w:sz w:val="24"/>
          <w:szCs w:val="24"/>
        </w:rPr>
        <w:t xml:space="preserve"> de trabajo y cuál es el nombre con el que esta situación didáctica cuenta, se espera recibir el contexto en el que se ambienta la actividad, en la que también se pueda comprender a  simple vista la edad de los niños a los que va dirigida dicha actividad, un punto importante es el saber cuáles son los organizadores con los que cuenta la actividad y también cual es el aprendizaje esperado que contiene, si dentro de la planeación existe un orden de actividades y exp</w:t>
      </w:r>
      <w:r w:rsidR="00F53D10" w:rsidRPr="00887254">
        <w:rPr>
          <w:rFonts w:ascii="Arial" w:hAnsi="Arial" w:cs="Arial"/>
          <w:sz w:val="24"/>
          <w:szCs w:val="24"/>
        </w:rPr>
        <w:t>l</w:t>
      </w:r>
      <w:r w:rsidR="000523E6" w:rsidRPr="00887254">
        <w:rPr>
          <w:rFonts w:ascii="Arial" w:hAnsi="Arial" w:cs="Arial"/>
          <w:sz w:val="24"/>
          <w:szCs w:val="24"/>
        </w:rPr>
        <w:t xml:space="preserve">ica el tiempo aproximado </w:t>
      </w:r>
      <w:r w:rsidR="00F53D10" w:rsidRPr="00887254">
        <w:rPr>
          <w:rFonts w:ascii="Arial" w:hAnsi="Arial" w:cs="Arial"/>
          <w:sz w:val="24"/>
          <w:szCs w:val="24"/>
        </w:rPr>
        <w:t xml:space="preserve">que se espera que dure la actividad y si este </w:t>
      </w:r>
      <w:r w:rsidR="00185373">
        <w:rPr>
          <w:rFonts w:ascii="Arial" w:hAnsi="Arial" w:cs="Arial"/>
          <w:sz w:val="24"/>
          <w:szCs w:val="24"/>
        </w:rPr>
        <w:t>forma</w:t>
      </w:r>
      <w:r w:rsidR="00F53D10" w:rsidRPr="00887254">
        <w:rPr>
          <w:rFonts w:ascii="Arial" w:hAnsi="Arial" w:cs="Arial"/>
          <w:sz w:val="24"/>
          <w:szCs w:val="24"/>
        </w:rPr>
        <w:t xml:space="preserve"> con la presencia de todo el grupo o el tipo de organización, por último el </w:t>
      </w:r>
      <w:r w:rsidR="00944707">
        <w:rPr>
          <w:rFonts w:ascii="Arial" w:hAnsi="Arial" w:cs="Arial"/>
          <w:sz w:val="24"/>
          <w:szCs w:val="24"/>
        </w:rPr>
        <w:t xml:space="preserve">saber </w:t>
      </w:r>
      <w:r w:rsidR="00F53D10" w:rsidRPr="00887254">
        <w:rPr>
          <w:rFonts w:ascii="Arial" w:hAnsi="Arial" w:cs="Arial"/>
          <w:sz w:val="24"/>
          <w:szCs w:val="24"/>
        </w:rPr>
        <w:t>sus respectivos materiales planeados a usar</w:t>
      </w:r>
      <w:r w:rsidR="007F294A">
        <w:rPr>
          <w:rFonts w:ascii="Arial" w:hAnsi="Arial" w:cs="Arial"/>
          <w:sz w:val="24"/>
          <w:szCs w:val="24"/>
        </w:rPr>
        <w:t>.</w:t>
      </w:r>
      <w:r w:rsidR="00DB3AD1">
        <w:rPr>
          <w:rFonts w:ascii="Arial" w:hAnsi="Arial" w:cs="Arial"/>
          <w:sz w:val="24"/>
          <w:szCs w:val="24"/>
        </w:rPr>
        <w:t xml:space="preserve"> </w:t>
      </w:r>
      <w:r w:rsidR="00C0655C" w:rsidRPr="00C0655C">
        <w:rPr>
          <w:rFonts w:ascii="Arial" w:hAnsi="Arial" w:cs="Arial"/>
          <w:sz w:val="24"/>
          <w:szCs w:val="24"/>
        </w:rPr>
        <w:t>La planeación es una actividad profesional es un espacio privilegiado para valorar y transformar la actuación docente sobre lo que sucede o podrá suceder en el aula</w:t>
      </w:r>
      <w:r w:rsidR="00C0655C">
        <w:rPr>
          <w:rFonts w:ascii="Arial" w:hAnsi="Arial" w:cs="Arial"/>
          <w:sz w:val="24"/>
          <w:szCs w:val="24"/>
        </w:rPr>
        <w:t>.</w:t>
      </w:r>
      <w:r w:rsidR="00DB3AD1">
        <w:rPr>
          <w:rFonts w:ascii="Arial" w:hAnsi="Arial" w:cs="Arial"/>
          <w:sz w:val="24"/>
          <w:szCs w:val="24"/>
        </w:rPr>
        <w:t xml:space="preserve"> </w:t>
      </w:r>
      <w:sdt>
        <w:sdtPr>
          <w:rPr>
            <w:rFonts w:ascii="Arial" w:hAnsi="Arial" w:cs="Arial"/>
            <w:sz w:val="24"/>
            <w:szCs w:val="24"/>
          </w:rPr>
          <w:id w:val="1032076669"/>
          <w:citation/>
        </w:sdtPr>
        <w:sdtEndPr/>
        <w:sdtContent>
          <w:r w:rsidR="00DB3AD1">
            <w:rPr>
              <w:rFonts w:ascii="Arial" w:hAnsi="Arial" w:cs="Arial"/>
              <w:sz w:val="24"/>
              <w:szCs w:val="24"/>
            </w:rPr>
            <w:fldChar w:fldCharType="begin"/>
          </w:r>
          <w:r w:rsidR="00DB3AD1">
            <w:rPr>
              <w:rFonts w:ascii="Arial" w:hAnsi="Arial" w:cs="Arial"/>
              <w:sz w:val="24"/>
              <w:szCs w:val="24"/>
            </w:rPr>
            <w:instrText xml:space="preserve"> CITATION Mig88 \l 2058 </w:instrText>
          </w:r>
          <w:r w:rsidR="00DB3AD1">
            <w:rPr>
              <w:rFonts w:ascii="Arial" w:hAnsi="Arial" w:cs="Arial"/>
              <w:sz w:val="24"/>
              <w:szCs w:val="24"/>
            </w:rPr>
            <w:fldChar w:fldCharType="separate"/>
          </w:r>
          <w:r w:rsidR="00DB3AD1" w:rsidRPr="00DB3AD1">
            <w:rPr>
              <w:rFonts w:ascii="Arial" w:hAnsi="Arial" w:cs="Arial"/>
              <w:noProof/>
              <w:sz w:val="24"/>
              <w:szCs w:val="24"/>
            </w:rPr>
            <w:t>(Farias, 1988)</w:t>
          </w:r>
          <w:r w:rsidR="00DB3AD1">
            <w:rPr>
              <w:rFonts w:ascii="Arial" w:hAnsi="Arial" w:cs="Arial"/>
              <w:sz w:val="24"/>
              <w:szCs w:val="24"/>
            </w:rPr>
            <w:fldChar w:fldCharType="end"/>
          </w:r>
        </w:sdtContent>
      </w:sdt>
    </w:p>
    <w:p w14:paraId="1B61F112" w14:textId="5446BE71" w:rsidR="007F294A" w:rsidRPr="00E528F4" w:rsidRDefault="007F294A" w:rsidP="00A45365">
      <w:pPr>
        <w:spacing w:line="360" w:lineRule="auto"/>
        <w:jc w:val="center"/>
        <w:rPr>
          <w:rFonts w:ascii="Arial" w:hAnsi="Arial" w:cs="Arial"/>
          <w:b/>
          <w:bCs/>
          <w:sz w:val="24"/>
          <w:szCs w:val="24"/>
          <w:u w:val="single"/>
        </w:rPr>
      </w:pPr>
      <w:r w:rsidRPr="00E528F4">
        <w:rPr>
          <w:rFonts w:ascii="Arial" w:hAnsi="Arial" w:cs="Arial"/>
          <w:b/>
          <w:bCs/>
          <w:sz w:val="24"/>
          <w:szCs w:val="24"/>
          <w:u w:val="single"/>
        </w:rPr>
        <w:t>DESARROLLO</w:t>
      </w:r>
    </w:p>
    <w:p w14:paraId="4F719F18" w14:textId="03FDBFDE" w:rsidR="00AB11E0" w:rsidRDefault="00AB11E0" w:rsidP="00E83FD7">
      <w:pPr>
        <w:spacing w:after="0" w:line="360" w:lineRule="auto"/>
        <w:rPr>
          <w:rFonts w:ascii="Arial" w:eastAsia="Arial" w:hAnsi="Arial" w:cs="Arial"/>
          <w:color w:val="000000"/>
          <w:sz w:val="24"/>
          <w:szCs w:val="24"/>
        </w:rPr>
      </w:pPr>
      <w:r>
        <w:rPr>
          <w:rFonts w:ascii="Arial" w:eastAsia="Arial" w:hAnsi="Arial" w:cs="Arial"/>
          <w:bCs/>
          <w:sz w:val="24"/>
          <w:szCs w:val="24"/>
        </w:rPr>
        <w:t xml:space="preserve">Las actividades realizadas durante la que se asistió a la jornada de Observación fue la semana del </w:t>
      </w:r>
      <w:r w:rsidRPr="00745402">
        <w:rPr>
          <w:rFonts w:ascii="Arial" w:eastAsia="Arial" w:hAnsi="Arial" w:cs="Arial"/>
          <w:bCs/>
          <w:sz w:val="24"/>
          <w:szCs w:val="24"/>
          <w:u w:val="single"/>
        </w:rPr>
        <w:t>Lunes 28 de marzo del 2022</w:t>
      </w:r>
      <w:r w:rsidR="00745402">
        <w:rPr>
          <w:rFonts w:ascii="Arial" w:eastAsia="Arial" w:hAnsi="Arial" w:cs="Arial"/>
          <w:bCs/>
          <w:sz w:val="24"/>
          <w:szCs w:val="24"/>
        </w:rPr>
        <w:t xml:space="preserve">, dicha actividad se realizó en la modalidad en la que se encontraba el jardín </w:t>
      </w:r>
      <w:r w:rsidR="008173D2">
        <w:rPr>
          <w:rFonts w:ascii="Arial" w:eastAsia="Arial" w:hAnsi="Arial" w:cs="Arial"/>
          <w:bCs/>
          <w:sz w:val="24"/>
          <w:szCs w:val="24"/>
        </w:rPr>
        <w:t>en ese momento que fue presencial,</w:t>
      </w:r>
      <w:r w:rsidR="001156D6">
        <w:rPr>
          <w:rFonts w:ascii="Arial" w:eastAsia="Arial" w:hAnsi="Arial" w:cs="Arial"/>
          <w:bCs/>
          <w:sz w:val="24"/>
          <w:szCs w:val="24"/>
        </w:rPr>
        <w:t xml:space="preserve"> </w:t>
      </w:r>
      <w:r w:rsidR="008173D2">
        <w:rPr>
          <w:rFonts w:ascii="Arial" w:eastAsia="Arial" w:hAnsi="Arial" w:cs="Arial"/>
          <w:bCs/>
          <w:sz w:val="24"/>
          <w:szCs w:val="24"/>
        </w:rPr>
        <w:t>e</w:t>
      </w:r>
      <w:r w:rsidR="001B4CA3">
        <w:rPr>
          <w:rFonts w:ascii="Arial" w:eastAsia="Arial" w:hAnsi="Arial" w:cs="Arial"/>
          <w:bCs/>
          <w:sz w:val="24"/>
          <w:szCs w:val="24"/>
        </w:rPr>
        <w:t>l</w:t>
      </w:r>
      <w:r w:rsidR="008173D2">
        <w:rPr>
          <w:rFonts w:ascii="Arial" w:eastAsia="Arial" w:hAnsi="Arial" w:cs="Arial"/>
          <w:bCs/>
          <w:sz w:val="24"/>
          <w:szCs w:val="24"/>
        </w:rPr>
        <w:t xml:space="preserve"> formato que fue hecha la planeación no se marcaba el tipo de modalidad en la que se presentaría la actividad,</w:t>
      </w:r>
      <w:r w:rsidR="001B4CA3">
        <w:rPr>
          <w:rFonts w:ascii="Arial" w:eastAsia="Arial" w:hAnsi="Arial" w:cs="Arial"/>
          <w:bCs/>
          <w:sz w:val="24"/>
          <w:szCs w:val="24"/>
        </w:rPr>
        <w:t xml:space="preserve"> en cambio, la modalidad de trabajo </w:t>
      </w:r>
      <w:r w:rsidR="00555BCF">
        <w:rPr>
          <w:rFonts w:ascii="Arial" w:eastAsia="Arial" w:hAnsi="Arial" w:cs="Arial"/>
          <w:bCs/>
          <w:sz w:val="24"/>
          <w:szCs w:val="24"/>
        </w:rPr>
        <w:t>fue un proyecto llamado “Juegos numéricos”</w:t>
      </w:r>
      <w:r w:rsidR="002B584D">
        <w:rPr>
          <w:rFonts w:ascii="Arial" w:eastAsia="Arial" w:hAnsi="Arial" w:cs="Arial"/>
          <w:bCs/>
          <w:sz w:val="24"/>
          <w:szCs w:val="24"/>
        </w:rPr>
        <w:t>,</w:t>
      </w:r>
      <w:r w:rsidR="008173D2">
        <w:rPr>
          <w:rFonts w:ascii="Arial" w:eastAsia="Arial" w:hAnsi="Arial" w:cs="Arial"/>
          <w:bCs/>
          <w:sz w:val="24"/>
          <w:szCs w:val="24"/>
        </w:rPr>
        <w:t xml:space="preserve"> </w:t>
      </w:r>
      <w:r w:rsidR="00D83B5B">
        <w:rPr>
          <w:rFonts w:ascii="Arial" w:eastAsia="Arial" w:hAnsi="Arial" w:cs="Arial"/>
          <w:bCs/>
          <w:sz w:val="24"/>
          <w:szCs w:val="24"/>
        </w:rPr>
        <w:t>el tipo de contexto en el que se desarrolla la actividad es escolar</w:t>
      </w:r>
      <w:r w:rsidR="001E0DED">
        <w:rPr>
          <w:rFonts w:ascii="Arial" w:eastAsia="Arial" w:hAnsi="Arial" w:cs="Arial"/>
          <w:bCs/>
          <w:sz w:val="24"/>
          <w:szCs w:val="24"/>
        </w:rPr>
        <w:t xml:space="preserve">, por lo que pude observar </w:t>
      </w:r>
      <w:r w:rsidR="001156D6">
        <w:rPr>
          <w:rFonts w:ascii="Arial" w:eastAsia="Arial" w:hAnsi="Arial" w:cs="Arial"/>
          <w:bCs/>
          <w:sz w:val="24"/>
          <w:szCs w:val="24"/>
        </w:rPr>
        <w:t>durante la vistita al jardín, supuse por la organización y el modo en el que se activó la actividad era escolar</w:t>
      </w:r>
      <w:r w:rsidR="00D83B5B">
        <w:rPr>
          <w:rFonts w:ascii="Arial" w:eastAsia="Arial" w:hAnsi="Arial" w:cs="Arial"/>
          <w:bCs/>
          <w:sz w:val="24"/>
          <w:szCs w:val="24"/>
        </w:rPr>
        <w:t>, dentro del formato no está la aclaración del tipo del contexto en el que se ambienta esta actividad</w:t>
      </w:r>
      <w:r w:rsidR="001E0DED">
        <w:rPr>
          <w:rFonts w:ascii="Arial" w:eastAsia="Arial" w:hAnsi="Arial" w:cs="Arial"/>
          <w:bCs/>
          <w:sz w:val="24"/>
          <w:szCs w:val="24"/>
        </w:rPr>
        <w:t xml:space="preserve">; el salón de clases en el que nos situaron para la observación, era un </w:t>
      </w:r>
      <w:r w:rsidR="001E0DED">
        <w:rPr>
          <w:rFonts w:ascii="Arial" w:eastAsia="Arial" w:hAnsi="Arial" w:cs="Arial"/>
          <w:bCs/>
          <w:sz w:val="24"/>
          <w:szCs w:val="24"/>
        </w:rPr>
        <w:lastRenderedPageBreak/>
        <w:t>grupo multigrado, donde eran grados de 2° y 3° año, en donde por lo general se encuentran niños entre 4 y 6 años, la actividad estuvo dirigida para esa edad, dentro de la planeación que fue prestada no estaba aclarada la edad de los niños a la que la actividad estaba hecha</w:t>
      </w:r>
      <w:r w:rsidR="001156D6">
        <w:rPr>
          <w:rFonts w:ascii="Arial" w:eastAsia="Arial" w:hAnsi="Arial" w:cs="Arial"/>
          <w:bCs/>
          <w:sz w:val="24"/>
          <w:szCs w:val="24"/>
        </w:rPr>
        <w:t>, el nombre que presenta es “El Chiclero”</w:t>
      </w:r>
      <w:r w:rsidR="001E0DED">
        <w:rPr>
          <w:rFonts w:ascii="Arial" w:eastAsia="Arial" w:hAnsi="Arial" w:cs="Arial"/>
          <w:bCs/>
          <w:sz w:val="24"/>
          <w:szCs w:val="24"/>
        </w:rPr>
        <w:t xml:space="preserve"> </w:t>
      </w:r>
      <w:r w:rsidR="005A5533">
        <w:rPr>
          <w:rFonts w:ascii="Arial" w:eastAsia="Arial" w:hAnsi="Arial" w:cs="Arial"/>
          <w:bCs/>
          <w:sz w:val="24"/>
          <w:szCs w:val="24"/>
        </w:rPr>
        <w:t xml:space="preserve">y es parte del campo de </w:t>
      </w:r>
      <w:r w:rsidR="00B547EE">
        <w:rPr>
          <w:rFonts w:ascii="Arial" w:eastAsia="Arial" w:hAnsi="Arial" w:cs="Arial"/>
          <w:bCs/>
          <w:sz w:val="24"/>
          <w:szCs w:val="24"/>
        </w:rPr>
        <w:t>“Pensamiento Matemático”</w:t>
      </w:r>
      <w:r w:rsidR="009D4D12">
        <w:rPr>
          <w:rFonts w:ascii="Arial" w:eastAsia="Arial" w:hAnsi="Arial" w:cs="Arial"/>
          <w:bCs/>
          <w:sz w:val="24"/>
          <w:szCs w:val="24"/>
        </w:rPr>
        <w:t xml:space="preserve">, cuando se pidió el favor de presentarnos </w:t>
      </w:r>
      <w:r w:rsidR="003A6DA8">
        <w:rPr>
          <w:rFonts w:ascii="Arial" w:eastAsia="Arial" w:hAnsi="Arial" w:cs="Arial"/>
          <w:bCs/>
          <w:sz w:val="24"/>
          <w:szCs w:val="24"/>
        </w:rPr>
        <w:t>la planeación en la que se trabajaba, era la semana en las que se reforzaría el campo</w:t>
      </w:r>
      <w:r w:rsidR="005C0098">
        <w:rPr>
          <w:rFonts w:ascii="Arial" w:eastAsia="Arial" w:hAnsi="Arial" w:cs="Arial"/>
          <w:bCs/>
          <w:sz w:val="24"/>
          <w:szCs w:val="24"/>
        </w:rPr>
        <w:t>/área matemático</w:t>
      </w:r>
      <w:r w:rsidR="002E0B81">
        <w:rPr>
          <w:rFonts w:ascii="Arial" w:eastAsia="Arial" w:hAnsi="Arial" w:cs="Arial"/>
          <w:bCs/>
          <w:sz w:val="24"/>
          <w:szCs w:val="24"/>
        </w:rPr>
        <w:t xml:space="preserve">, los campos curriculares fueron </w:t>
      </w:r>
      <w:r w:rsidR="005F11F2">
        <w:rPr>
          <w:rFonts w:ascii="Arial" w:eastAsia="Arial" w:hAnsi="Arial" w:cs="Arial"/>
          <w:bCs/>
          <w:sz w:val="24"/>
          <w:szCs w:val="24"/>
        </w:rPr>
        <w:t xml:space="preserve">(1) </w:t>
      </w:r>
      <w:r w:rsidR="005F11F2" w:rsidRPr="005F11F2">
        <w:rPr>
          <w:rFonts w:ascii="Arial" w:eastAsia="Arial" w:hAnsi="Arial" w:cs="Arial"/>
          <w:sz w:val="24"/>
          <w:szCs w:val="24"/>
        </w:rPr>
        <w:t>N</w:t>
      </w:r>
      <w:r w:rsidR="005F11F2">
        <w:rPr>
          <w:rFonts w:ascii="Arial" w:eastAsia="Arial" w:hAnsi="Arial" w:cs="Arial"/>
          <w:sz w:val="24"/>
          <w:szCs w:val="24"/>
        </w:rPr>
        <w:t>ú</w:t>
      </w:r>
      <w:r w:rsidR="005F11F2" w:rsidRPr="005F11F2">
        <w:rPr>
          <w:rFonts w:ascii="Arial" w:eastAsia="Arial" w:hAnsi="Arial" w:cs="Arial"/>
          <w:sz w:val="24"/>
          <w:szCs w:val="24"/>
        </w:rPr>
        <w:t>mero, algebra y variación</w:t>
      </w:r>
      <w:r w:rsidR="005F11F2">
        <w:rPr>
          <w:rFonts w:ascii="Arial" w:eastAsia="Arial" w:hAnsi="Arial" w:cs="Arial"/>
          <w:sz w:val="24"/>
          <w:szCs w:val="24"/>
        </w:rPr>
        <w:t xml:space="preserve"> y (2</w:t>
      </w:r>
      <w:r w:rsidR="000D478F">
        <w:rPr>
          <w:rFonts w:ascii="Arial" w:eastAsia="Arial" w:hAnsi="Arial" w:cs="Arial"/>
          <w:sz w:val="24"/>
          <w:szCs w:val="24"/>
        </w:rPr>
        <w:t>) Número y el aprendizaje</w:t>
      </w:r>
      <w:r w:rsidR="00321FFC">
        <w:rPr>
          <w:rFonts w:ascii="Arial" w:eastAsia="Arial" w:hAnsi="Arial" w:cs="Arial"/>
          <w:sz w:val="24"/>
          <w:szCs w:val="24"/>
        </w:rPr>
        <w:t xml:space="preserve"> esperado en el que se enfocó </w:t>
      </w:r>
      <w:r w:rsidR="006509B1">
        <w:rPr>
          <w:rFonts w:ascii="Arial" w:eastAsia="Arial" w:hAnsi="Arial" w:cs="Arial"/>
          <w:sz w:val="24"/>
          <w:szCs w:val="24"/>
        </w:rPr>
        <w:t xml:space="preserve">la actividad </w:t>
      </w:r>
      <w:r w:rsidR="00321FFC">
        <w:rPr>
          <w:rFonts w:ascii="Arial" w:eastAsia="Arial" w:hAnsi="Arial" w:cs="Arial"/>
          <w:sz w:val="24"/>
          <w:szCs w:val="24"/>
        </w:rPr>
        <w:t xml:space="preserve">fue </w:t>
      </w:r>
      <w:r w:rsidR="00DE280C">
        <w:rPr>
          <w:rFonts w:ascii="Arial" w:eastAsia="Arial" w:hAnsi="Arial" w:cs="Arial"/>
          <w:sz w:val="24"/>
          <w:szCs w:val="24"/>
        </w:rPr>
        <w:t>“</w:t>
      </w:r>
      <w:r w:rsidR="00DE280C" w:rsidRPr="00DE280C">
        <w:rPr>
          <w:rFonts w:ascii="Arial" w:eastAsia="Arial" w:hAnsi="Arial" w:cs="Arial"/>
          <w:color w:val="000000"/>
          <w:sz w:val="24"/>
          <w:szCs w:val="24"/>
        </w:rPr>
        <w:t>Compara, iguala y clasifica colecciones con base en la cantidad de elementos</w:t>
      </w:r>
      <w:r w:rsidR="00DE280C">
        <w:rPr>
          <w:rFonts w:ascii="Arial" w:eastAsia="Arial" w:hAnsi="Arial" w:cs="Arial"/>
          <w:color w:val="000000"/>
          <w:sz w:val="24"/>
          <w:szCs w:val="24"/>
        </w:rPr>
        <w:t>”</w:t>
      </w:r>
      <w:r w:rsidR="00FC6797">
        <w:rPr>
          <w:rFonts w:ascii="Arial" w:eastAsia="Arial" w:hAnsi="Arial" w:cs="Arial"/>
          <w:color w:val="000000"/>
          <w:sz w:val="24"/>
          <w:szCs w:val="24"/>
        </w:rPr>
        <w:t>.</w:t>
      </w:r>
      <w:r w:rsidR="00F24247">
        <w:rPr>
          <w:rFonts w:ascii="Arial" w:eastAsia="Arial" w:hAnsi="Arial" w:cs="Arial"/>
          <w:color w:val="000000"/>
          <w:sz w:val="24"/>
          <w:szCs w:val="24"/>
        </w:rPr>
        <w:t xml:space="preserve"> Dentro de la planeación </w:t>
      </w:r>
      <w:r w:rsidR="004028D0">
        <w:rPr>
          <w:rFonts w:ascii="Arial" w:eastAsia="Arial" w:hAnsi="Arial" w:cs="Arial"/>
          <w:color w:val="000000"/>
          <w:sz w:val="24"/>
          <w:szCs w:val="24"/>
        </w:rPr>
        <w:t>el tiempo en el que se esperaba desempeña</w:t>
      </w:r>
      <w:r w:rsidR="0017156A">
        <w:rPr>
          <w:rFonts w:ascii="Arial" w:eastAsia="Arial" w:hAnsi="Arial" w:cs="Arial"/>
          <w:color w:val="000000"/>
          <w:sz w:val="24"/>
          <w:szCs w:val="24"/>
        </w:rPr>
        <w:t xml:space="preserve">r era en dos semanas, con la finalidad de </w:t>
      </w:r>
      <w:r w:rsidR="003A6BC7">
        <w:rPr>
          <w:rFonts w:ascii="Arial" w:eastAsia="Arial" w:hAnsi="Arial" w:cs="Arial"/>
          <w:color w:val="000000"/>
          <w:sz w:val="24"/>
          <w:szCs w:val="24"/>
        </w:rPr>
        <w:t>mejorar el aprendizaje numérico de los alumnos</w:t>
      </w:r>
      <w:r w:rsidR="005427D1">
        <w:rPr>
          <w:rFonts w:ascii="Arial" w:eastAsia="Arial" w:hAnsi="Arial" w:cs="Arial"/>
          <w:color w:val="000000"/>
          <w:sz w:val="24"/>
          <w:szCs w:val="24"/>
        </w:rPr>
        <w:t xml:space="preserve">; </w:t>
      </w:r>
      <w:r w:rsidR="005321D5">
        <w:rPr>
          <w:rFonts w:ascii="Arial" w:eastAsia="Arial" w:hAnsi="Arial" w:cs="Arial"/>
          <w:color w:val="000000"/>
          <w:sz w:val="24"/>
          <w:szCs w:val="24"/>
        </w:rPr>
        <w:t>la actividad describe un inicio, desarrollo y cierre un poco mal formados</w:t>
      </w:r>
      <w:r w:rsidR="00D07F09">
        <w:rPr>
          <w:rFonts w:ascii="Arial" w:eastAsia="Arial" w:hAnsi="Arial" w:cs="Arial"/>
          <w:color w:val="000000"/>
          <w:sz w:val="24"/>
          <w:szCs w:val="24"/>
        </w:rPr>
        <w:t>, y algo claros</w:t>
      </w:r>
      <w:r w:rsidR="005321D5">
        <w:rPr>
          <w:rFonts w:ascii="Arial" w:eastAsia="Arial" w:hAnsi="Arial" w:cs="Arial"/>
          <w:color w:val="000000"/>
          <w:sz w:val="24"/>
          <w:szCs w:val="24"/>
        </w:rPr>
        <w:t xml:space="preserve">, pero están </w:t>
      </w:r>
      <w:r w:rsidR="00067AA4">
        <w:rPr>
          <w:rFonts w:ascii="Arial" w:eastAsia="Arial" w:hAnsi="Arial" w:cs="Arial"/>
          <w:color w:val="000000"/>
          <w:sz w:val="24"/>
          <w:szCs w:val="24"/>
        </w:rPr>
        <w:t>dentro de la actividad,</w:t>
      </w:r>
      <w:r w:rsidR="00D07F09">
        <w:rPr>
          <w:rFonts w:ascii="Arial" w:eastAsia="Arial" w:hAnsi="Arial" w:cs="Arial"/>
          <w:color w:val="000000"/>
          <w:sz w:val="24"/>
          <w:szCs w:val="24"/>
        </w:rPr>
        <w:t xml:space="preserve"> no cuenta con lo que sería </w:t>
      </w:r>
      <w:r w:rsidR="005F7994">
        <w:rPr>
          <w:rFonts w:ascii="Arial" w:eastAsia="Arial" w:hAnsi="Arial" w:cs="Arial"/>
          <w:color w:val="000000"/>
          <w:sz w:val="24"/>
          <w:szCs w:val="24"/>
        </w:rPr>
        <w:t xml:space="preserve">la duración de esta, </w:t>
      </w:r>
      <w:r w:rsidR="0072413C">
        <w:rPr>
          <w:rFonts w:ascii="Arial" w:eastAsia="Arial" w:hAnsi="Arial" w:cs="Arial"/>
          <w:color w:val="000000"/>
          <w:sz w:val="24"/>
          <w:szCs w:val="24"/>
        </w:rPr>
        <w:t>como,</w:t>
      </w:r>
      <w:r w:rsidR="005F7994">
        <w:rPr>
          <w:rFonts w:ascii="Arial" w:eastAsia="Arial" w:hAnsi="Arial" w:cs="Arial"/>
          <w:color w:val="000000"/>
          <w:sz w:val="24"/>
          <w:szCs w:val="24"/>
        </w:rPr>
        <w:t xml:space="preserve"> por ejemplo</w:t>
      </w:r>
      <w:r w:rsidR="00D97793">
        <w:rPr>
          <w:rFonts w:ascii="Arial" w:eastAsia="Arial" w:hAnsi="Arial" w:cs="Arial"/>
          <w:color w:val="000000"/>
          <w:sz w:val="24"/>
          <w:szCs w:val="24"/>
        </w:rPr>
        <w:t xml:space="preserve">, </w:t>
      </w:r>
      <w:r w:rsidR="005F7994">
        <w:rPr>
          <w:rFonts w:ascii="Arial" w:eastAsia="Arial" w:hAnsi="Arial" w:cs="Arial"/>
          <w:color w:val="000000"/>
          <w:sz w:val="24"/>
          <w:szCs w:val="24"/>
        </w:rPr>
        <w:t xml:space="preserve">la actividad </w:t>
      </w:r>
      <w:r w:rsidR="00D97793">
        <w:rPr>
          <w:rFonts w:ascii="Arial" w:eastAsia="Arial" w:hAnsi="Arial" w:cs="Arial"/>
          <w:color w:val="000000"/>
          <w:sz w:val="24"/>
          <w:szCs w:val="24"/>
        </w:rPr>
        <w:t>se realizará en un aproximado de 15-20 minutos</w:t>
      </w:r>
      <w:r w:rsidR="00C00F2F">
        <w:rPr>
          <w:rFonts w:ascii="Arial" w:eastAsia="Arial" w:hAnsi="Arial" w:cs="Arial"/>
          <w:color w:val="000000"/>
          <w:sz w:val="24"/>
          <w:szCs w:val="24"/>
        </w:rPr>
        <w:t xml:space="preserve">, pero </w:t>
      </w:r>
      <w:r w:rsidR="00C42944">
        <w:rPr>
          <w:rFonts w:ascii="Arial" w:eastAsia="Arial" w:hAnsi="Arial" w:cs="Arial"/>
          <w:color w:val="000000"/>
          <w:sz w:val="24"/>
          <w:szCs w:val="24"/>
        </w:rPr>
        <w:t>aun</w:t>
      </w:r>
      <w:r w:rsidR="00C00F2F">
        <w:rPr>
          <w:rFonts w:ascii="Arial" w:eastAsia="Arial" w:hAnsi="Arial" w:cs="Arial"/>
          <w:color w:val="000000"/>
          <w:sz w:val="24"/>
          <w:szCs w:val="24"/>
        </w:rPr>
        <w:t xml:space="preserve"> así, lo que recuerdo de la duración, podría mencionar que fue de un</w:t>
      </w:r>
      <w:r w:rsidR="00FA6B32">
        <w:rPr>
          <w:rFonts w:ascii="Arial" w:eastAsia="Arial" w:hAnsi="Arial" w:cs="Arial"/>
          <w:color w:val="000000"/>
          <w:sz w:val="24"/>
          <w:szCs w:val="24"/>
        </w:rPr>
        <w:t>a aproximación de 25 y 30 minutos</w:t>
      </w:r>
      <w:r w:rsidR="00B07B29">
        <w:rPr>
          <w:rFonts w:ascii="Arial" w:eastAsia="Arial" w:hAnsi="Arial" w:cs="Arial"/>
          <w:color w:val="000000"/>
          <w:sz w:val="24"/>
          <w:szCs w:val="24"/>
        </w:rPr>
        <w:t>; en el formato que se presenta para la planeación no muestra</w:t>
      </w:r>
      <w:r w:rsidR="003D4112">
        <w:rPr>
          <w:rFonts w:ascii="Arial" w:eastAsia="Arial" w:hAnsi="Arial" w:cs="Arial"/>
          <w:color w:val="000000"/>
          <w:sz w:val="24"/>
          <w:szCs w:val="24"/>
        </w:rPr>
        <w:t>n muchos de los aspectos generales que se esperan de una secuencia</w:t>
      </w:r>
      <w:r w:rsidR="002C1E7A">
        <w:rPr>
          <w:rFonts w:ascii="Arial" w:eastAsia="Arial" w:hAnsi="Arial" w:cs="Arial"/>
          <w:color w:val="000000"/>
          <w:sz w:val="24"/>
          <w:szCs w:val="24"/>
        </w:rPr>
        <w:t>, como por ejemplo el tipo de organización que llevará la actividad, como</w:t>
      </w:r>
      <w:r w:rsidR="00D528F2">
        <w:rPr>
          <w:rFonts w:ascii="Arial" w:eastAsia="Arial" w:hAnsi="Arial" w:cs="Arial"/>
          <w:color w:val="000000"/>
          <w:sz w:val="24"/>
          <w:szCs w:val="24"/>
        </w:rPr>
        <w:t xml:space="preserve"> lo</w:t>
      </w:r>
      <w:r w:rsidR="002C1E7A">
        <w:rPr>
          <w:rFonts w:ascii="Arial" w:eastAsia="Arial" w:hAnsi="Arial" w:cs="Arial"/>
          <w:color w:val="000000"/>
          <w:sz w:val="24"/>
          <w:szCs w:val="24"/>
        </w:rPr>
        <w:t xml:space="preserve"> es que los niños se agruparan o no, para </w:t>
      </w:r>
      <w:r w:rsidR="004C7E24">
        <w:rPr>
          <w:rFonts w:ascii="Arial" w:eastAsia="Arial" w:hAnsi="Arial" w:cs="Arial"/>
          <w:color w:val="000000"/>
          <w:sz w:val="24"/>
          <w:szCs w:val="24"/>
        </w:rPr>
        <w:t>ejecutar la tarea</w:t>
      </w:r>
      <w:r w:rsidR="00D528F2">
        <w:rPr>
          <w:rFonts w:ascii="Arial" w:eastAsia="Arial" w:hAnsi="Arial" w:cs="Arial"/>
          <w:color w:val="000000"/>
          <w:sz w:val="24"/>
          <w:szCs w:val="24"/>
        </w:rPr>
        <w:t xml:space="preserve">, no está en el formato, pero lo que yo recuerdo de la observación, fue una pequeña </w:t>
      </w:r>
      <w:r w:rsidR="00DF7D6D">
        <w:rPr>
          <w:rFonts w:ascii="Arial" w:eastAsia="Arial" w:hAnsi="Arial" w:cs="Arial"/>
          <w:color w:val="000000"/>
          <w:sz w:val="24"/>
          <w:szCs w:val="24"/>
        </w:rPr>
        <w:t xml:space="preserve">junta de niños, el tipo de organización fue </w:t>
      </w:r>
      <w:r w:rsidR="00A526D5">
        <w:rPr>
          <w:rFonts w:ascii="Arial" w:eastAsia="Arial" w:hAnsi="Arial" w:cs="Arial"/>
          <w:color w:val="000000"/>
          <w:sz w:val="24"/>
          <w:szCs w:val="24"/>
        </w:rPr>
        <w:t>grupal,</w:t>
      </w:r>
      <w:r w:rsidR="00526857">
        <w:rPr>
          <w:rFonts w:ascii="Arial" w:eastAsia="Arial" w:hAnsi="Arial" w:cs="Arial"/>
          <w:color w:val="000000"/>
          <w:sz w:val="24"/>
          <w:szCs w:val="24"/>
        </w:rPr>
        <w:t xml:space="preserve"> al contrario, de lo que se utilizará como recursos </w:t>
      </w:r>
      <w:r w:rsidR="00C42944">
        <w:rPr>
          <w:rFonts w:ascii="Arial" w:eastAsia="Arial" w:hAnsi="Arial" w:cs="Arial"/>
          <w:color w:val="000000"/>
          <w:sz w:val="24"/>
          <w:szCs w:val="24"/>
        </w:rPr>
        <w:t>está</w:t>
      </w:r>
      <w:r w:rsidR="00526857">
        <w:rPr>
          <w:rFonts w:ascii="Arial" w:eastAsia="Arial" w:hAnsi="Arial" w:cs="Arial"/>
          <w:color w:val="000000"/>
          <w:sz w:val="24"/>
          <w:szCs w:val="24"/>
        </w:rPr>
        <w:t xml:space="preserve"> muy completa la información que se indica, el material empleado para la tarea fue </w:t>
      </w:r>
      <w:r w:rsidR="00CF19F5">
        <w:rPr>
          <w:rFonts w:ascii="Arial" w:eastAsia="Arial" w:hAnsi="Arial" w:cs="Arial"/>
          <w:color w:val="000000"/>
          <w:sz w:val="24"/>
          <w:szCs w:val="24"/>
        </w:rPr>
        <w:t>“</w:t>
      </w:r>
      <w:r w:rsidR="00CF19F5" w:rsidRPr="00CF19F5">
        <w:rPr>
          <w:rFonts w:ascii="Arial" w:eastAsia="Arial" w:hAnsi="Arial" w:cs="Arial"/>
          <w:color w:val="000000"/>
          <w:sz w:val="24"/>
          <w:szCs w:val="24"/>
        </w:rPr>
        <w:t>imágenes de chicleros</w:t>
      </w:r>
      <w:r w:rsidR="00CF19F5">
        <w:rPr>
          <w:rFonts w:ascii="Arial" w:eastAsia="Arial" w:hAnsi="Arial" w:cs="Arial"/>
          <w:color w:val="000000"/>
          <w:sz w:val="24"/>
          <w:szCs w:val="24"/>
        </w:rPr>
        <w:t xml:space="preserve">, </w:t>
      </w:r>
      <w:r w:rsidR="00CF19F5" w:rsidRPr="00CF19F5">
        <w:rPr>
          <w:rFonts w:ascii="Arial" w:eastAsia="Arial" w:hAnsi="Arial" w:cs="Arial"/>
          <w:color w:val="000000"/>
          <w:sz w:val="24"/>
          <w:szCs w:val="24"/>
        </w:rPr>
        <w:t>pompones</w:t>
      </w:r>
      <w:r w:rsidR="00CF19F5">
        <w:rPr>
          <w:rFonts w:ascii="Arial" w:eastAsia="Arial" w:hAnsi="Arial" w:cs="Arial"/>
          <w:color w:val="000000"/>
          <w:sz w:val="24"/>
          <w:szCs w:val="24"/>
        </w:rPr>
        <w:t xml:space="preserve">, </w:t>
      </w:r>
      <w:r w:rsidR="00CF19F5" w:rsidRPr="00CF19F5">
        <w:rPr>
          <w:rFonts w:ascii="Arial" w:eastAsia="Arial" w:hAnsi="Arial" w:cs="Arial"/>
          <w:color w:val="000000"/>
          <w:sz w:val="24"/>
          <w:szCs w:val="24"/>
        </w:rPr>
        <w:t>marcadores</w:t>
      </w:r>
      <w:r w:rsidR="00CF19F5">
        <w:rPr>
          <w:rFonts w:ascii="Arial" w:eastAsia="Arial" w:hAnsi="Arial" w:cs="Arial"/>
          <w:color w:val="000000"/>
          <w:sz w:val="24"/>
          <w:szCs w:val="24"/>
        </w:rPr>
        <w:t xml:space="preserve"> y el uso del </w:t>
      </w:r>
      <w:r w:rsidR="00CF19F5" w:rsidRPr="00CF19F5">
        <w:rPr>
          <w:rFonts w:ascii="Arial" w:eastAsia="Arial" w:hAnsi="Arial" w:cs="Arial"/>
          <w:color w:val="000000"/>
          <w:sz w:val="24"/>
          <w:szCs w:val="24"/>
        </w:rPr>
        <w:t>pizarrón</w:t>
      </w:r>
      <w:r w:rsidR="00CF19F5">
        <w:rPr>
          <w:rFonts w:ascii="Arial" w:eastAsia="Arial" w:hAnsi="Arial" w:cs="Arial"/>
          <w:color w:val="000000"/>
          <w:sz w:val="24"/>
          <w:szCs w:val="24"/>
        </w:rPr>
        <w:t>”</w:t>
      </w:r>
      <w:r w:rsidR="00796E52">
        <w:rPr>
          <w:rFonts w:ascii="Arial" w:eastAsia="Arial" w:hAnsi="Arial" w:cs="Arial"/>
          <w:color w:val="000000"/>
          <w:sz w:val="24"/>
          <w:szCs w:val="24"/>
        </w:rPr>
        <w:t xml:space="preserve">. </w:t>
      </w:r>
    </w:p>
    <w:p w14:paraId="730B3B89" w14:textId="77777777" w:rsidR="008D17D2" w:rsidRDefault="008D17D2" w:rsidP="00E83FD7">
      <w:pPr>
        <w:spacing w:after="0" w:line="360" w:lineRule="auto"/>
        <w:rPr>
          <w:rFonts w:ascii="Arial" w:eastAsia="Arial" w:hAnsi="Arial" w:cs="Arial"/>
          <w:color w:val="000000"/>
          <w:sz w:val="24"/>
          <w:szCs w:val="24"/>
        </w:rPr>
      </w:pPr>
    </w:p>
    <w:p w14:paraId="6C2C849E" w14:textId="7A3C2FBD" w:rsidR="00570DFA" w:rsidRDefault="00705BD9" w:rsidP="00E83FD7">
      <w:p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Al inicio de la actividad, la practicante quien efectuaba la </w:t>
      </w:r>
      <w:r w:rsidR="00361D55">
        <w:rPr>
          <w:rFonts w:ascii="Arial" w:eastAsia="Arial" w:hAnsi="Arial" w:cs="Arial"/>
          <w:color w:val="000000"/>
          <w:sz w:val="24"/>
          <w:szCs w:val="24"/>
        </w:rPr>
        <w:t>actividad</w:t>
      </w:r>
      <w:r>
        <w:rPr>
          <w:rFonts w:ascii="Arial" w:eastAsia="Arial" w:hAnsi="Arial" w:cs="Arial"/>
          <w:color w:val="000000"/>
          <w:sz w:val="24"/>
          <w:szCs w:val="24"/>
        </w:rPr>
        <w:t xml:space="preserve"> comenzó a preguntar a los </w:t>
      </w:r>
      <w:r w:rsidR="00100367">
        <w:rPr>
          <w:rFonts w:ascii="Arial" w:eastAsia="Arial" w:hAnsi="Arial" w:cs="Arial"/>
          <w:color w:val="000000"/>
          <w:sz w:val="24"/>
          <w:szCs w:val="24"/>
        </w:rPr>
        <w:t xml:space="preserve">niños, </w:t>
      </w:r>
      <w:r w:rsidR="003030F9">
        <w:rPr>
          <w:rFonts w:ascii="Arial" w:eastAsia="Arial" w:hAnsi="Arial" w:cs="Arial"/>
          <w:color w:val="000000"/>
          <w:sz w:val="24"/>
          <w:szCs w:val="24"/>
        </w:rPr>
        <w:t xml:space="preserve">si su conocimiento en tanto números era bueno, </w:t>
      </w:r>
      <w:r w:rsidR="00361D55">
        <w:rPr>
          <w:rFonts w:ascii="Arial" w:eastAsia="Arial" w:hAnsi="Arial" w:cs="Arial"/>
          <w:color w:val="000000"/>
          <w:sz w:val="24"/>
          <w:szCs w:val="24"/>
        </w:rPr>
        <w:t>realizaba</w:t>
      </w:r>
      <w:r w:rsidR="003030F9">
        <w:rPr>
          <w:rFonts w:ascii="Arial" w:eastAsia="Arial" w:hAnsi="Arial" w:cs="Arial"/>
          <w:color w:val="000000"/>
          <w:sz w:val="24"/>
          <w:szCs w:val="24"/>
        </w:rPr>
        <w:t xml:space="preserve"> preguntas como ¿Saben contar?</w:t>
      </w:r>
      <w:r w:rsidR="00891448">
        <w:rPr>
          <w:rFonts w:ascii="Arial" w:eastAsia="Arial" w:hAnsi="Arial" w:cs="Arial"/>
          <w:color w:val="000000"/>
          <w:sz w:val="24"/>
          <w:szCs w:val="24"/>
        </w:rPr>
        <w:t xml:space="preserve">, ¿Hasta </w:t>
      </w:r>
      <w:r w:rsidR="002F71D3">
        <w:rPr>
          <w:rFonts w:ascii="Arial" w:eastAsia="Arial" w:hAnsi="Arial" w:cs="Arial"/>
          <w:color w:val="000000"/>
          <w:sz w:val="24"/>
          <w:szCs w:val="24"/>
        </w:rPr>
        <w:t>qué</w:t>
      </w:r>
      <w:r w:rsidR="00891448">
        <w:rPr>
          <w:rFonts w:ascii="Arial" w:eastAsia="Arial" w:hAnsi="Arial" w:cs="Arial"/>
          <w:color w:val="000000"/>
          <w:sz w:val="24"/>
          <w:szCs w:val="24"/>
        </w:rPr>
        <w:t xml:space="preserve"> número saben contar?, etc., también </w:t>
      </w:r>
      <w:r w:rsidR="00CB58B6">
        <w:rPr>
          <w:rFonts w:ascii="Arial" w:eastAsia="Arial" w:hAnsi="Arial" w:cs="Arial"/>
          <w:color w:val="000000"/>
          <w:sz w:val="24"/>
          <w:szCs w:val="24"/>
        </w:rPr>
        <w:t>la idea era ayudarlos a repasar los números y saber si los reconocían</w:t>
      </w:r>
      <w:r w:rsidR="00723D88">
        <w:rPr>
          <w:rFonts w:ascii="Arial" w:eastAsia="Arial" w:hAnsi="Arial" w:cs="Arial"/>
          <w:color w:val="000000"/>
          <w:sz w:val="24"/>
          <w:szCs w:val="24"/>
        </w:rPr>
        <w:t xml:space="preserve">, se hacía una serie numérica oral </w:t>
      </w:r>
      <w:r w:rsidR="00361D55">
        <w:rPr>
          <w:rFonts w:ascii="Arial" w:eastAsia="Arial" w:hAnsi="Arial" w:cs="Arial"/>
          <w:color w:val="000000"/>
          <w:sz w:val="24"/>
          <w:szCs w:val="24"/>
        </w:rPr>
        <w:t xml:space="preserve">para que no olvidaran el conteo. Después de hacer la serie de preguntas, la practicante </w:t>
      </w:r>
      <w:r w:rsidR="00F65F73">
        <w:rPr>
          <w:rFonts w:ascii="Arial" w:eastAsia="Arial" w:hAnsi="Arial" w:cs="Arial"/>
          <w:color w:val="000000"/>
          <w:sz w:val="24"/>
          <w:szCs w:val="24"/>
        </w:rPr>
        <w:t xml:space="preserve">empezó a </w:t>
      </w:r>
      <w:r w:rsidR="00FD0DE8">
        <w:rPr>
          <w:rFonts w:ascii="Arial" w:eastAsia="Arial" w:hAnsi="Arial" w:cs="Arial"/>
          <w:color w:val="000000"/>
          <w:sz w:val="24"/>
          <w:szCs w:val="24"/>
        </w:rPr>
        <w:t xml:space="preserve">entregarle a cada alumno </w:t>
      </w:r>
      <w:r w:rsidR="003B51FE">
        <w:rPr>
          <w:rFonts w:ascii="Arial" w:eastAsia="Arial" w:hAnsi="Arial" w:cs="Arial"/>
          <w:color w:val="000000"/>
          <w:sz w:val="24"/>
          <w:szCs w:val="24"/>
        </w:rPr>
        <w:t xml:space="preserve">una </w:t>
      </w:r>
      <w:r w:rsidR="000D05BE">
        <w:rPr>
          <w:rFonts w:ascii="Arial" w:eastAsia="Arial" w:hAnsi="Arial" w:cs="Arial"/>
          <w:color w:val="000000"/>
          <w:sz w:val="24"/>
          <w:szCs w:val="24"/>
        </w:rPr>
        <w:lastRenderedPageBreak/>
        <w:t>máquina</w:t>
      </w:r>
      <w:r w:rsidR="003B51FE">
        <w:rPr>
          <w:rFonts w:ascii="Arial" w:eastAsia="Arial" w:hAnsi="Arial" w:cs="Arial"/>
          <w:color w:val="000000"/>
          <w:sz w:val="24"/>
          <w:szCs w:val="24"/>
        </w:rPr>
        <w:t xml:space="preserve"> </w:t>
      </w:r>
      <w:r w:rsidR="00157545">
        <w:rPr>
          <w:rFonts w:ascii="Arial" w:eastAsia="Arial" w:hAnsi="Arial" w:cs="Arial"/>
          <w:color w:val="000000"/>
          <w:sz w:val="24"/>
          <w:szCs w:val="24"/>
        </w:rPr>
        <w:t xml:space="preserve">de chicles (imagen </w:t>
      </w:r>
      <w:r w:rsidR="00D9684F">
        <w:rPr>
          <w:rFonts w:ascii="Arial" w:eastAsia="Arial" w:hAnsi="Arial" w:cs="Arial"/>
          <w:color w:val="000000"/>
          <w:sz w:val="24"/>
          <w:szCs w:val="24"/>
        </w:rPr>
        <w:t>impresa y protegida con papel plástico)</w:t>
      </w:r>
      <w:r w:rsidR="001D6831">
        <w:rPr>
          <w:rFonts w:ascii="Arial" w:eastAsia="Arial" w:hAnsi="Arial" w:cs="Arial"/>
          <w:color w:val="000000"/>
          <w:sz w:val="24"/>
          <w:szCs w:val="24"/>
        </w:rPr>
        <w:t xml:space="preserve"> y también en una canasta entregó una cantidad de pompones de colores, cuando cada alumno </w:t>
      </w:r>
      <w:r w:rsidR="00C46DB9">
        <w:rPr>
          <w:rFonts w:ascii="Arial" w:eastAsia="Arial" w:hAnsi="Arial" w:cs="Arial"/>
          <w:color w:val="000000"/>
          <w:sz w:val="24"/>
          <w:szCs w:val="24"/>
        </w:rPr>
        <w:t>tenga su material, la maestra tomó un marcador de pizarrón y escribió un número, dicho número indicaba la cantidad de pompones que el niño debía contar</w:t>
      </w:r>
      <w:r w:rsidR="00C610AE">
        <w:rPr>
          <w:rFonts w:ascii="Arial" w:eastAsia="Arial" w:hAnsi="Arial" w:cs="Arial"/>
          <w:color w:val="000000"/>
          <w:sz w:val="24"/>
          <w:szCs w:val="24"/>
        </w:rPr>
        <w:t xml:space="preserve"> y colocar en el chiclero, este ejercicio se repitió una variedad de </w:t>
      </w:r>
      <w:r w:rsidR="007B0BEA">
        <w:rPr>
          <w:rFonts w:ascii="Arial" w:eastAsia="Arial" w:hAnsi="Arial" w:cs="Arial"/>
          <w:color w:val="000000"/>
          <w:sz w:val="24"/>
          <w:szCs w:val="24"/>
        </w:rPr>
        <w:t>veces para que los niños pudieran seguir participando y realizando la tarea</w:t>
      </w:r>
      <w:r w:rsidR="00C76FE3">
        <w:rPr>
          <w:rFonts w:ascii="Arial" w:eastAsia="Arial" w:hAnsi="Arial" w:cs="Arial"/>
          <w:color w:val="000000"/>
          <w:sz w:val="24"/>
          <w:szCs w:val="24"/>
        </w:rPr>
        <w:t xml:space="preserve">, al finalizar esta acción, los niños deberían reunirse en binas </w:t>
      </w:r>
      <w:r w:rsidR="005A52F1">
        <w:rPr>
          <w:rFonts w:ascii="Arial" w:eastAsia="Arial" w:hAnsi="Arial" w:cs="Arial"/>
          <w:color w:val="000000"/>
          <w:sz w:val="24"/>
          <w:szCs w:val="24"/>
        </w:rPr>
        <w:t xml:space="preserve">en donde uno de ellos debía escribir el número y otro debía colocar </w:t>
      </w:r>
      <w:r w:rsidR="00542822">
        <w:rPr>
          <w:rFonts w:ascii="Arial" w:eastAsia="Arial" w:hAnsi="Arial" w:cs="Arial"/>
          <w:color w:val="000000"/>
          <w:sz w:val="24"/>
          <w:szCs w:val="24"/>
        </w:rPr>
        <w:t>los pompones de manera correcta.</w:t>
      </w:r>
      <w:r w:rsidR="00315449">
        <w:rPr>
          <w:rFonts w:ascii="Arial" w:eastAsia="Arial" w:hAnsi="Arial" w:cs="Arial"/>
          <w:color w:val="000000"/>
          <w:sz w:val="24"/>
          <w:szCs w:val="24"/>
        </w:rPr>
        <w:t xml:space="preserve"> </w:t>
      </w:r>
      <w:r w:rsidR="00786977">
        <w:rPr>
          <w:rFonts w:ascii="Arial" w:eastAsia="Arial" w:hAnsi="Arial" w:cs="Arial"/>
          <w:color w:val="000000"/>
          <w:sz w:val="24"/>
          <w:szCs w:val="24"/>
        </w:rPr>
        <w:t xml:space="preserve">Pude notar que cuando la maestra efectuaba </w:t>
      </w:r>
      <w:r w:rsidR="00B2366F">
        <w:rPr>
          <w:rFonts w:ascii="Arial" w:eastAsia="Arial" w:hAnsi="Arial" w:cs="Arial"/>
          <w:color w:val="000000"/>
          <w:sz w:val="24"/>
          <w:szCs w:val="24"/>
        </w:rPr>
        <w:t xml:space="preserve">la descripción de la actividad, el tipo de discurso que empleaba era </w:t>
      </w:r>
      <w:r w:rsidR="00573292">
        <w:rPr>
          <w:rFonts w:ascii="Arial" w:eastAsia="Arial" w:hAnsi="Arial" w:cs="Arial"/>
          <w:color w:val="000000"/>
          <w:sz w:val="24"/>
          <w:szCs w:val="24"/>
        </w:rPr>
        <w:t>explicativo y a grandes rasgos descriptivo,</w:t>
      </w:r>
      <w:r w:rsidR="008628AC">
        <w:rPr>
          <w:rFonts w:ascii="Arial" w:eastAsia="Arial" w:hAnsi="Arial" w:cs="Arial"/>
          <w:color w:val="000000"/>
          <w:sz w:val="24"/>
          <w:szCs w:val="24"/>
        </w:rPr>
        <w:t xml:space="preserve"> </w:t>
      </w:r>
      <w:r w:rsidR="009A2BAE">
        <w:rPr>
          <w:rFonts w:ascii="Arial" w:eastAsia="Arial" w:hAnsi="Arial" w:cs="Arial"/>
          <w:color w:val="000000"/>
          <w:sz w:val="24"/>
          <w:szCs w:val="24"/>
        </w:rPr>
        <w:t xml:space="preserve">además de haber explicado de manera previa las instrucciones para la actividad, </w:t>
      </w:r>
      <w:r w:rsidR="008628AC">
        <w:rPr>
          <w:rFonts w:ascii="Arial" w:eastAsia="Arial" w:hAnsi="Arial" w:cs="Arial"/>
          <w:color w:val="000000"/>
          <w:sz w:val="24"/>
          <w:szCs w:val="24"/>
        </w:rPr>
        <w:t>cuando los alumnos tenían dudas</w:t>
      </w:r>
      <w:r w:rsidR="003F7C94">
        <w:rPr>
          <w:rFonts w:ascii="Arial" w:eastAsia="Arial" w:hAnsi="Arial" w:cs="Arial"/>
          <w:color w:val="000000"/>
          <w:sz w:val="24"/>
          <w:szCs w:val="24"/>
        </w:rPr>
        <w:t>,</w:t>
      </w:r>
      <w:r w:rsidR="008628AC">
        <w:rPr>
          <w:rFonts w:ascii="Arial" w:eastAsia="Arial" w:hAnsi="Arial" w:cs="Arial"/>
          <w:color w:val="000000"/>
          <w:sz w:val="24"/>
          <w:szCs w:val="24"/>
        </w:rPr>
        <w:t xml:space="preserve"> la maestra podía prestarse a resolverlas </w:t>
      </w:r>
      <w:r w:rsidR="003451AE">
        <w:rPr>
          <w:rFonts w:ascii="Arial" w:eastAsia="Arial" w:hAnsi="Arial" w:cs="Arial"/>
          <w:color w:val="000000"/>
          <w:sz w:val="24"/>
          <w:szCs w:val="24"/>
        </w:rPr>
        <w:t xml:space="preserve">y hablar de manera cercana con el estudiante </w:t>
      </w:r>
      <w:r w:rsidR="003F7C94">
        <w:rPr>
          <w:rFonts w:ascii="Arial" w:eastAsia="Arial" w:hAnsi="Arial" w:cs="Arial"/>
          <w:color w:val="000000"/>
          <w:sz w:val="24"/>
          <w:szCs w:val="24"/>
        </w:rPr>
        <w:t xml:space="preserve">que presentaba algún conflicto, </w:t>
      </w:r>
      <w:r w:rsidR="009A2BAE">
        <w:rPr>
          <w:rFonts w:ascii="Arial" w:eastAsia="Arial" w:hAnsi="Arial" w:cs="Arial"/>
          <w:color w:val="000000"/>
          <w:sz w:val="24"/>
          <w:szCs w:val="24"/>
        </w:rPr>
        <w:t xml:space="preserve">hablaba con claridad y el volumen de voz era el adecuada para la rápida </w:t>
      </w:r>
      <w:r w:rsidR="003E5B9E">
        <w:rPr>
          <w:rFonts w:ascii="Arial" w:eastAsia="Arial" w:hAnsi="Arial" w:cs="Arial"/>
          <w:color w:val="000000"/>
          <w:sz w:val="24"/>
          <w:szCs w:val="24"/>
        </w:rPr>
        <w:t>comprensión</w:t>
      </w:r>
      <w:r w:rsidR="00610E93">
        <w:rPr>
          <w:rFonts w:ascii="Arial" w:eastAsia="Arial" w:hAnsi="Arial" w:cs="Arial"/>
          <w:color w:val="000000"/>
          <w:sz w:val="24"/>
          <w:szCs w:val="24"/>
        </w:rPr>
        <w:t xml:space="preserve">, la maestra se acercaba a los niños cuando alguno tenía problemas con </w:t>
      </w:r>
      <w:r w:rsidR="004B0966">
        <w:rPr>
          <w:rFonts w:ascii="Arial" w:eastAsia="Arial" w:hAnsi="Arial" w:cs="Arial"/>
          <w:color w:val="000000"/>
          <w:sz w:val="24"/>
          <w:szCs w:val="24"/>
        </w:rPr>
        <w:t xml:space="preserve">el conteo, y explicaba y contaba junto con ellos, </w:t>
      </w:r>
      <w:r w:rsidR="00977BDB">
        <w:rPr>
          <w:rFonts w:ascii="Arial" w:eastAsia="Arial" w:hAnsi="Arial" w:cs="Arial"/>
          <w:color w:val="000000"/>
          <w:sz w:val="24"/>
          <w:szCs w:val="24"/>
        </w:rPr>
        <w:t xml:space="preserve">utilizaba </w:t>
      </w:r>
      <w:r w:rsidR="00F81E78">
        <w:rPr>
          <w:rFonts w:ascii="Arial" w:eastAsia="Arial" w:hAnsi="Arial" w:cs="Arial"/>
          <w:color w:val="000000"/>
          <w:sz w:val="24"/>
          <w:szCs w:val="24"/>
        </w:rPr>
        <w:t>un recurso didáctico que se encontraba en el aula de clase</w:t>
      </w:r>
      <w:r w:rsidR="00756A44">
        <w:rPr>
          <w:rFonts w:ascii="Arial" w:eastAsia="Arial" w:hAnsi="Arial" w:cs="Arial"/>
          <w:color w:val="000000"/>
          <w:sz w:val="24"/>
          <w:szCs w:val="24"/>
        </w:rPr>
        <w:t>s, un gusanito que tiene los números del 1 al 10</w:t>
      </w:r>
      <w:r w:rsidR="009F0CD3">
        <w:rPr>
          <w:rFonts w:ascii="Arial" w:eastAsia="Arial" w:hAnsi="Arial" w:cs="Arial"/>
          <w:color w:val="000000"/>
          <w:sz w:val="24"/>
          <w:szCs w:val="24"/>
        </w:rPr>
        <w:t xml:space="preserve">, aclaraba dudas, escuchaba lo que los niños tenían que expresar, </w:t>
      </w:r>
      <w:r w:rsidR="00685C8A">
        <w:rPr>
          <w:rFonts w:ascii="Arial" w:eastAsia="Arial" w:hAnsi="Arial" w:cs="Arial"/>
          <w:color w:val="000000"/>
          <w:sz w:val="24"/>
          <w:szCs w:val="24"/>
        </w:rPr>
        <w:t>cuando finalizaban el ejercicio, pasaba a revisar y verificar que todo estuviera bien.</w:t>
      </w:r>
    </w:p>
    <w:p w14:paraId="5603F02E" w14:textId="69A341FB" w:rsidR="005E1198" w:rsidRDefault="00275412" w:rsidP="003228EC">
      <w:p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Personalmente creo que el tipo de fortalezas con las que se cuenta </w:t>
      </w:r>
      <w:r w:rsidR="006615F3">
        <w:rPr>
          <w:rFonts w:ascii="Arial" w:eastAsia="Arial" w:hAnsi="Arial" w:cs="Arial"/>
          <w:color w:val="000000"/>
          <w:sz w:val="24"/>
          <w:szCs w:val="24"/>
        </w:rPr>
        <w:t xml:space="preserve">es el tipo de control y organización con la que se cuenta, dentro del formato de la planeación </w:t>
      </w:r>
      <w:r w:rsidR="005843D4">
        <w:rPr>
          <w:rFonts w:ascii="Arial" w:eastAsia="Arial" w:hAnsi="Arial" w:cs="Arial"/>
          <w:color w:val="000000"/>
          <w:sz w:val="24"/>
          <w:szCs w:val="24"/>
        </w:rPr>
        <w:t xml:space="preserve">no están los elementos que anteriormente menciono como fortalezas, pero según lo visto en la jornada de observación se visualizó </w:t>
      </w:r>
      <w:r w:rsidR="00396F16">
        <w:rPr>
          <w:rFonts w:ascii="Arial" w:eastAsia="Arial" w:hAnsi="Arial" w:cs="Arial"/>
          <w:color w:val="000000"/>
          <w:sz w:val="24"/>
          <w:szCs w:val="24"/>
        </w:rPr>
        <w:t>en el salón de clases, también el como la atención y el control de grupo es satisfactorio</w:t>
      </w:r>
      <w:r w:rsidR="0073140D">
        <w:rPr>
          <w:rFonts w:ascii="Arial" w:eastAsia="Arial" w:hAnsi="Arial" w:cs="Arial"/>
          <w:color w:val="000000"/>
          <w:sz w:val="24"/>
          <w:szCs w:val="24"/>
        </w:rPr>
        <w:t xml:space="preserve">, las debilidades son pocas, el control de tiempo, a mi parecer es muy largo, también depende del tipo de </w:t>
      </w:r>
      <w:r w:rsidR="003228EC">
        <w:rPr>
          <w:rFonts w:ascii="Arial" w:eastAsia="Arial" w:hAnsi="Arial" w:cs="Arial"/>
          <w:color w:val="000000"/>
          <w:sz w:val="24"/>
          <w:szCs w:val="24"/>
        </w:rPr>
        <w:t>necesidades con las que cuentan los niños por actividad. Dentro de las fortalezas de la planeación, es el contar con información en la que se puede centrar por puntos, las debilidades que encuentro son la falta de elementos importantes, y poca información detallada.</w:t>
      </w:r>
    </w:p>
    <w:p w14:paraId="71F2D371" w14:textId="77777777" w:rsidR="00434400" w:rsidRDefault="00434400" w:rsidP="003228EC">
      <w:pPr>
        <w:spacing w:after="0" w:line="360" w:lineRule="auto"/>
        <w:rPr>
          <w:rFonts w:ascii="Arial" w:eastAsia="Arial" w:hAnsi="Arial" w:cs="Arial"/>
          <w:color w:val="000000"/>
          <w:sz w:val="24"/>
          <w:szCs w:val="24"/>
        </w:rPr>
      </w:pPr>
    </w:p>
    <w:p w14:paraId="048F42A4" w14:textId="77777777" w:rsidR="00434400" w:rsidRDefault="00434400" w:rsidP="00DB3AD1">
      <w:pPr>
        <w:spacing w:after="0" w:line="360" w:lineRule="auto"/>
        <w:rPr>
          <w:rFonts w:ascii="Arial" w:eastAsia="Arial" w:hAnsi="Arial" w:cs="Arial"/>
          <w:color w:val="000000"/>
          <w:sz w:val="24"/>
          <w:szCs w:val="24"/>
        </w:rPr>
      </w:pPr>
    </w:p>
    <w:p w14:paraId="7F577479" w14:textId="278D3560" w:rsidR="009B59E7" w:rsidRPr="00E528F4" w:rsidRDefault="009B59E7" w:rsidP="00DB3AD1">
      <w:pPr>
        <w:spacing w:after="0" w:line="360" w:lineRule="auto"/>
        <w:jc w:val="center"/>
        <w:rPr>
          <w:rFonts w:ascii="Arial" w:eastAsia="Arial" w:hAnsi="Arial" w:cs="Arial"/>
          <w:b/>
          <w:bCs/>
          <w:color w:val="000000"/>
          <w:sz w:val="24"/>
          <w:szCs w:val="24"/>
          <w:u w:val="single"/>
        </w:rPr>
      </w:pPr>
      <w:r w:rsidRPr="00E528F4">
        <w:rPr>
          <w:rFonts w:ascii="Arial" w:eastAsia="Arial" w:hAnsi="Arial" w:cs="Arial"/>
          <w:b/>
          <w:bCs/>
          <w:color w:val="000000"/>
          <w:sz w:val="24"/>
          <w:szCs w:val="24"/>
          <w:u w:val="single"/>
        </w:rPr>
        <w:lastRenderedPageBreak/>
        <w:t>CONCLUSIÓN</w:t>
      </w:r>
    </w:p>
    <w:p w14:paraId="6181609E" w14:textId="77777777" w:rsidR="005E1198" w:rsidRDefault="005E1198" w:rsidP="003228EC">
      <w:pPr>
        <w:spacing w:after="0" w:line="360" w:lineRule="auto"/>
        <w:rPr>
          <w:rFonts w:ascii="Arial" w:eastAsia="Arial" w:hAnsi="Arial" w:cs="Arial"/>
          <w:color w:val="000000"/>
          <w:sz w:val="24"/>
          <w:szCs w:val="24"/>
        </w:rPr>
      </w:pPr>
    </w:p>
    <w:p w14:paraId="30077A3C" w14:textId="5DA10ACF" w:rsidR="00D505CB" w:rsidRDefault="003C1A9C" w:rsidP="009F325B">
      <w:p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Aunque la actividad se centraba </w:t>
      </w:r>
      <w:r w:rsidR="00D505CB">
        <w:rPr>
          <w:rFonts w:ascii="Arial" w:eastAsia="Arial" w:hAnsi="Arial" w:cs="Arial"/>
          <w:color w:val="000000"/>
          <w:sz w:val="24"/>
          <w:szCs w:val="24"/>
        </w:rPr>
        <w:t xml:space="preserve">centraba en el desarrollo del aprendizaje matemático, no se puede dejar de lado el tipo de lenguaje que fue utilizado durante la jornada de trabajo, en donde la mínima interacción se hizo presente, </w:t>
      </w:r>
      <w:r w:rsidR="004B050A">
        <w:rPr>
          <w:rFonts w:ascii="Arial" w:eastAsia="Arial" w:hAnsi="Arial" w:cs="Arial"/>
          <w:color w:val="000000"/>
          <w:sz w:val="24"/>
          <w:szCs w:val="24"/>
        </w:rPr>
        <w:t xml:space="preserve">entre el compañerismo y colaboración de los alumnos, la participación y la comunicación que los mismos niños tenían con la educadora y </w:t>
      </w:r>
      <w:r w:rsidR="00E11E59">
        <w:rPr>
          <w:rFonts w:ascii="Arial" w:eastAsia="Arial" w:hAnsi="Arial" w:cs="Arial"/>
          <w:color w:val="000000"/>
          <w:sz w:val="24"/>
          <w:szCs w:val="24"/>
        </w:rPr>
        <w:t xml:space="preserve">entre ellos, todo tipo de lenguaje fue utilizado durante la práctica, los niños intercambiaban palabras y el lenguaje escrito estuvo presente durante la secuencia del ejercicio, no hubo momento donde el lenguaje no tuviera presencia al momento de </w:t>
      </w:r>
      <w:r w:rsidR="00156999">
        <w:rPr>
          <w:rFonts w:ascii="Arial" w:eastAsia="Arial" w:hAnsi="Arial" w:cs="Arial"/>
          <w:color w:val="000000"/>
          <w:sz w:val="24"/>
          <w:szCs w:val="24"/>
        </w:rPr>
        <w:t>realizar la actividad.</w:t>
      </w:r>
    </w:p>
    <w:p w14:paraId="70B87E8F" w14:textId="274D62DA" w:rsidR="00CF0829" w:rsidRDefault="00156999" w:rsidP="009F325B">
      <w:pPr>
        <w:spacing w:after="0" w:line="360" w:lineRule="auto"/>
        <w:rPr>
          <w:rFonts w:ascii="Arial" w:eastAsia="Arial" w:hAnsi="Arial" w:cs="Arial"/>
          <w:color w:val="000000"/>
          <w:sz w:val="24"/>
          <w:szCs w:val="24"/>
        </w:rPr>
      </w:pPr>
      <w:r>
        <w:rPr>
          <w:rFonts w:ascii="Arial" w:eastAsia="Arial" w:hAnsi="Arial" w:cs="Arial"/>
          <w:color w:val="000000"/>
          <w:sz w:val="24"/>
          <w:szCs w:val="24"/>
        </w:rPr>
        <w:t>Al</w:t>
      </w:r>
      <w:r w:rsidR="00187C90">
        <w:rPr>
          <w:rFonts w:ascii="Arial" w:eastAsia="Arial" w:hAnsi="Arial" w:cs="Arial"/>
          <w:color w:val="000000"/>
          <w:sz w:val="24"/>
          <w:szCs w:val="24"/>
        </w:rPr>
        <w:t xml:space="preserve"> </w:t>
      </w:r>
      <w:r w:rsidR="00D60383">
        <w:rPr>
          <w:rFonts w:ascii="Arial" w:eastAsia="Arial" w:hAnsi="Arial" w:cs="Arial"/>
          <w:color w:val="000000"/>
          <w:sz w:val="24"/>
          <w:szCs w:val="24"/>
        </w:rPr>
        <w:t xml:space="preserve">ir </w:t>
      </w:r>
      <w:r w:rsidR="006C7F0D">
        <w:rPr>
          <w:rFonts w:ascii="Arial" w:eastAsia="Arial" w:hAnsi="Arial" w:cs="Arial"/>
          <w:color w:val="000000"/>
          <w:sz w:val="24"/>
          <w:szCs w:val="24"/>
        </w:rPr>
        <w:t xml:space="preserve">analizando y examinando la actividad </w:t>
      </w:r>
      <w:r w:rsidR="00905F13">
        <w:rPr>
          <w:rFonts w:ascii="Arial" w:eastAsia="Arial" w:hAnsi="Arial" w:cs="Arial"/>
          <w:color w:val="000000"/>
          <w:sz w:val="24"/>
          <w:szCs w:val="24"/>
        </w:rPr>
        <w:t xml:space="preserve">puesta por la educadora, puedo hacer una notoria acotación al hecho de que muchos de los elementos son faltantes, </w:t>
      </w:r>
      <w:r w:rsidR="00670BC2">
        <w:rPr>
          <w:rFonts w:ascii="Arial" w:eastAsia="Arial" w:hAnsi="Arial" w:cs="Arial"/>
          <w:color w:val="000000"/>
          <w:sz w:val="24"/>
          <w:szCs w:val="24"/>
        </w:rPr>
        <w:t xml:space="preserve">mi comentario personal, es el reconocer que desconozco aún el control y el </w:t>
      </w:r>
      <w:r w:rsidR="00513E4E">
        <w:rPr>
          <w:rFonts w:ascii="Arial" w:eastAsia="Arial" w:hAnsi="Arial" w:cs="Arial"/>
          <w:color w:val="000000"/>
          <w:sz w:val="24"/>
          <w:szCs w:val="24"/>
        </w:rPr>
        <w:t>cómo</w:t>
      </w:r>
      <w:r w:rsidR="00670BC2">
        <w:rPr>
          <w:rFonts w:ascii="Arial" w:eastAsia="Arial" w:hAnsi="Arial" w:cs="Arial"/>
          <w:color w:val="000000"/>
          <w:sz w:val="24"/>
          <w:szCs w:val="24"/>
        </w:rPr>
        <w:t xml:space="preserve"> realizar una planeación adecuada, </w:t>
      </w:r>
      <w:r w:rsidR="004C2418">
        <w:rPr>
          <w:rFonts w:ascii="Arial" w:eastAsia="Arial" w:hAnsi="Arial" w:cs="Arial"/>
          <w:color w:val="000000"/>
          <w:sz w:val="24"/>
          <w:szCs w:val="24"/>
        </w:rPr>
        <w:t xml:space="preserve">estoy siendo empática con la practicante que efectuaba las actividades dentro del jardín, ya que es una practica intensiva y no es </w:t>
      </w:r>
      <w:r w:rsidR="00AA4580">
        <w:rPr>
          <w:rFonts w:ascii="Arial" w:eastAsia="Arial" w:hAnsi="Arial" w:cs="Arial"/>
          <w:color w:val="000000"/>
          <w:sz w:val="24"/>
          <w:szCs w:val="24"/>
        </w:rPr>
        <w:t xml:space="preserve">fácil realizar una planeación de cierto tiempo, como lo son dos semanas. Yo </w:t>
      </w:r>
      <w:r w:rsidR="00C17A4D">
        <w:rPr>
          <w:rFonts w:ascii="Arial" w:eastAsia="Arial" w:hAnsi="Arial" w:cs="Arial"/>
          <w:color w:val="000000"/>
          <w:sz w:val="24"/>
          <w:szCs w:val="24"/>
        </w:rPr>
        <w:t>propongo terminar de agregar los pocos elementos faltantes para obtener una planeación completa para la organización de actividades, ejercicios y tiempo que se lleva</w:t>
      </w:r>
      <w:r w:rsidR="005E1198">
        <w:rPr>
          <w:rFonts w:ascii="Arial" w:eastAsia="Arial" w:hAnsi="Arial" w:cs="Arial"/>
          <w:color w:val="000000"/>
          <w:sz w:val="24"/>
          <w:szCs w:val="24"/>
        </w:rPr>
        <w:t>.</w:t>
      </w:r>
      <w:r w:rsidR="00513E4E">
        <w:rPr>
          <w:rFonts w:ascii="Arial" w:eastAsia="Arial" w:hAnsi="Arial" w:cs="Arial"/>
          <w:color w:val="000000"/>
          <w:sz w:val="24"/>
          <w:szCs w:val="24"/>
        </w:rPr>
        <w:t xml:space="preserve"> </w:t>
      </w:r>
      <w:r w:rsidR="00E82FD8">
        <w:rPr>
          <w:rFonts w:ascii="Arial" w:eastAsia="Arial" w:hAnsi="Arial" w:cs="Arial"/>
          <w:color w:val="000000"/>
          <w:sz w:val="24"/>
          <w:szCs w:val="24"/>
        </w:rPr>
        <w:t>La planeación es importante para lo que se verá más adelante y tiene</w:t>
      </w:r>
      <w:r w:rsidR="009A2665">
        <w:rPr>
          <w:rFonts w:ascii="Arial" w:eastAsia="Arial" w:hAnsi="Arial" w:cs="Arial"/>
          <w:color w:val="000000"/>
          <w:sz w:val="24"/>
          <w:szCs w:val="24"/>
        </w:rPr>
        <w:t xml:space="preserve"> una regulación de componentes que mejoraran el ambiente </w:t>
      </w:r>
      <w:r w:rsidR="007E6973">
        <w:rPr>
          <w:rFonts w:ascii="Arial" w:eastAsia="Arial" w:hAnsi="Arial" w:cs="Arial"/>
          <w:color w:val="000000"/>
          <w:sz w:val="24"/>
          <w:szCs w:val="24"/>
        </w:rPr>
        <w:t xml:space="preserve">y aprovechamiento de aprendizajes. </w:t>
      </w:r>
      <w:r w:rsidR="007E6973" w:rsidRPr="00AC21D6">
        <w:rPr>
          <w:rFonts w:ascii="Arial" w:eastAsia="Arial" w:hAnsi="Arial" w:cs="Arial"/>
          <w:color w:val="000000"/>
          <w:sz w:val="24"/>
          <w:szCs w:val="24"/>
        </w:rPr>
        <w:t>Estudios sobre el pensamiento docente señalan que la planeación didáctica implica p</w:t>
      </w:r>
      <w:r w:rsidR="00ED5E87">
        <w:rPr>
          <w:rFonts w:ascii="Arial" w:eastAsia="Arial" w:hAnsi="Arial" w:cs="Arial"/>
          <w:color w:val="000000"/>
          <w:sz w:val="24"/>
          <w:szCs w:val="24"/>
        </w:rPr>
        <w:t>rocesos</w:t>
      </w:r>
      <w:r w:rsidR="007E6973" w:rsidRPr="00AC21D6">
        <w:rPr>
          <w:rFonts w:ascii="Arial" w:eastAsia="Arial" w:hAnsi="Arial" w:cs="Arial"/>
          <w:color w:val="000000"/>
          <w:sz w:val="24"/>
          <w:szCs w:val="24"/>
        </w:rPr>
        <w:t xml:space="preserve"> psicológicos porque el docente configura una anticipación de lo que podrá ocurrir en el aula</w:t>
      </w:r>
      <w:r w:rsidR="007E6973">
        <w:rPr>
          <w:rFonts w:ascii="Arial" w:eastAsia="Arial" w:hAnsi="Arial" w:cs="Arial"/>
          <w:color w:val="000000"/>
          <w:sz w:val="24"/>
          <w:szCs w:val="24"/>
        </w:rPr>
        <w:t>.</w:t>
      </w:r>
      <w:sdt>
        <w:sdtPr>
          <w:rPr>
            <w:rFonts w:ascii="Arial" w:eastAsia="Arial" w:hAnsi="Arial" w:cs="Arial"/>
            <w:color w:val="000000"/>
            <w:sz w:val="24"/>
            <w:szCs w:val="24"/>
          </w:rPr>
          <w:id w:val="-1581433615"/>
          <w:citation/>
        </w:sdtPr>
        <w:sdtEndPr/>
        <w:sdtContent>
          <w:r w:rsidR="00CF0829">
            <w:rPr>
              <w:rFonts w:ascii="Arial" w:eastAsia="Arial" w:hAnsi="Arial" w:cs="Arial"/>
              <w:color w:val="000000"/>
              <w:sz w:val="24"/>
              <w:szCs w:val="24"/>
            </w:rPr>
            <w:fldChar w:fldCharType="begin"/>
          </w:r>
          <w:r w:rsidR="00CF0829">
            <w:rPr>
              <w:rFonts w:ascii="Arial" w:eastAsia="Arial" w:hAnsi="Arial" w:cs="Arial"/>
              <w:color w:val="000000"/>
              <w:sz w:val="24"/>
              <w:szCs w:val="24"/>
            </w:rPr>
            <w:instrText xml:space="preserve"> CITATION Mig88 \l 2058 </w:instrText>
          </w:r>
          <w:r w:rsidR="00CF0829">
            <w:rPr>
              <w:rFonts w:ascii="Arial" w:eastAsia="Arial" w:hAnsi="Arial" w:cs="Arial"/>
              <w:color w:val="000000"/>
              <w:sz w:val="24"/>
              <w:szCs w:val="24"/>
            </w:rPr>
            <w:fldChar w:fldCharType="separate"/>
          </w:r>
          <w:r w:rsidR="00CF0829">
            <w:rPr>
              <w:rFonts w:ascii="Arial" w:eastAsia="Arial" w:hAnsi="Arial" w:cs="Arial"/>
              <w:noProof/>
              <w:color w:val="000000"/>
              <w:sz w:val="24"/>
              <w:szCs w:val="24"/>
            </w:rPr>
            <w:t xml:space="preserve"> </w:t>
          </w:r>
          <w:r w:rsidR="00CF0829" w:rsidRPr="00CF0829">
            <w:rPr>
              <w:rFonts w:ascii="Arial" w:eastAsia="Arial" w:hAnsi="Arial" w:cs="Arial"/>
              <w:noProof/>
              <w:color w:val="000000"/>
              <w:sz w:val="24"/>
              <w:szCs w:val="24"/>
            </w:rPr>
            <w:t>(Farias, 1988)</w:t>
          </w:r>
          <w:r w:rsidR="00CF0829">
            <w:rPr>
              <w:rFonts w:ascii="Arial" w:eastAsia="Arial" w:hAnsi="Arial" w:cs="Arial"/>
              <w:color w:val="000000"/>
              <w:sz w:val="24"/>
              <w:szCs w:val="24"/>
            </w:rPr>
            <w:fldChar w:fldCharType="end"/>
          </w:r>
        </w:sdtContent>
      </w:sdt>
    </w:p>
    <w:p w14:paraId="62C4C86A" w14:textId="7F243E9F" w:rsidR="00B16E4B" w:rsidRDefault="005E1198" w:rsidP="009F325B">
      <w:pP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w:t>
      </w:r>
      <w:r w:rsidR="0034762B">
        <w:rPr>
          <w:rFonts w:ascii="Arial" w:eastAsia="Arial" w:hAnsi="Arial" w:cs="Arial"/>
          <w:color w:val="000000"/>
          <w:sz w:val="24"/>
          <w:szCs w:val="24"/>
        </w:rPr>
        <w:t>Es interesante ver como muchas de las actividades vienen relacionadas con la conexión que los niños tienen con su vida fuera de la escuela</w:t>
      </w:r>
      <w:r w:rsidR="00224266">
        <w:rPr>
          <w:rFonts w:ascii="Arial" w:eastAsia="Arial" w:hAnsi="Arial" w:cs="Arial"/>
          <w:color w:val="000000"/>
          <w:sz w:val="24"/>
          <w:szCs w:val="24"/>
        </w:rPr>
        <w:t>, mucho de lo que saben en el jardín pudieron tener la esencia de un conocimiento previo.</w:t>
      </w:r>
    </w:p>
    <w:p w14:paraId="35776F43" w14:textId="61E832D7" w:rsidR="00203C2F" w:rsidRDefault="00203C2F" w:rsidP="00BD5625">
      <w:pPr>
        <w:spacing w:after="0" w:line="360" w:lineRule="auto"/>
        <w:rPr>
          <w:rFonts w:ascii="Arial" w:eastAsia="Arial" w:hAnsi="Arial" w:cs="Arial"/>
          <w:color w:val="000000"/>
          <w:sz w:val="24"/>
          <w:szCs w:val="24"/>
        </w:rPr>
      </w:pPr>
      <w:r w:rsidRPr="00203C2F">
        <w:rPr>
          <w:rFonts w:ascii="Arial" w:eastAsia="Arial" w:hAnsi="Arial" w:cs="Arial"/>
          <w:color w:val="000000"/>
          <w:sz w:val="24"/>
          <w:szCs w:val="24"/>
        </w:rPr>
        <w:t>En efecto,</w:t>
      </w:r>
      <w:r w:rsidR="00B16E4B">
        <w:rPr>
          <w:rFonts w:ascii="Arial" w:eastAsia="Arial" w:hAnsi="Arial" w:cs="Arial"/>
          <w:color w:val="000000"/>
          <w:sz w:val="24"/>
          <w:szCs w:val="24"/>
        </w:rPr>
        <w:t xml:space="preserve"> h</w:t>
      </w:r>
      <w:r w:rsidRPr="00203C2F">
        <w:rPr>
          <w:rFonts w:ascii="Arial" w:eastAsia="Arial" w:hAnsi="Arial" w:cs="Arial"/>
          <w:color w:val="000000"/>
          <w:sz w:val="24"/>
          <w:szCs w:val="24"/>
        </w:rPr>
        <w:t>oy está abrumadoramente demostrado que los niños ingresan a la escuela</w:t>
      </w:r>
      <w:r>
        <w:rPr>
          <w:rFonts w:ascii="Arial" w:eastAsia="Arial" w:hAnsi="Arial" w:cs="Arial"/>
          <w:color w:val="000000"/>
          <w:sz w:val="24"/>
          <w:szCs w:val="24"/>
        </w:rPr>
        <w:t xml:space="preserve"> </w:t>
      </w:r>
      <w:r w:rsidRPr="00203C2F">
        <w:rPr>
          <w:rFonts w:ascii="Arial" w:eastAsia="Arial" w:hAnsi="Arial" w:cs="Arial"/>
          <w:color w:val="000000"/>
          <w:sz w:val="24"/>
          <w:szCs w:val="24"/>
        </w:rPr>
        <w:t xml:space="preserve">con conocimientos </w:t>
      </w:r>
      <w:r w:rsidR="00154651">
        <w:rPr>
          <w:rFonts w:ascii="Arial" w:eastAsia="Arial" w:hAnsi="Arial" w:cs="Arial"/>
          <w:color w:val="000000"/>
          <w:sz w:val="24"/>
          <w:szCs w:val="24"/>
        </w:rPr>
        <w:t xml:space="preserve">que </w:t>
      </w:r>
      <w:r w:rsidRPr="00203C2F">
        <w:rPr>
          <w:rFonts w:ascii="Arial" w:eastAsia="Arial" w:hAnsi="Arial" w:cs="Arial"/>
          <w:color w:val="000000"/>
          <w:sz w:val="24"/>
          <w:szCs w:val="24"/>
        </w:rPr>
        <w:t xml:space="preserve">adquieren </w:t>
      </w:r>
      <w:r w:rsidR="00154651">
        <w:rPr>
          <w:rFonts w:ascii="Arial" w:eastAsia="Arial" w:hAnsi="Arial" w:cs="Arial"/>
          <w:color w:val="000000"/>
          <w:sz w:val="24"/>
          <w:szCs w:val="24"/>
        </w:rPr>
        <w:t xml:space="preserve">de </w:t>
      </w:r>
      <w:r w:rsidRPr="00203C2F">
        <w:rPr>
          <w:rFonts w:ascii="Arial" w:eastAsia="Arial" w:hAnsi="Arial" w:cs="Arial"/>
          <w:color w:val="000000"/>
          <w:sz w:val="24"/>
          <w:szCs w:val="24"/>
        </w:rPr>
        <w:t>las diversas prácticas culturales en</w:t>
      </w:r>
      <w:r w:rsidR="00154651">
        <w:rPr>
          <w:rFonts w:ascii="Arial" w:eastAsia="Arial" w:hAnsi="Arial" w:cs="Arial"/>
          <w:color w:val="000000"/>
          <w:sz w:val="24"/>
          <w:szCs w:val="24"/>
        </w:rPr>
        <w:t xml:space="preserve"> </w:t>
      </w:r>
      <w:r w:rsidRPr="00203C2F">
        <w:rPr>
          <w:rFonts w:ascii="Arial" w:eastAsia="Arial" w:hAnsi="Arial" w:cs="Arial"/>
          <w:color w:val="000000"/>
          <w:sz w:val="24"/>
          <w:szCs w:val="24"/>
        </w:rPr>
        <w:t>las que participan</w:t>
      </w:r>
      <w:r w:rsidR="00AB5EF9">
        <w:rPr>
          <w:rFonts w:ascii="Arial" w:eastAsia="Arial" w:hAnsi="Arial" w:cs="Arial"/>
          <w:color w:val="000000"/>
          <w:sz w:val="24"/>
          <w:szCs w:val="24"/>
        </w:rPr>
        <w:t xml:space="preserve">. </w:t>
      </w:r>
      <w:sdt>
        <w:sdtPr>
          <w:rPr>
            <w:rFonts w:ascii="Arial" w:eastAsia="Arial" w:hAnsi="Arial" w:cs="Arial"/>
            <w:color w:val="000000"/>
            <w:sz w:val="24"/>
            <w:szCs w:val="24"/>
          </w:rPr>
          <w:id w:val="-1602718602"/>
          <w:citation/>
        </w:sdtPr>
        <w:sdtEndPr/>
        <w:sdtContent>
          <w:r w:rsidR="009F325B">
            <w:rPr>
              <w:rFonts w:ascii="Arial" w:eastAsia="Arial" w:hAnsi="Arial" w:cs="Arial"/>
              <w:color w:val="000000"/>
              <w:sz w:val="24"/>
              <w:szCs w:val="24"/>
            </w:rPr>
            <w:fldChar w:fldCharType="begin"/>
          </w:r>
          <w:r w:rsidR="009F325B">
            <w:rPr>
              <w:rFonts w:ascii="Arial" w:eastAsia="Arial" w:hAnsi="Arial" w:cs="Arial"/>
              <w:color w:val="000000"/>
              <w:sz w:val="24"/>
              <w:szCs w:val="24"/>
            </w:rPr>
            <w:instrText xml:space="preserve"> CITATION Fer791 \l 2058 </w:instrText>
          </w:r>
          <w:r w:rsidR="009F325B">
            <w:rPr>
              <w:rFonts w:ascii="Arial" w:eastAsia="Arial" w:hAnsi="Arial" w:cs="Arial"/>
              <w:color w:val="000000"/>
              <w:sz w:val="24"/>
              <w:szCs w:val="24"/>
            </w:rPr>
            <w:fldChar w:fldCharType="separate"/>
          </w:r>
          <w:r w:rsidR="009F325B" w:rsidRPr="009F325B">
            <w:rPr>
              <w:rFonts w:ascii="Arial" w:eastAsia="Arial" w:hAnsi="Arial" w:cs="Arial"/>
              <w:noProof/>
              <w:color w:val="000000"/>
              <w:sz w:val="24"/>
              <w:szCs w:val="24"/>
            </w:rPr>
            <w:t>(Teberosky, Lectura y Vida, 1979)</w:t>
          </w:r>
          <w:r w:rsidR="009F325B">
            <w:rPr>
              <w:rFonts w:ascii="Arial" w:eastAsia="Arial" w:hAnsi="Arial" w:cs="Arial"/>
              <w:color w:val="000000"/>
              <w:sz w:val="24"/>
              <w:szCs w:val="24"/>
            </w:rPr>
            <w:fldChar w:fldCharType="end"/>
          </w:r>
        </w:sdtContent>
      </w:sdt>
      <w:r w:rsidR="00335146">
        <w:rPr>
          <w:rFonts w:ascii="Arial" w:eastAsia="Arial" w:hAnsi="Arial" w:cs="Arial"/>
          <w:color w:val="000000"/>
          <w:sz w:val="24"/>
          <w:szCs w:val="24"/>
        </w:rPr>
        <w:t xml:space="preserve">. </w:t>
      </w:r>
      <w:r w:rsidR="00722986">
        <w:rPr>
          <w:rFonts w:ascii="Arial" w:eastAsia="Arial" w:hAnsi="Arial" w:cs="Arial"/>
          <w:color w:val="000000"/>
          <w:sz w:val="24"/>
          <w:szCs w:val="24"/>
        </w:rPr>
        <w:t xml:space="preserve">Toda la interacción que </w:t>
      </w:r>
      <w:r w:rsidR="009773A2">
        <w:rPr>
          <w:rFonts w:ascii="Arial" w:eastAsia="Arial" w:hAnsi="Arial" w:cs="Arial"/>
          <w:color w:val="000000"/>
          <w:sz w:val="24"/>
          <w:szCs w:val="24"/>
        </w:rPr>
        <w:t xml:space="preserve">la educadora tiene con los niños </w:t>
      </w:r>
      <w:r w:rsidR="00115148">
        <w:rPr>
          <w:rFonts w:ascii="Arial" w:eastAsia="Arial" w:hAnsi="Arial" w:cs="Arial"/>
          <w:color w:val="000000"/>
          <w:sz w:val="24"/>
          <w:szCs w:val="24"/>
        </w:rPr>
        <w:t xml:space="preserve">es más que suficiente para las oportunidades de </w:t>
      </w:r>
      <w:r w:rsidR="00655ADD">
        <w:rPr>
          <w:rFonts w:ascii="Arial" w:eastAsia="Arial" w:hAnsi="Arial" w:cs="Arial"/>
          <w:color w:val="000000"/>
          <w:sz w:val="24"/>
          <w:szCs w:val="24"/>
        </w:rPr>
        <w:lastRenderedPageBreak/>
        <w:t>participación y comunicación que l</w:t>
      </w:r>
      <w:r w:rsidR="00FE4D9F">
        <w:rPr>
          <w:rFonts w:ascii="Arial" w:eastAsia="Arial" w:hAnsi="Arial" w:cs="Arial"/>
          <w:color w:val="000000"/>
          <w:sz w:val="24"/>
          <w:szCs w:val="24"/>
        </w:rPr>
        <w:t>os estudiantes puedan presentar.</w:t>
      </w:r>
      <w:r w:rsidR="00BD5625" w:rsidRPr="00BD5625">
        <w:t xml:space="preserve"> </w:t>
      </w:r>
      <w:r w:rsidR="00BD5625" w:rsidRPr="00BD5625">
        <w:rPr>
          <w:rFonts w:ascii="Arial" w:eastAsia="Arial" w:hAnsi="Arial" w:cs="Arial"/>
          <w:color w:val="000000"/>
          <w:sz w:val="24"/>
          <w:szCs w:val="24"/>
        </w:rPr>
        <w:t>No toda interacción social mediada por el lenguaje o a propósito de él debe o puede llevarse a la escuela.</w:t>
      </w:r>
      <w:r w:rsidR="00FE4D9F">
        <w:rPr>
          <w:rFonts w:ascii="Arial" w:eastAsia="Arial" w:hAnsi="Arial" w:cs="Arial"/>
          <w:color w:val="000000"/>
          <w:sz w:val="24"/>
          <w:szCs w:val="24"/>
        </w:rPr>
        <w:t xml:space="preserve"> </w:t>
      </w:r>
      <w:sdt>
        <w:sdtPr>
          <w:rPr>
            <w:rFonts w:ascii="Arial" w:eastAsia="Arial" w:hAnsi="Arial" w:cs="Arial"/>
            <w:color w:val="000000"/>
            <w:sz w:val="24"/>
            <w:szCs w:val="24"/>
          </w:rPr>
          <w:id w:val="376747945"/>
          <w:citation/>
        </w:sdtPr>
        <w:sdtEndPr/>
        <w:sdtContent>
          <w:r w:rsidR="00242352">
            <w:rPr>
              <w:rFonts w:ascii="Arial" w:eastAsia="Arial" w:hAnsi="Arial" w:cs="Arial"/>
              <w:color w:val="000000"/>
              <w:sz w:val="24"/>
              <w:szCs w:val="24"/>
            </w:rPr>
            <w:fldChar w:fldCharType="begin"/>
          </w:r>
          <w:r w:rsidR="00340131">
            <w:rPr>
              <w:rFonts w:ascii="Arial" w:eastAsia="Arial" w:hAnsi="Arial" w:cs="Arial"/>
              <w:color w:val="000000"/>
              <w:sz w:val="24"/>
              <w:szCs w:val="24"/>
            </w:rPr>
            <w:instrText xml:space="preserve">CITATION Sec15 \l 2058 </w:instrText>
          </w:r>
          <w:r w:rsidR="00242352">
            <w:rPr>
              <w:rFonts w:ascii="Arial" w:eastAsia="Arial" w:hAnsi="Arial" w:cs="Arial"/>
              <w:color w:val="000000"/>
              <w:sz w:val="24"/>
              <w:szCs w:val="24"/>
            </w:rPr>
            <w:fldChar w:fldCharType="separate"/>
          </w:r>
          <w:r w:rsidR="00340131" w:rsidRPr="00340131">
            <w:rPr>
              <w:rFonts w:ascii="Arial" w:eastAsia="Arial" w:hAnsi="Arial" w:cs="Arial"/>
              <w:noProof/>
              <w:color w:val="000000"/>
              <w:sz w:val="24"/>
              <w:szCs w:val="24"/>
            </w:rPr>
            <w:t>(Zamudio, 2015)</w:t>
          </w:r>
          <w:r w:rsidR="00242352">
            <w:rPr>
              <w:rFonts w:ascii="Arial" w:eastAsia="Arial" w:hAnsi="Arial" w:cs="Arial"/>
              <w:color w:val="000000"/>
              <w:sz w:val="24"/>
              <w:szCs w:val="24"/>
            </w:rPr>
            <w:fldChar w:fldCharType="end"/>
          </w:r>
        </w:sdtContent>
      </w:sdt>
      <w:r w:rsidR="009F634D">
        <w:rPr>
          <w:rFonts w:ascii="Arial" w:eastAsia="Arial" w:hAnsi="Arial" w:cs="Arial"/>
          <w:color w:val="000000"/>
          <w:sz w:val="24"/>
          <w:szCs w:val="24"/>
        </w:rPr>
        <w:t xml:space="preserve"> </w:t>
      </w:r>
      <w:r w:rsidR="00793A80">
        <w:rPr>
          <w:rFonts w:ascii="Arial" w:eastAsia="Arial" w:hAnsi="Arial" w:cs="Arial"/>
          <w:color w:val="000000"/>
          <w:sz w:val="24"/>
          <w:szCs w:val="24"/>
        </w:rPr>
        <w:t xml:space="preserve">Tomando esta referencia, sabemos que mucho de lo que se debe </w:t>
      </w:r>
      <w:r w:rsidR="004413B4">
        <w:rPr>
          <w:rFonts w:ascii="Arial" w:eastAsia="Arial" w:hAnsi="Arial" w:cs="Arial"/>
          <w:color w:val="000000"/>
          <w:sz w:val="24"/>
          <w:szCs w:val="24"/>
        </w:rPr>
        <w:t xml:space="preserve">mejorar es lo que se tiene antes, por eso es importante planificar a base de lo que se conoce en el salón de clases, </w:t>
      </w:r>
      <w:r w:rsidR="00A41BA6">
        <w:rPr>
          <w:rFonts w:ascii="Arial" w:eastAsia="Arial" w:hAnsi="Arial" w:cs="Arial"/>
          <w:color w:val="000000"/>
          <w:sz w:val="24"/>
          <w:szCs w:val="24"/>
        </w:rPr>
        <w:t xml:space="preserve">el orden es de suma importancia y </w:t>
      </w:r>
      <w:r w:rsidR="00D51420">
        <w:rPr>
          <w:rFonts w:ascii="Arial" w:eastAsia="Arial" w:hAnsi="Arial" w:cs="Arial"/>
          <w:color w:val="000000"/>
          <w:sz w:val="24"/>
          <w:szCs w:val="24"/>
        </w:rPr>
        <w:t xml:space="preserve">ese principio dentro del formato es relevante para </w:t>
      </w:r>
      <w:r w:rsidR="000924B2">
        <w:rPr>
          <w:rFonts w:ascii="Arial" w:eastAsia="Arial" w:hAnsi="Arial" w:cs="Arial"/>
          <w:color w:val="000000"/>
          <w:sz w:val="24"/>
          <w:szCs w:val="24"/>
        </w:rPr>
        <w:t>cuando se tiene que tomar acción como educador.</w:t>
      </w:r>
    </w:p>
    <w:p w14:paraId="0E582980" w14:textId="5ED6173E" w:rsidR="00753162" w:rsidRDefault="00753162" w:rsidP="000924B2">
      <w:pPr>
        <w:spacing w:after="0" w:line="360" w:lineRule="auto"/>
        <w:rPr>
          <w:rFonts w:ascii="Arial" w:eastAsia="Arial" w:hAnsi="Arial" w:cs="Arial"/>
          <w:color w:val="000000"/>
          <w:sz w:val="24"/>
          <w:szCs w:val="24"/>
        </w:rPr>
      </w:pPr>
    </w:p>
    <w:sdt>
      <w:sdtPr>
        <w:rPr>
          <w:rFonts w:asciiTheme="minorHAnsi" w:eastAsiaTheme="minorHAnsi" w:hAnsiTheme="minorHAnsi" w:cstheme="minorBidi"/>
          <w:color w:val="auto"/>
          <w:sz w:val="22"/>
          <w:szCs w:val="22"/>
          <w:lang w:val="es-ES" w:eastAsia="en-US"/>
        </w:rPr>
        <w:id w:val="1590199755"/>
        <w:docPartObj>
          <w:docPartGallery w:val="Bibliographies"/>
          <w:docPartUnique/>
        </w:docPartObj>
      </w:sdtPr>
      <w:sdtEndPr>
        <w:rPr>
          <w:b/>
          <w:bCs/>
          <w:lang w:val="es-MX"/>
        </w:rPr>
      </w:sdtEndPr>
      <w:sdtContent>
        <w:p w14:paraId="061A8BFA" w14:textId="52B61C33" w:rsidR="00205C46" w:rsidRDefault="00205C46">
          <w:pPr>
            <w:pStyle w:val="Ttulo1"/>
          </w:pPr>
          <w:r>
            <w:rPr>
              <w:lang w:val="es-ES"/>
            </w:rPr>
            <w:t>Trabajos citados</w:t>
          </w:r>
        </w:p>
        <w:p w14:paraId="12CC6390" w14:textId="77777777" w:rsidR="00205C46" w:rsidRDefault="00205C46" w:rsidP="00205C46">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Farias, M. M. (1988). </w:t>
          </w:r>
          <w:r>
            <w:rPr>
              <w:i/>
              <w:iCs/>
              <w:noProof/>
              <w:lang w:val="es-ES"/>
            </w:rPr>
            <w:t>El Docente y la Planeación Didáctica.</w:t>
          </w:r>
          <w:r>
            <w:rPr>
              <w:noProof/>
              <w:lang w:val="es-ES"/>
            </w:rPr>
            <w:t xml:space="preserve"> Madrid: El Ateneo.</w:t>
          </w:r>
        </w:p>
        <w:p w14:paraId="461441A3" w14:textId="77777777" w:rsidR="00205C46" w:rsidRDefault="00205C46" w:rsidP="00205C46">
          <w:pPr>
            <w:pStyle w:val="Bibliografa"/>
            <w:ind w:left="720" w:hanging="720"/>
            <w:rPr>
              <w:noProof/>
              <w:lang w:val="es-ES"/>
            </w:rPr>
          </w:pPr>
          <w:r>
            <w:rPr>
              <w:noProof/>
              <w:lang w:val="es-ES"/>
            </w:rPr>
            <w:t xml:space="preserve">Teberosky, F. y. (1979). </w:t>
          </w:r>
          <w:r>
            <w:rPr>
              <w:i/>
              <w:iCs/>
              <w:noProof/>
              <w:lang w:val="es-ES"/>
            </w:rPr>
            <w:t>Lectura y Vida.</w:t>
          </w:r>
          <w:r>
            <w:rPr>
              <w:noProof/>
              <w:lang w:val="es-ES"/>
            </w:rPr>
            <w:t xml:space="preserve"> La Plata, Argentina: Revista Latinoaméricana de Lectura.</w:t>
          </w:r>
        </w:p>
        <w:p w14:paraId="1226D825" w14:textId="77777777" w:rsidR="00205C46" w:rsidRDefault="00205C46" w:rsidP="00205C46">
          <w:pPr>
            <w:pStyle w:val="Bibliografa"/>
            <w:ind w:left="720" w:hanging="720"/>
            <w:rPr>
              <w:noProof/>
              <w:lang w:val="es-ES"/>
            </w:rPr>
          </w:pPr>
          <w:r>
            <w:rPr>
              <w:noProof/>
              <w:lang w:val="es-ES"/>
            </w:rPr>
            <w:t xml:space="preserve">Zamudio. (2015). </w:t>
          </w:r>
          <w:r>
            <w:rPr>
              <w:i/>
              <w:iCs/>
              <w:noProof/>
              <w:lang w:val="es-ES"/>
            </w:rPr>
            <w:t>Español como Segunda Lengua.</w:t>
          </w:r>
          <w:r>
            <w:rPr>
              <w:noProof/>
              <w:lang w:val="es-ES"/>
            </w:rPr>
            <w:t xml:space="preserve"> México, D.F: Secretaría de Educación Pública.</w:t>
          </w:r>
        </w:p>
        <w:p w14:paraId="522687CC" w14:textId="77777777" w:rsidR="005F6FD4" w:rsidRDefault="00205C46" w:rsidP="005F6FD4">
          <w:pPr>
            <w:rPr>
              <w:b/>
              <w:bCs/>
            </w:rPr>
          </w:pPr>
          <w:r>
            <w:rPr>
              <w:b/>
              <w:bCs/>
            </w:rPr>
            <w:fldChar w:fldCharType="end"/>
          </w:r>
        </w:p>
        <w:p w14:paraId="66F492A1" w14:textId="0451C0E6" w:rsidR="001F2C2E" w:rsidRDefault="005D79D6" w:rsidP="005F6FD4">
          <w:pPr>
            <w:rPr>
              <w:b/>
              <w:bCs/>
            </w:rPr>
          </w:pPr>
        </w:p>
      </w:sdtContent>
    </w:sdt>
    <w:tbl>
      <w:tblPr>
        <w:tblStyle w:val="5"/>
        <w:tblpPr w:leftFromText="141" w:rightFromText="141" w:vertAnchor="text" w:horzAnchor="margin" w:tblpXSpec="center" w:tblpY="-288"/>
        <w:tblW w:w="11302" w:type="dxa"/>
        <w:tblInd w:w="0" w:type="dxa"/>
        <w:tblLayout w:type="fixed"/>
        <w:tblLook w:val="0600" w:firstRow="0" w:lastRow="0" w:firstColumn="0" w:lastColumn="0" w:noHBand="1" w:noVBand="1"/>
      </w:tblPr>
      <w:tblGrid>
        <w:gridCol w:w="4125"/>
        <w:gridCol w:w="7177"/>
      </w:tblGrid>
      <w:tr w:rsidR="00F6711A" w:rsidRPr="00FE0E19" w14:paraId="65E37733" w14:textId="77777777" w:rsidTr="009645A8">
        <w:tc>
          <w:tcPr>
            <w:tcW w:w="113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2F68E344" w14:textId="77777777" w:rsidR="00F6711A" w:rsidRPr="00FE0E19" w:rsidRDefault="00F6711A" w:rsidP="009645A8">
            <w:pPr>
              <w:rPr>
                <w:rFonts w:ascii="Arial" w:eastAsia="Arial" w:hAnsi="Arial" w:cs="Arial"/>
                <w:sz w:val="28"/>
                <w:szCs w:val="28"/>
              </w:rPr>
            </w:pPr>
            <w:r w:rsidRPr="00FE0E19">
              <w:rPr>
                <w:rFonts w:ascii="Arial" w:eastAsia="Arial" w:hAnsi="Arial" w:cs="Arial"/>
                <w:b/>
                <w:sz w:val="28"/>
                <w:szCs w:val="28"/>
              </w:rPr>
              <w:lastRenderedPageBreak/>
              <w:t xml:space="preserve">NOMBRE DEL PROYECTO: </w:t>
            </w:r>
            <w:r w:rsidRPr="00FE0E19">
              <w:rPr>
                <w:rFonts w:ascii="Arial" w:eastAsia="Arial" w:hAnsi="Arial" w:cs="Arial"/>
                <w:bCs/>
                <w:sz w:val="28"/>
                <w:szCs w:val="28"/>
              </w:rPr>
              <w:t>Juegos Numéricos</w:t>
            </w:r>
            <w:r w:rsidRPr="00FE0E19">
              <w:rPr>
                <w:rFonts w:ascii="Arial" w:eastAsia="Arial" w:hAnsi="Arial" w:cs="Arial"/>
                <w:b/>
                <w:sz w:val="28"/>
                <w:szCs w:val="28"/>
              </w:rPr>
              <w:t xml:space="preserve">  </w:t>
            </w:r>
          </w:p>
        </w:tc>
      </w:tr>
      <w:tr w:rsidR="00F6711A" w:rsidRPr="00FE0E19" w14:paraId="37D8CD1A" w14:textId="77777777" w:rsidTr="009645A8">
        <w:tc>
          <w:tcPr>
            <w:tcW w:w="113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6260D503" w14:textId="77777777" w:rsidR="00F6711A" w:rsidRPr="00FE0E19" w:rsidRDefault="00F6711A" w:rsidP="009645A8">
            <w:pPr>
              <w:rPr>
                <w:rFonts w:ascii="Arial" w:eastAsia="Arial" w:hAnsi="Arial" w:cs="Arial"/>
                <w:sz w:val="28"/>
                <w:szCs w:val="28"/>
              </w:rPr>
            </w:pPr>
            <w:r w:rsidRPr="00FE0E19">
              <w:rPr>
                <w:rFonts w:ascii="Arial" w:eastAsia="Arial" w:hAnsi="Arial" w:cs="Arial"/>
                <w:b/>
                <w:sz w:val="28"/>
                <w:szCs w:val="28"/>
              </w:rPr>
              <w:t>CAMPO/ÁREA/ÁMBITO:</w:t>
            </w:r>
            <w:r w:rsidRPr="00FE0E19">
              <w:rPr>
                <w:rFonts w:ascii="Arial" w:eastAsia="Arial" w:hAnsi="Arial" w:cs="Arial"/>
                <w:sz w:val="28"/>
                <w:szCs w:val="28"/>
              </w:rPr>
              <w:t xml:space="preserve">  pensamiento matemático  </w:t>
            </w:r>
          </w:p>
        </w:tc>
      </w:tr>
      <w:tr w:rsidR="00F6711A" w:rsidRPr="00FE0E19" w14:paraId="1476E59A" w14:textId="77777777" w:rsidTr="009645A8">
        <w:tc>
          <w:tcPr>
            <w:tcW w:w="41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13411F56" w14:textId="77777777" w:rsidR="00F6711A" w:rsidRPr="00FE0E19" w:rsidRDefault="00F6711A" w:rsidP="009645A8">
            <w:pPr>
              <w:rPr>
                <w:rFonts w:ascii="Arial" w:eastAsia="Arial" w:hAnsi="Arial" w:cs="Arial"/>
                <w:sz w:val="28"/>
                <w:szCs w:val="28"/>
              </w:rPr>
            </w:pPr>
            <w:r w:rsidRPr="00FE0E19">
              <w:rPr>
                <w:rFonts w:ascii="Arial" w:eastAsia="Arial" w:hAnsi="Arial" w:cs="Arial"/>
                <w:b/>
                <w:sz w:val="28"/>
                <w:szCs w:val="28"/>
              </w:rPr>
              <w:t>ORGANIZADOR CURRICULAR 1:</w:t>
            </w:r>
            <w:r w:rsidRPr="00FE0E19">
              <w:rPr>
                <w:rFonts w:ascii="Arial" w:eastAsia="Arial" w:hAnsi="Arial" w:cs="Arial"/>
                <w:sz w:val="28"/>
                <w:szCs w:val="28"/>
              </w:rPr>
              <w:t xml:space="preserve"> Numero, algebra y variación </w:t>
            </w:r>
          </w:p>
        </w:tc>
        <w:tc>
          <w:tcPr>
            <w:tcW w:w="7177" w:type="dxa"/>
            <w:tcBorders>
              <w:top w:val="single" w:sz="8" w:space="0" w:color="000000"/>
              <w:left w:val="single" w:sz="8" w:space="0" w:color="000000"/>
              <w:bottom w:val="single" w:sz="8" w:space="0" w:color="000000"/>
              <w:right w:val="single" w:sz="8" w:space="0" w:color="000000"/>
            </w:tcBorders>
            <w:shd w:val="clear" w:color="auto" w:fill="auto"/>
          </w:tcPr>
          <w:p w14:paraId="445BE542" w14:textId="77777777" w:rsidR="00F6711A" w:rsidRPr="00FE0E19" w:rsidRDefault="00F6711A" w:rsidP="009645A8">
            <w:pPr>
              <w:rPr>
                <w:rFonts w:ascii="Arial" w:eastAsia="Arial" w:hAnsi="Arial" w:cs="Arial"/>
                <w:sz w:val="28"/>
                <w:szCs w:val="28"/>
              </w:rPr>
            </w:pPr>
            <w:r w:rsidRPr="00FE0E19">
              <w:rPr>
                <w:rFonts w:ascii="Arial" w:eastAsia="Arial" w:hAnsi="Arial" w:cs="Arial"/>
                <w:b/>
                <w:sz w:val="28"/>
                <w:szCs w:val="28"/>
              </w:rPr>
              <w:t xml:space="preserve">ORGANIZADOR CURRICULAR 2: </w:t>
            </w:r>
            <w:r w:rsidRPr="00FE0E19">
              <w:rPr>
                <w:rFonts w:ascii="Arial" w:eastAsia="Arial" w:hAnsi="Arial" w:cs="Arial"/>
                <w:sz w:val="28"/>
                <w:szCs w:val="28"/>
              </w:rPr>
              <w:t>Número</w:t>
            </w:r>
          </w:p>
        </w:tc>
      </w:tr>
      <w:tr w:rsidR="00F6711A" w:rsidRPr="00FE0E19" w14:paraId="7CA07B6B" w14:textId="77777777" w:rsidTr="009645A8">
        <w:tc>
          <w:tcPr>
            <w:tcW w:w="113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30530982" w14:textId="77777777" w:rsidR="00F6711A" w:rsidRPr="00FE0E19" w:rsidRDefault="00F6711A" w:rsidP="009645A8">
            <w:pPr>
              <w:rPr>
                <w:rFonts w:ascii="Arial" w:eastAsia="Arial" w:hAnsi="Arial" w:cs="Arial"/>
                <w:sz w:val="28"/>
                <w:szCs w:val="28"/>
              </w:rPr>
            </w:pPr>
            <w:r w:rsidRPr="00FE0E19">
              <w:rPr>
                <w:rFonts w:ascii="Arial" w:eastAsia="Arial" w:hAnsi="Arial" w:cs="Arial"/>
                <w:b/>
                <w:sz w:val="28"/>
                <w:szCs w:val="28"/>
              </w:rPr>
              <w:t>APRENDIZAJE ESPERADO:</w:t>
            </w:r>
            <w:r w:rsidRPr="00FE0E19">
              <w:rPr>
                <w:rFonts w:ascii="Arial" w:eastAsia="Arial" w:hAnsi="Arial" w:cs="Arial"/>
                <w:sz w:val="28"/>
                <w:szCs w:val="28"/>
              </w:rPr>
              <w:t xml:space="preserve"> </w:t>
            </w:r>
            <w:r w:rsidRPr="00657E0A">
              <w:rPr>
                <w:rFonts w:ascii="Arial" w:eastAsia="Arial" w:hAnsi="Arial" w:cs="Arial"/>
                <w:color w:val="000000"/>
                <w:sz w:val="28"/>
                <w:szCs w:val="28"/>
              </w:rPr>
              <w:t>Compara, iguala y clasifica colecciones con base en la cantidad de elementos.</w:t>
            </w:r>
          </w:p>
        </w:tc>
      </w:tr>
      <w:tr w:rsidR="00F6711A" w:rsidRPr="00FE0E19" w14:paraId="5ADBE404" w14:textId="77777777" w:rsidTr="009645A8">
        <w:tc>
          <w:tcPr>
            <w:tcW w:w="113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33ABA4BE" w14:textId="77777777" w:rsidR="00F6711A" w:rsidRPr="00FE0E19" w:rsidRDefault="00F6711A" w:rsidP="009645A8">
            <w:pPr>
              <w:autoSpaceDE w:val="0"/>
              <w:autoSpaceDN w:val="0"/>
              <w:adjustRightInd w:val="0"/>
              <w:rPr>
                <w:rFonts w:ascii="Arial" w:eastAsia="Arial" w:hAnsi="Arial" w:cs="Arial"/>
                <w:sz w:val="28"/>
                <w:szCs w:val="28"/>
              </w:rPr>
            </w:pPr>
            <w:r w:rsidRPr="00FE0E19">
              <w:rPr>
                <w:rFonts w:ascii="Arial" w:eastAsia="Arial" w:hAnsi="Arial" w:cs="Arial"/>
                <w:b/>
                <w:sz w:val="28"/>
                <w:szCs w:val="28"/>
              </w:rPr>
              <w:t>PROPÓSITO:</w:t>
            </w:r>
            <w:r w:rsidRPr="00FE0E19">
              <w:rPr>
                <w:rFonts w:ascii="Arial" w:eastAsia="Arial" w:hAnsi="Arial" w:cs="Arial"/>
                <w:sz w:val="28"/>
                <w:szCs w:val="28"/>
              </w:rPr>
              <w:t xml:space="preserve"> </w:t>
            </w:r>
            <w:bookmarkStart w:id="1" w:name="_gjdgxs" w:colFirst="0" w:colLast="0"/>
            <w:bookmarkEnd w:id="1"/>
            <w:r>
              <w:rPr>
                <w:rFonts w:ascii="Arial" w:eastAsia="Arial" w:hAnsi="Arial" w:cs="Arial"/>
                <w:sz w:val="28"/>
                <w:szCs w:val="28"/>
              </w:rPr>
              <w:t>Desarrollar habilidades, destrezas y conocimientos a través de la solución de situaciones que implican un problema o reto para los alumnos.</w:t>
            </w:r>
          </w:p>
        </w:tc>
      </w:tr>
      <w:tr w:rsidR="00F6711A" w:rsidRPr="00FE0E19" w14:paraId="4DFEBC1A" w14:textId="77777777" w:rsidTr="009645A8">
        <w:tc>
          <w:tcPr>
            <w:tcW w:w="41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40C742DF" w14:textId="77777777" w:rsidR="00F6711A" w:rsidRPr="00FE0E19" w:rsidRDefault="00F6711A" w:rsidP="009645A8">
            <w:pPr>
              <w:spacing w:after="0"/>
              <w:rPr>
                <w:rFonts w:ascii="Arial" w:eastAsia="Arial" w:hAnsi="Arial" w:cs="Arial"/>
                <w:sz w:val="28"/>
                <w:szCs w:val="28"/>
              </w:rPr>
            </w:pPr>
            <w:r w:rsidRPr="00FE0E19">
              <w:rPr>
                <w:rFonts w:ascii="Arial" w:eastAsia="Arial" w:hAnsi="Arial" w:cs="Arial"/>
                <w:b/>
                <w:sz w:val="28"/>
                <w:szCs w:val="28"/>
              </w:rPr>
              <w:t xml:space="preserve">PROBLEMA/EVENTO: </w:t>
            </w:r>
            <w:r w:rsidRPr="00FE0E19">
              <w:rPr>
                <w:rFonts w:ascii="Arial" w:eastAsia="Arial" w:hAnsi="Arial" w:cs="Arial"/>
                <w:sz w:val="28"/>
                <w:szCs w:val="28"/>
              </w:rPr>
              <w:t xml:space="preserve">Este proyecto está diseñado con la finalidad de que los niños(as) conozcan </w:t>
            </w:r>
            <w:r>
              <w:rPr>
                <w:rFonts w:ascii="Arial" w:eastAsia="Arial" w:hAnsi="Arial" w:cs="Arial"/>
                <w:sz w:val="28"/>
                <w:szCs w:val="28"/>
              </w:rPr>
              <w:t xml:space="preserve">favorezcan habilidades numéricas. </w:t>
            </w:r>
            <w:r w:rsidRPr="00FE0E19">
              <w:rPr>
                <w:rFonts w:ascii="Arial" w:eastAsia="Arial" w:hAnsi="Arial" w:cs="Arial"/>
                <w:sz w:val="28"/>
                <w:szCs w:val="28"/>
              </w:rPr>
              <w:t>.</w:t>
            </w:r>
          </w:p>
        </w:tc>
        <w:tc>
          <w:tcPr>
            <w:tcW w:w="7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375D418D" w14:textId="77777777" w:rsidR="00F6711A" w:rsidRPr="00FE0E19" w:rsidRDefault="00F6711A" w:rsidP="009645A8">
            <w:pPr>
              <w:spacing w:after="0"/>
              <w:rPr>
                <w:rFonts w:ascii="Arial" w:eastAsia="Arial" w:hAnsi="Arial" w:cs="Arial"/>
                <w:b/>
                <w:sz w:val="24"/>
                <w:szCs w:val="24"/>
              </w:rPr>
            </w:pPr>
            <w:r w:rsidRPr="00FE0E19">
              <w:rPr>
                <w:rFonts w:ascii="Arial" w:eastAsia="Arial" w:hAnsi="Arial" w:cs="Arial"/>
                <w:b/>
                <w:sz w:val="24"/>
                <w:szCs w:val="24"/>
              </w:rPr>
              <w:t>¿A quién se dirige?</w:t>
            </w:r>
          </w:p>
          <w:p w14:paraId="0FA87E37" w14:textId="77777777" w:rsidR="00F6711A" w:rsidRPr="00FE0E19" w:rsidRDefault="00F6711A" w:rsidP="009645A8">
            <w:pPr>
              <w:spacing w:after="0"/>
              <w:rPr>
                <w:rFonts w:ascii="Arial" w:eastAsia="Arial" w:hAnsi="Arial" w:cs="Arial"/>
                <w:sz w:val="28"/>
                <w:szCs w:val="28"/>
              </w:rPr>
            </w:pPr>
            <w:r w:rsidRPr="00FE0E19">
              <w:rPr>
                <w:rFonts w:ascii="Arial" w:eastAsia="Arial" w:hAnsi="Arial" w:cs="Arial"/>
                <w:sz w:val="24"/>
                <w:szCs w:val="24"/>
              </w:rPr>
              <w:t>Niños(as) de 2º A y 3º A, del Jardín de Niños José Clemente Orozco.</w:t>
            </w:r>
          </w:p>
        </w:tc>
      </w:tr>
      <w:tr w:rsidR="00F6711A" w:rsidRPr="00FE0E19" w14:paraId="1035AC44" w14:textId="77777777" w:rsidTr="009645A8">
        <w:tc>
          <w:tcPr>
            <w:tcW w:w="113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40830D28" w14:textId="77777777" w:rsidR="00F6711A" w:rsidRPr="00FE0E19" w:rsidRDefault="00F6711A" w:rsidP="009645A8">
            <w:pPr>
              <w:spacing w:after="0"/>
              <w:rPr>
                <w:rFonts w:ascii="Arial" w:eastAsia="Arial" w:hAnsi="Arial" w:cs="Arial"/>
                <w:b/>
                <w:sz w:val="28"/>
                <w:szCs w:val="28"/>
              </w:rPr>
            </w:pPr>
            <w:r w:rsidRPr="00FE0E19">
              <w:rPr>
                <w:rFonts w:ascii="Arial" w:eastAsia="Arial" w:hAnsi="Arial" w:cs="Arial"/>
                <w:b/>
                <w:sz w:val="28"/>
                <w:szCs w:val="28"/>
              </w:rPr>
              <w:t xml:space="preserve">HIPÓTESIS: </w:t>
            </w:r>
          </w:p>
          <w:p w14:paraId="7E9C9DF4" w14:textId="77777777" w:rsidR="00F6711A" w:rsidRPr="00FE0E19" w:rsidRDefault="00F6711A" w:rsidP="009645A8">
            <w:pPr>
              <w:spacing w:after="0"/>
              <w:rPr>
                <w:rFonts w:ascii="Arial" w:eastAsia="Arial" w:hAnsi="Arial" w:cs="Arial"/>
                <w:sz w:val="28"/>
                <w:szCs w:val="28"/>
              </w:rPr>
            </w:pPr>
            <w:r w:rsidRPr="00FE0E19">
              <w:rPr>
                <w:rFonts w:ascii="Arial" w:eastAsia="Arial" w:hAnsi="Arial" w:cs="Arial"/>
                <w:sz w:val="28"/>
                <w:szCs w:val="28"/>
              </w:rPr>
              <w:t>- ¿Qué es el número?</w:t>
            </w:r>
          </w:p>
          <w:p w14:paraId="5964A575" w14:textId="77777777" w:rsidR="00F6711A" w:rsidRPr="00FE0E19" w:rsidRDefault="00F6711A" w:rsidP="009645A8">
            <w:pPr>
              <w:spacing w:after="0"/>
              <w:rPr>
                <w:rFonts w:ascii="Arial" w:eastAsia="Arial" w:hAnsi="Arial" w:cs="Arial"/>
                <w:sz w:val="28"/>
                <w:szCs w:val="28"/>
              </w:rPr>
            </w:pPr>
            <w:r w:rsidRPr="00FE0E19">
              <w:rPr>
                <w:rFonts w:ascii="Arial" w:eastAsia="Arial" w:hAnsi="Arial" w:cs="Arial"/>
                <w:sz w:val="28"/>
                <w:szCs w:val="28"/>
              </w:rPr>
              <w:t xml:space="preserve">- ¿Dónde los podemos encontrar? </w:t>
            </w:r>
          </w:p>
          <w:p w14:paraId="052C5140" w14:textId="77777777" w:rsidR="00F6711A" w:rsidRPr="00FE0E19" w:rsidRDefault="00F6711A" w:rsidP="009645A8">
            <w:pPr>
              <w:spacing w:after="0"/>
              <w:rPr>
                <w:rFonts w:ascii="Arial" w:eastAsia="Arial" w:hAnsi="Arial" w:cs="Arial"/>
                <w:sz w:val="28"/>
                <w:szCs w:val="28"/>
              </w:rPr>
            </w:pPr>
            <w:r w:rsidRPr="00FE0E19">
              <w:rPr>
                <w:rFonts w:ascii="Arial" w:eastAsia="Arial" w:hAnsi="Arial" w:cs="Arial"/>
                <w:sz w:val="28"/>
                <w:szCs w:val="28"/>
              </w:rPr>
              <w:t>- ¿para qué nos sirven?</w:t>
            </w:r>
          </w:p>
        </w:tc>
      </w:tr>
      <w:tr w:rsidR="00F6711A" w:rsidRPr="00FE0E19" w14:paraId="2751A784" w14:textId="77777777" w:rsidTr="009645A8">
        <w:tc>
          <w:tcPr>
            <w:tcW w:w="4125"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761E6007" w14:textId="77777777" w:rsidR="00F6711A" w:rsidRPr="00FE0E19" w:rsidRDefault="00F6711A" w:rsidP="009645A8">
            <w:pPr>
              <w:spacing w:after="0"/>
              <w:rPr>
                <w:rFonts w:ascii="Arial" w:eastAsia="Arial" w:hAnsi="Arial" w:cs="Arial"/>
                <w:b/>
                <w:sz w:val="28"/>
                <w:szCs w:val="28"/>
              </w:rPr>
            </w:pPr>
            <w:r w:rsidRPr="00FE0E19">
              <w:rPr>
                <w:rFonts w:ascii="Arial" w:eastAsia="Arial" w:hAnsi="Arial" w:cs="Arial"/>
                <w:b/>
                <w:sz w:val="28"/>
                <w:szCs w:val="28"/>
              </w:rPr>
              <w:t>ESPACIOS:</w:t>
            </w:r>
          </w:p>
          <w:p w14:paraId="0656D6A5" w14:textId="77777777" w:rsidR="00F6711A" w:rsidRPr="00FE0E19" w:rsidRDefault="00F6711A" w:rsidP="009645A8">
            <w:pPr>
              <w:spacing w:after="0"/>
              <w:rPr>
                <w:rFonts w:ascii="Arial" w:eastAsia="Arial" w:hAnsi="Arial" w:cs="Arial"/>
                <w:sz w:val="28"/>
                <w:szCs w:val="28"/>
              </w:rPr>
            </w:pPr>
            <w:r w:rsidRPr="00FE0E19">
              <w:rPr>
                <w:rFonts w:ascii="Arial" w:eastAsia="Arial" w:hAnsi="Arial" w:cs="Arial"/>
                <w:sz w:val="28"/>
                <w:szCs w:val="28"/>
              </w:rPr>
              <w:t xml:space="preserve">Los espacios utilizados serán dentro de las instalaciones del jardín de niños José Clemente Orozco como el aula de clases y el patio de la institución. </w:t>
            </w:r>
          </w:p>
        </w:tc>
        <w:tc>
          <w:tcPr>
            <w:tcW w:w="7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14:paraId="4C753336" w14:textId="77777777" w:rsidR="00F6711A" w:rsidRPr="00FE0E19" w:rsidRDefault="00F6711A" w:rsidP="009645A8">
            <w:pPr>
              <w:spacing w:after="0"/>
              <w:rPr>
                <w:rFonts w:ascii="Arial" w:eastAsia="Arial" w:hAnsi="Arial" w:cs="Arial"/>
                <w:b/>
                <w:sz w:val="28"/>
                <w:szCs w:val="28"/>
              </w:rPr>
            </w:pPr>
            <w:r w:rsidRPr="00FE0E19">
              <w:rPr>
                <w:rFonts w:ascii="Arial" w:eastAsia="Arial" w:hAnsi="Arial" w:cs="Arial"/>
                <w:b/>
                <w:sz w:val="28"/>
                <w:szCs w:val="28"/>
              </w:rPr>
              <w:t>TIEMPO:</w:t>
            </w:r>
          </w:p>
          <w:p w14:paraId="473A6C18" w14:textId="77777777" w:rsidR="00F6711A" w:rsidRPr="00FE0E19" w:rsidRDefault="00F6711A" w:rsidP="009645A8">
            <w:pPr>
              <w:rPr>
                <w:rFonts w:ascii="Arial" w:eastAsia="Arial" w:hAnsi="Arial" w:cs="Arial"/>
                <w:sz w:val="28"/>
                <w:szCs w:val="28"/>
              </w:rPr>
            </w:pPr>
            <w:r w:rsidRPr="00FE0E19">
              <w:rPr>
                <w:rFonts w:ascii="Arial" w:eastAsia="Arial" w:hAnsi="Arial" w:cs="Arial"/>
                <w:sz w:val="28"/>
                <w:szCs w:val="28"/>
              </w:rPr>
              <w:t>Duración 2 semanas.</w:t>
            </w:r>
          </w:p>
        </w:tc>
      </w:tr>
    </w:tbl>
    <w:p w14:paraId="67AE33B6" w14:textId="77777777" w:rsidR="00DE39F6" w:rsidRPr="008E0EE0" w:rsidRDefault="00DE39F6" w:rsidP="00DE39F6">
      <w:pPr>
        <w:spacing w:after="0" w:line="240" w:lineRule="auto"/>
        <w:rPr>
          <w:rFonts w:ascii="Arial" w:eastAsia="Arial" w:hAnsi="Arial" w:cs="Arial"/>
          <w:b/>
          <w:sz w:val="24"/>
          <w:szCs w:val="24"/>
          <w:u w:val="single"/>
        </w:rPr>
      </w:pPr>
      <w:r w:rsidRPr="008E0EE0">
        <w:rPr>
          <w:rFonts w:ascii="Arial" w:eastAsia="Arial" w:hAnsi="Arial" w:cs="Arial"/>
          <w:b/>
          <w:sz w:val="24"/>
          <w:szCs w:val="24"/>
          <w:u w:val="single"/>
        </w:rPr>
        <w:t xml:space="preserve">Martes 29 de marzo de 2022: </w:t>
      </w:r>
    </w:p>
    <w:p w14:paraId="2102B7D1" w14:textId="77777777" w:rsidR="00DE39F6" w:rsidRDefault="00DE39F6" w:rsidP="00DE39F6">
      <w:pPr>
        <w:spacing w:after="0" w:line="240" w:lineRule="auto"/>
        <w:rPr>
          <w:rFonts w:ascii="Arial" w:eastAsia="Arial" w:hAnsi="Arial" w:cs="Arial"/>
          <w:b/>
          <w:sz w:val="24"/>
          <w:szCs w:val="24"/>
        </w:rPr>
      </w:pPr>
      <w:r w:rsidRPr="008E0EE0">
        <w:rPr>
          <w:rFonts w:ascii="Arial" w:eastAsia="Arial" w:hAnsi="Arial" w:cs="Arial"/>
          <w:b/>
          <w:sz w:val="24"/>
          <w:szCs w:val="24"/>
          <w:highlight w:val="yellow"/>
        </w:rPr>
        <w:t>Actividad: El chiclero</w:t>
      </w:r>
      <w:r w:rsidRPr="008E0EE0">
        <w:rPr>
          <w:rFonts w:ascii="Arial" w:eastAsia="Arial" w:hAnsi="Arial" w:cs="Arial"/>
          <w:b/>
          <w:sz w:val="24"/>
          <w:szCs w:val="24"/>
        </w:rPr>
        <w:t xml:space="preserve"> </w:t>
      </w:r>
    </w:p>
    <w:p w14:paraId="08845287" w14:textId="77777777" w:rsidR="00DE39F6" w:rsidRPr="008E0EE0" w:rsidRDefault="00DE39F6" w:rsidP="00DE39F6">
      <w:pPr>
        <w:spacing w:after="0" w:line="240" w:lineRule="auto"/>
        <w:rPr>
          <w:rFonts w:ascii="Arial" w:eastAsia="Arial" w:hAnsi="Arial" w:cs="Arial"/>
          <w:b/>
          <w:sz w:val="24"/>
          <w:szCs w:val="24"/>
        </w:rPr>
      </w:pPr>
    </w:p>
    <w:p w14:paraId="00529995" w14:textId="77777777" w:rsidR="00DE39F6" w:rsidRPr="008E0EE0" w:rsidRDefault="00DE39F6" w:rsidP="00DE39F6">
      <w:pPr>
        <w:spacing w:line="240" w:lineRule="auto"/>
        <w:rPr>
          <w:rFonts w:ascii="Arial" w:eastAsia="Arial" w:hAnsi="Arial" w:cs="Arial"/>
          <w:b/>
          <w:sz w:val="24"/>
          <w:szCs w:val="24"/>
        </w:rPr>
      </w:pPr>
      <w:r w:rsidRPr="008E0EE0">
        <w:rPr>
          <w:rFonts w:ascii="Arial" w:eastAsia="Arial" w:hAnsi="Arial" w:cs="Arial"/>
          <w:b/>
          <w:sz w:val="24"/>
          <w:szCs w:val="24"/>
        </w:rPr>
        <w:t xml:space="preserve">Inicio: </w:t>
      </w:r>
      <w:r w:rsidRPr="008E0EE0">
        <w:rPr>
          <w:rFonts w:ascii="Arial" w:eastAsia="Arial" w:hAnsi="Arial" w:cs="Arial"/>
          <w:bCs/>
          <w:sz w:val="24"/>
          <w:szCs w:val="24"/>
        </w:rPr>
        <w:t>Responde ¿si saben contar verdad? ¿hasta que numero? Vamos a repasar los números y si los reconocen, realicen la serie numérica oral y señalización con el gusano que hay en el salón.</w:t>
      </w:r>
    </w:p>
    <w:p w14:paraId="7BDA95A2" w14:textId="77777777" w:rsidR="00DE39F6" w:rsidRPr="008E0EE0" w:rsidRDefault="00DE39F6" w:rsidP="00DE39F6">
      <w:pPr>
        <w:spacing w:line="240" w:lineRule="auto"/>
        <w:rPr>
          <w:rFonts w:ascii="Arial" w:eastAsia="Arial" w:hAnsi="Arial" w:cs="Arial"/>
          <w:b/>
          <w:sz w:val="24"/>
          <w:szCs w:val="24"/>
        </w:rPr>
      </w:pPr>
      <w:r w:rsidRPr="008E0EE0">
        <w:rPr>
          <w:rFonts w:ascii="Arial" w:eastAsia="Arial" w:hAnsi="Arial" w:cs="Arial"/>
          <w:b/>
          <w:sz w:val="24"/>
          <w:szCs w:val="24"/>
        </w:rPr>
        <w:t xml:space="preserve">Desarrollo: </w:t>
      </w:r>
      <w:r w:rsidRPr="008E0EE0">
        <w:rPr>
          <w:rFonts w:ascii="Arial" w:eastAsia="Arial" w:hAnsi="Arial" w:cs="Arial"/>
          <w:bCs/>
          <w:sz w:val="24"/>
          <w:szCs w:val="24"/>
        </w:rPr>
        <w:t xml:space="preserve">Entregar a cada alumno una máquina de chiclero y mencionar que la maestra colocara en el pizarrón un número y ellos deberán de colocar en su chiclero la cantidad correcta de chicles con pompones. Realizar varias veces el ejercicio a través de diferentes cantidades. </w:t>
      </w:r>
    </w:p>
    <w:p w14:paraId="0BAB6403" w14:textId="77777777" w:rsidR="00DE39F6" w:rsidRPr="008E0EE0" w:rsidRDefault="00DE39F6" w:rsidP="00DE39F6">
      <w:pPr>
        <w:spacing w:line="240" w:lineRule="auto"/>
        <w:rPr>
          <w:rFonts w:ascii="Arial" w:eastAsia="Arial" w:hAnsi="Arial" w:cs="Arial"/>
          <w:b/>
          <w:bCs/>
          <w:sz w:val="24"/>
          <w:szCs w:val="24"/>
        </w:rPr>
      </w:pPr>
      <w:r w:rsidRPr="008E0EE0">
        <w:rPr>
          <w:rFonts w:ascii="Arial" w:eastAsia="Arial" w:hAnsi="Arial" w:cs="Arial"/>
          <w:b/>
          <w:sz w:val="24"/>
          <w:szCs w:val="24"/>
        </w:rPr>
        <w:lastRenderedPageBreak/>
        <w:t>Cierre</w:t>
      </w:r>
      <w:r w:rsidRPr="008E0EE0">
        <w:rPr>
          <w:rFonts w:ascii="Arial" w:eastAsia="Arial" w:hAnsi="Arial" w:cs="Arial"/>
          <w:b/>
          <w:bCs/>
          <w:sz w:val="24"/>
          <w:szCs w:val="24"/>
        </w:rPr>
        <w:t xml:space="preserve">: </w:t>
      </w:r>
      <w:r w:rsidRPr="008E0EE0">
        <w:rPr>
          <w:rFonts w:ascii="Arial" w:eastAsia="Arial" w:hAnsi="Arial" w:cs="Arial"/>
          <w:sz w:val="24"/>
          <w:szCs w:val="24"/>
        </w:rPr>
        <w:t>Después podemos poner en hacerlo por binas y que uno de los compañeros ponga el número y el otro los seleccione correctamente.</w:t>
      </w:r>
    </w:p>
    <w:p w14:paraId="5843F7BC" w14:textId="77777777" w:rsidR="00561C05" w:rsidRDefault="00561C05" w:rsidP="005F6FD4">
      <w:pPr>
        <w:rPr>
          <w:b/>
          <w:bCs/>
        </w:rPr>
      </w:pPr>
    </w:p>
    <w:p w14:paraId="576C4128" w14:textId="77777777" w:rsidR="00561C05" w:rsidRDefault="00561C05" w:rsidP="005F6FD4">
      <w:pPr>
        <w:rPr>
          <w:b/>
          <w:bCs/>
        </w:rPr>
      </w:pPr>
    </w:p>
    <w:p w14:paraId="4D6F7EA1" w14:textId="77777777" w:rsidR="00561C05" w:rsidRDefault="00561C05" w:rsidP="005F6FD4">
      <w:pPr>
        <w:rPr>
          <w:b/>
          <w:bCs/>
        </w:rPr>
      </w:pPr>
    </w:p>
    <w:p w14:paraId="14989827" w14:textId="77777777" w:rsidR="00561C05" w:rsidRDefault="00561C05" w:rsidP="005F6FD4">
      <w:pPr>
        <w:rPr>
          <w:b/>
          <w:bCs/>
        </w:rPr>
      </w:pPr>
    </w:p>
    <w:p w14:paraId="71627662" w14:textId="77777777" w:rsidR="00561C05" w:rsidRDefault="00561C05" w:rsidP="005F6FD4">
      <w:pPr>
        <w:rPr>
          <w:b/>
          <w:bCs/>
        </w:rPr>
      </w:pPr>
    </w:p>
    <w:tbl>
      <w:tblPr>
        <w:tblpPr w:leftFromText="141" w:rightFromText="141" w:vertAnchor="page" w:horzAnchor="margin" w:tblpXSpec="center" w:tblpY="961"/>
        <w:tblW w:w="11725" w:type="dxa"/>
        <w:tblCellMar>
          <w:left w:w="0" w:type="dxa"/>
          <w:right w:w="0" w:type="dxa"/>
        </w:tblCellMar>
        <w:tblLook w:val="0420" w:firstRow="1" w:lastRow="0" w:firstColumn="0" w:lastColumn="0" w:noHBand="0" w:noVBand="1"/>
      </w:tblPr>
      <w:tblGrid>
        <w:gridCol w:w="2079"/>
        <w:gridCol w:w="1914"/>
        <w:gridCol w:w="3402"/>
        <w:gridCol w:w="4330"/>
      </w:tblGrid>
      <w:tr w:rsidR="00561C05" w:rsidRPr="00657E0A" w14:paraId="4049F1AD" w14:textId="77777777" w:rsidTr="00561C05">
        <w:trPr>
          <w:trHeight w:val="858"/>
        </w:trPr>
        <w:tc>
          <w:tcPr>
            <w:tcW w:w="2079" w:type="dxa"/>
            <w:tcBorders>
              <w:top w:val="single" w:sz="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vAlign w:val="center"/>
            <w:hideMark/>
          </w:tcPr>
          <w:p w14:paraId="45982583"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b/>
                <w:bCs/>
                <w:color w:val="000000"/>
                <w:sz w:val="24"/>
                <w:szCs w:val="24"/>
              </w:rPr>
              <w:t>Campo formativo o área desarrollo</w:t>
            </w:r>
          </w:p>
        </w:tc>
        <w:tc>
          <w:tcPr>
            <w:tcW w:w="1914" w:type="dxa"/>
            <w:tcBorders>
              <w:top w:val="single" w:sz="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vAlign w:val="center"/>
            <w:hideMark/>
          </w:tcPr>
          <w:p w14:paraId="78E3DDAA"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b/>
                <w:bCs/>
                <w:color w:val="000000"/>
                <w:sz w:val="24"/>
                <w:szCs w:val="24"/>
              </w:rPr>
              <w:t>Organizador curricular 1</w:t>
            </w:r>
          </w:p>
        </w:tc>
        <w:tc>
          <w:tcPr>
            <w:tcW w:w="3402" w:type="dxa"/>
            <w:tcBorders>
              <w:top w:val="single" w:sz="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vAlign w:val="center"/>
            <w:hideMark/>
          </w:tcPr>
          <w:p w14:paraId="58BBC31C"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b/>
                <w:bCs/>
                <w:color w:val="000000"/>
                <w:sz w:val="24"/>
                <w:szCs w:val="24"/>
              </w:rPr>
              <w:t>Organizador curricular 2</w:t>
            </w:r>
          </w:p>
        </w:tc>
        <w:tc>
          <w:tcPr>
            <w:tcW w:w="4330" w:type="dxa"/>
            <w:tcBorders>
              <w:top w:val="single" w:sz="8" w:space="0" w:color="000000"/>
              <w:left w:val="single" w:sz="8" w:space="0" w:color="000000"/>
              <w:bottom w:val="single" w:sz="8" w:space="0" w:color="000000"/>
              <w:right w:val="single" w:sz="8" w:space="0" w:color="000000"/>
            </w:tcBorders>
            <w:shd w:val="clear" w:color="auto" w:fill="FFCC99"/>
            <w:tcMar>
              <w:top w:w="72" w:type="dxa"/>
              <w:left w:w="144" w:type="dxa"/>
              <w:bottom w:w="72" w:type="dxa"/>
              <w:right w:w="144" w:type="dxa"/>
            </w:tcMar>
            <w:vAlign w:val="center"/>
            <w:hideMark/>
          </w:tcPr>
          <w:p w14:paraId="3638E8DB"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b/>
                <w:bCs/>
                <w:color w:val="000000"/>
                <w:sz w:val="28"/>
                <w:szCs w:val="28"/>
              </w:rPr>
              <w:t>Aprendizajes esperados</w:t>
            </w:r>
          </w:p>
        </w:tc>
      </w:tr>
      <w:tr w:rsidR="00561C05" w:rsidRPr="00657E0A" w14:paraId="61420384" w14:textId="77777777" w:rsidTr="00561C05">
        <w:trPr>
          <w:trHeight w:val="718"/>
        </w:trPr>
        <w:tc>
          <w:tcPr>
            <w:tcW w:w="2079" w:type="dxa"/>
            <w:tcBorders>
              <w:top w:val="single" w:sz="8" w:space="0" w:color="000000"/>
              <w:left w:val="single" w:sz="8" w:space="0" w:color="000000"/>
              <w:bottom w:val="single" w:sz="8" w:space="0" w:color="000000"/>
              <w:right w:val="single" w:sz="8" w:space="0" w:color="000000"/>
            </w:tcBorders>
            <w:shd w:val="clear" w:color="auto" w:fill="6699FF"/>
            <w:tcMar>
              <w:top w:w="72" w:type="dxa"/>
              <w:left w:w="144" w:type="dxa"/>
              <w:bottom w:w="72" w:type="dxa"/>
              <w:right w:w="144" w:type="dxa"/>
            </w:tcMar>
            <w:vAlign w:val="center"/>
            <w:hideMark/>
          </w:tcPr>
          <w:p w14:paraId="6FC944B3"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Lenguaje y comunicación</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5D727A"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Literatura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FD7813" w14:textId="77777777" w:rsidR="00561C05" w:rsidRPr="00657E0A" w:rsidRDefault="00561C05" w:rsidP="00561C05">
            <w:pPr>
              <w:spacing w:after="0" w:line="240" w:lineRule="auto"/>
              <w:jc w:val="center"/>
              <w:rPr>
                <w:rFonts w:ascii="Kristen ITC" w:eastAsia="Arial" w:hAnsi="Kristen ITC" w:cs="Arial"/>
                <w:color w:val="000000"/>
              </w:rPr>
            </w:pPr>
            <w:bookmarkStart w:id="2" w:name="_Hlk102160907"/>
            <w:r w:rsidRPr="00657E0A">
              <w:rPr>
                <w:rFonts w:ascii="Kristen ITC" w:eastAsia="Arial" w:hAnsi="Kristen ITC" w:cs="Arial"/>
                <w:color w:val="000000"/>
              </w:rPr>
              <w:t>Producción, interpretación e intercambio de narraciones</w:t>
            </w:r>
            <w:bookmarkEnd w:id="2"/>
          </w:p>
        </w:tc>
        <w:tc>
          <w:tcPr>
            <w:tcW w:w="4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F47539" w14:textId="77777777" w:rsidR="00561C05" w:rsidRPr="00657E0A" w:rsidRDefault="00561C05" w:rsidP="00561C05">
            <w:pPr>
              <w:spacing w:after="0" w:line="240" w:lineRule="auto"/>
              <w:rPr>
                <w:rFonts w:ascii="Kristen ITC" w:eastAsia="Arial" w:hAnsi="Kristen ITC" w:cs="Arial"/>
                <w:color w:val="000000"/>
                <w:sz w:val="20"/>
                <w:szCs w:val="20"/>
              </w:rPr>
            </w:pPr>
            <w:r w:rsidRPr="00916353">
              <w:rPr>
                <w:rFonts w:ascii="Kristen ITC" w:eastAsia="Arial" w:hAnsi="Kristen ITC" w:cs="Arial"/>
                <w:color w:val="000000"/>
                <w:sz w:val="20"/>
                <w:szCs w:val="20"/>
              </w:rPr>
              <w:t>-</w:t>
            </w:r>
            <w:bookmarkStart w:id="3" w:name="_Hlk102160792"/>
            <w:r w:rsidRPr="00657E0A">
              <w:rPr>
                <w:rFonts w:ascii="Kristen ITC" w:eastAsia="Arial" w:hAnsi="Kristen ITC" w:cs="Arial"/>
                <w:color w:val="000000"/>
                <w:sz w:val="20"/>
                <w:szCs w:val="20"/>
              </w:rPr>
              <w:t>Describe personajes y lugares que imagina al escuchar cuentos, fábulas, leyendas y otros relatos literarios.</w:t>
            </w:r>
            <w:bookmarkEnd w:id="3"/>
          </w:p>
        </w:tc>
      </w:tr>
      <w:tr w:rsidR="00561C05" w:rsidRPr="00657E0A" w14:paraId="4E25527C" w14:textId="77777777" w:rsidTr="00561C05">
        <w:trPr>
          <w:trHeight w:val="787"/>
        </w:trPr>
        <w:tc>
          <w:tcPr>
            <w:tcW w:w="2079" w:type="dxa"/>
            <w:tcBorders>
              <w:top w:val="single" w:sz="8" w:space="0" w:color="000000"/>
              <w:left w:val="single" w:sz="8" w:space="0" w:color="000000"/>
              <w:bottom w:val="single" w:sz="8" w:space="0" w:color="000000"/>
              <w:right w:val="single" w:sz="8" w:space="0" w:color="000000"/>
            </w:tcBorders>
            <w:shd w:val="clear" w:color="auto" w:fill="FFFF66"/>
            <w:tcMar>
              <w:top w:w="72" w:type="dxa"/>
              <w:left w:w="144" w:type="dxa"/>
              <w:bottom w:w="72" w:type="dxa"/>
              <w:right w:w="144" w:type="dxa"/>
            </w:tcMar>
            <w:vAlign w:val="center"/>
            <w:hideMark/>
          </w:tcPr>
          <w:p w14:paraId="3C8DC9E0"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8"/>
                <w:szCs w:val="28"/>
              </w:rPr>
              <w:t>Pensamiento matemático</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68677EF"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-Numero, algebra y variación</w:t>
            </w:r>
          </w:p>
          <w:p w14:paraId="0FB3D256"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-Análisis de datos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98DDCD"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-Número</w:t>
            </w:r>
          </w:p>
          <w:p w14:paraId="0381A990"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-Recolección de datos</w:t>
            </w:r>
          </w:p>
        </w:tc>
        <w:tc>
          <w:tcPr>
            <w:tcW w:w="4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52B39C" w14:textId="77777777" w:rsidR="00561C05" w:rsidRPr="00657E0A" w:rsidRDefault="00561C05" w:rsidP="00561C05">
            <w:pPr>
              <w:spacing w:after="0" w:line="240" w:lineRule="auto"/>
              <w:rPr>
                <w:rFonts w:ascii="Kristen ITC" w:eastAsia="Arial" w:hAnsi="Kristen ITC" w:cs="Arial"/>
                <w:color w:val="000000"/>
                <w:sz w:val="20"/>
                <w:szCs w:val="20"/>
              </w:rPr>
            </w:pPr>
            <w:r w:rsidRPr="00657E0A">
              <w:rPr>
                <w:rFonts w:ascii="Kristen ITC" w:eastAsia="Arial" w:hAnsi="Kristen ITC" w:cs="Arial"/>
                <w:color w:val="000000"/>
                <w:sz w:val="20"/>
                <w:szCs w:val="20"/>
              </w:rPr>
              <w:t>-Cuenta colecciones no mayores a 20 elementos.</w:t>
            </w:r>
          </w:p>
          <w:p w14:paraId="1FC132C9" w14:textId="77777777" w:rsidR="00561C05" w:rsidRPr="00657E0A" w:rsidRDefault="00561C05" w:rsidP="00561C05">
            <w:pPr>
              <w:spacing w:after="0" w:line="240" w:lineRule="auto"/>
              <w:rPr>
                <w:rFonts w:ascii="Kristen ITC" w:eastAsia="Arial" w:hAnsi="Kristen ITC" w:cs="Arial"/>
                <w:color w:val="000000"/>
                <w:sz w:val="20"/>
                <w:szCs w:val="20"/>
              </w:rPr>
            </w:pPr>
            <w:r w:rsidRPr="00657E0A">
              <w:rPr>
                <w:rFonts w:ascii="Kristen ITC" w:eastAsia="Arial" w:hAnsi="Kristen ITC" w:cs="Arial"/>
                <w:color w:val="000000"/>
                <w:sz w:val="20"/>
                <w:szCs w:val="20"/>
              </w:rPr>
              <w:t>-Compara, iguala y clasifica colecciones con base en la cantidad de elementos.</w:t>
            </w:r>
          </w:p>
          <w:p w14:paraId="51C60BAB" w14:textId="77777777" w:rsidR="00561C05" w:rsidRPr="00657E0A" w:rsidRDefault="00561C05" w:rsidP="00561C05">
            <w:pPr>
              <w:spacing w:after="0" w:line="240" w:lineRule="auto"/>
              <w:rPr>
                <w:rFonts w:ascii="Kristen ITC" w:eastAsia="Arial" w:hAnsi="Kristen ITC" w:cs="Arial"/>
                <w:color w:val="000000"/>
                <w:sz w:val="20"/>
                <w:szCs w:val="20"/>
              </w:rPr>
            </w:pPr>
            <w:r w:rsidRPr="00657E0A">
              <w:rPr>
                <w:rFonts w:ascii="Kristen ITC" w:eastAsia="Arial" w:hAnsi="Kristen ITC" w:cs="Arial"/>
                <w:color w:val="000000"/>
                <w:sz w:val="20"/>
                <w:szCs w:val="20"/>
              </w:rPr>
              <w:t>-Resuelve problemas a través del conteo y con acciones sobre las colecciones.</w:t>
            </w:r>
          </w:p>
          <w:p w14:paraId="35BA7B9F" w14:textId="77777777" w:rsidR="00561C05" w:rsidRPr="00657E0A" w:rsidRDefault="00561C05" w:rsidP="00561C05">
            <w:pPr>
              <w:spacing w:after="0" w:line="240" w:lineRule="auto"/>
              <w:rPr>
                <w:rFonts w:ascii="Arial" w:eastAsia="Arial" w:hAnsi="Arial" w:cs="Arial"/>
                <w:color w:val="000000"/>
                <w:sz w:val="20"/>
                <w:szCs w:val="20"/>
              </w:rPr>
            </w:pPr>
            <w:r w:rsidRPr="00657E0A">
              <w:rPr>
                <w:rFonts w:ascii="Kristen ITC" w:eastAsia="Arial" w:hAnsi="Kristen ITC" w:cs="Arial"/>
                <w:color w:val="000000"/>
                <w:sz w:val="20"/>
                <w:szCs w:val="20"/>
              </w:rPr>
              <w:t>-Contesta preguntas en las que necesite recabar datos; los organiza a través de tablas y pictogramas que interpreta para contestar las preguntas planteadas.</w:t>
            </w:r>
          </w:p>
        </w:tc>
      </w:tr>
      <w:tr w:rsidR="00561C05" w:rsidRPr="00657E0A" w14:paraId="02B27F36" w14:textId="77777777" w:rsidTr="00561C05">
        <w:trPr>
          <w:trHeight w:val="1011"/>
        </w:trPr>
        <w:tc>
          <w:tcPr>
            <w:tcW w:w="2079" w:type="dxa"/>
            <w:tcBorders>
              <w:top w:val="single" w:sz="8" w:space="0" w:color="000000"/>
              <w:left w:val="single" w:sz="8" w:space="0" w:color="000000"/>
              <w:bottom w:val="single" w:sz="8" w:space="0" w:color="000000"/>
              <w:right w:val="single" w:sz="8" w:space="0" w:color="000000"/>
            </w:tcBorders>
            <w:shd w:val="clear" w:color="auto" w:fill="66FF66"/>
            <w:tcMar>
              <w:top w:w="72" w:type="dxa"/>
              <w:left w:w="144" w:type="dxa"/>
              <w:bottom w:w="72" w:type="dxa"/>
              <w:right w:w="144" w:type="dxa"/>
            </w:tcMar>
            <w:vAlign w:val="center"/>
            <w:hideMark/>
          </w:tcPr>
          <w:p w14:paraId="08DA4314"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Exploración y comprensión del mundo natural y social</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4C1C8D"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Mundo natural</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F00F3C"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Exploración de la naturaleza</w:t>
            </w:r>
          </w:p>
        </w:tc>
        <w:tc>
          <w:tcPr>
            <w:tcW w:w="4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854B9C" w14:textId="77777777" w:rsidR="00561C05" w:rsidRPr="00657E0A" w:rsidRDefault="00561C05" w:rsidP="00561C05">
            <w:pPr>
              <w:spacing w:after="0" w:line="240" w:lineRule="auto"/>
              <w:rPr>
                <w:rFonts w:ascii="Kristen ITC" w:eastAsia="Arial" w:hAnsi="Kristen ITC" w:cs="Arial"/>
                <w:color w:val="000000"/>
                <w:sz w:val="20"/>
                <w:szCs w:val="20"/>
              </w:rPr>
            </w:pPr>
            <w:r w:rsidRPr="00916353">
              <w:rPr>
                <w:rFonts w:ascii="Kristen ITC" w:eastAsia="Arial" w:hAnsi="Kristen ITC" w:cs="Arial"/>
                <w:color w:val="000000"/>
                <w:sz w:val="20"/>
                <w:szCs w:val="20"/>
              </w:rPr>
              <w:t>-</w:t>
            </w:r>
            <w:r w:rsidRPr="00657E0A">
              <w:rPr>
                <w:rFonts w:ascii="Kristen ITC" w:eastAsia="Arial" w:hAnsi="Kristen ITC" w:cs="Arial"/>
                <w:color w:val="000000"/>
                <w:sz w:val="20"/>
                <w:szCs w:val="20"/>
              </w:rPr>
              <w:t>Describe y explica las características comunes que identifica entre seres vivos y elementos que observa en la naturaleza.</w:t>
            </w:r>
          </w:p>
        </w:tc>
      </w:tr>
      <w:tr w:rsidR="00561C05" w:rsidRPr="00657E0A" w14:paraId="04A9809C" w14:textId="77777777" w:rsidTr="00561C05">
        <w:trPr>
          <w:trHeight w:val="983"/>
        </w:trPr>
        <w:tc>
          <w:tcPr>
            <w:tcW w:w="2079" w:type="dxa"/>
            <w:tcBorders>
              <w:top w:val="single" w:sz="8" w:space="0" w:color="000000"/>
              <w:left w:val="single" w:sz="8" w:space="0" w:color="000000"/>
              <w:bottom w:val="single" w:sz="8" w:space="0" w:color="000000"/>
              <w:right w:val="single" w:sz="8" w:space="0" w:color="000000"/>
            </w:tcBorders>
            <w:shd w:val="clear" w:color="auto" w:fill="FF3399"/>
            <w:tcMar>
              <w:top w:w="72" w:type="dxa"/>
              <w:left w:w="144" w:type="dxa"/>
              <w:bottom w:w="72" w:type="dxa"/>
              <w:right w:w="144" w:type="dxa"/>
            </w:tcMar>
            <w:vAlign w:val="center"/>
            <w:hideMark/>
          </w:tcPr>
          <w:p w14:paraId="14C6DE70"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Artes</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501B6C"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Expresión artística</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38D993"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rPr>
              <w:t>Familiarización con los elementos básicos de las artes</w:t>
            </w:r>
          </w:p>
        </w:tc>
        <w:tc>
          <w:tcPr>
            <w:tcW w:w="4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FF9FFD" w14:textId="77777777" w:rsidR="00561C05" w:rsidRPr="00657E0A" w:rsidRDefault="00561C05" w:rsidP="00561C05">
            <w:pPr>
              <w:spacing w:after="0" w:line="240" w:lineRule="auto"/>
              <w:rPr>
                <w:rFonts w:ascii="Kristen ITC" w:eastAsia="Arial" w:hAnsi="Kristen ITC" w:cs="Arial"/>
                <w:color w:val="000000"/>
                <w:sz w:val="20"/>
                <w:szCs w:val="20"/>
              </w:rPr>
            </w:pPr>
            <w:r w:rsidRPr="00916353">
              <w:rPr>
                <w:rFonts w:ascii="Kristen ITC" w:eastAsia="Arial" w:hAnsi="Kristen ITC" w:cs="Arial"/>
                <w:color w:val="000000"/>
                <w:sz w:val="20"/>
                <w:szCs w:val="20"/>
              </w:rPr>
              <w:t>-</w:t>
            </w:r>
            <w:r w:rsidRPr="00657E0A">
              <w:rPr>
                <w:rFonts w:ascii="Kristen ITC" w:eastAsia="Arial" w:hAnsi="Kristen ITC" w:cs="Arial"/>
                <w:color w:val="000000"/>
                <w:sz w:val="20"/>
                <w:szCs w:val="20"/>
              </w:rPr>
              <w:t>Usa recursos de las artes visuales en creaciones propias.</w:t>
            </w:r>
          </w:p>
        </w:tc>
      </w:tr>
      <w:tr w:rsidR="00561C05" w:rsidRPr="00657E0A" w14:paraId="79BF2ABB" w14:textId="77777777" w:rsidTr="00561C05">
        <w:trPr>
          <w:trHeight w:val="1443"/>
        </w:trPr>
        <w:tc>
          <w:tcPr>
            <w:tcW w:w="2079" w:type="dxa"/>
            <w:tcBorders>
              <w:top w:val="single" w:sz="8" w:space="0" w:color="000000"/>
              <w:left w:val="single" w:sz="8" w:space="0" w:color="000000"/>
              <w:bottom w:val="single" w:sz="8" w:space="0" w:color="000000"/>
              <w:right w:val="single" w:sz="8" w:space="0" w:color="000000"/>
            </w:tcBorders>
            <w:shd w:val="clear" w:color="auto" w:fill="CC00FF"/>
            <w:tcMar>
              <w:top w:w="72" w:type="dxa"/>
              <w:left w:w="144" w:type="dxa"/>
              <w:bottom w:w="72" w:type="dxa"/>
              <w:right w:w="144" w:type="dxa"/>
            </w:tcMar>
            <w:vAlign w:val="center"/>
            <w:hideMark/>
          </w:tcPr>
          <w:p w14:paraId="75B79006"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Educación socioemocional</w:t>
            </w:r>
          </w:p>
        </w:tc>
        <w:tc>
          <w:tcPr>
            <w:tcW w:w="19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1D2E98"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-Autonomía</w:t>
            </w:r>
          </w:p>
          <w:p w14:paraId="60912CCC"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-Colaboración</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707510"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-Toma de decisiones y compromiso</w:t>
            </w:r>
          </w:p>
          <w:p w14:paraId="4147B051" w14:textId="77777777" w:rsidR="00561C05" w:rsidRPr="00657E0A" w:rsidRDefault="00561C05" w:rsidP="00561C05">
            <w:pPr>
              <w:spacing w:after="0" w:line="240" w:lineRule="auto"/>
              <w:jc w:val="center"/>
              <w:rPr>
                <w:rFonts w:ascii="Kristen ITC" w:eastAsia="Arial" w:hAnsi="Kristen ITC" w:cs="Arial"/>
                <w:color w:val="000000"/>
                <w:sz w:val="24"/>
                <w:szCs w:val="24"/>
              </w:rPr>
            </w:pPr>
            <w:r w:rsidRPr="00657E0A">
              <w:rPr>
                <w:rFonts w:ascii="Kristen ITC" w:eastAsia="Arial" w:hAnsi="Kristen ITC" w:cs="Arial"/>
                <w:color w:val="000000"/>
                <w:sz w:val="24"/>
                <w:szCs w:val="24"/>
              </w:rPr>
              <w:t>-Inclusión</w:t>
            </w:r>
          </w:p>
        </w:tc>
        <w:tc>
          <w:tcPr>
            <w:tcW w:w="4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43F488" w14:textId="77777777" w:rsidR="00561C05" w:rsidRPr="00657E0A" w:rsidRDefault="00561C05" w:rsidP="00561C05">
            <w:pPr>
              <w:spacing w:after="0" w:line="240" w:lineRule="auto"/>
              <w:rPr>
                <w:rFonts w:ascii="Kristen ITC" w:eastAsia="Arial" w:hAnsi="Kristen ITC" w:cs="Arial"/>
                <w:color w:val="000000"/>
                <w:sz w:val="20"/>
                <w:szCs w:val="20"/>
              </w:rPr>
            </w:pPr>
            <w:r w:rsidRPr="00657E0A">
              <w:rPr>
                <w:rFonts w:ascii="Kristen ITC" w:eastAsia="Arial" w:hAnsi="Kristen ITC" w:cs="Arial"/>
                <w:color w:val="000000"/>
                <w:sz w:val="20"/>
                <w:szCs w:val="20"/>
              </w:rPr>
              <w:t>-Persiste en la realización de actividades desafiantes y toma decisiones para concluirlas.</w:t>
            </w:r>
          </w:p>
          <w:p w14:paraId="2808EED5" w14:textId="77777777" w:rsidR="00561C05" w:rsidRPr="00657E0A" w:rsidRDefault="00561C05" w:rsidP="00561C05">
            <w:pPr>
              <w:spacing w:after="0" w:line="240" w:lineRule="auto"/>
              <w:rPr>
                <w:rFonts w:ascii="Arial" w:eastAsia="Arial" w:hAnsi="Arial" w:cs="Arial"/>
                <w:color w:val="000000"/>
                <w:sz w:val="20"/>
                <w:szCs w:val="20"/>
              </w:rPr>
            </w:pPr>
            <w:r w:rsidRPr="00657E0A">
              <w:rPr>
                <w:rFonts w:ascii="Kristen ITC" w:eastAsia="Arial" w:hAnsi="Kristen ITC" w:cs="Arial"/>
                <w:color w:val="000000"/>
                <w:sz w:val="20"/>
                <w:szCs w:val="20"/>
              </w:rPr>
              <w:t>-Propone acuerdos para la convivencia, el juego o el trabajo, explica su utilidad y actúa con apego</w:t>
            </w:r>
            <w:r w:rsidRPr="00657E0A">
              <w:rPr>
                <w:rFonts w:ascii="Arial" w:eastAsia="Arial" w:hAnsi="Arial" w:cs="Arial"/>
                <w:color w:val="000000"/>
                <w:sz w:val="20"/>
                <w:szCs w:val="20"/>
              </w:rPr>
              <w:t xml:space="preserve"> </w:t>
            </w:r>
            <w:r w:rsidRPr="00657E0A">
              <w:rPr>
                <w:rFonts w:ascii="Kristen ITC" w:eastAsia="Arial" w:hAnsi="Kristen ITC" w:cs="Arial"/>
                <w:color w:val="000000"/>
                <w:sz w:val="20"/>
                <w:szCs w:val="20"/>
              </w:rPr>
              <w:t>a ellos.</w:t>
            </w:r>
          </w:p>
        </w:tc>
      </w:tr>
    </w:tbl>
    <w:p w14:paraId="3C044FF5" w14:textId="0C7C2CC5" w:rsidR="00C95CF7" w:rsidRDefault="00C95CF7" w:rsidP="005F6FD4">
      <w:pPr>
        <w:rPr>
          <w:b/>
          <w:bCs/>
        </w:rPr>
      </w:pPr>
    </w:p>
    <w:p w14:paraId="6E3B198C" w14:textId="6C500951" w:rsidR="00C95CF7" w:rsidRDefault="00C95CF7" w:rsidP="005F6FD4">
      <w:pPr>
        <w:rPr>
          <w:b/>
          <w:bCs/>
        </w:rPr>
      </w:pPr>
    </w:p>
    <w:p w14:paraId="03BE9F3A" w14:textId="77777777" w:rsidR="00C95CF7" w:rsidRDefault="00C95CF7" w:rsidP="00294CDF"/>
    <w:tbl>
      <w:tblPr>
        <w:tblStyle w:val="Tablaconcuadrcula"/>
        <w:tblW w:w="10916" w:type="dxa"/>
        <w:tblInd w:w="-998" w:type="dxa"/>
        <w:tblLook w:val="04A0" w:firstRow="1" w:lastRow="0" w:firstColumn="1" w:lastColumn="0" w:noHBand="0" w:noVBand="1"/>
      </w:tblPr>
      <w:tblGrid>
        <w:gridCol w:w="7330"/>
        <w:gridCol w:w="1013"/>
        <w:gridCol w:w="1266"/>
        <w:gridCol w:w="1307"/>
      </w:tblGrid>
      <w:tr w:rsidR="00C95CF7" w14:paraId="6B2EDEA4" w14:textId="77777777" w:rsidTr="00294CDF">
        <w:tc>
          <w:tcPr>
            <w:tcW w:w="10916" w:type="dxa"/>
            <w:gridSpan w:val="4"/>
            <w:shd w:val="clear" w:color="auto" w:fill="538135" w:themeFill="accent6" w:themeFillShade="BF"/>
            <w:vAlign w:val="center"/>
          </w:tcPr>
          <w:p w14:paraId="42EF236D" w14:textId="77777777" w:rsidR="00C95CF7" w:rsidRDefault="00C95CF7" w:rsidP="00294CDF">
            <w:pPr>
              <w:jc w:val="center"/>
              <w:rPr>
                <w:rFonts w:ascii="Bahnschrift" w:hAnsi="Bahnschrift"/>
                <w:b/>
                <w:color w:val="FFFFFF" w:themeColor="background1"/>
                <w:sz w:val="32"/>
                <w:szCs w:val="32"/>
              </w:rPr>
            </w:pPr>
            <w:r>
              <w:rPr>
                <w:rFonts w:ascii="Bahnschrift" w:hAnsi="Bahnschrift"/>
                <w:b/>
                <w:color w:val="FFFFFF" w:themeColor="background1"/>
                <w:sz w:val="32"/>
                <w:szCs w:val="32"/>
              </w:rPr>
              <w:t>Instrumento para evaluar la planeación</w:t>
            </w:r>
          </w:p>
        </w:tc>
      </w:tr>
      <w:tr w:rsidR="00C95CF7" w14:paraId="3856E400" w14:textId="77777777" w:rsidTr="00294CDF">
        <w:tc>
          <w:tcPr>
            <w:tcW w:w="7330" w:type="dxa"/>
            <w:shd w:val="clear" w:color="auto" w:fill="538135" w:themeFill="accent6" w:themeFillShade="BF"/>
            <w:vAlign w:val="center"/>
          </w:tcPr>
          <w:p w14:paraId="002035D0" w14:textId="77777777" w:rsidR="00C95CF7" w:rsidRPr="005D7028" w:rsidRDefault="00C95CF7" w:rsidP="00294CDF">
            <w:pPr>
              <w:jc w:val="center"/>
              <w:rPr>
                <w:rFonts w:ascii="Bahnschrift" w:hAnsi="Bahnschrift"/>
                <w:b/>
                <w:color w:val="FFFFFF" w:themeColor="background1"/>
                <w:sz w:val="32"/>
                <w:szCs w:val="32"/>
              </w:rPr>
            </w:pPr>
            <w:r w:rsidRPr="005D7028">
              <w:rPr>
                <w:rFonts w:ascii="Bahnschrift" w:hAnsi="Bahnschrift"/>
                <w:b/>
                <w:color w:val="FFFFFF" w:themeColor="background1"/>
                <w:sz w:val="32"/>
                <w:szCs w:val="32"/>
              </w:rPr>
              <w:t>Crit</w:t>
            </w:r>
            <w:r>
              <w:rPr>
                <w:rFonts w:ascii="Bahnschrift" w:hAnsi="Bahnschrift"/>
                <w:b/>
                <w:color w:val="FFFFFF" w:themeColor="background1"/>
                <w:sz w:val="32"/>
                <w:szCs w:val="32"/>
              </w:rPr>
              <w:t>erio</w:t>
            </w:r>
          </w:p>
        </w:tc>
        <w:tc>
          <w:tcPr>
            <w:tcW w:w="1013" w:type="dxa"/>
            <w:shd w:val="clear" w:color="auto" w:fill="538135" w:themeFill="accent6" w:themeFillShade="BF"/>
            <w:vAlign w:val="center"/>
          </w:tcPr>
          <w:p w14:paraId="6EBD2654" w14:textId="77777777" w:rsidR="00C95CF7" w:rsidRPr="005D7028" w:rsidRDefault="00C95CF7" w:rsidP="00294CDF">
            <w:pPr>
              <w:jc w:val="center"/>
              <w:rPr>
                <w:rFonts w:ascii="Bahnschrift" w:hAnsi="Bahnschrift"/>
                <w:b/>
                <w:color w:val="FFFFFF" w:themeColor="background1"/>
                <w:sz w:val="32"/>
                <w:szCs w:val="32"/>
              </w:rPr>
            </w:pPr>
            <w:r>
              <w:rPr>
                <w:rFonts w:ascii="Bahnschrift" w:hAnsi="Bahnschrift"/>
                <w:b/>
                <w:color w:val="FFFFFF" w:themeColor="background1"/>
                <w:sz w:val="32"/>
                <w:szCs w:val="32"/>
              </w:rPr>
              <w:t>Peso</w:t>
            </w:r>
          </w:p>
        </w:tc>
        <w:tc>
          <w:tcPr>
            <w:tcW w:w="1266" w:type="dxa"/>
            <w:shd w:val="clear" w:color="auto" w:fill="538135" w:themeFill="accent6" w:themeFillShade="BF"/>
            <w:vAlign w:val="center"/>
          </w:tcPr>
          <w:p w14:paraId="69746671" w14:textId="77777777" w:rsidR="00C95CF7" w:rsidRPr="005D7028" w:rsidRDefault="00C95CF7" w:rsidP="00294CDF">
            <w:pPr>
              <w:jc w:val="center"/>
              <w:rPr>
                <w:rFonts w:ascii="Bahnschrift" w:hAnsi="Bahnschrift"/>
                <w:b/>
                <w:color w:val="FFFFFF" w:themeColor="background1"/>
                <w:sz w:val="32"/>
                <w:szCs w:val="32"/>
              </w:rPr>
            </w:pPr>
            <w:r>
              <w:rPr>
                <w:rFonts w:ascii="Bahnschrift" w:hAnsi="Bahnschrift"/>
                <w:b/>
                <w:color w:val="FFFFFF" w:themeColor="background1"/>
                <w:sz w:val="32"/>
                <w:szCs w:val="32"/>
              </w:rPr>
              <w:t>Lo tiene</w:t>
            </w:r>
          </w:p>
        </w:tc>
        <w:tc>
          <w:tcPr>
            <w:tcW w:w="1307" w:type="dxa"/>
            <w:shd w:val="clear" w:color="auto" w:fill="538135" w:themeFill="accent6" w:themeFillShade="BF"/>
          </w:tcPr>
          <w:p w14:paraId="318AE3EE" w14:textId="77777777" w:rsidR="00C95CF7" w:rsidRDefault="00C95CF7" w:rsidP="00294CDF">
            <w:pPr>
              <w:jc w:val="center"/>
              <w:rPr>
                <w:rFonts w:ascii="Bahnschrift" w:hAnsi="Bahnschrift"/>
                <w:b/>
                <w:color w:val="FFFFFF" w:themeColor="background1"/>
                <w:sz w:val="32"/>
                <w:szCs w:val="32"/>
              </w:rPr>
            </w:pPr>
            <w:r>
              <w:rPr>
                <w:rFonts w:ascii="Bahnschrift" w:hAnsi="Bahnschrift"/>
                <w:b/>
                <w:color w:val="FFFFFF" w:themeColor="background1"/>
                <w:sz w:val="32"/>
                <w:szCs w:val="32"/>
              </w:rPr>
              <w:t>No lo tiene</w:t>
            </w:r>
          </w:p>
        </w:tc>
      </w:tr>
      <w:tr w:rsidR="00C95CF7" w14:paraId="2A16B32B" w14:textId="77777777" w:rsidTr="00294CDF">
        <w:tc>
          <w:tcPr>
            <w:tcW w:w="7330" w:type="dxa"/>
            <w:shd w:val="clear" w:color="auto" w:fill="538135" w:themeFill="accent6" w:themeFillShade="BF"/>
            <w:vAlign w:val="center"/>
          </w:tcPr>
          <w:p w14:paraId="787592DD" w14:textId="77777777" w:rsidR="00C95CF7" w:rsidRPr="005D7028" w:rsidRDefault="00C95CF7" w:rsidP="00294CDF">
            <w:pPr>
              <w:jc w:val="center"/>
              <w:rPr>
                <w:rFonts w:ascii="Bahnschrift" w:hAnsi="Bahnschrift"/>
                <w:b/>
                <w:color w:val="FFFFFF" w:themeColor="background1"/>
                <w:sz w:val="32"/>
                <w:szCs w:val="32"/>
              </w:rPr>
            </w:pPr>
            <w:r>
              <w:rPr>
                <w:rFonts w:ascii="Bahnschrift" w:hAnsi="Bahnschrift"/>
                <w:b/>
                <w:color w:val="FFFFFF" w:themeColor="background1"/>
                <w:sz w:val="32"/>
                <w:szCs w:val="32"/>
              </w:rPr>
              <w:t>Formato</w:t>
            </w:r>
          </w:p>
        </w:tc>
        <w:tc>
          <w:tcPr>
            <w:tcW w:w="1013" w:type="dxa"/>
            <w:shd w:val="clear" w:color="auto" w:fill="538135" w:themeFill="accent6" w:themeFillShade="BF"/>
            <w:vAlign w:val="center"/>
          </w:tcPr>
          <w:p w14:paraId="51901155" w14:textId="77777777" w:rsidR="00C95CF7" w:rsidRDefault="00C95CF7" w:rsidP="00294CDF">
            <w:pPr>
              <w:jc w:val="center"/>
              <w:rPr>
                <w:rFonts w:ascii="Bahnschrift" w:hAnsi="Bahnschrift"/>
                <w:b/>
                <w:color w:val="FFFFFF" w:themeColor="background1"/>
                <w:sz w:val="32"/>
                <w:szCs w:val="32"/>
              </w:rPr>
            </w:pPr>
            <w:r>
              <w:rPr>
                <w:rFonts w:ascii="Bahnschrift" w:hAnsi="Bahnschrift"/>
                <w:b/>
                <w:color w:val="FFFFFF" w:themeColor="background1"/>
                <w:sz w:val="32"/>
                <w:szCs w:val="32"/>
              </w:rPr>
              <w:t>10</w:t>
            </w:r>
          </w:p>
        </w:tc>
        <w:tc>
          <w:tcPr>
            <w:tcW w:w="1266" w:type="dxa"/>
            <w:shd w:val="clear" w:color="auto" w:fill="538135" w:themeFill="accent6" w:themeFillShade="BF"/>
            <w:vAlign w:val="center"/>
          </w:tcPr>
          <w:p w14:paraId="1EF5DD32" w14:textId="77777777" w:rsidR="00C95CF7" w:rsidRDefault="00C95CF7" w:rsidP="00294CDF">
            <w:pPr>
              <w:jc w:val="center"/>
              <w:rPr>
                <w:rFonts w:ascii="Bahnschrift" w:hAnsi="Bahnschrift"/>
                <w:b/>
                <w:color w:val="FFFFFF" w:themeColor="background1"/>
                <w:sz w:val="32"/>
                <w:szCs w:val="32"/>
              </w:rPr>
            </w:pPr>
          </w:p>
        </w:tc>
        <w:tc>
          <w:tcPr>
            <w:tcW w:w="1307" w:type="dxa"/>
            <w:shd w:val="clear" w:color="auto" w:fill="538135" w:themeFill="accent6" w:themeFillShade="BF"/>
          </w:tcPr>
          <w:p w14:paraId="59338F8B" w14:textId="77777777" w:rsidR="00C95CF7" w:rsidRDefault="00C95CF7" w:rsidP="00294CDF">
            <w:pPr>
              <w:jc w:val="center"/>
              <w:rPr>
                <w:rFonts w:ascii="Bahnschrift" w:hAnsi="Bahnschrift"/>
                <w:b/>
                <w:color w:val="FFFFFF" w:themeColor="background1"/>
                <w:sz w:val="32"/>
                <w:szCs w:val="32"/>
              </w:rPr>
            </w:pPr>
          </w:p>
        </w:tc>
      </w:tr>
      <w:tr w:rsidR="00C95CF7" w14:paraId="4050AD5B" w14:textId="77777777" w:rsidTr="00294CDF">
        <w:tc>
          <w:tcPr>
            <w:tcW w:w="7330" w:type="dxa"/>
            <w:shd w:val="clear" w:color="auto" w:fill="auto"/>
            <w:vAlign w:val="center"/>
          </w:tcPr>
          <w:p w14:paraId="43E45322" w14:textId="77777777" w:rsidR="00C95CF7" w:rsidRPr="00FC7F51" w:rsidRDefault="00C95CF7" w:rsidP="00294CDF">
            <w:pPr>
              <w:rPr>
                <w:rFonts w:ascii="Arial" w:hAnsi="Arial" w:cs="Arial"/>
                <w:sz w:val="24"/>
                <w:szCs w:val="24"/>
              </w:rPr>
            </w:pPr>
            <w:r>
              <w:rPr>
                <w:rFonts w:ascii="Arial" w:hAnsi="Arial" w:cs="Arial"/>
                <w:sz w:val="24"/>
                <w:szCs w:val="24"/>
              </w:rPr>
              <w:t>Portada (escudo de la escuela, datos de identificación del alumno, nombre del trabajo, curso y docente)</w:t>
            </w:r>
          </w:p>
        </w:tc>
        <w:tc>
          <w:tcPr>
            <w:tcW w:w="1013" w:type="dxa"/>
            <w:shd w:val="clear" w:color="auto" w:fill="auto"/>
            <w:vAlign w:val="center"/>
          </w:tcPr>
          <w:p w14:paraId="29562960" w14:textId="77777777" w:rsidR="00C95CF7" w:rsidRPr="00FC7F51" w:rsidRDefault="00C95CF7" w:rsidP="00294CDF">
            <w:pPr>
              <w:jc w:val="center"/>
              <w:rPr>
                <w:rFonts w:ascii="Arial" w:hAnsi="Arial" w:cs="Arial"/>
                <w:sz w:val="24"/>
                <w:szCs w:val="24"/>
              </w:rPr>
            </w:pPr>
            <w:r>
              <w:rPr>
                <w:rFonts w:ascii="Arial" w:hAnsi="Arial" w:cs="Arial"/>
                <w:sz w:val="24"/>
                <w:szCs w:val="24"/>
              </w:rPr>
              <w:t>2</w:t>
            </w:r>
          </w:p>
        </w:tc>
        <w:tc>
          <w:tcPr>
            <w:tcW w:w="1266" w:type="dxa"/>
            <w:shd w:val="clear" w:color="auto" w:fill="auto"/>
            <w:vAlign w:val="center"/>
          </w:tcPr>
          <w:p w14:paraId="697E2289" w14:textId="77777777" w:rsidR="00C95CF7" w:rsidRPr="00A86263" w:rsidRDefault="00C95CF7" w:rsidP="00294CDF">
            <w:pPr>
              <w:pStyle w:val="Prrafodelista"/>
              <w:rPr>
                <w:rFonts w:ascii="Arial" w:hAnsi="Arial" w:cs="Arial"/>
                <w:sz w:val="24"/>
                <w:szCs w:val="24"/>
              </w:rPr>
            </w:pPr>
          </w:p>
        </w:tc>
        <w:tc>
          <w:tcPr>
            <w:tcW w:w="1307" w:type="dxa"/>
            <w:shd w:val="clear" w:color="auto" w:fill="auto"/>
            <w:vAlign w:val="center"/>
          </w:tcPr>
          <w:p w14:paraId="26FFD9BB" w14:textId="77777777" w:rsidR="00C95CF7" w:rsidRPr="00A86263" w:rsidRDefault="00C95CF7" w:rsidP="00294CDF">
            <w:pPr>
              <w:pStyle w:val="Prrafodelista"/>
              <w:rPr>
                <w:rFonts w:ascii="Arial" w:hAnsi="Arial" w:cs="Arial"/>
                <w:sz w:val="24"/>
                <w:szCs w:val="24"/>
              </w:rPr>
            </w:pPr>
          </w:p>
        </w:tc>
      </w:tr>
      <w:tr w:rsidR="00C95CF7" w14:paraId="2E69C35B" w14:textId="77777777" w:rsidTr="00294CDF">
        <w:tc>
          <w:tcPr>
            <w:tcW w:w="7330" w:type="dxa"/>
            <w:shd w:val="clear" w:color="auto" w:fill="auto"/>
            <w:vAlign w:val="center"/>
          </w:tcPr>
          <w:p w14:paraId="72174E67" w14:textId="77777777" w:rsidR="00C95CF7" w:rsidRDefault="00C95CF7" w:rsidP="00294CDF">
            <w:pPr>
              <w:rPr>
                <w:rFonts w:ascii="Arial" w:hAnsi="Arial" w:cs="Arial"/>
                <w:sz w:val="24"/>
                <w:szCs w:val="24"/>
              </w:rPr>
            </w:pPr>
            <w:r>
              <w:rPr>
                <w:rFonts w:ascii="Arial" w:hAnsi="Arial" w:cs="Arial"/>
                <w:sz w:val="24"/>
                <w:szCs w:val="24"/>
              </w:rPr>
              <w:t>Competencia profesional</w:t>
            </w:r>
          </w:p>
        </w:tc>
        <w:tc>
          <w:tcPr>
            <w:tcW w:w="1013" w:type="dxa"/>
            <w:shd w:val="clear" w:color="auto" w:fill="auto"/>
            <w:vAlign w:val="center"/>
          </w:tcPr>
          <w:p w14:paraId="0327B72A" w14:textId="77777777" w:rsidR="00C95CF7" w:rsidRDefault="00C95CF7" w:rsidP="00294CDF">
            <w:pPr>
              <w:jc w:val="center"/>
              <w:rPr>
                <w:rFonts w:ascii="Arial" w:hAnsi="Arial" w:cs="Arial"/>
                <w:sz w:val="24"/>
                <w:szCs w:val="24"/>
              </w:rPr>
            </w:pPr>
            <w:r>
              <w:rPr>
                <w:rFonts w:ascii="Arial" w:hAnsi="Arial" w:cs="Arial"/>
                <w:sz w:val="24"/>
                <w:szCs w:val="24"/>
              </w:rPr>
              <w:t>3</w:t>
            </w:r>
          </w:p>
        </w:tc>
        <w:tc>
          <w:tcPr>
            <w:tcW w:w="1266" w:type="dxa"/>
            <w:shd w:val="clear" w:color="auto" w:fill="auto"/>
            <w:vAlign w:val="center"/>
          </w:tcPr>
          <w:p w14:paraId="25AA6F8C" w14:textId="77777777" w:rsidR="00C95CF7" w:rsidRPr="00A86263" w:rsidRDefault="00C95CF7" w:rsidP="00294CDF">
            <w:pPr>
              <w:pStyle w:val="Prrafodelista"/>
              <w:rPr>
                <w:rFonts w:ascii="Arial" w:hAnsi="Arial" w:cs="Arial"/>
                <w:sz w:val="24"/>
                <w:szCs w:val="24"/>
              </w:rPr>
            </w:pPr>
          </w:p>
        </w:tc>
        <w:tc>
          <w:tcPr>
            <w:tcW w:w="1307" w:type="dxa"/>
            <w:shd w:val="clear" w:color="auto" w:fill="auto"/>
            <w:vAlign w:val="center"/>
          </w:tcPr>
          <w:p w14:paraId="16860490" w14:textId="77777777" w:rsidR="00C95CF7" w:rsidRPr="00A86263" w:rsidRDefault="00C95CF7" w:rsidP="00294CDF">
            <w:pPr>
              <w:pStyle w:val="Prrafodelista"/>
              <w:rPr>
                <w:rFonts w:ascii="Arial" w:hAnsi="Arial" w:cs="Arial"/>
                <w:sz w:val="24"/>
                <w:szCs w:val="24"/>
              </w:rPr>
            </w:pPr>
          </w:p>
        </w:tc>
      </w:tr>
      <w:tr w:rsidR="00C95CF7" w14:paraId="78CB8C8F" w14:textId="77777777" w:rsidTr="00294CDF">
        <w:tc>
          <w:tcPr>
            <w:tcW w:w="7330" w:type="dxa"/>
            <w:shd w:val="clear" w:color="auto" w:fill="auto"/>
            <w:vAlign w:val="center"/>
          </w:tcPr>
          <w:p w14:paraId="2A7858FF" w14:textId="77777777" w:rsidR="00C95CF7" w:rsidRDefault="00C95CF7" w:rsidP="00294CDF">
            <w:pPr>
              <w:rPr>
                <w:rFonts w:ascii="Arial" w:hAnsi="Arial" w:cs="Arial"/>
                <w:sz w:val="24"/>
                <w:szCs w:val="24"/>
              </w:rPr>
            </w:pPr>
            <w:r>
              <w:rPr>
                <w:rFonts w:ascii="Arial" w:hAnsi="Arial" w:cs="Arial"/>
                <w:sz w:val="24"/>
                <w:szCs w:val="24"/>
              </w:rPr>
              <w:t>Rúbrica o lista de cotejo del trabajo llena con autoevaluación</w:t>
            </w:r>
          </w:p>
        </w:tc>
        <w:tc>
          <w:tcPr>
            <w:tcW w:w="1013" w:type="dxa"/>
            <w:shd w:val="clear" w:color="auto" w:fill="auto"/>
            <w:vAlign w:val="center"/>
          </w:tcPr>
          <w:p w14:paraId="65FAE76E" w14:textId="77777777" w:rsidR="00C95CF7" w:rsidRDefault="00C95CF7" w:rsidP="00294CDF">
            <w:pPr>
              <w:jc w:val="center"/>
              <w:rPr>
                <w:rFonts w:ascii="Arial" w:hAnsi="Arial" w:cs="Arial"/>
                <w:sz w:val="24"/>
                <w:szCs w:val="24"/>
              </w:rPr>
            </w:pPr>
            <w:r>
              <w:rPr>
                <w:rFonts w:ascii="Arial" w:hAnsi="Arial" w:cs="Arial"/>
                <w:sz w:val="24"/>
                <w:szCs w:val="24"/>
              </w:rPr>
              <w:t>5</w:t>
            </w:r>
          </w:p>
        </w:tc>
        <w:tc>
          <w:tcPr>
            <w:tcW w:w="1266" w:type="dxa"/>
            <w:shd w:val="clear" w:color="auto" w:fill="auto"/>
            <w:vAlign w:val="center"/>
          </w:tcPr>
          <w:p w14:paraId="658D5B06" w14:textId="77777777" w:rsidR="00C95CF7" w:rsidRPr="00A86263" w:rsidRDefault="00C95CF7" w:rsidP="00294CDF">
            <w:pPr>
              <w:pStyle w:val="Prrafodelista"/>
              <w:rPr>
                <w:rFonts w:ascii="Arial" w:hAnsi="Arial" w:cs="Arial"/>
                <w:sz w:val="24"/>
                <w:szCs w:val="24"/>
              </w:rPr>
            </w:pPr>
          </w:p>
        </w:tc>
        <w:tc>
          <w:tcPr>
            <w:tcW w:w="1307" w:type="dxa"/>
            <w:shd w:val="clear" w:color="auto" w:fill="auto"/>
            <w:vAlign w:val="center"/>
          </w:tcPr>
          <w:p w14:paraId="7AE9DCE1" w14:textId="77777777" w:rsidR="00C95CF7" w:rsidRPr="00A86263" w:rsidRDefault="00C95CF7" w:rsidP="00294CDF">
            <w:pPr>
              <w:pStyle w:val="Prrafodelista"/>
              <w:rPr>
                <w:rFonts w:ascii="Arial" w:hAnsi="Arial" w:cs="Arial"/>
                <w:sz w:val="24"/>
                <w:szCs w:val="24"/>
              </w:rPr>
            </w:pPr>
          </w:p>
        </w:tc>
      </w:tr>
      <w:tr w:rsidR="00C95CF7" w14:paraId="25C20428" w14:textId="77777777" w:rsidTr="00294CDF">
        <w:tc>
          <w:tcPr>
            <w:tcW w:w="10916" w:type="dxa"/>
            <w:gridSpan w:val="4"/>
            <w:shd w:val="clear" w:color="auto" w:fill="538135" w:themeFill="accent6" w:themeFillShade="BF"/>
            <w:vAlign w:val="center"/>
          </w:tcPr>
          <w:p w14:paraId="33DC4EA6" w14:textId="77777777" w:rsidR="00C95CF7" w:rsidRDefault="00C95CF7" w:rsidP="00294CDF">
            <w:pPr>
              <w:rPr>
                <w:rFonts w:ascii="Bahnschrift" w:hAnsi="Bahnschrift"/>
                <w:b/>
                <w:color w:val="FFFFFF" w:themeColor="background1"/>
                <w:sz w:val="32"/>
                <w:szCs w:val="32"/>
              </w:rPr>
            </w:pPr>
            <w:r>
              <w:rPr>
                <w:rFonts w:ascii="Bahnschrift" w:hAnsi="Bahnschrift"/>
                <w:b/>
                <w:color w:val="FFFFFF" w:themeColor="background1"/>
                <w:sz w:val="32"/>
                <w:szCs w:val="32"/>
              </w:rPr>
              <w:t>Estructura de la secuencia de actividad                     40</w:t>
            </w:r>
          </w:p>
        </w:tc>
      </w:tr>
      <w:tr w:rsidR="00C95CF7" w14:paraId="741C423A" w14:textId="77777777" w:rsidTr="00294CDF">
        <w:tc>
          <w:tcPr>
            <w:tcW w:w="7330" w:type="dxa"/>
          </w:tcPr>
          <w:p w14:paraId="1F2641CF" w14:textId="77777777" w:rsidR="00C95CF7" w:rsidRPr="00A40D9A" w:rsidRDefault="00C95CF7" w:rsidP="00294CDF">
            <w:pPr>
              <w:rPr>
                <w:rFonts w:ascii="Arial" w:hAnsi="Arial" w:cs="Arial"/>
                <w:sz w:val="24"/>
                <w:szCs w:val="24"/>
              </w:rPr>
            </w:pPr>
            <w:r>
              <w:rPr>
                <w:rFonts w:ascii="Arial" w:hAnsi="Arial" w:cs="Arial"/>
                <w:sz w:val="24"/>
                <w:szCs w:val="24"/>
              </w:rPr>
              <w:t>Anota la modalidad de trabajo y su nombre (proyecto, situación didáctica o actividad permanente)</w:t>
            </w:r>
          </w:p>
        </w:tc>
        <w:tc>
          <w:tcPr>
            <w:tcW w:w="1013" w:type="dxa"/>
            <w:vAlign w:val="center"/>
          </w:tcPr>
          <w:p w14:paraId="19B75C6C" w14:textId="77777777" w:rsidR="00C95CF7" w:rsidRPr="00A40D9A"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2A6153E2" w14:textId="77777777" w:rsidR="00C95CF7" w:rsidRPr="00A86263" w:rsidRDefault="00C95CF7" w:rsidP="00294CDF">
            <w:pPr>
              <w:pStyle w:val="Prrafodelista"/>
              <w:rPr>
                <w:rFonts w:ascii="Arial" w:hAnsi="Arial" w:cs="Arial"/>
                <w:sz w:val="24"/>
                <w:szCs w:val="24"/>
              </w:rPr>
            </w:pPr>
          </w:p>
        </w:tc>
        <w:tc>
          <w:tcPr>
            <w:tcW w:w="1307" w:type="dxa"/>
            <w:vAlign w:val="center"/>
          </w:tcPr>
          <w:p w14:paraId="72DBC4DD" w14:textId="77777777" w:rsidR="00C95CF7" w:rsidRPr="00A86263" w:rsidRDefault="00C95CF7" w:rsidP="00294CDF">
            <w:pPr>
              <w:pStyle w:val="Prrafodelista"/>
              <w:rPr>
                <w:rFonts w:ascii="Arial" w:hAnsi="Arial" w:cs="Arial"/>
                <w:sz w:val="24"/>
                <w:szCs w:val="24"/>
              </w:rPr>
            </w:pPr>
          </w:p>
        </w:tc>
      </w:tr>
      <w:tr w:rsidR="00C95CF7" w14:paraId="1646B0BC" w14:textId="77777777" w:rsidTr="00294CDF">
        <w:tc>
          <w:tcPr>
            <w:tcW w:w="7330" w:type="dxa"/>
          </w:tcPr>
          <w:p w14:paraId="7B25934B" w14:textId="77777777" w:rsidR="00C95CF7" w:rsidRDefault="00C95CF7" w:rsidP="00294CDF">
            <w:pPr>
              <w:rPr>
                <w:rFonts w:ascii="Arial" w:hAnsi="Arial" w:cs="Arial"/>
                <w:sz w:val="24"/>
                <w:szCs w:val="24"/>
              </w:rPr>
            </w:pPr>
            <w:r>
              <w:rPr>
                <w:rFonts w:ascii="Arial" w:hAnsi="Arial" w:cs="Arial"/>
                <w:sz w:val="24"/>
                <w:szCs w:val="24"/>
              </w:rPr>
              <w:t>Describe</w:t>
            </w:r>
            <w:r w:rsidRPr="00A40D9A">
              <w:rPr>
                <w:rFonts w:ascii="Arial" w:hAnsi="Arial" w:cs="Arial"/>
                <w:sz w:val="24"/>
                <w:szCs w:val="24"/>
              </w:rPr>
              <w:t xml:space="preserve"> el contexto en el que se inserta la actividad </w:t>
            </w:r>
            <w:r>
              <w:rPr>
                <w:rFonts w:ascii="Arial" w:hAnsi="Arial" w:cs="Arial"/>
                <w:sz w:val="24"/>
                <w:szCs w:val="24"/>
              </w:rPr>
              <w:t>(</w:t>
            </w:r>
            <w:r>
              <w:rPr>
                <w:rFonts w:ascii="Verdana" w:hAnsi="Verdana"/>
                <w:color w:val="000000"/>
              </w:rPr>
              <w:t>familiar, profesional, comunitario, escolar)</w:t>
            </w:r>
          </w:p>
        </w:tc>
        <w:tc>
          <w:tcPr>
            <w:tcW w:w="1013" w:type="dxa"/>
            <w:vAlign w:val="center"/>
          </w:tcPr>
          <w:p w14:paraId="6B90978F" w14:textId="77777777" w:rsidR="00C95CF7" w:rsidRDefault="00C95CF7" w:rsidP="00294CDF">
            <w:pPr>
              <w:jc w:val="center"/>
              <w:rPr>
                <w:rFonts w:ascii="Arial" w:hAnsi="Arial" w:cs="Arial"/>
                <w:sz w:val="24"/>
                <w:szCs w:val="24"/>
              </w:rPr>
            </w:pPr>
            <w:r>
              <w:rPr>
                <w:rFonts w:ascii="Arial" w:hAnsi="Arial" w:cs="Arial"/>
                <w:sz w:val="24"/>
                <w:szCs w:val="24"/>
              </w:rPr>
              <w:t>5</w:t>
            </w:r>
          </w:p>
        </w:tc>
        <w:tc>
          <w:tcPr>
            <w:tcW w:w="1266" w:type="dxa"/>
            <w:vAlign w:val="center"/>
          </w:tcPr>
          <w:p w14:paraId="251337C5" w14:textId="77777777" w:rsidR="00C95CF7" w:rsidRPr="00A86263" w:rsidRDefault="00C95CF7" w:rsidP="00294CDF">
            <w:pPr>
              <w:pStyle w:val="Prrafodelista"/>
              <w:rPr>
                <w:rFonts w:ascii="Arial" w:hAnsi="Arial" w:cs="Arial"/>
                <w:sz w:val="24"/>
                <w:szCs w:val="24"/>
              </w:rPr>
            </w:pPr>
          </w:p>
        </w:tc>
        <w:tc>
          <w:tcPr>
            <w:tcW w:w="1307" w:type="dxa"/>
            <w:vAlign w:val="center"/>
          </w:tcPr>
          <w:p w14:paraId="6D4F4CEA" w14:textId="77777777" w:rsidR="00C95CF7" w:rsidRPr="00A86263" w:rsidRDefault="00C95CF7" w:rsidP="00294CDF">
            <w:pPr>
              <w:pStyle w:val="Prrafodelista"/>
              <w:rPr>
                <w:rFonts w:ascii="Arial" w:hAnsi="Arial" w:cs="Arial"/>
                <w:sz w:val="24"/>
                <w:szCs w:val="24"/>
              </w:rPr>
            </w:pPr>
          </w:p>
        </w:tc>
      </w:tr>
      <w:tr w:rsidR="00C95CF7" w14:paraId="2CB9EF57" w14:textId="77777777" w:rsidTr="00294CDF">
        <w:tc>
          <w:tcPr>
            <w:tcW w:w="7330" w:type="dxa"/>
          </w:tcPr>
          <w:p w14:paraId="30F6DC5D" w14:textId="77777777" w:rsidR="00C95CF7" w:rsidRPr="00A40D9A" w:rsidRDefault="00C95CF7" w:rsidP="00294CDF">
            <w:pPr>
              <w:rPr>
                <w:rFonts w:ascii="Arial" w:hAnsi="Arial" w:cs="Arial"/>
                <w:sz w:val="24"/>
                <w:szCs w:val="24"/>
              </w:rPr>
            </w:pPr>
            <w:r>
              <w:rPr>
                <w:rFonts w:ascii="Arial" w:hAnsi="Arial" w:cs="Arial"/>
                <w:sz w:val="24"/>
                <w:szCs w:val="24"/>
              </w:rPr>
              <w:t>Aclara edad de los niños que va dirigida la actividad</w:t>
            </w:r>
          </w:p>
        </w:tc>
        <w:tc>
          <w:tcPr>
            <w:tcW w:w="1013" w:type="dxa"/>
            <w:vAlign w:val="center"/>
          </w:tcPr>
          <w:p w14:paraId="09709AE1" w14:textId="77777777" w:rsidR="00C95CF7"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3FF25AF7" w14:textId="77777777" w:rsidR="00C95CF7" w:rsidRPr="00A86263" w:rsidRDefault="00C95CF7" w:rsidP="00294CDF">
            <w:pPr>
              <w:pStyle w:val="Prrafodelista"/>
              <w:rPr>
                <w:rFonts w:ascii="Arial" w:hAnsi="Arial" w:cs="Arial"/>
                <w:sz w:val="24"/>
                <w:szCs w:val="24"/>
              </w:rPr>
            </w:pPr>
          </w:p>
        </w:tc>
        <w:tc>
          <w:tcPr>
            <w:tcW w:w="1307" w:type="dxa"/>
            <w:vAlign w:val="center"/>
          </w:tcPr>
          <w:p w14:paraId="4F989C88" w14:textId="77777777" w:rsidR="00C95CF7" w:rsidRPr="00A86263" w:rsidRDefault="00C95CF7" w:rsidP="00294CDF">
            <w:pPr>
              <w:pStyle w:val="Prrafodelista"/>
              <w:rPr>
                <w:rFonts w:ascii="Arial" w:hAnsi="Arial" w:cs="Arial"/>
                <w:sz w:val="24"/>
                <w:szCs w:val="24"/>
              </w:rPr>
            </w:pPr>
          </w:p>
        </w:tc>
      </w:tr>
      <w:tr w:rsidR="00C95CF7" w14:paraId="7088D1FC" w14:textId="77777777" w:rsidTr="00294CDF">
        <w:tc>
          <w:tcPr>
            <w:tcW w:w="7330" w:type="dxa"/>
          </w:tcPr>
          <w:p w14:paraId="741F9F97" w14:textId="77777777" w:rsidR="00C95CF7" w:rsidRDefault="00C95CF7" w:rsidP="00294CDF">
            <w:pPr>
              <w:rPr>
                <w:rFonts w:ascii="Arial" w:hAnsi="Arial" w:cs="Arial"/>
                <w:sz w:val="24"/>
                <w:szCs w:val="24"/>
              </w:rPr>
            </w:pPr>
            <w:r>
              <w:rPr>
                <w:rFonts w:ascii="Arial" w:hAnsi="Arial" w:cs="Arial"/>
                <w:sz w:val="24"/>
                <w:szCs w:val="24"/>
              </w:rPr>
              <w:t xml:space="preserve">Registra el nombre </w:t>
            </w:r>
            <w:r w:rsidRPr="00A40D9A">
              <w:rPr>
                <w:rFonts w:ascii="Arial" w:hAnsi="Arial" w:cs="Arial"/>
                <w:sz w:val="24"/>
                <w:szCs w:val="24"/>
              </w:rPr>
              <w:t xml:space="preserve">de </w:t>
            </w:r>
            <w:r>
              <w:rPr>
                <w:rFonts w:ascii="Arial" w:hAnsi="Arial" w:cs="Arial"/>
                <w:sz w:val="24"/>
                <w:szCs w:val="24"/>
              </w:rPr>
              <w:t xml:space="preserve">la </w:t>
            </w:r>
            <w:r w:rsidRPr="00A40D9A">
              <w:rPr>
                <w:rFonts w:ascii="Arial" w:hAnsi="Arial" w:cs="Arial"/>
                <w:sz w:val="24"/>
                <w:szCs w:val="24"/>
              </w:rPr>
              <w:t xml:space="preserve">actividad de </w:t>
            </w:r>
            <w:r>
              <w:rPr>
                <w:rFonts w:ascii="Arial" w:hAnsi="Arial" w:cs="Arial"/>
                <w:sz w:val="24"/>
                <w:szCs w:val="24"/>
              </w:rPr>
              <w:t>L</w:t>
            </w:r>
            <w:r w:rsidRPr="00A40D9A">
              <w:rPr>
                <w:rFonts w:ascii="Arial" w:hAnsi="Arial" w:cs="Arial"/>
                <w:sz w:val="24"/>
                <w:szCs w:val="24"/>
              </w:rPr>
              <w:t>enguaje y comunicación</w:t>
            </w:r>
          </w:p>
        </w:tc>
        <w:tc>
          <w:tcPr>
            <w:tcW w:w="1013" w:type="dxa"/>
            <w:vAlign w:val="center"/>
          </w:tcPr>
          <w:p w14:paraId="7C3A4C87" w14:textId="77777777" w:rsidR="00C95CF7"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6396CDCD" w14:textId="77777777" w:rsidR="00C95CF7" w:rsidRPr="00A86263" w:rsidRDefault="00C95CF7" w:rsidP="00294CDF">
            <w:pPr>
              <w:pStyle w:val="Prrafodelista"/>
              <w:rPr>
                <w:rFonts w:ascii="Arial" w:hAnsi="Arial" w:cs="Arial"/>
                <w:sz w:val="24"/>
                <w:szCs w:val="24"/>
              </w:rPr>
            </w:pPr>
          </w:p>
        </w:tc>
        <w:tc>
          <w:tcPr>
            <w:tcW w:w="1307" w:type="dxa"/>
            <w:vAlign w:val="center"/>
          </w:tcPr>
          <w:p w14:paraId="2B622DEE" w14:textId="77777777" w:rsidR="00C95CF7" w:rsidRPr="00A86263" w:rsidRDefault="00C95CF7" w:rsidP="00294CDF">
            <w:pPr>
              <w:pStyle w:val="Prrafodelista"/>
              <w:rPr>
                <w:rFonts w:ascii="Arial" w:hAnsi="Arial" w:cs="Arial"/>
                <w:sz w:val="24"/>
                <w:szCs w:val="24"/>
              </w:rPr>
            </w:pPr>
          </w:p>
        </w:tc>
      </w:tr>
      <w:tr w:rsidR="00C95CF7" w14:paraId="54E63A9E" w14:textId="77777777" w:rsidTr="00294CDF">
        <w:tc>
          <w:tcPr>
            <w:tcW w:w="7330" w:type="dxa"/>
          </w:tcPr>
          <w:p w14:paraId="4BEC982C" w14:textId="77777777" w:rsidR="00C95CF7" w:rsidRDefault="00C95CF7" w:rsidP="00294CDF">
            <w:pPr>
              <w:rPr>
                <w:rFonts w:ascii="Arial" w:hAnsi="Arial" w:cs="Arial"/>
                <w:sz w:val="24"/>
                <w:szCs w:val="24"/>
              </w:rPr>
            </w:pPr>
            <w:r>
              <w:rPr>
                <w:rFonts w:ascii="Arial" w:hAnsi="Arial" w:cs="Arial"/>
                <w:sz w:val="24"/>
                <w:szCs w:val="24"/>
              </w:rPr>
              <w:t>Pone el organizador curricular 1 y 2</w:t>
            </w:r>
          </w:p>
        </w:tc>
        <w:tc>
          <w:tcPr>
            <w:tcW w:w="1013" w:type="dxa"/>
            <w:vAlign w:val="center"/>
          </w:tcPr>
          <w:p w14:paraId="4E96B1EA" w14:textId="77777777" w:rsidR="00C95CF7" w:rsidRDefault="00C95CF7" w:rsidP="00294CDF">
            <w:pPr>
              <w:jc w:val="center"/>
              <w:rPr>
                <w:rFonts w:ascii="Arial" w:hAnsi="Arial" w:cs="Arial"/>
                <w:sz w:val="24"/>
                <w:szCs w:val="24"/>
              </w:rPr>
            </w:pPr>
            <w:r>
              <w:rPr>
                <w:rFonts w:ascii="Arial" w:hAnsi="Arial" w:cs="Arial"/>
                <w:sz w:val="24"/>
                <w:szCs w:val="24"/>
              </w:rPr>
              <w:t>5</w:t>
            </w:r>
          </w:p>
        </w:tc>
        <w:tc>
          <w:tcPr>
            <w:tcW w:w="1266" w:type="dxa"/>
            <w:vAlign w:val="center"/>
          </w:tcPr>
          <w:p w14:paraId="0634475C" w14:textId="77777777" w:rsidR="00C95CF7" w:rsidRPr="00A86263" w:rsidRDefault="00C95CF7" w:rsidP="00294CDF">
            <w:pPr>
              <w:pStyle w:val="Prrafodelista"/>
              <w:rPr>
                <w:rFonts w:ascii="Arial" w:hAnsi="Arial" w:cs="Arial"/>
                <w:sz w:val="24"/>
                <w:szCs w:val="24"/>
              </w:rPr>
            </w:pPr>
          </w:p>
        </w:tc>
        <w:tc>
          <w:tcPr>
            <w:tcW w:w="1307" w:type="dxa"/>
            <w:vAlign w:val="center"/>
          </w:tcPr>
          <w:p w14:paraId="1EA256BC" w14:textId="77777777" w:rsidR="00C95CF7" w:rsidRPr="00A86263" w:rsidRDefault="00C95CF7" w:rsidP="00294CDF">
            <w:pPr>
              <w:pStyle w:val="Prrafodelista"/>
              <w:rPr>
                <w:rFonts w:ascii="Arial" w:hAnsi="Arial" w:cs="Arial"/>
                <w:sz w:val="24"/>
                <w:szCs w:val="24"/>
              </w:rPr>
            </w:pPr>
          </w:p>
        </w:tc>
      </w:tr>
      <w:tr w:rsidR="00C95CF7" w14:paraId="58A18C4A" w14:textId="77777777" w:rsidTr="00294CDF">
        <w:tc>
          <w:tcPr>
            <w:tcW w:w="7330" w:type="dxa"/>
          </w:tcPr>
          <w:p w14:paraId="1F63B4D0" w14:textId="77777777" w:rsidR="00C95CF7" w:rsidRDefault="00C95CF7" w:rsidP="00294CDF">
            <w:pPr>
              <w:rPr>
                <w:rFonts w:ascii="Arial" w:hAnsi="Arial" w:cs="Arial"/>
                <w:sz w:val="24"/>
                <w:szCs w:val="24"/>
              </w:rPr>
            </w:pPr>
            <w:r>
              <w:rPr>
                <w:rFonts w:ascii="Arial" w:hAnsi="Arial" w:cs="Arial"/>
                <w:sz w:val="24"/>
                <w:szCs w:val="24"/>
              </w:rPr>
              <w:t>Especifica   el aprendizaje esperado</w:t>
            </w:r>
          </w:p>
        </w:tc>
        <w:tc>
          <w:tcPr>
            <w:tcW w:w="1013" w:type="dxa"/>
            <w:vAlign w:val="center"/>
          </w:tcPr>
          <w:p w14:paraId="4F1C5B3D" w14:textId="77777777" w:rsidR="00C95CF7" w:rsidRDefault="00C95CF7" w:rsidP="00294CDF">
            <w:pPr>
              <w:jc w:val="center"/>
              <w:rPr>
                <w:rFonts w:ascii="Arial" w:hAnsi="Arial" w:cs="Arial"/>
                <w:sz w:val="24"/>
                <w:szCs w:val="24"/>
              </w:rPr>
            </w:pPr>
            <w:r>
              <w:rPr>
                <w:rFonts w:ascii="Arial" w:hAnsi="Arial" w:cs="Arial"/>
                <w:sz w:val="24"/>
                <w:szCs w:val="24"/>
              </w:rPr>
              <w:t>5</w:t>
            </w:r>
          </w:p>
        </w:tc>
        <w:tc>
          <w:tcPr>
            <w:tcW w:w="1266" w:type="dxa"/>
            <w:vAlign w:val="center"/>
          </w:tcPr>
          <w:p w14:paraId="0DE51E89" w14:textId="77777777" w:rsidR="00C95CF7" w:rsidRPr="00A86263" w:rsidRDefault="00C95CF7" w:rsidP="00294CDF">
            <w:pPr>
              <w:pStyle w:val="Prrafodelista"/>
              <w:rPr>
                <w:rFonts w:ascii="Arial" w:hAnsi="Arial" w:cs="Arial"/>
                <w:sz w:val="24"/>
                <w:szCs w:val="24"/>
              </w:rPr>
            </w:pPr>
          </w:p>
        </w:tc>
        <w:tc>
          <w:tcPr>
            <w:tcW w:w="1307" w:type="dxa"/>
            <w:vAlign w:val="center"/>
          </w:tcPr>
          <w:p w14:paraId="29D12C69" w14:textId="77777777" w:rsidR="00C95CF7" w:rsidRPr="00A86263" w:rsidRDefault="00C95CF7" w:rsidP="00294CDF">
            <w:pPr>
              <w:pStyle w:val="Prrafodelista"/>
              <w:rPr>
                <w:rFonts w:ascii="Arial" w:hAnsi="Arial" w:cs="Arial"/>
                <w:sz w:val="24"/>
                <w:szCs w:val="24"/>
              </w:rPr>
            </w:pPr>
          </w:p>
        </w:tc>
      </w:tr>
      <w:tr w:rsidR="00C95CF7" w14:paraId="49114E7D" w14:textId="77777777" w:rsidTr="00294CDF">
        <w:tc>
          <w:tcPr>
            <w:tcW w:w="7330" w:type="dxa"/>
          </w:tcPr>
          <w:p w14:paraId="488FCC0C" w14:textId="77777777" w:rsidR="00C95CF7" w:rsidRDefault="00C95CF7" w:rsidP="00294CDF">
            <w:pPr>
              <w:rPr>
                <w:rFonts w:ascii="Arial" w:hAnsi="Arial" w:cs="Arial"/>
                <w:sz w:val="24"/>
                <w:szCs w:val="24"/>
              </w:rPr>
            </w:pPr>
            <w:r>
              <w:rPr>
                <w:rFonts w:ascii="Arial" w:hAnsi="Arial" w:cs="Arial"/>
                <w:sz w:val="24"/>
                <w:szCs w:val="24"/>
              </w:rPr>
              <w:t xml:space="preserve">Expone claramente   el inicio, desarrollo y cierre de la secuencia actividad </w:t>
            </w:r>
          </w:p>
        </w:tc>
        <w:tc>
          <w:tcPr>
            <w:tcW w:w="1013" w:type="dxa"/>
            <w:vAlign w:val="center"/>
          </w:tcPr>
          <w:p w14:paraId="4F93C80B" w14:textId="77777777" w:rsidR="00C95CF7" w:rsidRDefault="00C95CF7" w:rsidP="00294CDF">
            <w:pPr>
              <w:jc w:val="center"/>
              <w:rPr>
                <w:rFonts w:ascii="Arial" w:hAnsi="Arial" w:cs="Arial"/>
                <w:sz w:val="24"/>
                <w:szCs w:val="24"/>
              </w:rPr>
            </w:pPr>
            <w:r>
              <w:rPr>
                <w:rFonts w:ascii="Arial" w:hAnsi="Arial" w:cs="Arial"/>
                <w:sz w:val="24"/>
                <w:szCs w:val="24"/>
              </w:rPr>
              <w:t>7</w:t>
            </w:r>
          </w:p>
        </w:tc>
        <w:tc>
          <w:tcPr>
            <w:tcW w:w="1266" w:type="dxa"/>
            <w:vAlign w:val="center"/>
          </w:tcPr>
          <w:p w14:paraId="736E261C" w14:textId="77777777" w:rsidR="00C95CF7" w:rsidRPr="00A86263" w:rsidRDefault="00C95CF7" w:rsidP="00294CDF">
            <w:pPr>
              <w:pStyle w:val="Prrafodelista"/>
              <w:rPr>
                <w:rFonts w:ascii="Arial" w:hAnsi="Arial" w:cs="Arial"/>
                <w:sz w:val="24"/>
                <w:szCs w:val="24"/>
              </w:rPr>
            </w:pPr>
          </w:p>
        </w:tc>
        <w:tc>
          <w:tcPr>
            <w:tcW w:w="1307" w:type="dxa"/>
            <w:vAlign w:val="center"/>
          </w:tcPr>
          <w:p w14:paraId="63B8F163" w14:textId="77777777" w:rsidR="00C95CF7" w:rsidRPr="00A86263" w:rsidRDefault="00C95CF7" w:rsidP="00294CDF">
            <w:pPr>
              <w:pStyle w:val="Prrafodelista"/>
              <w:rPr>
                <w:rFonts w:ascii="Arial" w:hAnsi="Arial" w:cs="Arial"/>
                <w:sz w:val="24"/>
                <w:szCs w:val="24"/>
              </w:rPr>
            </w:pPr>
          </w:p>
        </w:tc>
      </w:tr>
      <w:tr w:rsidR="00C95CF7" w14:paraId="0B4235A4" w14:textId="77777777" w:rsidTr="00294CDF">
        <w:tc>
          <w:tcPr>
            <w:tcW w:w="7330" w:type="dxa"/>
          </w:tcPr>
          <w:p w14:paraId="37FCDDFD" w14:textId="77777777" w:rsidR="00C95CF7" w:rsidRDefault="00C95CF7" w:rsidP="00294CDF">
            <w:pPr>
              <w:rPr>
                <w:rFonts w:ascii="Arial" w:hAnsi="Arial" w:cs="Arial"/>
                <w:sz w:val="24"/>
                <w:szCs w:val="24"/>
              </w:rPr>
            </w:pPr>
            <w:r>
              <w:rPr>
                <w:rFonts w:ascii="Arial" w:hAnsi="Arial" w:cs="Arial"/>
                <w:sz w:val="24"/>
                <w:szCs w:val="24"/>
              </w:rPr>
              <w:t>Dice el tiempo empleado en la actividad</w:t>
            </w:r>
          </w:p>
        </w:tc>
        <w:tc>
          <w:tcPr>
            <w:tcW w:w="1013" w:type="dxa"/>
            <w:vAlign w:val="center"/>
          </w:tcPr>
          <w:p w14:paraId="7ADCFECF" w14:textId="77777777" w:rsidR="00C95CF7"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0B284B7B" w14:textId="77777777" w:rsidR="00C95CF7" w:rsidRPr="00A86263" w:rsidRDefault="00C95CF7" w:rsidP="00294CDF">
            <w:pPr>
              <w:pStyle w:val="Prrafodelista"/>
              <w:rPr>
                <w:rFonts w:ascii="Arial" w:hAnsi="Arial" w:cs="Arial"/>
                <w:sz w:val="24"/>
                <w:szCs w:val="24"/>
              </w:rPr>
            </w:pPr>
          </w:p>
        </w:tc>
        <w:tc>
          <w:tcPr>
            <w:tcW w:w="1307" w:type="dxa"/>
            <w:vAlign w:val="center"/>
          </w:tcPr>
          <w:p w14:paraId="23E45FF6" w14:textId="77777777" w:rsidR="00C95CF7" w:rsidRPr="00A86263" w:rsidRDefault="00C95CF7" w:rsidP="00294CDF">
            <w:pPr>
              <w:pStyle w:val="Prrafodelista"/>
              <w:rPr>
                <w:rFonts w:ascii="Arial" w:hAnsi="Arial" w:cs="Arial"/>
                <w:sz w:val="24"/>
                <w:szCs w:val="24"/>
              </w:rPr>
            </w:pPr>
          </w:p>
        </w:tc>
      </w:tr>
      <w:tr w:rsidR="00C95CF7" w14:paraId="3112D2EE" w14:textId="77777777" w:rsidTr="00294CDF">
        <w:tc>
          <w:tcPr>
            <w:tcW w:w="7330" w:type="dxa"/>
          </w:tcPr>
          <w:p w14:paraId="06107CD2" w14:textId="77777777" w:rsidR="00C95CF7" w:rsidRDefault="00C95CF7" w:rsidP="00294CDF">
            <w:pPr>
              <w:rPr>
                <w:rFonts w:ascii="Arial" w:hAnsi="Arial" w:cs="Arial"/>
                <w:sz w:val="24"/>
                <w:szCs w:val="24"/>
              </w:rPr>
            </w:pPr>
            <w:r>
              <w:rPr>
                <w:rFonts w:ascii="Arial" w:hAnsi="Arial" w:cs="Arial"/>
                <w:sz w:val="24"/>
                <w:szCs w:val="24"/>
              </w:rPr>
              <w:t>Aclara el tipo de organización de la clase para la secuencia (individual, binas o grupal)</w:t>
            </w:r>
          </w:p>
        </w:tc>
        <w:tc>
          <w:tcPr>
            <w:tcW w:w="1013" w:type="dxa"/>
            <w:vAlign w:val="center"/>
          </w:tcPr>
          <w:p w14:paraId="41912628" w14:textId="77777777" w:rsidR="00C95CF7"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7871AA43" w14:textId="77777777" w:rsidR="00C95CF7" w:rsidRPr="00A86263" w:rsidRDefault="00C95CF7" w:rsidP="00294CDF">
            <w:pPr>
              <w:pStyle w:val="Prrafodelista"/>
              <w:rPr>
                <w:rFonts w:ascii="Arial" w:hAnsi="Arial" w:cs="Arial"/>
                <w:sz w:val="24"/>
                <w:szCs w:val="24"/>
              </w:rPr>
            </w:pPr>
          </w:p>
        </w:tc>
        <w:tc>
          <w:tcPr>
            <w:tcW w:w="1307" w:type="dxa"/>
            <w:vAlign w:val="center"/>
          </w:tcPr>
          <w:p w14:paraId="3B9DD576" w14:textId="77777777" w:rsidR="00C95CF7" w:rsidRPr="00A86263" w:rsidRDefault="00C95CF7" w:rsidP="00294CDF">
            <w:pPr>
              <w:pStyle w:val="Prrafodelista"/>
              <w:rPr>
                <w:rFonts w:ascii="Arial" w:hAnsi="Arial" w:cs="Arial"/>
                <w:sz w:val="24"/>
                <w:szCs w:val="24"/>
              </w:rPr>
            </w:pPr>
          </w:p>
        </w:tc>
      </w:tr>
      <w:tr w:rsidR="00C95CF7" w14:paraId="0415CA04" w14:textId="77777777" w:rsidTr="00294CDF">
        <w:tc>
          <w:tcPr>
            <w:tcW w:w="7330" w:type="dxa"/>
          </w:tcPr>
          <w:p w14:paraId="3A32BDBE" w14:textId="77777777" w:rsidR="00C95CF7" w:rsidRDefault="00C95CF7" w:rsidP="00294CDF">
            <w:pPr>
              <w:rPr>
                <w:rFonts w:ascii="Arial" w:hAnsi="Arial" w:cs="Arial"/>
                <w:sz w:val="24"/>
                <w:szCs w:val="24"/>
              </w:rPr>
            </w:pPr>
            <w:r>
              <w:rPr>
                <w:rFonts w:ascii="Arial" w:hAnsi="Arial" w:cs="Arial"/>
                <w:sz w:val="24"/>
                <w:szCs w:val="24"/>
              </w:rPr>
              <w:t>Describe los materiales usados para la actividad</w:t>
            </w:r>
          </w:p>
        </w:tc>
        <w:tc>
          <w:tcPr>
            <w:tcW w:w="1013" w:type="dxa"/>
            <w:vAlign w:val="center"/>
          </w:tcPr>
          <w:p w14:paraId="47A5EE3A" w14:textId="77777777" w:rsidR="00C95CF7"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43B0F67F" w14:textId="77777777" w:rsidR="00C95CF7" w:rsidRPr="00A86263" w:rsidRDefault="00C95CF7" w:rsidP="00294CDF">
            <w:pPr>
              <w:pStyle w:val="Prrafodelista"/>
              <w:rPr>
                <w:rFonts w:ascii="Arial" w:hAnsi="Arial" w:cs="Arial"/>
                <w:sz w:val="24"/>
                <w:szCs w:val="24"/>
              </w:rPr>
            </w:pPr>
          </w:p>
        </w:tc>
        <w:tc>
          <w:tcPr>
            <w:tcW w:w="1307" w:type="dxa"/>
            <w:vAlign w:val="center"/>
          </w:tcPr>
          <w:p w14:paraId="76ED2E4A" w14:textId="77777777" w:rsidR="00C95CF7" w:rsidRPr="00A86263" w:rsidRDefault="00C95CF7" w:rsidP="00294CDF">
            <w:pPr>
              <w:pStyle w:val="Prrafodelista"/>
              <w:rPr>
                <w:rFonts w:ascii="Arial" w:hAnsi="Arial" w:cs="Arial"/>
                <w:sz w:val="24"/>
                <w:szCs w:val="24"/>
              </w:rPr>
            </w:pPr>
          </w:p>
        </w:tc>
      </w:tr>
      <w:tr w:rsidR="00C95CF7" w14:paraId="6B849B5E" w14:textId="77777777" w:rsidTr="00294CDF">
        <w:tc>
          <w:tcPr>
            <w:tcW w:w="10916" w:type="dxa"/>
            <w:gridSpan w:val="4"/>
            <w:shd w:val="clear" w:color="auto" w:fill="538135" w:themeFill="accent6" w:themeFillShade="BF"/>
          </w:tcPr>
          <w:p w14:paraId="52F3BC1E" w14:textId="77777777" w:rsidR="00C95CF7" w:rsidRPr="00E6281C" w:rsidRDefault="00C95CF7" w:rsidP="00294CDF">
            <w:pPr>
              <w:pStyle w:val="Prrafodelista"/>
              <w:rPr>
                <w:rFonts w:ascii="Bahnschrift" w:hAnsi="Bahnschrift" w:cs="Arial"/>
                <w:sz w:val="32"/>
                <w:szCs w:val="32"/>
              </w:rPr>
            </w:pPr>
            <w:r w:rsidRPr="00E6281C">
              <w:rPr>
                <w:rFonts w:ascii="Bahnschrift" w:hAnsi="Bahnschrift" w:cs="Arial"/>
                <w:color w:val="FFFFFF" w:themeColor="background1"/>
                <w:sz w:val="32"/>
                <w:szCs w:val="32"/>
              </w:rPr>
              <w:t>Análisis de la actividad                                           3</w:t>
            </w:r>
            <w:r>
              <w:rPr>
                <w:rFonts w:ascii="Bahnschrift" w:hAnsi="Bahnschrift" w:cs="Arial"/>
                <w:color w:val="FFFFFF" w:themeColor="background1"/>
                <w:sz w:val="32"/>
                <w:szCs w:val="32"/>
              </w:rPr>
              <w:t>0</w:t>
            </w:r>
          </w:p>
        </w:tc>
      </w:tr>
      <w:tr w:rsidR="00C95CF7" w14:paraId="6EF6E8DF" w14:textId="77777777" w:rsidTr="00294CDF">
        <w:tc>
          <w:tcPr>
            <w:tcW w:w="7330" w:type="dxa"/>
          </w:tcPr>
          <w:p w14:paraId="5949687F" w14:textId="77777777" w:rsidR="00C95CF7" w:rsidRPr="00A40D9A" w:rsidRDefault="00C95CF7" w:rsidP="00294CDF">
            <w:pPr>
              <w:rPr>
                <w:rFonts w:ascii="Arial" w:hAnsi="Arial" w:cs="Arial"/>
                <w:sz w:val="24"/>
                <w:szCs w:val="24"/>
              </w:rPr>
            </w:pPr>
            <w:r>
              <w:rPr>
                <w:rFonts w:ascii="Arial" w:hAnsi="Arial" w:cs="Arial"/>
                <w:sz w:val="24"/>
                <w:szCs w:val="24"/>
              </w:rPr>
              <w:t xml:space="preserve">Menciona </w:t>
            </w:r>
            <w:r w:rsidRPr="00A40D9A">
              <w:rPr>
                <w:rFonts w:ascii="Arial" w:hAnsi="Arial" w:cs="Arial"/>
                <w:sz w:val="24"/>
                <w:szCs w:val="24"/>
              </w:rPr>
              <w:t xml:space="preserve">  los participantes que se incorporan en la pr</w:t>
            </w:r>
            <w:r>
              <w:rPr>
                <w:rFonts w:ascii="Arial" w:hAnsi="Arial" w:cs="Arial"/>
                <w:sz w:val="24"/>
                <w:szCs w:val="24"/>
              </w:rPr>
              <w:t>á</w:t>
            </w:r>
            <w:r w:rsidRPr="00A40D9A">
              <w:rPr>
                <w:rFonts w:ascii="Arial" w:hAnsi="Arial" w:cs="Arial"/>
                <w:sz w:val="24"/>
                <w:szCs w:val="24"/>
              </w:rPr>
              <w:t>ctica</w:t>
            </w:r>
            <w:r>
              <w:rPr>
                <w:rFonts w:ascii="Arial" w:hAnsi="Arial" w:cs="Arial"/>
                <w:sz w:val="24"/>
                <w:szCs w:val="24"/>
              </w:rPr>
              <w:t xml:space="preserve"> (</w:t>
            </w:r>
            <w:r>
              <w:rPr>
                <w:rFonts w:ascii="Verdana" w:hAnsi="Verdana"/>
                <w:color w:val="000000"/>
              </w:rPr>
              <w:t>profesionales, niños, académicos)</w:t>
            </w:r>
          </w:p>
        </w:tc>
        <w:tc>
          <w:tcPr>
            <w:tcW w:w="1013" w:type="dxa"/>
            <w:vAlign w:val="center"/>
          </w:tcPr>
          <w:p w14:paraId="703ABA02" w14:textId="77777777" w:rsidR="00C95CF7" w:rsidRPr="00A40D9A" w:rsidRDefault="00C95CF7" w:rsidP="00294CDF">
            <w:pPr>
              <w:jc w:val="center"/>
              <w:rPr>
                <w:rFonts w:ascii="Arial" w:hAnsi="Arial" w:cs="Arial"/>
                <w:sz w:val="24"/>
                <w:szCs w:val="24"/>
              </w:rPr>
            </w:pPr>
            <w:r>
              <w:rPr>
                <w:rFonts w:ascii="Arial" w:hAnsi="Arial" w:cs="Arial"/>
                <w:sz w:val="24"/>
                <w:szCs w:val="24"/>
              </w:rPr>
              <w:t>2</w:t>
            </w:r>
          </w:p>
        </w:tc>
        <w:tc>
          <w:tcPr>
            <w:tcW w:w="1266" w:type="dxa"/>
            <w:vAlign w:val="center"/>
          </w:tcPr>
          <w:p w14:paraId="17FED1D2" w14:textId="77777777" w:rsidR="00C95CF7" w:rsidRPr="00A86263" w:rsidRDefault="00C95CF7" w:rsidP="00294CDF">
            <w:pPr>
              <w:pStyle w:val="Prrafodelista"/>
              <w:rPr>
                <w:rFonts w:ascii="Arial" w:hAnsi="Arial" w:cs="Arial"/>
                <w:sz w:val="24"/>
                <w:szCs w:val="24"/>
              </w:rPr>
            </w:pPr>
          </w:p>
        </w:tc>
        <w:tc>
          <w:tcPr>
            <w:tcW w:w="1307" w:type="dxa"/>
            <w:vAlign w:val="center"/>
          </w:tcPr>
          <w:p w14:paraId="25C418C4" w14:textId="77777777" w:rsidR="00C95CF7" w:rsidRPr="00A86263" w:rsidRDefault="00C95CF7" w:rsidP="00294CDF">
            <w:pPr>
              <w:pStyle w:val="Prrafodelista"/>
              <w:rPr>
                <w:rFonts w:ascii="Arial" w:hAnsi="Arial" w:cs="Arial"/>
                <w:sz w:val="24"/>
                <w:szCs w:val="24"/>
              </w:rPr>
            </w:pPr>
          </w:p>
        </w:tc>
      </w:tr>
      <w:tr w:rsidR="00C95CF7" w14:paraId="41390397" w14:textId="77777777" w:rsidTr="00294CDF">
        <w:tc>
          <w:tcPr>
            <w:tcW w:w="7330" w:type="dxa"/>
          </w:tcPr>
          <w:p w14:paraId="1150B2C5" w14:textId="77777777" w:rsidR="00C95CF7" w:rsidRPr="00A40D9A" w:rsidRDefault="00C95CF7" w:rsidP="00294CDF">
            <w:pPr>
              <w:rPr>
                <w:rFonts w:ascii="Arial" w:hAnsi="Arial" w:cs="Arial"/>
                <w:sz w:val="24"/>
                <w:szCs w:val="24"/>
              </w:rPr>
            </w:pPr>
            <w:r>
              <w:rPr>
                <w:rFonts w:ascii="Arial" w:hAnsi="Arial" w:cs="Arial"/>
                <w:sz w:val="24"/>
                <w:szCs w:val="24"/>
              </w:rPr>
              <w:t xml:space="preserve">Explica y argumenta </w:t>
            </w:r>
            <w:r w:rsidRPr="00A40D9A">
              <w:rPr>
                <w:rFonts w:ascii="Arial" w:hAnsi="Arial" w:cs="Arial"/>
                <w:sz w:val="24"/>
                <w:szCs w:val="24"/>
              </w:rPr>
              <w:t xml:space="preserve"> el tipo de discurso</w:t>
            </w:r>
            <w:r>
              <w:rPr>
                <w:rFonts w:ascii="Arial" w:hAnsi="Arial" w:cs="Arial"/>
                <w:sz w:val="24"/>
                <w:szCs w:val="24"/>
              </w:rPr>
              <w:t xml:space="preserve"> que se maneja en la actividad que propone la educadora </w:t>
            </w:r>
            <w:r>
              <w:rPr>
                <w:rFonts w:ascii="Verdana" w:hAnsi="Verdana"/>
                <w:color w:val="000000"/>
              </w:rPr>
              <w:t>(narrativo, argumentativo, persuasivo, explicativo, descriptivo, etc)</w:t>
            </w:r>
          </w:p>
        </w:tc>
        <w:tc>
          <w:tcPr>
            <w:tcW w:w="1013" w:type="dxa"/>
            <w:vAlign w:val="center"/>
          </w:tcPr>
          <w:p w14:paraId="5FE6D780" w14:textId="77777777" w:rsidR="00C95CF7" w:rsidRPr="00A40D9A"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35E64296" w14:textId="77777777" w:rsidR="00C95CF7" w:rsidRPr="00A86263" w:rsidRDefault="00C95CF7" w:rsidP="00294CDF">
            <w:pPr>
              <w:pStyle w:val="Prrafodelista"/>
              <w:rPr>
                <w:rFonts w:ascii="Arial" w:hAnsi="Arial" w:cs="Arial"/>
                <w:sz w:val="24"/>
                <w:szCs w:val="24"/>
              </w:rPr>
            </w:pPr>
          </w:p>
        </w:tc>
        <w:tc>
          <w:tcPr>
            <w:tcW w:w="1307" w:type="dxa"/>
            <w:vAlign w:val="center"/>
          </w:tcPr>
          <w:p w14:paraId="5D953C59" w14:textId="77777777" w:rsidR="00C95CF7" w:rsidRPr="00A40D9A" w:rsidRDefault="00C95CF7" w:rsidP="00294CDF">
            <w:pPr>
              <w:jc w:val="center"/>
              <w:rPr>
                <w:rFonts w:ascii="Arial" w:hAnsi="Arial" w:cs="Arial"/>
                <w:sz w:val="24"/>
                <w:szCs w:val="24"/>
              </w:rPr>
            </w:pPr>
          </w:p>
        </w:tc>
      </w:tr>
      <w:tr w:rsidR="00C95CF7" w14:paraId="29C1997A" w14:textId="77777777" w:rsidTr="00294CDF">
        <w:tc>
          <w:tcPr>
            <w:tcW w:w="7330" w:type="dxa"/>
          </w:tcPr>
          <w:p w14:paraId="434B88DA" w14:textId="77777777" w:rsidR="00C95CF7" w:rsidRPr="00A40D9A" w:rsidRDefault="00C95CF7" w:rsidP="00294CDF">
            <w:pPr>
              <w:jc w:val="both"/>
              <w:rPr>
                <w:rFonts w:ascii="Arial" w:hAnsi="Arial" w:cs="Arial"/>
                <w:sz w:val="24"/>
                <w:szCs w:val="24"/>
              </w:rPr>
            </w:pPr>
            <w:r>
              <w:rPr>
                <w:rFonts w:ascii="Arial" w:hAnsi="Arial" w:cs="Arial"/>
                <w:sz w:val="24"/>
                <w:szCs w:val="24"/>
              </w:rPr>
              <w:t xml:space="preserve">Describe </w:t>
            </w:r>
            <w:r w:rsidRPr="00A40D9A">
              <w:rPr>
                <w:rFonts w:ascii="Arial" w:hAnsi="Arial" w:cs="Arial"/>
                <w:sz w:val="24"/>
                <w:szCs w:val="24"/>
              </w:rPr>
              <w:t>el tipo de acciones que se realizan con el lenguaje para resolver la necesidad comunicativa</w:t>
            </w:r>
            <w:r>
              <w:rPr>
                <w:rFonts w:ascii="Arial" w:hAnsi="Arial" w:cs="Arial"/>
                <w:sz w:val="24"/>
                <w:szCs w:val="24"/>
              </w:rPr>
              <w:t xml:space="preserve"> en los niños </w:t>
            </w:r>
            <w:r>
              <w:rPr>
                <w:rFonts w:ascii="Verdana" w:hAnsi="Verdana"/>
                <w:color w:val="000000"/>
              </w:rPr>
              <w:t>(planificación previa, modulación adecuada de voz, prelectura, toma de notas, etc)</w:t>
            </w:r>
          </w:p>
        </w:tc>
        <w:tc>
          <w:tcPr>
            <w:tcW w:w="1013" w:type="dxa"/>
            <w:vAlign w:val="center"/>
          </w:tcPr>
          <w:p w14:paraId="43CDFA99" w14:textId="77777777" w:rsidR="00C95CF7" w:rsidRPr="00A40D9A" w:rsidRDefault="00C95CF7" w:rsidP="00294CDF">
            <w:pPr>
              <w:jc w:val="center"/>
              <w:rPr>
                <w:rFonts w:ascii="Arial" w:hAnsi="Arial" w:cs="Arial"/>
                <w:sz w:val="24"/>
                <w:szCs w:val="24"/>
              </w:rPr>
            </w:pPr>
            <w:r>
              <w:rPr>
                <w:rFonts w:ascii="Arial" w:hAnsi="Arial" w:cs="Arial"/>
                <w:sz w:val="24"/>
                <w:szCs w:val="24"/>
              </w:rPr>
              <w:t>2</w:t>
            </w:r>
          </w:p>
        </w:tc>
        <w:tc>
          <w:tcPr>
            <w:tcW w:w="1266" w:type="dxa"/>
            <w:vAlign w:val="center"/>
          </w:tcPr>
          <w:p w14:paraId="50138C88" w14:textId="77777777" w:rsidR="00C95CF7" w:rsidRPr="00BE0E01" w:rsidRDefault="00C95CF7" w:rsidP="00294CDF">
            <w:pPr>
              <w:rPr>
                <w:rFonts w:ascii="Arial" w:hAnsi="Arial" w:cs="Arial"/>
                <w:sz w:val="24"/>
                <w:szCs w:val="24"/>
              </w:rPr>
            </w:pPr>
          </w:p>
        </w:tc>
        <w:tc>
          <w:tcPr>
            <w:tcW w:w="1307" w:type="dxa"/>
            <w:vAlign w:val="center"/>
          </w:tcPr>
          <w:p w14:paraId="19032C27" w14:textId="77777777" w:rsidR="00C95CF7" w:rsidRPr="00A40D9A" w:rsidRDefault="00C95CF7" w:rsidP="00294CDF">
            <w:pPr>
              <w:jc w:val="center"/>
              <w:rPr>
                <w:rFonts w:ascii="Arial" w:hAnsi="Arial" w:cs="Arial"/>
                <w:sz w:val="24"/>
                <w:szCs w:val="24"/>
              </w:rPr>
            </w:pPr>
          </w:p>
        </w:tc>
      </w:tr>
      <w:tr w:rsidR="00C95CF7" w14:paraId="0ED140BD" w14:textId="77777777" w:rsidTr="00294CDF">
        <w:tc>
          <w:tcPr>
            <w:tcW w:w="7330" w:type="dxa"/>
          </w:tcPr>
          <w:p w14:paraId="0329B7D6" w14:textId="77777777" w:rsidR="00C95CF7" w:rsidRPr="00A40D9A" w:rsidRDefault="00C95CF7" w:rsidP="00294CDF">
            <w:pPr>
              <w:rPr>
                <w:rFonts w:ascii="Arial" w:hAnsi="Arial" w:cs="Arial"/>
                <w:sz w:val="24"/>
                <w:szCs w:val="24"/>
              </w:rPr>
            </w:pPr>
            <w:r>
              <w:rPr>
                <w:rFonts w:ascii="Arial" w:hAnsi="Arial" w:cs="Arial"/>
                <w:sz w:val="24"/>
                <w:szCs w:val="24"/>
              </w:rPr>
              <w:t xml:space="preserve">Describe el  tipo de intervención docente  </w:t>
            </w:r>
          </w:p>
        </w:tc>
        <w:tc>
          <w:tcPr>
            <w:tcW w:w="1013" w:type="dxa"/>
            <w:vAlign w:val="center"/>
          </w:tcPr>
          <w:p w14:paraId="727E5066" w14:textId="77777777" w:rsidR="00C95CF7" w:rsidRPr="00A40D9A"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72DF5A15" w14:textId="77777777" w:rsidR="00C95CF7" w:rsidRPr="00A40D9A" w:rsidRDefault="00C95CF7" w:rsidP="00294CDF">
            <w:pPr>
              <w:jc w:val="center"/>
              <w:rPr>
                <w:rFonts w:ascii="Arial" w:hAnsi="Arial" w:cs="Arial"/>
                <w:sz w:val="24"/>
                <w:szCs w:val="24"/>
              </w:rPr>
            </w:pPr>
          </w:p>
        </w:tc>
        <w:tc>
          <w:tcPr>
            <w:tcW w:w="1307" w:type="dxa"/>
            <w:vAlign w:val="center"/>
          </w:tcPr>
          <w:p w14:paraId="7D8FC04D" w14:textId="77777777" w:rsidR="00C95CF7" w:rsidRPr="00A86263" w:rsidRDefault="00C95CF7" w:rsidP="00294CDF">
            <w:pPr>
              <w:pStyle w:val="Prrafodelista"/>
              <w:rPr>
                <w:rFonts w:ascii="Arial" w:hAnsi="Arial" w:cs="Arial"/>
                <w:sz w:val="24"/>
                <w:szCs w:val="24"/>
              </w:rPr>
            </w:pPr>
          </w:p>
        </w:tc>
      </w:tr>
      <w:tr w:rsidR="00C95CF7" w14:paraId="037B75B2" w14:textId="77777777" w:rsidTr="00294CDF">
        <w:tc>
          <w:tcPr>
            <w:tcW w:w="7330" w:type="dxa"/>
          </w:tcPr>
          <w:p w14:paraId="0CAD4265" w14:textId="77777777" w:rsidR="00C95CF7" w:rsidRPr="00A40D9A" w:rsidRDefault="00C95CF7" w:rsidP="00294CDF">
            <w:pPr>
              <w:rPr>
                <w:rFonts w:ascii="Arial" w:hAnsi="Arial" w:cs="Arial"/>
                <w:sz w:val="24"/>
                <w:szCs w:val="24"/>
              </w:rPr>
            </w:pPr>
            <w:r>
              <w:rPr>
                <w:rFonts w:ascii="Arial" w:hAnsi="Arial" w:cs="Arial"/>
                <w:sz w:val="24"/>
                <w:szCs w:val="24"/>
              </w:rPr>
              <w:t>Registra fortalezas y debilidades de la secuencia que propuso la educadora</w:t>
            </w:r>
          </w:p>
        </w:tc>
        <w:tc>
          <w:tcPr>
            <w:tcW w:w="1013" w:type="dxa"/>
            <w:vAlign w:val="center"/>
          </w:tcPr>
          <w:p w14:paraId="6DD8C4DA" w14:textId="77777777" w:rsidR="00C95CF7" w:rsidRPr="00A40D9A" w:rsidRDefault="00C95CF7" w:rsidP="00294CDF">
            <w:pPr>
              <w:jc w:val="center"/>
              <w:rPr>
                <w:rFonts w:ascii="Arial" w:hAnsi="Arial" w:cs="Arial"/>
                <w:sz w:val="24"/>
                <w:szCs w:val="24"/>
              </w:rPr>
            </w:pPr>
            <w:r>
              <w:rPr>
                <w:rFonts w:ascii="Arial" w:hAnsi="Arial" w:cs="Arial"/>
                <w:sz w:val="24"/>
                <w:szCs w:val="24"/>
              </w:rPr>
              <w:t>4</w:t>
            </w:r>
          </w:p>
        </w:tc>
        <w:tc>
          <w:tcPr>
            <w:tcW w:w="1266" w:type="dxa"/>
            <w:vAlign w:val="center"/>
          </w:tcPr>
          <w:p w14:paraId="3004C6D3" w14:textId="77777777" w:rsidR="00C95CF7" w:rsidRPr="00A86263" w:rsidRDefault="00C95CF7" w:rsidP="00294CDF">
            <w:pPr>
              <w:pStyle w:val="Prrafodelista"/>
              <w:rPr>
                <w:rFonts w:ascii="Arial" w:hAnsi="Arial" w:cs="Arial"/>
                <w:sz w:val="24"/>
                <w:szCs w:val="24"/>
              </w:rPr>
            </w:pPr>
          </w:p>
        </w:tc>
        <w:tc>
          <w:tcPr>
            <w:tcW w:w="1307" w:type="dxa"/>
            <w:vAlign w:val="center"/>
          </w:tcPr>
          <w:p w14:paraId="424C4838" w14:textId="77777777" w:rsidR="00C95CF7" w:rsidRPr="00A40D9A" w:rsidRDefault="00C95CF7" w:rsidP="00294CDF">
            <w:pPr>
              <w:jc w:val="center"/>
              <w:rPr>
                <w:rFonts w:ascii="Arial" w:hAnsi="Arial" w:cs="Arial"/>
                <w:sz w:val="24"/>
                <w:szCs w:val="24"/>
              </w:rPr>
            </w:pPr>
          </w:p>
        </w:tc>
      </w:tr>
      <w:tr w:rsidR="00C95CF7" w14:paraId="23490C06" w14:textId="77777777" w:rsidTr="00294CDF">
        <w:tc>
          <w:tcPr>
            <w:tcW w:w="7330" w:type="dxa"/>
          </w:tcPr>
          <w:p w14:paraId="325EEFFA" w14:textId="77777777" w:rsidR="00C95CF7" w:rsidRDefault="00C95CF7" w:rsidP="00294CDF">
            <w:pPr>
              <w:rPr>
                <w:rFonts w:ascii="Arial" w:hAnsi="Arial" w:cs="Arial"/>
                <w:sz w:val="24"/>
                <w:szCs w:val="24"/>
              </w:rPr>
            </w:pPr>
            <w:r>
              <w:rPr>
                <w:rFonts w:ascii="Arial" w:hAnsi="Arial" w:cs="Arial"/>
                <w:sz w:val="24"/>
                <w:szCs w:val="24"/>
              </w:rPr>
              <w:t>Propone cambios  de acuerdo con el análisis efectuado  a la secuencia didáctica</w:t>
            </w:r>
          </w:p>
        </w:tc>
        <w:tc>
          <w:tcPr>
            <w:tcW w:w="1013" w:type="dxa"/>
            <w:vAlign w:val="center"/>
          </w:tcPr>
          <w:p w14:paraId="7F291A24" w14:textId="77777777" w:rsidR="00C95CF7" w:rsidRPr="00A40D9A" w:rsidRDefault="00C95CF7" w:rsidP="00294CDF">
            <w:pPr>
              <w:jc w:val="center"/>
              <w:rPr>
                <w:rFonts w:ascii="Arial" w:hAnsi="Arial" w:cs="Arial"/>
                <w:sz w:val="24"/>
                <w:szCs w:val="24"/>
              </w:rPr>
            </w:pPr>
            <w:r>
              <w:rPr>
                <w:rFonts w:ascii="Arial" w:hAnsi="Arial" w:cs="Arial"/>
                <w:sz w:val="24"/>
                <w:szCs w:val="24"/>
              </w:rPr>
              <w:t>6</w:t>
            </w:r>
          </w:p>
        </w:tc>
        <w:tc>
          <w:tcPr>
            <w:tcW w:w="1266" w:type="dxa"/>
            <w:vAlign w:val="center"/>
          </w:tcPr>
          <w:p w14:paraId="66DCCC7D" w14:textId="77777777" w:rsidR="00C95CF7" w:rsidRPr="00A86263" w:rsidRDefault="00C95CF7" w:rsidP="00294CDF">
            <w:pPr>
              <w:pStyle w:val="Prrafodelista"/>
              <w:rPr>
                <w:rFonts w:ascii="Arial" w:hAnsi="Arial" w:cs="Arial"/>
                <w:sz w:val="24"/>
                <w:szCs w:val="24"/>
              </w:rPr>
            </w:pPr>
          </w:p>
        </w:tc>
        <w:tc>
          <w:tcPr>
            <w:tcW w:w="1307" w:type="dxa"/>
            <w:vAlign w:val="center"/>
          </w:tcPr>
          <w:p w14:paraId="3F9DC987" w14:textId="77777777" w:rsidR="00C95CF7" w:rsidRPr="00A40D9A" w:rsidRDefault="00C95CF7" w:rsidP="00294CDF">
            <w:pPr>
              <w:jc w:val="center"/>
              <w:rPr>
                <w:rFonts w:ascii="Arial" w:hAnsi="Arial" w:cs="Arial"/>
                <w:sz w:val="24"/>
                <w:szCs w:val="24"/>
              </w:rPr>
            </w:pPr>
          </w:p>
        </w:tc>
      </w:tr>
      <w:tr w:rsidR="00C95CF7" w14:paraId="0B11338D" w14:textId="77777777" w:rsidTr="00294CDF">
        <w:tc>
          <w:tcPr>
            <w:tcW w:w="10916" w:type="dxa"/>
            <w:gridSpan w:val="4"/>
            <w:shd w:val="clear" w:color="auto" w:fill="538135" w:themeFill="accent6" w:themeFillShade="BF"/>
            <w:vAlign w:val="center"/>
          </w:tcPr>
          <w:p w14:paraId="445EFCB3" w14:textId="77777777" w:rsidR="00C95CF7" w:rsidRPr="00E6281C" w:rsidRDefault="00C95CF7" w:rsidP="00294CDF">
            <w:pPr>
              <w:jc w:val="center"/>
              <w:rPr>
                <w:rFonts w:ascii="Bahnschrift" w:hAnsi="Bahnschrift" w:cs="Arial"/>
                <w:sz w:val="32"/>
                <w:szCs w:val="32"/>
              </w:rPr>
            </w:pPr>
            <w:r w:rsidRPr="00E6281C">
              <w:rPr>
                <w:rFonts w:ascii="Bahnschrift" w:hAnsi="Bahnschrift" w:cs="Arial"/>
                <w:color w:val="FFFFFF" w:themeColor="background1"/>
                <w:sz w:val="32"/>
                <w:szCs w:val="32"/>
              </w:rPr>
              <w:t>Contenido                                            20</w:t>
            </w:r>
          </w:p>
        </w:tc>
      </w:tr>
      <w:tr w:rsidR="00C95CF7" w14:paraId="329AF40B" w14:textId="77777777" w:rsidTr="00294CDF">
        <w:trPr>
          <w:trHeight w:val="552"/>
        </w:trPr>
        <w:tc>
          <w:tcPr>
            <w:tcW w:w="7330" w:type="dxa"/>
            <w:vAlign w:val="center"/>
          </w:tcPr>
          <w:p w14:paraId="2DF35781" w14:textId="77777777" w:rsidR="00C95CF7" w:rsidRDefault="00C95CF7" w:rsidP="00294CDF">
            <w:pPr>
              <w:rPr>
                <w:rFonts w:ascii="Arial" w:hAnsi="Arial" w:cs="Arial"/>
                <w:sz w:val="24"/>
                <w:szCs w:val="24"/>
              </w:rPr>
            </w:pPr>
            <w:r>
              <w:rPr>
                <w:rFonts w:ascii="Verdana" w:eastAsia="Times New Roman" w:hAnsi="Verdana" w:cs="Times New Roman"/>
                <w:color w:val="000000"/>
                <w:sz w:val="24"/>
                <w:szCs w:val="24"/>
                <w:lang w:eastAsia="es-MX"/>
              </w:rPr>
              <w:t>I</w:t>
            </w:r>
            <w:r w:rsidRPr="00D42344">
              <w:rPr>
                <w:rFonts w:ascii="Verdana" w:eastAsia="Times New Roman" w:hAnsi="Verdana" w:cs="Times New Roman"/>
                <w:color w:val="000000"/>
                <w:sz w:val="24"/>
                <w:szCs w:val="24"/>
                <w:lang w:eastAsia="es-MX"/>
              </w:rPr>
              <w:t>nclu</w:t>
            </w:r>
            <w:r>
              <w:rPr>
                <w:rFonts w:ascii="Verdana" w:eastAsia="Times New Roman" w:hAnsi="Verdana" w:cs="Times New Roman"/>
                <w:color w:val="000000"/>
                <w:sz w:val="24"/>
                <w:szCs w:val="24"/>
                <w:lang w:eastAsia="es-MX"/>
              </w:rPr>
              <w:t>ye</w:t>
            </w:r>
            <w:r w:rsidRPr="00D42344">
              <w:rPr>
                <w:rFonts w:ascii="Verdana" w:eastAsia="Times New Roman" w:hAnsi="Verdana" w:cs="Times New Roman"/>
                <w:color w:val="000000"/>
                <w:sz w:val="24"/>
                <w:szCs w:val="24"/>
                <w:lang w:eastAsia="es-MX"/>
              </w:rPr>
              <w:t xml:space="preserve"> 4 citas textuales  de diferentes autores analizados en la unidad</w:t>
            </w:r>
            <w:r>
              <w:rPr>
                <w:rFonts w:ascii="Verdana" w:eastAsia="Times New Roman" w:hAnsi="Verdana" w:cs="Times New Roman"/>
                <w:color w:val="000000"/>
                <w:sz w:val="24"/>
                <w:szCs w:val="24"/>
                <w:lang w:eastAsia="es-MX"/>
              </w:rPr>
              <w:t xml:space="preserve"> y </w:t>
            </w:r>
            <w:r w:rsidRPr="00D42344">
              <w:rPr>
                <w:rFonts w:ascii="Verdana" w:eastAsia="Times New Roman" w:hAnsi="Verdana" w:cs="Times New Roman"/>
                <w:color w:val="000000"/>
                <w:sz w:val="24"/>
                <w:szCs w:val="24"/>
                <w:lang w:eastAsia="es-MX"/>
              </w:rPr>
              <w:t xml:space="preserve"> sustenta la elección de la cita</w:t>
            </w:r>
            <w:r>
              <w:rPr>
                <w:rFonts w:ascii="Verdana" w:eastAsia="Times New Roman" w:hAnsi="Verdana" w:cs="Times New Roman"/>
                <w:color w:val="000000"/>
                <w:sz w:val="24"/>
                <w:szCs w:val="24"/>
                <w:lang w:eastAsia="es-MX"/>
              </w:rPr>
              <w:t>.</w:t>
            </w:r>
          </w:p>
        </w:tc>
        <w:tc>
          <w:tcPr>
            <w:tcW w:w="1013" w:type="dxa"/>
            <w:vAlign w:val="center"/>
          </w:tcPr>
          <w:p w14:paraId="6B70BAF0" w14:textId="77777777" w:rsidR="00C95CF7" w:rsidRDefault="00C95CF7" w:rsidP="00294CDF">
            <w:pPr>
              <w:jc w:val="center"/>
              <w:rPr>
                <w:rFonts w:ascii="Arial" w:hAnsi="Arial" w:cs="Arial"/>
                <w:sz w:val="24"/>
                <w:szCs w:val="24"/>
              </w:rPr>
            </w:pPr>
            <w:r>
              <w:rPr>
                <w:rFonts w:ascii="Arial" w:hAnsi="Arial" w:cs="Arial"/>
                <w:sz w:val="24"/>
                <w:szCs w:val="24"/>
              </w:rPr>
              <w:t>10</w:t>
            </w:r>
          </w:p>
        </w:tc>
        <w:tc>
          <w:tcPr>
            <w:tcW w:w="1266" w:type="dxa"/>
            <w:vAlign w:val="center"/>
          </w:tcPr>
          <w:p w14:paraId="5EC0898A" w14:textId="77777777" w:rsidR="00C95CF7" w:rsidRPr="00A86263" w:rsidRDefault="00C95CF7" w:rsidP="00294CDF">
            <w:pPr>
              <w:pStyle w:val="Prrafodelista"/>
              <w:rPr>
                <w:rFonts w:ascii="Arial" w:hAnsi="Arial" w:cs="Arial"/>
                <w:sz w:val="24"/>
                <w:szCs w:val="24"/>
              </w:rPr>
            </w:pPr>
          </w:p>
        </w:tc>
        <w:tc>
          <w:tcPr>
            <w:tcW w:w="1307" w:type="dxa"/>
            <w:vAlign w:val="center"/>
          </w:tcPr>
          <w:p w14:paraId="1B6952D2" w14:textId="77777777" w:rsidR="00C95CF7" w:rsidRPr="00A40D9A" w:rsidRDefault="00C95CF7" w:rsidP="00294CDF">
            <w:pPr>
              <w:jc w:val="center"/>
              <w:rPr>
                <w:rFonts w:ascii="Arial" w:hAnsi="Arial" w:cs="Arial"/>
                <w:sz w:val="24"/>
                <w:szCs w:val="24"/>
              </w:rPr>
            </w:pPr>
          </w:p>
        </w:tc>
      </w:tr>
      <w:tr w:rsidR="00C95CF7" w14:paraId="5B33A53D" w14:textId="77777777" w:rsidTr="00294CDF">
        <w:trPr>
          <w:trHeight w:val="318"/>
        </w:trPr>
        <w:tc>
          <w:tcPr>
            <w:tcW w:w="7330" w:type="dxa"/>
            <w:vAlign w:val="center"/>
          </w:tcPr>
          <w:p w14:paraId="7D9114D9" w14:textId="77777777" w:rsidR="00C95CF7" w:rsidRPr="00D42344" w:rsidRDefault="00C95CF7" w:rsidP="00294CDF">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lastRenderedPageBreak/>
              <w:t>Cumple con la e</w:t>
            </w:r>
            <w:r w:rsidRPr="00D42344">
              <w:rPr>
                <w:rFonts w:ascii="Verdana" w:eastAsia="Times New Roman" w:hAnsi="Verdana" w:cs="Times New Roman"/>
                <w:color w:val="000000"/>
                <w:sz w:val="24"/>
                <w:szCs w:val="24"/>
                <w:lang w:eastAsia="es-MX"/>
              </w:rPr>
              <w:t>xtensión de 3 cuartillas</w:t>
            </w:r>
            <w:r>
              <w:rPr>
                <w:rFonts w:ascii="Verdana" w:eastAsia="Times New Roman" w:hAnsi="Verdana" w:cs="Times New Roman"/>
                <w:color w:val="000000"/>
                <w:sz w:val="24"/>
                <w:szCs w:val="24"/>
                <w:lang w:eastAsia="es-MX"/>
              </w:rPr>
              <w:t xml:space="preserve"> en :dos de </w:t>
            </w:r>
            <w:r w:rsidRPr="00D42344">
              <w:rPr>
                <w:rFonts w:ascii="Verdana" w:eastAsia="Times New Roman" w:hAnsi="Verdana" w:cs="Times New Roman"/>
                <w:color w:val="000000"/>
                <w:sz w:val="24"/>
                <w:szCs w:val="24"/>
                <w:lang w:eastAsia="es-MX"/>
              </w:rPr>
              <w:t xml:space="preserve"> desarrollo y una cuartilla de conclusión </w:t>
            </w:r>
          </w:p>
          <w:p w14:paraId="41D9B448" w14:textId="77777777" w:rsidR="00C95CF7" w:rsidRPr="00D42344" w:rsidRDefault="00C95CF7" w:rsidP="00294CDF">
            <w:pPr>
              <w:rPr>
                <w:rFonts w:ascii="Verdana" w:eastAsia="Times New Roman" w:hAnsi="Verdana" w:cs="Times New Roman"/>
                <w:color w:val="000000"/>
                <w:sz w:val="24"/>
                <w:szCs w:val="24"/>
                <w:lang w:eastAsia="es-MX"/>
              </w:rPr>
            </w:pPr>
          </w:p>
        </w:tc>
        <w:tc>
          <w:tcPr>
            <w:tcW w:w="1013" w:type="dxa"/>
            <w:vAlign w:val="center"/>
          </w:tcPr>
          <w:p w14:paraId="57E5F3EA" w14:textId="77777777" w:rsidR="00C95CF7" w:rsidRDefault="00C95CF7" w:rsidP="00294CDF">
            <w:pPr>
              <w:jc w:val="center"/>
              <w:rPr>
                <w:rFonts w:ascii="Arial" w:hAnsi="Arial" w:cs="Arial"/>
                <w:sz w:val="24"/>
                <w:szCs w:val="24"/>
              </w:rPr>
            </w:pPr>
            <w:r>
              <w:rPr>
                <w:rFonts w:ascii="Arial" w:hAnsi="Arial" w:cs="Arial"/>
                <w:sz w:val="24"/>
                <w:szCs w:val="24"/>
              </w:rPr>
              <w:t>5</w:t>
            </w:r>
          </w:p>
        </w:tc>
        <w:tc>
          <w:tcPr>
            <w:tcW w:w="1266" w:type="dxa"/>
            <w:vAlign w:val="center"/>
          </w:tcPr>
          <w:p w14:paraId="2BCB35F8" w14:textId="77777777" w:rsidR="00C95CF7" w:rsidRPr="00A86263" w:rsidRDefault="00C95CF7" w:rsidP="00294CDF">
            <w:pPr>
              <w:pStyle w:val="Prrafodelista"/>
              <w:rPr>
                <w:rFonts w:ascii="Arial" w:hAnsi="Arial" w:cs="Arial"/>
                <w:sz w:val="24"/>
                <w:szCs w:val="24"/>
              </w:rPr>
            </w:pPr>
          </w:p>
        </w:tc>
        <w:tc>
          <w:tcPr>
            <w:tcW w:w="1307" w:type="dxa"/>
            <w:vAlign w:val="center"/>
          </w:tcPr>
          <w:p w14:paraId="2DE23C64" w14:textId="77777777" w:rsidR="00C95CF7" w:rsidRPr="00A40D9A" w:rsidRDefault="00C95CF7" w:rsidP="00294CDF">
            <w:pPr>
              <w:jc w:val="center"/>
              <w:rPr>
                <w:rFonts w:ascii="Arial" w:hAnsi="Arial" w:cs="Arial"/>
                <w:sz w:val="24"/>
                <w:szCs w:val="24"/>
              </w:rPr>
            </w:pPr>
          </w:p>
        </w:tc>
      </w:tr>
      <w:tr w:rsidR="00C95CF7" w14:paraId="424A94C7" w14:textId="77777777" w:rsidTr="00294CDF">
        <w:trPr>
          <w:trHeight w:val="692"/>
        </w:trPr>
        <w:tc>
          <w:tcPr>
            <w:tcW w:w="7330" w:type="dxa"/>
            <w:vAlign w:val="center"/>
          </w:tcPr>
          <w:p w14:paraId="6756F7FD" w14:textId="77777777" w:rsidR="00C95CF7" w:rsidRDefault="00C95CF7" w:rsidP="00294CDF">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Presenta el a</w:t>
            </w:r>
            <w:r w:rsidRPr="00D42344">
              <w:rPr>
                <w:rFonts w:ascii="Verdana" w:eastAsia="Times New Roman" w:hAnsi="Verdana" w:cs="Times New Roman"/>
                <w:color w:val="000000"/>
                <w:sz w:val="24"/>
                <w:szCs w:val="24"/>
                <w:lang w:eastAsia="es-MX"/>
              </w:rPr>
              <w:t>partado de bibliografía </w:t>
            </w:r>
            <w:r>
              <w:rPr>
                <w:rFonts w:ascii="Verdana" w:eastAsia="Times New Roman" w:hAnsi="Verdana" w:cs="Times New Roman"/>
                <w:color w:val="000000"/>
                <w:sz w:val="24"/>
                <w:szCs w:val="24"/>
                <w:lang w:eastAsia="es-MX"/>
              </w:rPr>
              <w:t xml:space="preserve">de acuerdo al APA </w:t>
            </w:r>
          </w:p>
          <w:p w14:paraId="0E749528" w14:textId="77777777" w:rsidR="00C95CF7" w:rsidRPr="00D42344" w:rsidRDefault="00C95CF7" w:rsidP="00294CDF">
            <w:pPr>
              <w:rPr>
                <w:rFonts w:ascii="Verdana" w:eastAsia="Times New Roman" w:hAnsi="Verdana" w:cs="Times New Roman"/>
                <w:color w:val="000000"/>
                <w:sz w:val="24"/>
                <w:szCs w:val="24"/>
                <w:lang w:eastAsia="es-MX"/>
              </w:rPr>
            </w:pPr>
          </w:p>
        </w:tc>
        <w:tc>
          <w:tcPr>
            <w:tcW w:w="1013" w:type="dxa"/>
            <w:vAlign w:val="center"/>
          </w:tcPr>
          <w:p w14:paraId="298AD6C1" w14:textId="77777777" w:rsidR="00C95CF7" w:rsidRDefault="00C95CF7" w:rsidP="00294CDF">
            <w:pPr>
              <w:jc w:val="center"/>
              <w:rPr>
                <w:rFonts w:ascii="Arial" w:hAnsi="Arial" w:cs="Arial"/>
                <w:sz w:val="24"/>
                <w:szCs w:val="24"/>
              </w:rPr>
            </w:pPr>
            <w:r>
              <w:rPr>
                <w:rFonts w:ascii="Arial" w:hAnsi="Arial" w:cs="Arial"/>
                <w:sz w:val="24"/>
                <w:szCs w:val="24"/>
              </w:rPr>
              <w:t>3</w:t>
            </w:r>
          </w:p>
        </w:tc>
        <w:tc>
          <w:tcPr>
            <w:tcW w:w="1266" w:type="dxa"/>
            <w:vAlign w:val="center"/>
          </w:tcPr>
          <w:p w14:paraId="4E5D7EEE" w14:textId="77777777" w:rsidR="00C95CF7" w:rsidRPr="00A86263" w:rsidRDefault="00C95CF7" w:rsidP="00294CDF">
            <w:pPr>
              <w:pStyle w:val="Prrafodelista"/>
              <w:rPr>
                <w:rFonts w:ascii="Arial" w:hAnsi="Arial" w:cs="Arial"/>
                <w:sz w:val="24"/>
                <w:szCs w:val="24"/>
              </w:rPr>
            </w:pPr>
          </w:p>
        </w:tc>
        <w:tc>
          <w:tcPr>
            <w:tcW w:w="1307" w:type="dxa"/>
            <w:vAlign w:val="center"/>
          </w:tcPr>
          <w:p w14:paraId="73DB61F9" w14:textId="77777777" w:rsidR="00C95CF7" w:rsidRPr="00A40D9A" w:rsidRDefault="00C95CF7" w:rsidP="00294CDF">
            <w:pPr>
              <w:jc w:val="center"/>
              <w:rPr>
                <w:rFonts w:ascii="Arial" w:hAnsi="Arial" w:cs="Arial"/>
                <w:sz w:val="24"/>
                <w:szCs w:val="24"/>
              </w:rPr>
            </w:pPr>
          </w:p>
        </w:tc>
      </w:tr>
      <w:tr w:rsidR="00C95CF7" w14:paraId="197BB950" w14:textId="77777777" w:rsidTr="00294CDF">
        <w:trPr>
          <w:trHeight w:val="709"/>
        </w:trPr>
        <w:tc>
          <w:tcPr>
            <w:tcW w:w="7330" w:type="dxa"/>
            <w:vAlign w:val="center"/>
          </w:tcPr>
          <w:p w14:paraId="423A71EE" w14:textId="77777777" w:rsidR="00C95CF7" w:rsidRPr="00D42344" w:rsidRDefault="00C95CF7" w:rsidP="00294CDF">
            <w:pPr>
              <w:rPr>
                <w:rFonts w:ascii="Verdana" w:eastAsia="Times New Roman" w:hAnsi="Verdana" w:cs="Times New Roman"/>
                <w:color w:val="000000"/>
                <w:sz w:val="24"/>
                <w:szCs w:val="24"/>
                <w:lang w:eastAsia="es-MX"/>
              </w:rPr>
            </w:pPr>
            <w:r>
              <w:rPr>
                <w:rFonts w:ascii="Verdana" w:eastAsia="Times New Roman" w:hAnsi="Verdana" w:cs="Times New Roman"/>
                <w:color w:val="000000"/>
                <w:sz w:val="24"/>
                <w:szCs w:val="24"/>
                <w:lang w:eastAsia="es-MX"/>
              </w:rPr>
              <w:t xml:space="preserve">Identifica en el texto es  </w:t>
            </w:r>
            <w:r w:rsidRPr="00D42344">
              <w:rPr>
                <w:rFonts w:ascii="Verdana" w:eastAsia="Times New Roman" w:hAnsi="Verdana" w:cs="Times New Roman"/>
                <w:color w:val="000000"/>
                <w:sz w:val="24"/>
                <w:szCs w:val="24"/>
                <w:lang w:eastAsia="es-MX"/>
              </w:rPr>
              <w:t>Arial 12,interlineado 1.5 y justifica</w:t>
            </w:r>
            <w:r>
              <w:rPr>
                <w:rFonts w:ascii="Verdana" w:eastAsia="Times New Roman" w:hAnsi="Verdana" w:cs="Times New Roman"/>
                <w:color w:val="000000"/>
                <w:sz w:val="24"/>
                <w:szCs w:val="24"/>
                <w:lang w:eastAsia="es-MX"/>
              </w:rPr>
              <w:t>do</w:t>
            </w:r>
            <w:r w:rsidRPr="00D42344">
              <w:rPr>
                <w:rFonts w:ascii="Verdana" w:eastAsia="Times New Roman" w:hAnsi="Verdana" w:cs="Times New Roman"/>
                <w:color w:val="000000"/>
                <w:sz w:val="24"/>
                <w:szCs w:val="24"/>
                <w:lang w:eastAsia="es-MX"/>
              </w:rPr>
              <w:t>.</w:t>
            </w:r>
          </w:p>
        </w:tc>
        <w:tc>
          <w:tcPr>
            <w:tcW w:w="1013" w:type="dxa"/>
            <w:vAlign w:val="center"/>
          </w:tcPr>
          <w:p w14:paraId="573196EB" w14:textId="77777777" w:rsidR="00C95CF7" w:rsidRDefault="00C95CF7" w:rsidP="00294CDF">
            <w:pPr>
              <w:jc w:val="center"/>
              <w:rPr>
                <w:rFonts w:ascii="Arial" w:hAnsi="Arial" w:cs="Arial"/>
                <w:sz w:val="24"/>
                <w:szCs w:val="24"/>
              </w:rPr>
            </w:pPr>
            <w:r>
              <w:rPr>
                <w:rFonts w:ascii="Arial" w:hAnsi="Arial" w:cs="Arial"/>
                <w:sz w:val="24"/>
                <w:szCs w:val="24"/>
              </w:rPr>
              <w:t>2</w:t>
            </w:r>
          </w:p>
        </w:tc>
        <w:tc>
          <w:tcPr>
            <w:tcW w:w="1266" w:type="dxa"/>
            <w:vAlign w:val="center"/>
          </w:tcPr>
          <w:p w14:paraId="24779EF2" w14:textId="77777777" w:rsidR="00C95CF7" w:rsidRPr="00A86263" w:rsidRDefault="00C95CF7" w:rsidP="00294CDF">
            <w:pPr>
              <w:pStyle w:val="Prrafodelista"/>
              <w:rPr>
                <w:rFonts w:ascii="Arial" w:hAnsi="Arial" w:cs="Arial"/>
                <w:sz w:val="24"/>
                <w:szCs w:val="24"/>
              </w:rPr>
            </w:pPr>
          </w:p>
        </w:tc>
        <w:tc>
          <w:tcPr>
            <w:tcW w:w="1307" w:type="dxa"/>
            <w:vAlign w:val="center"/>
          </w:tcPr>
          <w:p w14:paraId="1C198122" w14:textId="77777777" w:rsidR="00C95CF7" w:rsidRPr="00A40D9A" w:rsidRDefault="00C95CF7" w:rsidP="00294CDF">
            <w:pPr>
              <w:jc w:val="center"/>
              <w:rPr>
                <w:rFonts w:ascii="Arial" w:hAnsi="Arial" w:cs="Arial"/>
                <w:sz w:val="24"/>
                <w:szCs w:val="24"/>
              </w:rPr>
            </w:pPr>
          </w:p>
        </w:tc>
      </w:tr>
      <w:tr w:rsidR="00C95CF7" w14:paraId="10CC87B2" w14:textId="77777777" w:rsidTr="00294CDF">
        <w:tc>
          <w:tcPr>
            <w:tcW w:w="7330" w:type="dxa"/>
            <w:vAlign w:val="center"/>
          </w:tcPr>
          <w:p w14:paraId="3A81023D" w14:textId="77777777" w:rsidR="00C95CF7" w:rsidRDefault="00C95CF7" w:rsidP="00294CDF">
            <w:pPr>
              <w:jc w:val="right"/>
              <w:rPr>
                <w:rFonts w:ascii="Arial" w:hAnsi="Arial" w:cs="Arial"/>
                <w:sz w:val="24"/>
                <w:szCs w:val="24"/>
              </w:rPr>
            </w:pPr>
            <w:r>
              <w:rPr>
                <w:rFonts w:ascii="Arial" w:hAnsi="Arial" w:cs="Arial"/>
                <w:sz w:val="24"/>
                <w:szCs w:val="24"/>
              </w:rPr>
              <w:t>Total</w:t>
            </w:r>
          </w:p>
        </w:tc>
        <w:tc>
          <w:tcPr>
            <w:tcW w:w="1013" w:type="dxa"/>
            <w:vAlign w:val="center"/>
          </w:tcPr>
          <w:p w14:paraId="023F9F47" w14:textId="77777777" w:rsidR="00C95CF7" w:rsidRDefault="00C95CF7" w:rsidP="00294CDF">
            <w:pPr>
              <w:jc w:val="center"/>
              <w:rPr>
                <w:rFonts w:ascii="Arial" w:hAnsi="Arial" w:cs="Arial"/>
                <w:sz w:val="24"/>
                <w:szCs w:val="24"/>
              </w:rPr>
            </w:pPr>
            <w:r>
              <w:rPr>
                <w:rFonts w:ascii="Arial" w:hAnsi="Arial" w:cs="Arial"/>
                <w:sz w:val="24"/>
                <w:szCs w:val="24"/>
              </w:rPr>
              <w:t>100</w:t>
            </w:r>
          </w:p>
        </w:tc>
        <w:tc>
          <w:tcPr>
            <w:tcW w:w="1266" w:type="dxa"/>
            <w:vAlign w:val="center"/>
          </w:tcPr>
          <w:p w14:paraId="5DCE1459" w14:textId="77777777" w:rsidR="00C95CF7" w:rsidRPr="00A86263" w:rsidRDefault="00C95CF7" w:rsidP="00294CDF">
            <w:pPr>
              <w:pStyle w:val="Prrafodelista"/>
              <w:rPr>
                <w:rFonts w:ascii="Arial" w:hAnsi="Arial" w:cs="Arial"/>
                <w:sz w:val="24"/>
                <w:szCs w:val="24"/>
              </w:rPr>
            </w:pPr>
          </w:p>
        </w:tc>
        <w:tc>
          <w:tcPr>
            <w:tcW w:w="1307" w:type="dxa"/>
            <w:vAlign w:val="center"/>
          </w:tcPr>
          <w:p w14:paraId="45EF84F5" w14:textId="77777777" w:rsidR="00C95CF7" w:rsidRPr="00A40D9A" w:rsidRDefault="00C95CF7" w:rsidP="00294CDF">
            <w:pPr>
              <w:jc w:val="center"/>
              <w:rPr>
                <w:rFonts w:ascii="Arial" w:hAnsi="Arial" w:cs="Arial"/>
                <w:sz w:val="24"/>
                <w:szCs w:val="24"/>
              </w:rPr>
            </w:pPr>
          </w:p>
        </w:tc>
      </w:tr>
    </w:tbl>
    <w:p w14:paraId="117E5F3B" w14:textId="77777777" w:rsidR="00C95CF7" w:rsidRDefault="00C95CF7" w:rsidP="00294CDF"/>
    <w:p w14:paraId="55825333" w14:textId="77777777" w:rsidR="00C95CF7" w:rsidRDefault="00C95CF7" w:rsidP="005F6FD4">
      <w:pPr>
        <w:rPr>
          <w:b/>
          <w:bCs/>
        </w:rPr>
      </w:pPr>
    </w:p>
    <w:p w14:paraId="1809EEE1" w14:textId="77777777" w:rsidR="00363720" w:rsidRDefault="00363720" w:rsidP="005F6FD4">
      <w:pPr>
        <w:rPr>
          <w:b/>
          <w:bCs/>
        </w:rPr>
      </w:pPr>
    </w:p>
    <w:p w14:paraId="272D42F2" w14:textId="77777777" w:rsidR="00363720" w:rsidRDefault="00363720" w:rsidP="005F6FD4">
      <w:pPr>
        <w:rPr>
          <w:b/>
          <w:bCs/>
        </w:rPr>
      </w:pPr>
    </w:p>
    <w:p w14:paraId="2F250936" w14:textId="77777777" w:rsidR="00363720" w:rsidRDefault="00363720" w:rsidP="005F6FD4">
      <w:pPr>
        <w:rPr>
          <w:b/>
          <w:bCs/>
        </w:rPr>
      </w:pPr>
    </w:p>
    <w:p w14:paraId="1CFB158A" w14:textId="77777777" w:rsidR="00363720" w:rsidRPr="005F6FD4" w:rsidRDefault="00363720" w:rsidP="005F6FD4"/>
    <w:sectPr w:rsidR="00363720" w:rsidRPr="005F6FD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00A2" w14:textId="77777777" w:rsidR="00F65C15" w:rsidRDefault="00F65C15" w:rsidP="00AB5EF9">
      <w:pPr>
        <w:spacing w:after="0" w:line="240" w:lineRule="auto"/>
      </w:pPr>
      <w:r>
        <w:separator/>
      </w:r>
    </w:p>
  </w:endnote>
  <w:endnote w:type="continuationSeparator" w:id="0">
    <w:p w14:paraId="03C3C96B" w14:textId="77777777" w:rsidR="00F65C15" w:rsidRDefault="00F65C15" w:rsidP="00AB5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Arial"/>
    <w:panose1 w:val="02070309020205020404"/>
    <w:charset w:val="00"/>
    <w:family w:val="modern"/>
    <w:pitch w:val="fixed"/>
    <w:sig w:usb0="00000000"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2835" w14:textId="77777777" w:rsidR="00F65C15" w:rsidRDefault="00F65C15" w:rsidP="00AB5EF9">
      <w:pPr>
        <w:spacing w:after="0" w:line="240" w:lineRule="auto"/>
      </w:pPr>
      <w:r>
        <w:separator/>
      </w:r>
    </w:p>
  </w:footnote>
  <w:footnote w:type="continuationSeparator" w:id="0">
    <w:p w14:paraId="077F238E" w14:textId="77777777" w:rsidR="00F65C15" w:rsidRDefault="00F65C15" w:rsidP="00AB5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033B80"/>
    <w:multiLevelType w:val="hybridMultilevel"/>
    <w:tmpl w:val="D0A023D8"/>
    <w:lvl w:ilvl="0" w:tplc="8EDC0200">
      <w:start w:val="1"/>
      <w:numFmt w:val="bullet"/>
      <w:lvlText w:val="o"/>
      <w:lvlJc w:val="left"/>
      <w:pPr>
        <w:tabs>
          <w:tab w:val="num" w:pos="720"/>
        </w:tabs>
        <w:ind w:left="720" w:hanging="360"/>
      </w:pPr>
      <w:rPr>
        <w:rFonts w:ascii="Courier New" w:hAnsi="Courier New" w:hint="default"/>
      </w:rPr>
    </w:lvl>
    <w:lvl w:ilvl="1" w:tplc="010ED546" w:tentative="1">
      <w:start w:val="1"/>
      <w:numFmt w:val="bullet"/>
      <w:lvlText w:val="o"/>
      <w:lvlJc w:val="left"/>
      <w:pPr>
        <w:tabs>
          <w:tab w:val="num" w:pos="1440"/>
        </w:tabs>
        <w:ind w:left="1440" w:hanging="360"/>
      </w:pPr>
      <w:rPr>
        <w:rFonts w:ascii="Courier New" w:hAnsi="Courier New" w:hint="default"/>
      </w:rPr>
    </w:lvl>
    <w:lvl w:ilvl="2" w:tplc="6372A244" w:tentative="1">
      <w:start w:val="1"/>
      <w:numFmt w:val="bullet"/>
      <w:lvlText w:val="o"/>
      <w:lvlJc w:val="left"/>
      <w:pPr>
        <w:tabs>
          <w:tab w:val="num" w:pos="2160"/>
        </w:tabs>
        <w:ind w:left="2160" w:hanging="360"/>
      </w:pPr>
      <w:rPr>
        <w:rFonts w:ascii="Courier New" w:hAnsi="Courier New" w:hint="default"/>
      </w:rPr>
    </w:lvl>
    <w:lvl w:ilvl="3" w:tplc="8612F6FE" w:tentative="1">
      <w:start w:val="1"/>
      <w:numFmt w:val="bullet"/>
      <w:lvlText w:val="o"/>
      <w:lvlJc w:val="left"/>
      <w:pPr>
        <w:tabs>
          <w:tab w:val="num" w:pos="2880"/>
        </w:tabs>
        <w:ind w:left="2880" w:hanging="360"/>
      </w:pPr>
      <w:rPr>
        <w:rFonts w:ascii="Courier New" w:hAnsi="Courier New" w:hint="default"/>
      </w:rPr>
    </w:lvl>
    <w:lvl w:ilvl="4" w:tplc="0F766B6C" w:tentative="1">
      <w:start w:val="1"/>
      <w:numFmt w:val="bullet"/>
      <w:lvlText w:val="o"/>
      <w:lvlJc w:val="left"/>
      <w:pPr>
        <w:tabs>
          <w:tab w:val="num" w:pos="3600"/>
        </w:tabs>
        <w:ind w:left="3600" w:hanging="360"/>
      </w:pPr>
      <w:rPr>
        <w:rFonts w:ascii="Courier New" w:hAnsi="Courier New" w:hint="default"/>
      </w:rPr>
    </w:lvl>
    <w:lvl w:ilvl="5" w:tplc="AA8C4636" w:tentative="1">
      <w:start w:val="1"/>
      <w:numFmt w:val="bullet"/>
      <w:lvlText w:val="o"/>
      <w:lvlJc w:val="left"/>
      <w:pPr>
        <w:tabs>
          <w:tab w:val="num" w:pos="4320"/>
        </w:tabs>
        <w:ind w:left="4320" w:hanging="360"/>
      </w:pPr>
      <w:rPr>
        <w:rFonts w:ascii="Courier New" w:hAnsi="Courier New" w:hint="default"/>
      </w:rPr>
    </w:lvl>
    <w:lvl w:ilvl="6" w:tplc="EEFCE2FC" w:tentative="1">
      <w:start w:val="1"/>
      <w:numFmt w:val="bullet"/>
      <w:lvlText w:val="o"/>
      <w:lvlJc w:val="left"/>
      <w:pPr>
        <w:tabs>
          <w:tab w:val="num" w:pos="5040"/>
        </w:tabs>
        <w:ind w:left="5040" w:hanging="360"/>
      </w:pPr>
      <w:rPr>
        <w:rFonts w:ascii="Courier New" w:hAnsi="Courier New" w:hint="default"/>
      </w:rPr>
    </w:lvl>
    <w:lvl w:ilvl="7" w:tplc="599C4590" w:tentative="1">
      <w:start w:val="1"/>
      <w:numFmt w:val="bullet"/>
      <w:lvlText w:val="o"/>
      <w:lvlJc w:val="left"/>
      <w:pPr>
        <w:tabs>
          <w:tab w:val="num" w:pos="5760"/>
        </w:tabs>
        <w:ind w:left="5760" w:hanging="360"/>
      </w:pPr>
      <w:rPr>
        <w:rFonts w:ascii="Courier New" w:hAnsi="Courier New" w:hint="default"/>
      </w:rPr>
    </w:lvl>
    <w:lvl w:ilvl="8" w:tplc="19309814"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77735919"/>
    <w:multiLevelType w:val="hybridMultilevel"/>
    <w:tmpl w:val="F2568D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54"/>
    <w:rsid w:val="00043191"/>
    <w:rsid w:val="000523E6"/>
    <w:rsid w:val="00067AA4"/>
    <w:rsid w:val="00085E3A"/>
    <w:rsid w:val="000924B2"/>
    <w:rsid w:val="000D05BE"/>
    <w:rsid w:val="000D478F"/>
    <w:rsid w:val="00100367"/>
    <w:rsid w:val="00115148"/>
    <w:rsid w:val="001156D6"/>
    <w:rsid w:val="00154651"/>
    <w:rsid w:val="00156999"/>
    <w:rsid w:val="00157545"/>
    <w:rsid w:val="0017156A"/>
    <w:rsid w:val="00180B77"/>
    <w:rsid w:val="00185373"/>
    <w:rsid w:val="00187C90"/>
    <w:rsid w:val="001B4CA3"/>
    <w:rsid w:val="001D6831"/>
    <w:rsid w:val="001E0DED"/>
    <w:rsid w:val="001F2C2E"/>
    <w:rsid w:val="00203C2F"/>
    <w:rsid w:val="00205C46"/>
    <w:rsid w:val="00224266"/>
    <w:rsid w:val="00242352"/>
    <w:rsid w:val="00275412"/>
    <w:rsid w:val="00280337"/>
    <w:rsid w:val="002B584D"/>
    <w:rsid w:val="002C1E7A"/>
    <w:rsid w:val="002E0B81"/>
    <w:rsid w:val="002E49FA"/>
    <w:rsid w:val="002F71D3"/>
    <w:rsid w:val="003030F9"/>
    <w:rsid w:val="00315449"/>
    <w:rsid w:val="003171F2"/>
    <w:rsid w:val="00321FFC"/>
    <w:rsid w:val="003228EC"/>
    <w:rsid w:val="00335146"/>
    <w:rsid w:val="00340131"/>
    <w:rsid w:val="003451AE"/>
    <w:rsid w:val="0034762B"/>
    <w:rsid w:val="00361D55"/>
    <w:rsid w:val="00363720"/>
    <w:rsid w:val="00396F16"/>
    <w:rsid w:val="003A6BC7"/>
    <w:rsid w:val="003A6DA8"/>
    <w:rsid w:val="003B51FE"/>
    <w:rsid w:val="003C1A9C"/>
    <w:rsid w:val="003D4112"/>
    <w:rsid w:val="003E5B9E"/>
    <w:rsid w:val="003F7C94"/>
    <w:rsid w:val="004028D0"/>
    <w:rsid w:val="00434400"/>
    <w:rsid w:val="004413B4"/>
    <w:rsid w:val="004B050A"/>
    <w:rsid w:val="004B0966"/>
    <w:rsid w:val="004C2418"/>
    <w:rsid w:val="004C7E24"/>
    <w:rsid w:val="004F3152"/>
    <w:rsid w:val="00513E4E"/>
    <w:rsid w:val="00526857"/>
    <w:rsid w:val="005321D5"/>
    <w:rsid w:val="005427D1"/>
    <w:rsid w:val="00542822"/>
    <w:rsid w:val="00555BCF"/>
    <w:rsid w:val="00561C05"/>
    <w:rsid w:val="00570DFA"/>
    <w:rsid w:val="00573292"/>
    <w:rsid w:val="005843D4"/>
    <w:rsid w:val="005A52F1"/>
    <w:rsid w:val="005A5533"/>
    <w:rsid w:val="005A57DE"/>
    <w:rsid w:val="005C0098"/>
    <w:rsid w:val="005D79D6"/>
    <w:rsid w:val="005E1198"/>
    <w:rsid w:val="005F11F2"/>
    <w:rsid w:val="005F6FD4"/>
    <w:rsid w:val="005F7994"/>
    <w:rsid w:val="00610E93"/>
    <w:rsid w:val="006509B1"/>
    <w:rsid w:val="00655ADD"/>
    <w:rsid w:val="006615F3"/>
    <w:rsid w:val="00670BC2"/>
    <w:rsid w:val="00685C8A"/>
    <w:rsid w:val="006A3F54"/>
    <w:rsid w:val="006C7F0D"/>
    <w:rsid w:val="00705BD9"/>
    <w:rsid w:val="00722986"/>
    <w:rsid w:val="00723D88"/>
    <w:rsid w:val="0072413C"/>
    <w:rsid w:val="0073140D"/>
    <w:rsid w:val="00745402"/>
    <w:rsid w:val="00753162"/>
    <w:rsid w:val="00756A44"/>
    <w:rsid w:val="0075722F"/>
    <w:rsid w:val="0078633B"/>
    <w:rsid w:val="00786977"/>
    <w:rsid w:val="00793A80"/>
    <w:rsid w:val="00796E52"/>
    <w:rsid w:val="007B0BEA"/>
    <w:rsid w:val="007E6973"/>
    <w:rsid w:val="007F294A"/>
    <w:rsid w:val="008173D2"/>
    <w:rsid w:val="00841D99"/>
    <w:rsid w:val="008628AC"/>
    <w:rsid w:val="00887254"/>
    <w:rsid w:val="00891448"/>
    <w:rsid w:val="008B2C39"/>
    <w:rsid w:val="008D12BA"/>
    <w:rsid w:val="008D17D2"/>
    <w:rsid w:val="008D1BBC"/>
    <w:rsid w:val="00905F13"/>
    <w:rsid w:val="00944707"/>
    <w:rsid w:val="009645A8"/>
    <w:rsid w:val="00965C45"/>
    <w:rsid w:val="009773A2"/>
    <w:rsid w:val="00977BDB"/>
    <w:rsid w:val="009A2665"/>
    <w:rsid w:val="009A2BAE"/>
    <w:rsid w:val="009B59E7"/>
    <w:rsid w:val="009D4D12"/>
    <w:rsid w:val="009E5BEB"/>
    <w:rsid w:val="009F0CD3"/>
    <w:rsid w:val="009F325B"/>
    <w:rsid w:val="009F634D"/>
    <w:rsid w:val="00A41BA6"/>
    <w:rsid w:val="00A44EA9"/>
    <w:rsid w:val="00A45365"/>
    <w:rsid w:val="00A526D5"/>
    <w:rsid w:val="00AA4580"/>
    <w:rsid w:val="00AB11E0"/>
    <w:rsid w:val="00AB5EF9"/>
    <w:rsid w:val="00AC21D6"/>
    <w:rsid w:val="00B07B29"/>
    <w:rsid w:val="00B16E4B"/>
    <w:rsid w:val="00B2366F"/>
    <w:rsid w:val="00B547EE"/>
    <w:rsid w:val="00BA6CB2"/>
    <w:rsid w:val="00BD5625"/>
    <w:rsid w:val="00C00F2F"/>
    <w:rsid w:val="00C0655C"/>
    <w:rsid w:val="00C17A4D"/>
    <w:rsid w:val="00C42944"/>
    <w:rsid w:val="00C46DB9"/>
    <w:rsid w:val="00C55E4F"/>
    <w:rsid w:val="00C610AE"/>
    <w:rsid w:val="00C76FE3"/>
    <w:rsid w:val="00C95CF7"/>
    <w:rsid w:val="00CB58B6"/>
    <w:rsid w:val="00CC4658"/>
    <w:rsid w:val="00CF0829"/>
    <w:rsid w:val="00CF19F5"/>
    <w:rsid w:val="00CF1EDA"/>
    <w:rsid w:val="00D07F09"/>
    <w:rsid w:val="00D41050"/>
    <w:rsid w:val="00D505CB"/>
    <w:rsid w:val="00D51420"/>
    <w:rsid w:val="00D528F2"/>
    <w:rsid w:val="00D60383"/>
    <w:rsid w:val="00D83B5B"/>
    <w:rsid w:val="00D9684F"/>
    <w:rsid w:val="00D97793"/>
    <w:rsid w:val="00DB3AD1"/>
    <w:rsid w:val="00DC78A2"/>
    <w:rsid w:val="00DE280C"/>
    <w:rsid w:val="00DE39F6"/>
    <w:rsid w:val="00DF7D6D"/>
    <w:rsid w:val="00E11E59"/>
    <w:rsid w:val="00E528F4"/>
    <w:rsid w:val="00E82FD8"/>
    <w:rsid w:val="00E83FD7"/>
    <w:rsid w:val="00ED5E87"/>
    <w:rsid w:val="00F24247"/>
    <w:rsid w:val="00F46F82"/>
    <w:rsid w:val="00F53D10"/>
    <w:rsid w:val="00F65C15"/>
    <w:rsid w:val="00F65F73"/>
    <w:rsid w:val="00F6711A"/>
    <w:rsid w:val="00F81E78"/>
    <w:rsid w:val="00FA6B32"/>
    <w:rsid w:val="00FC6797"/>
    <w:rsid w:val="00FD0DE8"/>
    <w:rsid w:val="00FE4D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1117"/>
  <w15:chartTrackingRefBased/>
  <w15:docId w15:val="{224AB0FD-C6DE-45DF-A201-D6AEB7EC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5C46"/>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D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B5E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5EF9"/>
    <w:rPr>
      <w:sz w:val="20"/>
      <w:szCs w:val="20"/>
    </w:rPr>
  </w:style>
  <w:style w:type="character" w:styleId="Refdenotaalpie">
    <w:name w:val="footnote reference"/>
    <w:basedOn w:val="Fuentedeprrafopredeter"/>
    <w:uiPriority w:val="99"/>
    <w:semiHidden/>
    <w:unhideWhenUsed/>
    <w:rsid w:val="00AB5EF9"/>
    <w:rPr>
      <w:vertAlign w:val="superscript"/>
    </w:rPr>
  </w:style>
  <w:style w:type="character" w:customStyle="1" w:styleId="Ttulo1Car">
    <w:name w:val="Título 1 Car"/>
    <w:basedOn w:val="Fuentedeprrafopredeter"/>
    <w:link w:val="Ttulo1"/>
    <w:uiPriority w:val="9"/>
    <w:rsid w:val="00205C46"/>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05C46"/>
  </w:style>
  <w:style w:type="table" w:customStyle="1" w:styleId="5">
    <w:name w:val="5"/>
    <w:basedOn w:val="Tablanormal"/>
    <w:rsid w:val="00BA6CB2"/>
    <w:pPr>
      <w:spacing w:after="200" w:line="276" w:lineRule="auto"/>
    </w:pPr>
    <w:rPr>
      <w:rFonts w:ascii="Calibri" w:eastAsia="Calibri" w:hAnsi="Calibri" w:cs="Calibri"/>
      <w:lang w:eastAsia="es-MX"/>
    </w:rPr>
    <w:tblPr>
      <w:tblStyleRowBandSize w:val="1"/>
      <w:tblStyleColBandSize w:val="1"/>
      <w:tblInd w:w="0" w:type="nil"/>
      <w:tblCellMar>
        <w:left w:w="0" w:type="dxa"/>
        <w:right w:w="0" w:type="dxa"/>
      </w:tblCellMar>
    </w:tblPr>
  </w:style>
  <w:style w:type="character" w:styleId="Hipervnculo">
    <w:name w:val="Hyperlink"/>
    <w:basedOn w:val="Fuentedeprrafopredeter"/>
    <w:uiPriority w:val="99"/>
    <w:unhideWhenUsed/>
    <w:rsid w:val="00BA6CB2"/>
    <w:rPr>
      <w:color w:val="0000FF"/>
      <w:u w:val="single"/>
    </w:rPr>
  </w:style>
  <w:style w:type="paragraph" w:styleId="Prrafodelista">
    <w:name w:val="List Paragraph"/>
    <w:basedOn w:val="Normal"/>
    <w:uiPriority w:val="34"/>
    <w:qFormat/>
    <w:rsid w:val="004F315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5065">
      <w:bodyDiv w:val="1"/>
      <w:marLeft w:val="0"/>
      <w:marRight w:val="0"/>
      <w:marTop w:val="0"/>
      <w:marBottom w:val="0"/>
      <w:divBdr>
        <w:top w:val="none" w:sz="0" w:space="0" w:color="auto"/>
        <w:left w:val="none" w:sz="0" w:space="0" w:color="auto"/>
        <w:bottom w:val="none" w:sz="0" w:space="0" w:color="auto"/>
        <w:right w:val="none" w:sz="0" w:space="0" w:color="auto"/>
      </w:divBdr>
    </w:div>
    <w:div w:id="81876992">
      <w:bodyDiv w:val="1"/>
      <w:marLeft w:val="0"/>
      <w:marRight w:val="0"/>
      <w:marTop w:val="0"/>
      <w:marBottom w:val="0"/>
      <w:divBdr>
        <w:top w:val="none" w:sz="0" w:space="0" w:color="auto"/>
        <w:left w:val="none" w:sz="0" w:space="0" w:color="auto"/>
        <w:bottom w:val="none" w:sz="0" w:space="0" w:color="auto"/>
        <w:right w:val="none" w:sz="0" w:space="0" w:color="auto"/>
      </w:divBdr>
    </w:div>
    <w:div w:id="157619226">
      <w:bodyDiv w:val="1"/>
      <w:marLeft w:val="0"/>
      <w:marRight w:val="0"/>
      <w:marTop w:val="0"/>
      <w:marBottom w:val="0"/>
      <w:divBdr>
        <w:top w:val="none" w:sz="0" w:space="0" w:color="auto"/>
        <w:left w:val="none" w:sz="0" w:space="0" w:color="auto"/>
        <w:bottom w:val="none" w:sz="0" w:space="0" w:color="auto"/>
        <w:right w:val="none" w:sz="0" w:space="0" w:color="auto"/>
      </w:divBdr>
    </w:div>
    <w:div w:id="302515064">
      <w:bodyDiv w:val="1"/>
      <w:marLeft w:val="0"/>
      <w:marRight w:val="0"/>
      <w:marTop w:val="0"/>
      <w:marBottom w:val="0"/>
      <w:divBdr>
        <w:top w:val="none" w:sz="0" w:space="0" w:color="auto"/>
        <w:left w:val="none" w:sz="0" w:space="0" w:color="auto"/>
        <w:bottom w:val="none" w:sz="0" w:space="0" w:color="auto"/>
        <w:right w:val="none" w:sz="0" w:space="0" w:color="auto"/>
      </w:divBdr>
    </w:div>
    <w:div w:id="309792497">
      <w:bodyDiv w:val="1"/>
      <w:marLeft w:val="0"/>
      <w:marRight w:val="0"/>
      <w:marTop w:val="0"/>
      <w:marBottom w:val="0"/>
      <w:divBdr>
        <w:top w:val="none" w:sz="0" w:space="0" w:color="auto"/>
        <w:left w:val="none" w:sz="0" w:space="0" w:color="auto"/>
        <w:bottom w:val="none" w:sz="0" w:space="0" w:color="auto"/>
        <w:right w:val="none" w:sz="0" w:space="0" w:color="auto"/>
      </w:divBdr>
    </w:div>
    <w:div w:id="323825119">
      <w:bodyDiv w:val="1"/>
      <w:marLeft w:val="0"/>
      <w:marRight w:val="0"/>
      <w:marTop w:val="0"/>
      <w:marBottom w:val="0"/>
      <w:divBdr>
        <w:top w:val="none" w:sz="0" w:space="0" w:color="auto"/>
        <w:left w:val="none" w:sz="0" w:space="0" w:color="auto"/>
        <w:bottom w:val="none" w:sz="0" w:space="0" w:color="auto"/>
        <w:right w:val="none" w:sz="0" w:space="0" w:color="auto"/>
      </w:divBdr>
    </w:div>
    <w:div w:id="470557048">
      <w:bodyDiv w:val="1"/>
      <w:marLeft w:val="0"/>
      <w:marRight w:val="0"/>
      <w:marTop w:val="0"/>
      <w:marBottom w:val="0"/>
      <w:divBdr>
        <w:top w:val="none" w:sz="0" w:space="0" w:color="auto"/>
        <w:left w:val="none" w:sz="0" w:space="0" w:color="auto"/>
        <w:bottom w:val="none" w:sz="0" w:space="0" w:color="auto"/>
        <w:right w:val="none" w:sz="0" w:space="0" w:color="auto"/>
      </w:divBdr>
    </w:div>
    <w:div w:id="670333001">
      <w:bodyDiv w:val="1"/>
      <w:marLeft w:val="0"/>
      <w:marRight w:val="0"/>
      <w:marTop w:val="0"/>
      <w:marBottom w:val="0"/>
      <w:divBdr>
        <w:top w:val="none" w:sz="0" w:space="0" w:color="auto"/>
        <w:left w:val="none" w:sz="0" w:space="0" w:color="auto"/>
        <w:bottom w:val="none" w:sz="0" w:space="0" w:color="auto"/>
        <w:right w:val="none" w:sz="0" w:space="0" w:color="auto"/>
      </w:divBdr>
    </w:div>
    <w:div w:id="767507812">
      <w:bodyDiv w:val="1"/>
      <w:marLeft w:val="0"/>
      <w:marRight w:val="0"/>
      <w:marTop w:val="0"/>
      <w:marBottom w:val="0"/>
      <w:divBdr>
        <w:top w:val="none" w:sz="0" w:space="0" w:color="auto"/>
        <w:left w:val="none" w:sz="0" w:space="0" w:color="auto"/>
        <w:bottom w:val="none" w:sz="0" w:space="0" w:color="auto"/>
        <w:right w:val="none" w:sz="0" w:space="0" w:color="auto"/>
      </w:divBdr>
    </w:div>
    <w:div w:id="1186287071">
      <w:bodyDiv w:val="1"/>
      <w:marLeft w:val="0"/>
      <w:marRight w:val="0"/>
      <w:marTop w:val="0"/>
      <w:marBottom w:val="0"/>
      <w:divBdr>
        <w:top w:val="none" w:sz="0" w:space="0" w:color="auto"/>
        <w:left w:val="none" w:sz="0" w:space="0" w:color="auto"/>
        <w:bottom w:val="none" w:sz="0" w:space="0" w:color="auto"/>
        <w:right w:val="none" w:sz="0" w:space="0" w:color="auto"/>
      </w:divBdr>
    </w:div>
    <w:div w:id="1235895480">
      <w:bodyDiv w:val="1"/>
      <w:marLeft w:val="0"/>
      <w:marRight w:val="0"/>
      <w:marTop w:val="0"/>
      <w:marBottom w:val="0"/>
      <w:divBdr>
        <w:top w:val="none" w:sz="0" w:space="0" w:color="auto"/>
        <w:left w:val="none" w:sz="0" w:space="0" w:color="auto"/>
        <w:bottom w:val="none" w:sz="0" w:space="0" w:color="auto"/>
        <w:right w:val="none" w:sz="0" w:space="0" w:color="auto"/>
      </w:divBdr>
    </w:div>
    <w:div w:id="1362972215">
      <w:bodyDiv w:val="1"/>
      <w:marLeft w:val="0"/>
      <w:marRight w:val="0"/>
      <w:marTop w:val="0"/>
      <w:marBottom w:val="0"/>
      <w:divBdr>
        <w:top w:val="none" w:sz="0" w:space="0" w:color="auto"/>
        <w:left w:val="none" w:sz="0" w:space="0" w:color="auto"/>
        <w:bottom w:val="none" w:sz="0" w:space="0" w:color="auto"/>
        <w:right w:val="none" w:sz="0" w:space="0" w:color="auto"/>
      </w:divBdr>
    </w:div>
    <w:div w:id="1562911787">
      <w:bodyDiv w:val="1"/>
      <w:marLeft w:val="0"/>
      <w:marRight w:val="0"/>
      <w:marTop w:val="0"/>
      <w:marBottom w:val="0"/>
      <w:divBdr>
        <w:top w:val="none" w:sz="0" w:space="0" w:color="auto"/>
        <w:left w:val="none" w:sz="0" w:space="0" w:color="auto"/>
        <w:bottom w:val="none" w:sz="0" w:space="0" w:color="auto"/>
        <w:right w:val="none" w:sz="0" w:space="0" w:color="auto"/>
      </w:divBdr>
    </w:div>
    <w:div w:id="1737897542">
      <w:bodyDiv w:val="1"/>
      <w:marLeft w:val="0"/>
      <w:marRight w:val="0"/>
      <w:marTop w:val="0"/>
      <w:marBottom w:val="0"/>
      <w:divBdr>
        <w:top w:val="none" w:sz="0" w:space="0" w:color="auto"/>
        <w:left w:val="none" w:sz="0" w:space="0" w:color="auto"/>
        <w:bottom w:val="none" w:sz="0" w:space="0" w:color="auto"/>
        <w:right w:val="none" w:sz="0" w:space="0" w:color="auto"/>
      </w:divBdr>
    </w:div>
    <w:div w:id="1841655392">
      <w:bodyDiv w:val="1"/>
      <w:marLeft w:val="0"/>
      <w:marRight w:val="0"/>
      <w:marTop w:val="0"/>
      <w:marBottom w:val="0"/>
      <w:divBdr>
        <w:top w:val="none" w:sz="0" w:space="0" w:color="auto"/>
        <w:left w:val="none" w:sz="0" w:space="0" w:color="auto"/>
        <w:bottom w:val="none" w:sz="0" w:space="0" w:color="auto"/>
        <w:right w:val="none" w:sz="0" w:space="0" w:color="auto"/>
      </w:divBdr>
    </w:div>
    <w:div w:id="1913467817">
      <w:bodyDiv w:val="1"/>
      <w:marLeft w:val="0"/>
      <w:marRight w:val="0"/>
      <w:marTop w:val="0"/>
      <w:marBottom w:val="0"/>
      <w:divBdr>
        <w:top w:val="none" w:sz="0" w:space="0" w:color="auto"/>
        <w:left w:val="none" w:sz="0" w:space="0" w:color="auto"/>
        <w:bottom w:val="none" w:sz="0" w:space="0" w:color="auto"/>
        <w:right w:val="none" w:sz="0" w:space="0" w:color="auto"/>
      </w:divBdr>
    </w:div>
    <w:div w:id="1931430201">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Fer791</b:Tag>
    <b:SourceType>Book</b:SourceType>
    <b:Guid>{9FF7A754-247C-4D15-92EE-DA9CB4BA7247}</b:Guid>
    <b:Author>
      <b:Author>
        <b:NameList>
          <b:Person>
            <b:Last>Teberosky</b:Last>
            <b:First>Ferreiro</b:First>
            <b:Middle>y</b:Middle>
          </b:Person>
        </b:NameList>
      </b:Author>
    </b:Author>
    <b:Title>Lectura y Vida</b:Title>
    <b:Year>1979</b:Year>
    <b:City>La Plata, Argentina</b:City>
    <b:Publisher>Revista Latinoaméricana de Lectura</b:Publisher>
    <b:RefOrder>2</b:RefOrder>
  </b:Source>
  <b:Source>
    <b:Tag>Sec15</b:Tag>
    <b:SourceType>Book</b:SourceType>
    <b:Guid>{3BF7EBA4-7F10-4BE1-9973-04F7464402BE}</b:Guid>
    <b:Author>
      <b:Author>
        <b:NameList>
          <b:Person>
            <b:Last>Zamudio</b:Last>
          </b:Person>
        </b:NameList>
      </b:Author>
    </b:Author>
    <b:Title>Español como Segunda Lengua</b:Title>
    <b:Year>2015</b:Year>
    <b:City>México, D.F</b:City>
    <b:Publisher>Secretaría de Educación Pública</b:Publisher>
    <b:RefOrder>3</b:RefOrder>
  </b:Source>
  <b:Source>
    <b:Tag>Mig88</b:Tag>
    <b:SourceType>Book</b:SourceType>
    <b:Guid>{4DBF719E-81A4-421E-BB56-91D00953BEF0}</b:Guid>
    <b:Author>
      <b:Author>
        <b:NameList>
          <b:Person>
            <b:Last>Farias</b:Last>
            <b:First>Miguel</b:First>
            <b:Middle>Monroy</b:Middle>
          </b:Person>
        </b:NameList>
      </b:Author>
    </b:Author>
    <b:Title>El Docente y la Planeación Didáctica</b:Title>
    <b:Year>1988</b:Year>
    <b:City>Madrid</b:City>
    <b:Publisher>El Ateneo</b:Publisher>
    <b:RefOrder>1</b:RefOrder>
  </b:Source>
</b:Sources>
</file>

<file path=customXml/itemProps1.xml><?xml version="1.0" encoding="utf-8"?>
<ds:datastoreItem xmlns:ds="http://schemas.openxmlformats.org/officeDocument/2006/customXml" ds:itemID="{8A5DCF8C-BD1E-4261-A123-BD1A08B061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2520</Words>
  <Characters>13865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Gonzalez</dc:creator>
  <cp:keywords/>
  <dc:description/>
  <cp:lastModifiedBy>BRICIA FERNANDA GONZALEZ GONZALEZ</cp:lastModifiedBy>
  <cp:revision>2</cp:revision>
  <dcterms:created xsi:type="dcterms:W3CDTF">2022-05-01T04:53:00Z</dcterms:created>
  <dcterms:modified xsi:type="dcterms:W3CDTF">2022-05-01T04:53:00Z</dcterms:modified>
</cp:coreProperties>
</file>