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8666" w14:textId="51E3B4D1" w:rsidR="000414B9" w:rsidRDefault="000414B9" w:rsidP="000414B9">
      <w:pPr>
        <w:jc w:val="center"/>
        <w:rPr>
          <w:rFonts w:ascii="Century Gothic" w:hAnsi="Century Gothic"/>
          <w:b/>
          <w:bCs/>
          <w:color w:val="7030A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C1AED2" wp14:editId="6BA5E1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2310" cy="922655"/>
            <wp:effectExtent l="0" t="0" r="2540" b="0"/>
            <wp:wrapTight wrapText="bothSides">
              <wp:wrapPolygon edited="0">
                <wp:start x="0" y="0"/>
                <wp:lineTo x="0" y="16947"/>
                <wp:lineTo x="5273" y="20069"/>
                <wp:lineTo x="8203" y="20961"/>
                <wp:lineTo x="12890" y="20961"/>
                <wp:lineTo x="15233" y="20069"/>
                <wp:lineTo x="21092" y="16501"/>
                <wp:lineTo x="21092" y="0"/>
                <wp:lineTo x="0" y="0"/>
              </wp:wrapPolygon>
            </wp:wrapTight>
            <wp:docPr id="1" name="Imagen 1" descr="توییتر \ Museo Presidentes در توییتر: «10 septiembre 1973.- En las  instalaciones del antiguo Asilo Maas en #Saltillo, es inaugurada la Escuela  Normal de Educación Preescolar, por el Ingeniero Eulalio Gutiérrez Treviño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وییتر \ Museo Presidentes در توییتر: «10 septiembre 1973.- En las  instalaciones del antiguo Asilo Maas en #Saltillo, es inaugurada la Escuela  Normal de Educación Preescolar, por el Ingeniero Eulalio Gutiérrez Treviño,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9" t="4313" r="19535" b="7277"/>
                    <a:stretch/>
                  </pic:blipFill>
                  <pic:spPr bwMode="auto">
                    <a:xfrm>
                      <a:off x="0" y="0"/>
                      <a:ext cx="705898" cy="9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377D2" w14:textId="5496265A" w:rsidR="000414B9" w:rsidRDefault="000414B9" w:rsidP="000414B9">
      <w:pPr>
        <w:jc w:val="center"/>
        <w:rPr>
          <w:rFonts w:ascii="Century Gothic" w:hAnsi="Century Gothic"/>
          <w:b/>
          <w:bCs/>
          <w:color w:val="7030A0"/>
          <w:sz w:val="24"/>
          <w:szCs w:val="24"/>
        </w:rPr>
      </w:pPr>
    </w:p>
    <w:p w14:paraId="1F4A4043" w14:textId="77777777" w:rsidR="000414B9" w:rsidRDefault="000414B9" w:rsidP="000414B9">
      <w:pPr>
        <w:jc w:val="center"/>
        <w:rPr>
          <w:rFonts w:ascii="Century Gothic" w:hAnsi="Century Gothic"/>
          <w:b/>
          <w:bCs/>
          <w:color w:val="7030A0"/>
          <w:sz w:val="24"/>
          <w:szCs w:val="24"/>
        </w:rPr>
      </w:pPr>
    </w:p>
    <w:p w14:paraId="0A13D1E6" w14:textId="4871D420" w:rsidR="000414B9" w:rsidRPr="000414B9" w:rsidRDefault="000414B9" w:rsidP="000414B9">
      <w:pPr>
        <w:jc w:val="center"/>
        <w:rPr>
          <w:rFonts w:ascii="Century Gothic" w:hAnsi="Century Gothic"/>
          <w:b/>
          <w:bCs/>
          <w:color w:val="7030A0"/>
          <w:sz w:val="24"/>
          <w:szCs w:val="24"/>
        </w:rPr>
      </w:pPr>
      <w:r w:rsidRPr="000414B9">
        <w:rPr>
          <w:rFonts w:ascii="Century Gothic" w:hAnsi="Century Gothic"/>
          <w:b/>
          <w:bCs/>
          <w:color w:val="7030A0"/>
          <w:sz w:val="24"/>
          <w:szCs w:val="24"/>
        </w:rPr>
        <w:t>Escuela Normal de Educación Preescolar</w:t>
      </w:r>
    </w:p>
    <w:p w14:paraId="77E0309A" w14:textId="5538FFAD" w:rsidR="000414B9" w:rsidRPr="000414B9" w:rsidRDefault="000414B9" w:rsidP="000414B9">
      <w:pPr>
        <w:jc w:val="center"/>
        <w:rPr>
          <w:rFonts w:ascii="Century Gothic" w:hAnsi="Century Gothic"/>
        </w:rPr>
      </w:pPr>
      <w:r w:rsidRPr="000414B9">
        <w:rPr>
          <w:rFonts w:ascii="Century Gothic" w:hAnsi="Century Gothic"/>
        </w:rPr>
        <w:t>Licenciatura en Educación Preescolar</w:t>
      </w:r>
    </w:p>
    <w:p w14:paraId="06B56904" w14:textId="63B26406" w:rsidR="000414B9" w:rsidRPr="000414B9" w:rsidRDefault="000414B9" w:rsidP="000414B9">
      <w:pPr>
        <w:jc w:val="center"/>
        <w:rPr>
          <w:rFonts w:ascii="Century Gothic" w:hAnsi="Century Gothic"/>
        </w:rPr>
      </w:pPr>
      <w:r w:rsidRPr="000414B9">
        <w:rPr>
          <w:rFonts w:ascii="Century Gothic" w:hAnsi="Century Gothic"/>
        </w:rPr>
        <w:t>Ciclo Escolar 2021-2022</w:t>
      </w:r>
    </w:p>
    <w:p w14:paraId="4DB42BFF" w14:textId="43022083" w:rsidR="000414B9" w:rsidRPr="000414B9" w:rsidRDefault="000414B9" w:rsidP="000414B9">
      <w:pPr>
        <w:jc w:val="center"/>
        <w:rPr>
          <w:rFonts w:ascii="Century Gothic" w:hAnsi="Century Gothic"/>
        </w:rPr>
      </w:pPr>
      <w:r w:rsidRPr="000414B9">
        <w:rPr>
          <w:rFonts w:ascii="Century Gothic" w:hAnsi="Century Gothic"/>
        </w:rPr>
        <w:t>Curso: Tutoría Grupal</w:t>
      </w:r>
    </w:p>
    <w:p w14:paraId="0232E1D0" w14:textId="77777777" w:rsidR="000414B9" w:rsidRDefault="000414B9" w:rsidP="000414B9">
      <w:pPr>
        <w:jc w:val="center"/>
        <w:rPr>
          <w:rFonts w:ascii="Century Gothic" w:hAnsi="Century Gothic"/>
        </w:rPr>
      </w:pPr>
      <w:r w:rsidRPr="000414B9">
        <w:rPr>
          <w:rFonts w:ascii="Century Gothic" w:hAnsi="Century Gothic"/>
        </w:rPr>
        <w:t xml:space="preserve">Docente: Irma Edith </w:t>
      </w:r>
      <w:r>
        <w:rPr>
          <w:rFonts w:ascii="Century Gothic" w:hAnsi="Century Gothic"/>
        </w:rPr>
        <w:t>Vargas Rodríguez</w:t>
      </w:r>
    </w:p>
    <w:p w14:paraId="4DA47271" w14:textId="43A6222C" w:rsidR="000414B9" w:rsidRDefault="000414B9" w:rsidP="000414B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Alumna: Lluvia Hefziba Perez Arreola #15</w:t>
      </w:r>
    </w:p>
    <w:p w14:paraId="106B162A" w14:textId="4B92207C" w:rsidR="000414B9" w:rsidRPr="000414B9" w:rsidRDefault="000414B9" w:rsidP="000414B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Mayo 2022</w:t>
      </w:r>
    </w:p>
    <w:p w14:paraId="3EB3260E" w14:textId="77777777" w:rsidR="000414B9" w:rsidRDefault="000414B9" w:rsidP="00B838C7">
      <w:pPr>
        <w:jc w:val="center"/>
        <w:rPr>
          <w:rFonts w:ascii="Century Gothic" w:hAnsi="Century Gothic"/>
          <w:b/>
          <w:bCs/>
          <w:color w:val="7030A0"/>
          <w:u w:val="single"/>
        </w:rPr>
      </w:pPr>
    </w:p>
    <w:p w14:paraId="3DE6AA21" w14:textId="79C7C92A" w:rsidR="001976BC" w:rsidRPr="001976BC" w:rsidRDefault="001976BC" w:rsidP="00B838C7">
      <w:pPr>
        <w:jc w:val="center"/>
        <w:rPr>
          <w:rFonts w:ascii="Century Gothic" w:hAnsi="Century Gothic"/>
          <w:b/>
          <w:bCs/>
          <w:color w:val="7030A0"/>
          <w:u w:val="single"/>
        </w:rPr>
      </w:pPr>
      <w:r w:rsidRPr="001976BC">
        <w:rPr>
          <w:rFonts w:ascii="Century Gothic" w:hAnsi="Century Gothic"/>
          <w:b/>
          <w:bCs/>
          <w:color w:val="7030A0"/>
          <w:u w:val="single"/>
        </w:rPr>
        <w:t>Funcionamiento del preescolar en la entidad</w:t>
      </w:r>
    </w:p>
    <w:p w14:paraId="56B11DAB" w14:textId="57154631" w:rsidR="001976BC" w:rsidRPr="001976BC" w:rsidRDefault="001976BC" w:rsidP="00B838C7">
      <w:pPr>
        <w:jc w:val="both"/>
        <w:rPr>
          <w:rFonts w:ascii="Century Gothic" w:hAnsi="Century Gothic"/>
        </w:rPr>
      </w:pPr>
      <w:r w:rsidRPr="001976BC">
        <w:rPr>
          <w:rFonts w:ascii="Century Gothic" w:hAnsi="Century Gothic"/>
        </w:rPr>
        <w:t xml:space="preserve">Efectos positivos en el desarrollo cognitivo, emocional y social: </w:t>
      </w:r>
    </w:p>
    <w:p w14:paraId="4AEB5B86" w14:textId="3B9CF0CC" w:rsidR="001976BC" w:rsidRPr="001976BC" w:rsidRDefault="001976BC" w:rsidP="00B838C7">
      <w:pPr>
        <w:jc w:val="both"/>
        <w:rPr>
          <w:rFonts w:ascii="Century Gothic" w:hAnsi="Century Gothic"/>
        </w:rPr>
      </w:pPr>
      <w:r w:rsidRPr="001976BC">
        <w:rPr>
          <w:rFonts w:ascii="Century Gothic" w:hAnsi="Century Gothic"/>
        </w:rPr>
        <w:t>Representa oportunidades</w:t>
      </w:r>
    </w:p>
    <w:p w14:paraId="0ECE83E6" w14:textId="35C35D7E" w:rsidR="001976BC" w:rsidRPr="001976BC" w:rsidRDefault="001976BC" w:rsidP="00B838C7">
      <w:pPr>
        <w:jc w:val="both"/>
        <w:rPr>
          <w:rFonts w:ascii="Century Gothic" w:hAnsi="Century Gothic"/>
        </w:rPr>
      </w:pPr>
      <w:r w:rsidRPr="001976BC">
        <w:rPr>
          <w:rFonts w:ascii="Century Gothic" w:hAnsi="Century Gothic"/>
        </w:rPr>
        <w:t xml:space="preserve">La convivencia y las interacciones de los juegos </w:t>
      </w:r>
    </w:p>
    <w:p w14:paraId="130F6A30" w14:textId="6EA751E7" w:rsidR="001976BC" w:rsidRDefault="001976BC" w:rsidP="00B838C7">
      <w:pPr>
        <w:jc w:val="both"/>
        <w:rPr>
          <w:rFonts w:ascii="Century Gothic" w:hAnsi="Century Gothic"/>
        </w:rPr>
      </w:pPr>
      <w:r w:rsidRPr="001976BC">
        <w:rPr>
          <w:rFonts w:ascii="Century Gothic" w:hAnsi="Century Gothic"/>
        </w:rPr>
        <w:t xml:space="preserve">Aprenden las formas de comportarse </w:t>
      </w:r>
    </w:p>
    <w:p w14:paraId="23FE0846" w14:textId="63903AEC" w:rsidR="001976BC" w:rsidRPr="001976BC" w:rsidRDefault="001976BC" w:rsidP="00B838C7">
      <w:pPr>
        <w:jc w:val="both"/>
        <w:rPr>
          <w:rFonts w:ascii="Century Gothic" w:hAnsi="Century Gothic"/>
          <w:color w:val="E6ADE9"/>
        </w:rPr>
      </w:pPr>
    </w:p>
    <w:p w14:paraId="2F31533E" w14:textId="3735267F" w:rsidR="001976BC" w:rsidRPr="001976BC" w:rsidRDefault="001976BC" w:rsidP="00B838C7">
      <w:pPr>
        <w:jc w:val="both"/>
        <w:rPr>
          <w:rFonts w:ascii="Century Gothic" w:hAnsi="Century Gothic"/>
          <w:b/>
          <w:bCs/>
          <w:color w:val="E6ADE9"/>
          <w:u w:val="single"/>
        </w:rPr>
      </w:pPr>
      <w:r w:rsidRPr="001976BC">
        <w:rPr>
          <w:rFonts w:ascii="Century Gothic" w:hAnsi="Century Gothic"/>
          <w:b/>
          <w:bCs/>
          <w:color w:val="E6ADE9"/>
          <w:u w:val="single"/>
        </w:rPr>
        <w:t>El deber del docente de educación preescolar</w:t>
      </w:r>
      <w:r w:rsidR="0057266F">
        <w:rPr>
          <w:rFonts w:ascii="Century Gothic" w:hAnsi="Century Gothic"/>
          <w:b/>
          <w:bCs/>
          <w:color w:val="E6ADE9"/>
          <w:u w:val="single"/>
        </w:rPr>
        <w:t xml:space="preserve"> y Labores Diarias</w:t>
      </w:r>
    </w:p>
    <w:p w14:paraId="36BA04BF" w14:textId="3745FB74" w:rsidR="001976BC" w:rsidRPr="00B838C7" w:rsidRDefault="00FC5FE2" w:rsidP="00B838C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B838C7">
        <w:rPr>
          <w:rFonts w:ascii="Century Gothic" w:hAnsi="Century Gothic"/>
        </w:rPr>
        <w:t>Estimular y desarrollar el crecimiento intelectual, físico y emocional de los niños, a los fines de garantizar su seguridad y bienestar.</w:t>
      </w:r>
    </w:p>
    <w:p w14:paraId="12CC74CC" w14:textId="5B779B16" w:rsidR="00FC5FE2" w:rsidRPr="00B838C7" w:rsidRDefault="00FC5FE2" w:rsidP="00B838C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B838C7">
        <w:rPr>
          <w:rFonts w:ascii="Century Gothic" w:hAnsi="Century Gothic"/>
        </w:rPr>
        <w:t>Conservar un ambiente de cuidados, inclusivos, seguro e higiénico.</w:t>
      </w:r>
    </w:p>
    <w:p w14:paraId="16858E4F" w14:textId="3B852A58" w:rsidR="00FC5FE2" w:rsidRPr="00B838C7" w:rsidRDefault="00FC5FE2" w:rsidP="00B838C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B838C7">
        <w:rPr>
          <w:rFonts w:ascii="Century Gothic" w:hAnsi="Century Gothic"/>
        </w:rPr>
        <w:t>Preparar horarios, reforzar rutinas y promover los buenos hábitos.</w:t>
      </w:r>
    </w:p>
    <w:p w14:paraId="650315A6" w14:textId="1D60E4C0" w:rsidR="00FC5FE2" w:rsidRPr="00B838C7" w:rsidRDefault="00FC5FE2" w:rsidP="00B838C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B838C7">
        <w:rPr>
          <w:rFonts w:ascii="Century Gothic" w:hAnsi="Century Gothic"/>
        </w:rPr>
        <w:t>Hacer seguimiento de la progresión y desarrollo de los alumnos, así como de su salud, seguridad y bienestar.</w:t>
      </w:r>
    </w:p>
    <w:p w14:paraId="2934570B" w14:textId="57FC0ACD" w:rsidR="0057266F" w:rsidRDefault="0057266F" w:rsidP="00B838C7">
      <w:pPr>
        <w:jc w:val="both"/>
        <w:rPr>
          <w:rFonts w:ascii="Century Gothic" w:hAnsi="Century Gothic"/>
        </w:rPr>
      </w:pPr>
    </w:p>
    <w:p w14:paraId="7B373116" w14:textId="05685F84" w:rsidR="0057266F" w:rsidRPr="0057266F" w:rsidRDefault="0057266F" w:rsidP="00B838C7">
      <w:pPr>
        <w:jc w:val="both"/>
        <w:rPr>
          <w:rFonts w:ascii="Century Gothic" w:hAnsi="Century Gothic"/>
          <w:b/>
          <w:bCs/>
          <w:color w:val="E6ADE9"/>
          <w:u w:val="single"/>
        </w:rPr>
      </w:pPr>
      <w:r w:rsidRPr="0057266F">
        <w:rPr>
          <w:rFonts w:ascii="Century Gothic" w:hAnsi="Century Gothic"/>
          <w:b/>
          <w:bCs/>
          <w:color w:val="E6ADE9"/>
          <w:u w:val="single"/>
        </w:rPr>
        <w:t>Funciones Principales</w:t>
      </w:r>
    </w:p>
    <w:p w14:paraId="4F5ADAB6" w14:textId="77777777" w:rsidR="00B838C7" w:rsidRDefault="0057266F" w:rsidP="00B838C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B838C7">
        <w:rPr>
          <w:rFonts w:ascii="Century Gothic" w:hAnsi="Century Gothic"/>
        </w:rPr>
        <w:t>Ofrecer un ambiente seguro, higiénico, de estimulación y cuidados a bebes y niños.</w:t>
      </w:r>
      <w:r w:rsidR="00B838C7" w:rsidRPr="00B838C7">
        <w:rPr>
          <w:rFonts w:ascii="Century Gothic" w:hAnsi="Century Gothic"/>
        </w:rPr>
        <w:t xml:space="preserve"> </w:t>
      </w:r>
    </w:p>
    <w:p w14:paraId="6225F128" w14:textId="77CBC579" w:rsidR="001976BC" w:rsidRPr="000414B9" w:rsidRDefault="0057266F" w:rsidP="000414B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B838C7">
        <w:rPr>
          <w:rFonts w:ascii="Century Gothic" w:hAnsi="Century Gothic"/>
        </w:rPr>
        <w:t>Cooperar en la planificación, preparación e implementar de un buen plan de estudios basados en juegos y actividades dinámicas que sea apropiadas para fomentar el desarrollo físico, cognitivo, emocional y social de los alumnos.</w:t>
      </w:r>
    </w:p>
    <w:sectPr w:rsidR="001976BC" w:rsidRPr="000414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531"/>
    <w:multiLevelType w:val="hybridMultilevel"/>
    <w:tmpl w:val="98325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84653"/>
    <w:multiLevelType w:val="hybridMultilevel"/>
    <w:tmpl w:val="403E1B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04647">
    <w:abstractNumId w:val="0"/>
  </w:num>
  <w:num w:numId="2" w16cid:durableId="59710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BC"/>
    <w:rsid w:val="000414B9"/>
    <w:rsid w:val="001976BC"/>
    <w:rsid w:val="0026211D"/>
    <w:rsid w:val="0057266F"/>
    <w:rsid w:val="00B838C7"/>
    <w:rsid w:val="00C33C9A"/>
    <w:rsid w:val="00FC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79FD"/>
  <w15:chartTrackingRefBased/>
  <w15:docId w15:val="{4380BCBE-D233-43DB-9A40-3A7C4D9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Lluvia Hefziba Perez Arreola</dc:creator>
  <cp:keywords/>
  <dc:description/>
  <cp:lastModifiedBy>Lluvia Hefziba Perez Arreola</cp:lastModifiedBy>
  <cp:revision>2</cp:revision>
  <dcterms:created xsi:type="dcterms:W3CDTF">2022-05-27T17:52:00Z</dcterms:created>
  <dcterms:modified xsi:type="dcterms:W3CDTF">2022-05-28T04:20:00Z</dcterms:modified>
</cp:coreProperties>
</file>