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6117" w14:textId="39DDC448" w:rsidR="001C5986" w:rsidRPr="00516A06" w:rsidRDefault="00516A06" w:rsidP="004236A4">
      <w:pPr>
        <w:jc w:val="center"/>
        <w:rPr>
          <w:rFonts w:ascii="Times New Roman" w:hAnsi="Times New Roman" w:cs="Times New Roman"/>
          <w:b/>
          <w:bCs/>
          <w:sz w:val="36"/>
          <w:szCs w:val="36"/>
          <w:lang w:val="es-ES"/>
        </w:rPr>
      </w:pPr>
      <w:r>
        <w:rPr>
          <w:rFonts w:ascii="Times New Roman" w:hAnsi="Times New Roman" w:cs="Times New Roman"/>
          <w:b/>
          <w:bCs/>
          <w:noProof/>
          <w:sz w:val="36"/>
          <w:szCs w:val="36"/>
          <w:lang w:val="es-ES"/>
        </w:rPr>
        <w:drawing>
          <wp:anchor distT="0" distB="0" distL="114300" distR="114300" simplePos="0" relativeHeight="251658240" behindDoc="1" locked="0" layoutInCell="1" allowOverlap="1" wp14:anchorId="0BBFC8CA" wp14:editId="16DF9E11">
            <wp:simplePos x="0" y="0"/>
            <wp:positionH relativeFrom="column">
              <wp:posOffset>-727509</wp:posOffset>
            </wp:positionH>
            <wp:positionV relativeFrom="page">
              <wp:posOffset>544964</wp:posOffset>
            </wp:positionV>
            <wp:extent cx="1725295" cy="1283335"/>
            <wp:effectExtent l="0" t="0" r="0" b="0"/>
            <wp:wrapTight wrapText="bothSides">
              <wp:wrapPolygon edited="0">
                <wp:start x="4929" y="0"/>
                <wp:lineTo x="4929" y="14108"/>
                <wp:lineTo x="5247" y="18383"/>
                <wp:lineTo x="8586" y="20948"/>
                <wp:lineTo x="10812" y="21376"/>
                <wp:lineTo x="11925" y="21376"/>
                <wp:lineTo x="13674" y="20948"/>
                <wp:lineTo x="17013" y="18169"/>
                <wp:lineTo x="17331" y="14108"/>
                <wp:lineTo x="17331" y="0"/>
                <wp:lineTo x="4929"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725295" cy="1283335"/>
                    </a:xfrm>
                    <a:prstGeom prst="rect">
                      <a:avLst/>
                    </a:prstGeom>
                  </pic:spPr>
                </pic:pic>
              </a:graphicData>
            </a:graphic>
            <wp14:sizeRelH relativeFrom="page">
              <wp14:pctWidth>0</wp14:pctWidth>
            </wp14:sizeRelH>
            <wp14:sizeRelV relativeFrom="page">
              <wp14:pctHeight>0</wp14:pctHeight>
            </wp14:sizeRelV>
          </wp:anchor>
        </w:drawing>
      </w:r>
      <w:r w:rsidR="004236A4" w:rsidRPr="00516A06">
        <w:rPr>
          <w:rFonts w:ascii="Times New Roman" w:hAnsi="Times New Roman" w:cs="Times New Roman"/>
          <w:b/>
          <w:bCs/>
          <w:sz w:val="36"/>
          <w:szCs w:val="36"/>
          <w:lang w:val="es-ES"/>
        </w:rPr>
        <w:t>Escuela Normal de Educación Preescolar</w:t>
      </w:r>
    </w:p>
    <w:p w14:paraId="7F29D182" w14:textId="48512054" w:rsidR="004236A4" w:rsidRPr="00516A06" w:rsidRDefault="004236A4" w:rsidP="004236A4">
      <w:pPr>
        <w:jc w:val="center"/>
        <w:rPr>
          <w:rFonts w:ascii="Times New Roman" w:hAnsi="Times New Roman" w:cs="Times New Roman"/>
          <w:sz w:val="36"/>
          <w:szCs w:val="36"/>
          <w:lang w:val="es-ES"/>
        </w:rPr>
      </w:pPr>
      <w:r w:rsidRPr="00516A06">
        <w:rPr>
          <w:rFonts w:ascii="Times New Roman" w:hAnsi="Times New Roman" w:cs="Times New Roman"/>
          <w:sz w:val="36"/>
          <w:szCs w:val="36"/>
          <w:lang w:val="es-ES"/>
        </w:rPr>
        <w:t>Licenciatura en educación preescolar</w:t>
      </w:r>
    </w:p>
    <w:p w14:paraId="6B5202DE" w14:textId="72487B9C" w:rsidR="004236A4" w:rsidRPr="00516A06" w:rsidRDefault="004236A4" w:rsidP="004236A4">
      <w:pPr>
        <w:jc w:val="center"/>
        <w:rPr>
          <w:rFonts w:ascii="Times New Roman" w:hAnsi="Times New Roman" w:cs="Times New Roman"/>
          <w:sz w:val="36"/>
          <w:szCs w:val="36"/>
          <w:lang w:val="es-ES"/>
        </w:rPr>
      </w:pPr>
      <w:r w:rsidRPr="00516A06">
        <w:rPr>
          <w:rFonts w:ascii="Times New Roman" w:hAnsi="Times New Roman" w:cs="Times New Roman"/>
          <w:sz w:val="36"/>
          <w:szCs w:val="36"/>
          <w:lang w:val="es-ES"/>
        </w:rPr>
        <w:t>Ciclo escolar 2021-2022</w:t>
      </w:r>
    </w:p>
    <w:p w14:paraId="61BB0C93" w14:textId="02162058" w:rsidR="004236A4" w:rsidRPr="00516A06" w:rsidRDefault="004236A4" w:rsidP="004236A4">
      <w:pPr>
        <w:jc w:val="center"/>
        <w:rPr>
          <w:rFonts w:ascii="Times New Roman" w:hAnsi="Times New Roman" w:cs="Times New Roman"/>
          <w:sz w:val="36"/>
          <w:szCs w:val="36"/>
          <w:lang w:val="es-ES"/>
        </w:rPr>
      </w:pPr>
      <w:r w:rsidRPr="00516A06">
        <w:rPr>
          <w:rFonts w:ascii="Times New Roman" w:hAnsi="Times New Roman" w:cs="Times New Roman"/>
          <w:sz w:val="36"/>
          <w:szCs w:val="36"/>
          <w:lang w:val="es-ES"/>
        </w:rPr>
        <w:t>Sexto semestre</w:t>
      </w:r>
    </w:p>
    <w:p w14:paraId="25E3780F" w14:textId="228191BF" w:rsidR="004236A4" w:rsidRPr="00516A06" w:rsidRDefault="004236A4" w:rsidP="004236A4">
      <w:pPr>
        <w:jc w:val="center"/>
        <w:rPr>
          <w:rFonts w:ascii="Times New Roman" w:hAnsi="Times New Roman" w:cs="Times New Roman"/>
          <w:sz w:val="36"/>
          <w:szCs w:val="36"/>
          <w:lang w:val="es-ES"/>
        </w:rPr>
      </w:pPr>
    </w:p>
    <w:p w14:paraId="5FC12301" w14:textId="40C26146" w:rsidR="004236A4" w:rsidRPr="00516A06" w:rsidRDefault="004236A4" w:rsidP="004236A4">
      <w:pPr>
        <w:jc w:val="center"/>
        <w:rPr>
          <w:rFonts w:ascii="Times New Roman" w:hAnsi="Times New Roman" w:cs="Times New Roman"/>
          <w:sz w:val="28"/>
          <w:szCs w:val="28"/>
          <w:lang w:val="es-ES"/>
        </w:rPr>
      </w:pPr>
      <w:r w:rsidRPr="00516A06">
        <w:rPr>
          <w:rFonts w:ascii="Times New Roman" w:hAnsi="Times New Roman" w:cs="Times New Roman"/>
          <w:b/>
          <w:bCs/>
          <w:sz w:val="28"/>
          <w:szCs w:val="28"/>
          <w:lang w:val="es-ES"/>
        </w:rPr>
        <w:t xml:space="preserve">Docente: </w:t>
      </w:r>
      <w:r w:rsidRPr="00516A06">
        <w:rPr>
          <w:rFonts w:ascii="Times New Roman" w:hAnsi="Times New Roman" w:cs="Times New Roman"/>
          <w:sz w:val="28"/>
          <w:szCs w:val="28"/>
          <w:lang w:val="es-ES"/>
        </w:rPr>
        <w:t>Elena Monserrat Gámez Cepeda.</w:t>
      </w:r>
    </w:p>
    <w:p w14:paraId="0CF5135D" w14:textId="34767DBC" w:rsidR="004236A4" w:rsidRPr="00516A06" w:rsidRDefault="004236A4" w:rsidP="004236A4">
      <w:pPr>
        <w:jc w:val="center"/>
        <w:rPr>
          <w:rFonts w:ascii="Times New Roman" w:hAnsi="Times New Roman" w:cs="Times New Roman"/>
          <w:sz w:val="28"/>
          <w:szCs w:val="28"/>
          <w:lang w:val="es-ES"/>
        </w:rPr>
      </w:pPr>
      <w:r w:rsidRPr="00516A06">
        <w:rPr>
          <w:rFonts w:ascii="Times New Roman" w:hAnsi="Times New Roman" w:cs="Times New Roman"/>
          <w:b/>
          <w:bCs/>
          <w:sz w:val="28"/>
          <w:szCs w:val="28"/>
          <w:lang w:val="es-ES"/>
        </w:rPr>
        <w:t xml:space="preserve">Curso: </w:t>
      </w:r>
      <w:r w:rsidRPr="00516A06">
        <w:rPr>
          <w:rFonts w:ascii="Times New Roman" w:hAnsi="Times New Roman" w:cs="Times New Roman"/>
          <w:sz w:val="28"/>
          <w:szCs w:val="28"/>
          <w:lang w:val="es-ES"/>
        </w:rPr>
        <w:t>Trabajo docente y proyectos de mejora continua.</w:t>
      </w:r>
    </w:p>
    <w:p w14:paraId="466EAB8E" w14:textId="0ED8B432" w:rsidR="004236A4" w:rsidRPr="00516A06" w:rsidRDefault="004236A4" w:rsidP="004236A4">
      <w:pPr>
        <w:jc w:val="center"/>
        <w:rPr>
          <w:rFonts w:ascii="Times New Roman" w:hAnsi="Times New Roman" w:cs="Times New Roman"/>
          <w:sz w:val="28"/>
          <w:szCs w:val="28"/>
          <w:lang w:val="es-ES"/>
        </w:rPr>
      </w:pPr>
      <w:r w:rsidRPr="00516A06">
        <w:rPr>
          <w:rFonts w:ascii="Times New Roman" w:hAnsi="Times New Roman" w:cs="Times New Roman"/>
          <w:b/>
          <w:bCs/>
          <w:sz w:val="28"/>
          <w:szCs w:val="28"/>
          <w:lang w:val="es-ES"/>
        </w:rPr>
        <w:t xml:space="preserve">Trabajo: </w:t>
      </w:r>
      <w:r w:rsidRPr="00516A06">
        <w:rPr>
          <w:rFonts w:ascii="Times New Roman" w:hAnsi="Times New Roman" w:cs="Times New Roman"/>
          <w:sz w:val="28"/>
          <w:szCs w:val="28"/>
          <w:lang w:val="es-ES"/>
        </w:rPr>
        <w:t>Evidencia de unidad II</w:t>
      </w:r>
    </w:p>
    <w:p w14:paraId="0EA3E5B5" w14:textId="40AFF698" w:rsidR="004236A4" w:rsidRPr="00516A06" w:rsidRDefault="004236A4" w:rsidP="004236A4">
      <w:pPr>
        <w:jc w:val="center"/>
        <w:rPr>
          <w:rFonts w:ascii="Times New Roman" w:hAnsi="Times New Roman" w:cs="Times New Roman"/>
          <w:b/>
          <w:bCs/>
          <w:sz w:val="28"/>
          <w:szCs w:val="28"/>
          <w:lang w:val="es-ES"/>
        </w:rPr>
      </w:pPr>
    </w:p>
    <w:p w14:paraId="3993F4A5" w14:textId="7C1D2618" w:rsidR="004236A4" w:rsidRPr="00516A06" w:rsidRDefault="004236A4" w:rsidP="004236A4">
      <w:pPr>
        <w:jc w:val="center"/>
        <w:rPr>
          <w:rFonts w:ascii="Times New Roman" w:hAnsi="Times New Roman" w:cs="Times New Roman"/>
          <w:b/>
          <w:bCs/>
          <w:sz w:val="28"/>
          <w:szCs w:val="28"/>
          <w:lang w:val="es-ES"/>
        </w:rPr>
      </w:pPr>
    </w:p>
    <w:p w14:paraId="054B63DA" w14:textId="39DC7213" w:rsidR="004236A4" w:rsidRPr="00516A06" w:rsidRDefault="004236A4" w:rsidP="004236A4">
      <w:pPr>
        <w:jc w:val="center"/>
        <w:rPr>
          <w:rFonts w:ascii="Times New Roman" w:hAnsi="Times New Roman" w:cs="Times New Roman"/>
          <w:b/>
          <w:bCs/>
          <w:sz w:val="28"/>
          <w:szCs w:val="28"/>
          <w:lang w:val="es-ES"/>
        </w:rPr>
      </w:pPr>
      <w:r w:rsidRPr="00516A06">
        <w:rPr>
          <w:rFonts w:ascii="Times New Roman" w:hAnsi="Times New Roman" w:cs="Times New Roman"/>
          <w:b/>
          <w:bCs/>
          <w:sz w:val="28"/>
          <w:szCs w:val="28"/>
          <w:lang w:val="es-ES"/>
        </w:rPr>
        <w:t>Unidad II:</w:t>
      </w:r>
    </w:p>
    <w:p w14:paraId="59111C4A" w14:textId="3106D8D4" w:rsidR="004236A4" w:rsidRPr="00516A06" w:rsidRDefault="004236A4" w:rsidP="004236A4">
      <w:pPr>
        <w:jc w:val="center"/>
        <w:rPr>
          <w:rFonts w:ascii="Times New Roman" w:hAnsi="Times New Roman" w:cs="Times New Roman"/>
          <w:sz w:val="28"/>
          <w:szCs w:val="28"/>
          <w:lang w:val="es-ES"/>
        </w:rPr>
      </w:pPr>
      <w:r w:rsidRPr="00516A06">
        <w:rPr>
          <w:rFonts w:ascii="Times New Roman" w:hAnsi="Times New Roman" w:cs="Times New Roman"/>
          <w:sz w:val="28"/>
          <w:szCs w:val="28"/>
          <w:lang w:val="es-ES"/>
        </w:rPr>
        <w:t>Propuesta de innovación al trabajo docente en el marco del proyecto escolar de mejora continua (PEMC)</w:t>
      </w:r>
    </w:p>
    <w:p w14:paraId="6EB91AF9" w14:textId="77777777" w:rsidR="004236A4" w:rsidRPr="00516A06" w:rsidRDefault="004236A4" w:rsidP="004236A4">
      <w:pPr>
        <w:jc w:val="center"/>
        <w:rPr>
          <w:rFonts w:ascii="Times New Roman" w:hAnsi="Times New Roman" w:cs="Times New Roman"/>
          <w:sz w:val="28"/>
          <w:szCs w:val="28"/>
          <w:lang w:val="es-ES"/>
        </w:rPr>
      </w:pPr>
    </w:p>
    <w:p w14:paraId="7897E8B5" w14:textId="3FAB6B95" w:rsidR="004236A4" w:rsidRPr="00516A06" w:rsidRDefault="004236A4" w:rsidP="004236A4">
      <w:pPr>
        <w:jc w:val="center"/>
        <w:rPr>
          <w:rFonts w:ascii="Times New Roman" w:hAnsi="Times New Roman" w:cs="Times New Roman"/>
          <w:b/>
          <w:bCs/>
          <w:sz w:val="28"/>
          <w:szCs w:val="28"/>
          <w:lang w:val="es-ES"/>
        </w:rPr>
      </w:pPr>
      <w:r w:rsidRPr="00516A06">
        <w:rPr>
          <w:rFonts w:ascii="Times New Roman" w:hAnsi="Times New Roman" w:cs="Times New Roman"/>
          <w:b/>
          <w:bCs/>
          <w:sz w:val="28"/>
          <w:szCs w:val="28"/>
          <w:lang w:val="es-ES"/>
        </w:rPr>
        <w:t>Competencias de la unidad:</w:t>
      </w:r>
    </w:p>
    <w:p w14:paraId="292F8983" w14:textId="77777777" w:rsidR="00744C29" w:rsidRPr="00744C29" w:rsidRDefault="00744C29" w:rsidP="00744C29">
      <w:pPr>
        <w:autoSpaceDE w:val="0"/>
        <w:autoSpaceDN w:val="0"/>
        <w:adjustRightInd w:val="0"/>
        <w:jc w:val="both"/>
        <w:rPr>
          <w:rFonts w:ascii="Times New Roman" w:hAnsi="Times New Roman" w:cs="Times New Roman"/>
          <w:color w:val="000000"/>
          <w:sz w:val="18"/>
          <w:szCs w:val="18"/>
        </w:rPr>
      </w:pPr>
      <w:r w:rsidRPr="00744C29">
        <w:rPr>
          <w:rFonts w:ascii="Times New Roman" w:hAnsi="Times New Roman" w:cs="Times New Roman"/>
          <w:color w:val="000000"/>
          <w:sz w:val="18"/>
          <w:szCs w:val="18"/>
        </w:rPr>
        <w:t>• Plantea las necesidades formativas de los alumnos de acuerdo con sus procesos de desarrollo y de aprendizaje, con base en los nuevos enfoques pedagógicos.</w:t>
      </w:r>
    </w:p>
    <w:p w14:paraId="689BC792" w14:textId="0E0EC51B" w:rsidR="00744C29" w:rsidRPr="00744C29" w:rsidRDefault="00744C29" w:rsidP="00744C29">
      <w:pPr>
        <w:autoSpaceDE w:val="0"/>
        <w:autoSpaceDN w:val="0"/>
        <w:adjustRightInd w:val="0"/>
        <w:jc w:val="both"/>
        <w:rPr>
          <w:rFonts w:ascii="Times New Roman" w:hAnsi="Times New Roman" w:cs="Times New Roman"/>
          <w:color w:val="000000"/>
          <w:sz w:val="18"/>
          <w:szCs w:val="18"/>
        </w:rPr>
      </w:pPr>
      <w:r w:rsidRPr="00744C29">
        <w:rPr>
          <w:rFonts w:ascii="Times New Roman" w:hAnsi="Times New Roman" w:cs="Times New Roman"/>
          <w:color w:val="000000"/>
          <w:sz w:val="18"/>
          <w:szCs w:val="18"/>
        </w:rPr>
        <w:t>• Establece relaciones entre los principios, conceptos disciplinarios y contenidos del plan y programas de estudio en función del logro de</w:t>
      </w:r>
      <w:r>
        <w:rPr>
          <w:rFonts w:ascii="Times New Roman" w:hAnsi="Times New Roman" w:cs="Times New Roman"/>
          <w:color w:val="000000"/>
          <w:sz w:val="18"/>
          <w:szCs w:val="18"/>
        </w:rPr>
        <w:t xml:space="preserve"> </w:t>
      </w:r>
      <w:r w:rsidRPr="00744C29">
        <w:rPr>
          <w:rFonts w:ascii="Times New Roman" w:hAnsi="Times New Roman" w:cs="Times New Roman"/>
          <w:color w:val="000000"/>
          <w:sz w:val="18"/>
          <w:szCs w:val="18"/>
        </w:rPr>
        <w:t>aprendizaje de sus alumnos, asegurando la coherencia y continuidad entre los distintos grados y niveles educativos.</w:t>
      </w:r>
    </w:p>
    <w:p w14:paraId="3C4912E9" w14:textId="5C1D2953" w:rsidR="00744C29" w:rsidRPr="00744C29" w:rsidRDefault="00744C29" w:rsidP="00744C29">
      <w:pPr>
        <w:autoSpaceDE w:val="0"/>
        <w:autoSpaceDN w:val="0"/>
        <w:adjustRightInd w:val="0"/>
        <w:jc w:val="both"/>
        <w:rPr>
          <w:rFonts w:ascii="Times New Roman" w:hAnsi="Times New Roman" w:cs="Times New Roman"/>
          <w:color w:val="000000"/>
          <w:sz w:val="18"/>
          <w:szCs w:val="18"/>
        </w:rPr>
      </w:pPr>
      <w:r w:rsidRPr="00744C29">
        <w:rPr>
          <w:rFonts w:ascii="Times New Roman" w:hAnsi="Times New Roman" w:cs="Times New Roman"/>
          <w:color w:val="000000"/>
          <w:sz w:val="18"/>
          <w:szCs w:val="18"/>
        </w:rPr>
        <w:t>• Utiliza metodologías pertinentes y actualizadas para promover el aprendizaje de los alumnos en los diferentes campos, áreas y ámbitos</w:t>
      </w:r>
      <w:r>
        <w:rPr>
          <w:rFonts w:ascii="Times New Roman" w:hAnsi="Times New Roman" w:cs="Times New Roman"/>
          <w:color w:val="000000"/>
          <w:sz w:val="18"/>
          <w:szCs w:val="18"/>
        </w:rPr>
        <w:t xml:space="preserve"> </w:t>
      </w:r>
      <w:r w:rsidRPr="00744C29">
        <w:rPr>
          <w:rFonts w:ascii="Times New Roman" w:hAnsi="Times New Roman" w:cs="Times New Roman"/>
          <w:color w:val="000000"/>
          <w:sz w:val="18"/>
          <w:szCs w:val="18"/>
        </w:rPr>
        <w:t>que propone el currículum, considerando los contextos y su desarrollo.</w:t>
      </w:r>
    </w:p>
    <w:p w14:paraId="46D64CC1" w14:textId="25A1D51A" w:rsidR="00744C29" w:rsidRPr="00744C29" w:rsidRDefault="00744C29" w:rsidP="00744C29">
      <w:pPr>
        <w:autoSpaceDE w:val="0"/>
        <w:autoSpaceDN w:val="0"/>
        <w:adjustRightInd w:val="0"/>
        <w:jc w:val="both"/>
        <w:rPr>
          <w:rFonts w:ascii="Times New Roman" w:hAnsi="Times New Roman" w:cs="Times New Roman"/>
          <w:color w:val="000000"/>
          <w:sz w:val="18"/>
          <w:szCs w:val="18"/>
        </w:rPr>
      </w:pPr>
      <w:r w:rsidRPr="00744C29">
        <w:rPr>
          <w:rFonts w:ascii="Times New Roman" w:hAnsi="Times New Roman" w:cs="Times New Roman"/>
          <w:color w:val="000000"/>
          <w:sz w:val="18"/>
          <w:szCs w:val="18"/>
        </w:rPr>
        <w:t>• Incorpora los recursos y medios didácticos idóneos para favorecer el aprendizaje de acuerdo con el conocimiento de los procesos de</w:t>
      </w:r>
      <w:r>
        <w:rPr>
          <w:rFonts w:ascii="Times New Roman" w:hAnsi="Times New Roman" w:cs="Times New Roman"/>
          <w:color w:val="000000"/>
          <w:sz w:val="18"/>
          <w:szCs w:val="18"/>
        </w:rPr>
        <w:t xml:space="preserve"> </w:t>
      </w:r>
      <w:r w:rsidRPr="00744C29">
        <w:rPr>
          <w:rFonts w:ascii="Times New Roman" w:hAnsi="Times New Roman" w:cs="Times New Roman"/>
          <w:color w:val="000000"/>
          <w:sz w:val="18"/>
          <w:szCs w:val="18"/>
        </w:rPr>
        <w:t>desarrollo cognitivo y socioemocional de los alumnos.</w:t>
      </w:r>
    </w:p>
    <w:p w14:paraId="264B6DCB" w14:textId="77777777" w:rsidR="00744C29" w:rsidRPr="00744C29" w:rsidRDefault="00744C29" w:rsidP="00744C29">
      <w:pPr>
        <w:autoSpaceDE w:val="0"/>
        <w:autoSpaceDN w:val="0"/>
        <w:adjustRightInd w:val="0"/>
        <w:jc w:val="both"/>
        <w:rPr>
          <w:rFonts w:ascii="Times New Roman" w:hAnsi="Times New Roman" w:cs="Times New Roman"/>
          <w:color w:val="000000"/>
          <w:sz w:val="18"/>
          <w:szCs w:val="18"/>
        </w:rPr>
      </w:pPr>
      <w:r w:rsidRPr="00744C29">
        <w:rPr>
          <w:rFonts w:ascii="Times New Roman" w:hAnsi="Times New Roman" w:cs="Times New Roman"/>
          <w:color w:val="000000"/>
          <w:sz w:val="18"/>
          <w:szCs w:val="18"/>
        </w:rPr>
        <w:t>• Elabora diagnósticos de los intereses, motivaciones y necesidades formativas de los alumnos para organizar las actividades de aprendizaje, así como las adecuaciones curriculares y didácticas pertinentes.</w:t>
      </w:r>
    </w:p>
    <w:p w14:paraId="36BFCAE1" w14:textId="5BB07B05" w:rsidR="00744C29" w:rsidRPr="00744C29" w:rsidRDefault="00744C29" w:rsidP="00744C29">
      <w:pPr>
        <w:autoSpaceDE w:val="0"/>
        <w:autoSpaceDN w:val="0"/>
        <w:adjustRightInd w:val="0"/>
        <w:jc w:val="both"/>
        <w:rPr>
          <w:rFonts w:ascii="Times New Roman" w:hAnsi="Times New Roman" w:cs="Times New Roman"/>
          <w:color w:val="000000"/>
          <w:sz w:val="18"/>
          <w:szCs w:val="18"/>
        </w:rPr>
      </w:pPr>
      <w:r w:rsidRPr="00744C29">
        <w:rPr>
          <w:rFonts w:ascii="Times New Roman" w:hAnsi="Times New Roman" w:cs="Times New Roman"/>
          <w:color w:val="000000"/>
          <w:sz w:val="18"/>
          <w:szCs w:val="18"/>
        </w:rPr>
        <w:t>• Selecciona estrategias que favorecen el desarrollo intelectual, físico, social y emocional de los alumnos para procurar el</w:t>
      </w:r>
      <w:r>
        <w:rPr>
          <w:rFonts w:ascii="Times New Roman" w:hAnsi="Times New Roman" w:cs="Times New Roman"/>
          <w:color w:val="000000"/>
          <w:sz w:val="18"/>
          <w:szCs w:val="18"/>
        </w:rPr>
        <w:t xml:space="preserve"> </w:t>
      </w:r>
      <w:r w:rsidRPr="00744C29">
        <w:rPr>
          <w:rFonts w:ascii="Times New Roman" w:hAnsi="Times New Roman" w:cs="Times New Roman"/>
          <w:color w:val="000000"/>
          <w:sz w:val="18"/>
          <w:szCs w:val="18"/>
        </w:rPr>
        <w:t>logro de los aprendizajes.</w:t>
      </w:r>
    </w:p>
    <w:p w14:paraId="76D6F42C" w14:textId="77777777" w:rsidR="00744C29" w:rsidRPr="00744C29" w:rsidRDefault="00744C29" w:rsidP="00744C29">
      <w:pPr>
        <w:autoSpaceDE w:val="0"/>
        <w:autoSpaceDN w:val="0"/>
        <w:adjustRightInd w:val="0"/>
        <w:jc w:val="both"/>
        <w:rPr>
          <w:rFonts w:ascii="Times New Roman" w:hAnsi="Times New Roman" w:cs="Times New Roman"/>
          <w:color w:val="000000"/>
          <w:sz w:val="18"/>
          <w:szCs w:val="18"/>
        </w:rPr>
      </w:pPr>
      <w:r w:rsidRPr="00744C29">
        <w:rPr>
          <w:rFonts w:ascii="Times New Roman" w:hAnsi="Times New Roman" w:cs="Times New Roman"/>
          <w:color w:val="000000"/>
          <w:sz w:val="18"/>
          <w:szCs w:val="18"/>
        </w:rPr>
        <w:t>• Emplea los medios tecnológicos y las fuentes de información científica disponibles para mantenerse actualizado respecto a los diversos campos de conocimiento que intervienen en su trabajo docente.</w:t>
      </w:r>
    </w:p>
    <w:p w14:paraId="2F624567" w14:textId="77777777" w:rsidR="00744C29" w:rsidRPr="00744C29" w:rsidRDefault="00744C29" w:rsidP="00744C29">
      <w:pPr>
        <w:autoSpaceDE w:val="0"/>
        <w:autoSpaceDN w:val="0"/>
        <w:adjustRightInd w:val="0"/>
        <w:jc w:val="both"/>
        <w:rPr>
          <w:rFonts w:ascii="Times New Roman" w:hAnsi="Times New Roman" w:cs="Times New Roman"/>
          <w:color w:val="000000"/>
          <w:sz w:val="18"/>
          <w:szCs w:val="18"/>
        </w:rPr>
      </w:pPr>
      <w:r w:rsidRPr="00744C29">
        <w:rPr>
          <w:rFonts w:ascii="Times New Roman" w:hAnsi="Times New Roman" w:cs="Times New Roman"/>
          <w:color w:val="000000"/>
          <w:sz w:val="18"/>
          <w:szCs w:val="18"/>
        </w:rPr>
        <w:t>• Construye escenarios y experiencias de aprendizaje utilizando diversos recursos metodológicos y tecnológicos para favorecer la educación inclusiva.</w:t>
      </w:r>
    </w:p>
    <w:p w14:paraId="680D5F5A" w14:textId="77777777" w:rsidR="00744C29" w:rsidRPr="00744C29" w:rsidRDefault="00744C29" w:rsidP="00744C29">
      <w:pPr>
        <w:autoSpaceDE w:val="0"/>
        <w:autoSpaceDN w:val="0"/>
        <w:adjustRightInd w:val="0"/>
        <w:jc w:val="both"/>
        <w:rPr>
          <w:rFonts w:ascii="Times New Roman" w:hAnsi="Times New Roman" w:cs="Times New Roman"/>
          <w:color w:val="000000"/>
          <w:sz w:val="18"/>
          <w:szCs w:val="18"/>
        </w:rPr>
      </w:pPr>
      <w:r w:rsidRPr="00744C29">
        <w:rPr>
          <w:rFonts w:ascii="Times New Roman" w:hAnsi="Times New Roman" w:cs="Times New Roman"/>
          <w:color w:val="000000"/>
          <w:sz w:val="18"/>
          <w:szCs w:val="18"/>
        </w:rPr>
        <w:t>• Evalúa el aprendizaje de sus alumnos mediante la aplicación de distintas teorías, métodos e instrumentos considerando las áreas, campos y ámbitos de conocimiento, así como los saberes correspondientes al grado y nivel educativo.</w:t>
      </w:r>
    </w:p>
    <w:p w14:paraId="640FDEDA" w14:textId="77777777" w:rsidR="00744C29" w:rsidRPr="00744C29" w:rsidRDefault="00744C29" w:rsidP="00744C29">
      <w:pPr>
        <w:autoSpaceDE w:val="0"/>
        <w:autoSpaceDN w:val="0"/>
        <w:adjustRightInd w:val="0"/>
        <w:jc w:val="both"/>
        <w:rPr>
          <w:rFonts w:ascii="Times New Roman" w:hAnsi="Times New Roman" w:cs="Times New Roman"/>
          <w:color w:val="000000"/>
          <w:sz w:val="18"/>
          <w:szCs w:val="18"/>
        </w:rPr>
      </w:pPr>
      <w:r w:rsidRPr="00744C29">
        <w:rPr>
          <w:rFonts w:ascii="Times New Roman" w:hAnsi="Times New Roman" w:cs="Times New Roman"/>
          <w:color w:val="000000"/>
          <w:sz w:val="18"/>
          <w:szCs w:val="18"/>
        </w:rPr>
        <w:t>• Elabora propuestas para mejorar los resultados de su enseñanza y los aprendizajes de sus alumnos.</w:t>
      </w:r>
    </w:p>
    <w:p w14:paraId="4FE54542" w14:textId="77777777" w:rsidR="00744C29" w:rsidRPr="00744C29" w:rsidRDefault="00744C29" w:rsidP="00744C29">
      <w:pPr>
        <w:autoSpaceDE w:val="0"/>
        <w:autoSpaceDN w:val="0"/>
        <w:adjustRightInd w:val="0"/>
        <w:jc w:val="both"/>
        <w:rPr>
          <w:rFonts w:ascii="Times New Roman" w:hAnsi="Times New Roman" w:cs="Times New Roman"/>
          <w:color w:val="000000"/>
          <w:sz w:val="18"/>
          <w:szCs w:val="18"/>
        </w:rPr>
      </w:pPr>
      <w:r w:rsidRPr="00744C29">
        <w:rPr>
          <w:rFonts w:ascii="Times New Roman" w:hAnsi="Times New Roman" w:cs="Times New Roman"/>
          <w:color w:val="000000"/>
          <w:sz w:val="18"/>
          <w:szCs w:val="18"/>
        </w:rPr>
        <w:t>• Utiliza los recursos metodológicos y técnicos de la investigación para explicar, comprender situaciones educativas y mejorar su docencia.</w:t>
      </w:r>
    </w:p>
    <w:p w14:paraId="4E84C1AC" w14:textId="6A674FF3" w:rsidR="00744C29" w:rsidRPr="00744C29" w:rsidRDefault="00744C29" w:rsidP="00744C29">
      <w:pPr>
        <w:autoSpaceDE w:val="0"/>
        <w:autoSpaceDN w:val="0"/>
        <w:adjustRightInd w:val="0"/>
        <w:jc w:val="both"/>
        <w:rPr>
          <w:rFonts w:ascii="Times New Roman" w:hAnsi="Times New Roman" w:cs="Times New Roman"/>
          <w:color w:val="000000"/>
          <w:sz w:val="18"/>
          <w:szCs w:val="18"/>
        </w:rPr>
      </w:pPr>
      <w:r w:rsidRPr="00744C29">
        <w:rPr>
          <w:rFonts w:ascii="Times New Roman" w:hAnsi="Times New Roman" w:cs="Times New Roman"/>
          <w:color w:val="000000"/>
          <w:sz w:val="18"/>
          <w:szCs w:val="18"/>
        </w:rPr>
        <w:t>• Orienta su actuación profesional con sentido ético-valoral y asume los diversos principios y reglas que aseguran una mejor convivencia</w:t>
      </w:r>
      <w:r>
        <w:rPr>
          <w:rFonts w:ascii="Times New Roman" w:hAnsi="Times New Roman" w:cs="Times New Roman"/>
          <w:color w:val="000000"/>
          <w:sz w:val="18"/>
          <w:szCs w:val="18"/>
        </w:rPr>
        <w:t xml:space="preserve"> </w:t>
      </w:r>
      <w:r w:rsidRPr="00744C29">
        <w:rPr>
          <w:rFonts w:ascii="Times New Roman" w:hAnsi="Times New Roman" w:cs="Times New Roman"/>
          <w:color w:val="000000"/>
          <w:sz w:val="18"/>
          <w:szCs w:val="18"/>
        </w:rPr>
        <w:t>institucional y social, en beneficio de los alumnos y de la comunidad escolar.</w:t>
      </w:r>
    </w:p>
    <w:p w14:paraId="089F95D1" w14:textId="04B2BE19" w:rsidR="004236A4" w:rsidRPr="00744C29" w:rsidRDefault="00744C29" w:rsidP="00744C29">
      <w:pPr>
        <w:spacing w:line="360" w:lineRule="auto"/>
        <w:rPr>
          <w:rFonts w:ascii="Times New Roman" w:eastAsia="Times New Roman" w:hAnsi="Times New Roman" w:cs="Times New Roman"/>
          <w:sz w:val="28"/>
          <w:szCs w:val="28"/>
          <w:lang w:eastAsia="es-MX"/>
        </w:rPr>
      </w:pPr>
      <w:r w:rsidRPr="00744C29">
        <w:rPr>
          <w:rFonts w:ascii="Times New Roman" w:hAnsi="Times New Roman" w:cs="Times New Roman"/>
          <w:color w:val="000000"/>
          <w:sz w:val="18"/>
          <w:szCs w:val="18"/>
        </w:rPr>
        <w:t>• Decide las estrategias pedagógicas para minimizar o eliminar las barreras para el aprendizaje y la participación</w:t>
      </w:r>
      <w:r>
        <w:rPr>
          <w:rFonts w:ascii="Times New Roman" w:hAnsi="Times New Roman" w:cs="Times New Roman"/>
          <w:color w:val="000000"/>
          <w:sz w:val="18"/>
          <w:szCs w:val="18"/>
        </w:rPr>
        <w:t xml:space="preserve"> </w:t>
      </w:r>
      <w:r w:rsidRPr="00744C29">
        <w:rPr>
          <w:rFonts w:ascii="Times New Roman" w:hAnsi="Times New Roman" w:cs="Times New Roman"/>
          <w:color w:val="000000"/>
          <w:sz w:val="18"/>
          <w:szCs w:val="18"/>
        </w:rPr>
        <w:t>asegurando una educación</w:t>
      </w:r>
    </w:p>
    <w:p w14:paraId="708CEDE2" w14:textId="77777777" w:rsidR="004236A4" w:rsidRPr="00516A06" w:rsidRDefault="004236A4" w:rsidP="004236A4">
      <w:pPr>
        <w:jc w:val="center"/>
        <w:rPr>
          <w:rFonts w:ascii="Times New Roman" w:hAnsi="Times New Roman" w:cs="Times New Roman"/>
          <w:b/>
          <w:bCs/>
          <w:sz w:val="28"/>
          <w:szCs w:val="28"/>
        </w:rPr>
      </w:pPr>
    </w:p>
    <w:p w14:paraId="2975641E" w14:textId="1D075780" w:rsidR="004236A4" w:rsidRPr="00516A06" w:rsidRDefault="004236A4" w:rsidP="004236A4">
      <w:pPr>
        <w:jc w:val="center"/>
        <w:rPr>
          <w:rFonts w:ascii="Times New Roman" w:hAnsi="Times New Roman" w:cs="Times New Roman"/>
          <w:lang w:val="es-ES"/>
        </w:rPr>
      </w:pPr>
      <w:r w:rsidRPr="00516A06">
        <w:rPr>
          <w:rFonts w:ascii="Times New Roman" w:hAnsi="Times New Roman" w:cs="Times New Roman"/>
          <w:b/>
          <w:bCs/>
          <w:lang w:val="es-ES"/>
        </w:rPr>
        <w:t xml:space="preserve">Alumna: </w:t>
      </w:r>
      <w:r w:rsidRPr="00516A06">
        <w:rPr>
          <w:rFonts w:ascii="Times New Roman" w:hAnsi="Times New Roman" w:cs="Times New Roman"/>
          <w:lang w:val="es-ES"/>
        </w:rPr>
        <w:t>Salma Rubí Jiménez Uribe #16</w:t>
      </w:r>
    </w:p>
    <w:p w14:paraId="3DB493C1" w14:textId="39346D68" w:rsidR="004236A4" w:rsidRPr="00516A06" w:rsidRDefault="004236A4" w:rsidP="004236A4">
      <w:pPr>
        <w:jc w:val="center"/>
        <w:rPr>
          <w:rFonts w:ascii="Times New Roman" w:hAnsi="Times New Roman" w:cs="Times New Roman"/>
          <w:lang w:val="es-ES"/>
        </w:rPr>
      </w:pPr>
      <w:r w:rsidRPr="00516A06">
        <w:rPr>
          <w:rFonts w:ascii="Times New Roman" w:hAnsi="Times New Roman" w:cs="Times New Roman"/>
          <w:b/>
          <w:bCs/>
          <w:lang w:val="es-ES"/>
        </w:rPr>
        <w:t xml:space="preserve">Grado: </w:t>
      </w:r>
      <w:r w:rsidRPr="00516A06">
        <w:rPr>
          <w:rFonts w:ascii="Times New Roman" w:hAnsi="Times New Roman" w:cs="Times New Roman"/>
          <w:lang w:val="es-ES"/>
        </w:rPr>
        <w:t>3º</w:t>
      </w:r>
      <w:r w:rsidRPr="00516A06">
        <w:rPr>
          <w:rFonts w:ascii="Times New Roman" w:hAnsi="Times New Roman" w:cs="Times New Roman"/>
          <w:b/>
          <w:bCs/>
          <w:lang w:val="es-ES"/>
        </w:rPr>
        <w:t xml:space="preserve">  Sección: </w:t>
      </w:r>
      <w:r w:rsidRPr="00516A06">
        <w:rPr>
          <w:rFonts w:ascii="Times New Roman" w:hAnsi="Times New Roman" w:cs="Times New Roman"/>
          <w:lang w:val="es-ES"/>
        </w:rPr>
        <w:t>“B”</w:t>
      </w:r>
    </w:p>
    <w:p w14:paraId="2B55F84A" w14:textId="1C22E9A1" w:rsidR="004236A4" w:rsidRPr="00516A06" w:rsidRDefault="004236A4" w:rsidP="004236A4">
      <w:pPr>
        <w:jc w:val="center"/>
        <w:rPr>
          <w:rFonts w:ascii="Times New Roman" w:hAnsi="Times New Roman" w:cs="Times New Roman"/>
          <w:lang w:val="es-ES"/>
        </w:rPr>
      </w:pPr>
    </w:p>
    <w:p w14:paraId="0269888E" w14:textId="464FD9FA" w:rsidR="004236A4" w:rsidRPr="00516A06" w:rsidRDefault="004236A4" w:rsidP="004236A4">
      <w:pPr>
        <w:jc w:val="center"/>
        <w:rPr>
          <w:rFonts w:ascii="Times New Roman" w:hAnsi="Times New Roman" w:cs="Times New Roman"/>
          <w:b/>
          <w:bCs/>
          <w:lang w:val="es-ES"/>
        </w:rPr>
      </w:pPr>
      <w:r w:rsidRPr="00516A06">
        <w:rPr>
          <w:rFonts w:ascii="Times New Roman" w:hAnsi="Times New Roman" w:cs="Times New Roman"/>
          <w:b/>
          <w:bCs/>
          <w:lang w:val="es-ES"/>
        </w:rPr>
        <w:t>Junio 2022</w:t>
      </w:r>
    </w:p>
    <w:p w14:paraId="006A1781" w14:textId="01144E83" w:rsidR="004236A4" w:rsidRPr="00516A06" w:rsidRDefault="004236A4" w:rsidP="004236A4">
      <w:pPr>
        <w:jc w:val="center"/>
        <w:rPr>
          <w:rFonts w:ascii="Times New Roman" w:hAnsi="Times New Roman" w:cs="Times New Roman"/>
          <w:b/>
          <w:bCs/>
          <w:lang w:val="es-ES"/>
        </w:rPr>
      </w:pPr>
    </w:p>
    <w:p w14:paraId="2D5489FD" w14:textId="4B20468D" w:rsidR="00516A06" w:rsidRPr="00516A06" w:rsidRDefault="004236A4" w:rsidP="00744C29">
      <w:pPr>
        <w:jc w:val="right"/>
        <w:rPr>
          <w:rFonts w:ascii="Times New Roman" w:hAnsi="Times New Roman" w:cs="Times New Roman"/>
          <w:b/>
          <w:bCs/>
          <w:lang w:val="es-ES"/>
        </w:rPr>
      </w:pPr>
      <w:r w:rsidRPr="00516A06">
        <w:rPr>
          <w:rFonts w:ascii="Times New Roman" w:hAnsi="Times New Roman" w:cs="Times New Roman"/>
          <w:b/>
          <w:bCs/>
          <w:lang w:val="es-ES"/>
        </w:rPr>
        <w:t>Saltillo Coahuila, México.</w:t>
      </w:r>
    </w:p>
    <w:p w14:paraId="26661B7E" w14:textId="363988AA" w:rsidR="00516A06" w:rsidRDefault="00516A06" w:rsidP="00516A06">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Introducción:</w:t>
      </w:r>
    </w:p>
    <w:p w14:paraId="6C6A7A96" w14:textId="4BEDCAE5" w:rsidR="00516A06" w:rsidRDefault="00516A06" w:rsidP="00516A06">
      <w:pPr>
        <w:jc w:val="center"/>
        <w:rPr>
          <w:rFonts w:ascii="Times New Roman" w:hAnsi="Times New Roman" w:cs="Times New Roman"/>
          <w:b/>
          <w:bCs/>
          <w:sz w:val="28"/>
          <w:szCs w:val="28"/>
          <w:lang w:val="es-ES"/>
        </w:rPr>
      </w:pPr>
    </w:p>
    <w:p w14:paraId="097430F1" w14:textId="445B7B84" w:rsidR="00C94994" w:rsidRDefault="002221AF" w:rsidP="00E50DD0">
      <w:pPr>
        <w:spacing w:line="480" w:lineRule="auto"/>
        <w:ind w:firstLine="708"/>
        <w:rPr>
          <w:rFonts w:ascii="Times New Roman" w:eastAsia="Times New Roman" w:hAnsi="Times New Roman" w:cs="Times New Roman"/>
          <w:lang w:eastAsia="es-MX"/>
        </w:rPr>
      </w:pPr>
      <w:r w:rsidRPr="00C94994">
        <w:rPr>
          <w:rFonts w:ascii="Times New Roman" w:hAnsi="Times New Roman" w:cs="Times New Roman"/>
          <w:lang w:val="es-ES"/>
        </w:rPr>
        <w:t>El presente informe, tiene como finalidad dar a conocer las distintas actividades que se llevaron a cabo al realizar un proyecto</w:t>
      </w:r>
      <w:r w:rsidR="009D133E">
        <w:rPr>
          <w:rFonts w:ascii="Times New Roman" w:hAnsi="Times New Roman" w:cs="Times New Roman"/>
          <w:lang w:val="es-ES"/>
        </w:rPr>
        <w:t xml:space="preserve"> en la jornada de práctica en el Jardín de Niños </w:t>
      </w:r>
      <w:r w:rsidR="009D133E" w:rsidRPr="00CF386B">
        <w:rPr>
          <w:rFonts w:ascii="Times New Roman" w:hAnsi="Times New Roman" w:cs="Times New Roman"/>
          <w:highlight w:val="yellow"/>
          <w:lang w:val="es-ES"/>
        </w:rPr>
        <w:t>“</w:t>
      </w:r>
      <w:r w:rsidR="009D133E">
        <w:rPr>
          <w:rFonts w:ascii="Times New Roman" w:hAnsi="Times New Roman" w:cs="Times New Roman"/>
          <w:lang w:val="es-ES"/>
        </w:rPr>
        <w:t>Evangelina Valdés Dávila T.M</w:t>
      </w:r>
      <w:r w:rsidR="009D133E" w:rsidRPr="00CF386B">
        <w:rPr>
          <w:rFonts w:ascii="Times New Roman" w:hAnsi="Times New Roman" w:cs="Times New Roman"/>
          <w:highlight w:val="yellow"/>
          <w:lang w:val="es-ES"/>
        </w:rPr>
        <w:t>”</w:t>
      </w:r>
      <w:r w:rsidR="009D133E">
        <w:rPr>
          <w:rFonts w:ascii="Times New Roman" w:hAnsi="Times New Roman" w:cs="Times New Roman"/>
          <w:lang w:val="es-ES"/>
        </w:rPr>
        <w:t xml:space="preserve"> </w:t>
      </w:r>
      <w:r w:rsidR="00CF386B">
        <w:rPr>
          <w:rFonts w:ascii="Times New Roman" w:hAnsi="Times New Roman" w:cs="Times New Roman"/>
          <w:lang w:val="es-ES"/>
        </w:rPr>
        <w:t xml:space="preserve"> CURSIVAS </w:t>
      </w:r>
      <w:r w:rsidR="009D133E">
        <w:rPr>
          <w:rFonts w:ascii="Times New Roman" w:hAnsi="Times New Roman" w:cs="Times New Roman"/>
          <w:lang w:val="es-ES"/>
        </w:rPr>
        <w:t>la semana del 16 al 20 de mayo del presente año.</w:t>
      </w:r>
      <w:r w:rsidR="00012998" w:rsidRPr="00C94994">
        <w:rPr>
          <w:rFonts w:ascii="Times New Roman" w:hAnsi="Times New Roman" w:cs="Times New Roman"/>
          <w:lang w:val="es-ES"/>
        </w:rPr>
        <w:t xml:space="preserve"> </w:t>
      </w:r>
      <w:r w:rsidR="009D133E">
        <w:rPr>
          <w:rFonts w:ascii="Times New Roman" w:hAnsi="Times New Roman" w:cs="Times New Roman"/>
          <w:lang w:val="es-ES"/>
        </w:rPr>
        <w:t>P</w:t>
      </w:r>
      <w:r w:rsidR="00012998" w:rsidRPr="00C94994">
        <w:rPr>
          <w:rFonts w:ascii="Times New Roman" w:hAnsi="Times New Roman" w:cs="Times New Roman"/>
          <w:lang w:val="es-ES"/>
        </w:rPr>
        <w:t>rimero que nada, un proyecto es</w:t>
      </w:r>
      <w:r w:rsidR="00C94994" w:rsidRPr="00C94994">
        <w:rPr>
          <w:rFonts w:ascii="Times New Roman" w:eastAsia="Times New Roman" w:hAnsi="Times New Roman" w:cs="Times New Roman"/>
          <w:lang w:eastAsia="es-MX"/>
        </w:rPr>
        <w:t xml:space="preserve"> una planificación, que consiste en un conjunto de actividades a realizar de manera articulada entre sí, con el fin de producir determinados bienes o servicios capaces de satisfacer necesidades o resolver problemas, dentro de los límites de un presupuesto y de un periodo de tiempo dados. Para que un proyecto esté bien diseñado y formulado se debe explicar cuál es su finalidad, sus objetivos, beneficiarios, productos, actividades, cronograma, presupuesto, etc.</w:t>
      </w:r>
      <w:r w:rsidR="00C94994">
        <w:rPr>
          <w:rFonts w:ascii="Times New Roman" w:eastAsia="Times New Roman" w:hAnsi="Times New Roman" w:cs="Times New Roman"/>
          <w:lang w:eastAsia="es-MX"/>
        </w:rPr>
        <w:t xml:space="preserve"> (PADID, 2014)</w:t>
      </w:r>
    </w:p>
    <w:p w14:paraId="3685C33F" w14:textId="0ECF9EEA" w:rsidR="00C044D9" w:rsidRPr="00C044D9" w:rsidRDefault="00C044D9" w:rsidP="00E50DD0">
      <w:pPr>
        <w:spacing w:line="480" w:lineRule="auto"/>
        <w:ind w:firstLine="708"/>
        <w:rPr>
          <w:rFonts w:ascii="Times New Roman" w:hAnsi="Times New Roman" w:cs="Times New Roman"/>
        </w:rPr>
      </w:pPr>
      <w:r w:rsidRPr="00C044D9">
        <w:rPr>
          <w:rFonts w:ascii="Times New Roman" w:eastAsia="Times New Roman" w:hAnsi="Times New Roman" w:cs="Times New Roman"/>
          <w:lang w:eastAsia="es-MX"/>
        </w:rPr>
        <w:t xml:space="preserve">Utilizando el siguiente aprendizaje esperado del campo de Exploración y comprensión del mundo natural y social como aprendizaje detonante; </w:t>
      </w:r>
      <w:r w:rsidRPr="00C044D9">
        <w:rPr>
          <w:rFonts w:ascii="Times New Roman" w:hAnsi="Times New Roman" w:cs="Times New Roman"/>
        </w:rPr>
        <w:t>Identifica y explica algunos efectos favorables y desfavorables de la acción humana sobre el medioambiente</w:t>
      </w:r>
      <w:r w:rsidR="00FF3EAF">
        <w:rPr>
          <w:rFonts w:ascii="Times New Roman" w:hAnsi="Times New Roman" w:cs="Times New Roman"/>
        </w:rPr>
        <w:t xml:space="preserve"> para la realización de la planeación sobre el proyecto de reciclaje.</w:t>
      </w:r>
    </w:p>
    <w:p w14:paraId="5698B296" w14:textId="44A01FDA" w:rsidR="00C044D9" w:rsidRPr="00C94994" w:rsidRDefault="00C044D9" w:rsidP="00E50DD0">
      <w:pPr>
        <w:spacing w:line="480" w:lineRule="auto"/>
        <w:rPr>
          <w:rFonts w:ascii="Times New Roman" w:eastAsia="Times New Roman" w:hAnsi="Times New Roman" w:cs="Times New Roman"/>
          <w:lang w:eastAsia="es-MX"/>
        </w:rPr>
      </w:pPr>
    </w:p>
    <w:p w14:paraId="4444F18F" w14:textId="235A9A41" w:rsidR="00012998" w:rsidRDefault="00012998" w:rsidP="00CF386B">
      <w:pPr>
        <w:spacing w:after="480" w:line="480" w:lineRule="auto"/>
        <w:ind w:firstLine="709"/>
        <w:rPr>
          <w:rFonts w:ascii="Times New Roman" w:hAnsi="Times New Roman" w:cs="Times New Roman"/>
        </w:rPr>
      </w:pPr>
      <w:r w:rsidRPr="00012998">
        <w:rPr>
          <w:rFonts w:ascii="Times New Roman" w:hAnsi="Times New Roman" w:cs="Times New Roman"/>
          <w:lang w:val="es-ES"/>
        </w:rPr>
        <w:t>El objetivo del proyecto</w:t>
      </w:r>
      <w:r w:rsidR="004F574A">
        <w:rPr>
          <w:rFonts w:ascii="Times New Roman" w:hAnsi="Times New Roman" w:cs="Times New Roman"/>
          <w:lang w:val="es-ES"/>
        </w:rPr>
        <w:t xml:space="preserve"> sobre el reciclaje el cual se llevó acabo en el Jardín de Niños </w:t>
      </w:r>
      <w:r w:rsidR="004F574A" w:rsidRPr="00CF386B">
        <w:rPr>
          <w:rFonts w:ascii="Times New Roman" w:hAnsi="Times New Roman" w:cs="Times New Roman"/>
          <w:highlight w:val="yellow"/>
          <w:lang w:val="es-ES"/>
        </w:rPr>
        <w:t>“</w:t>
      </w:r>
      <w:r w:rsidR="004F574A">
        <w:rPr>
          <w:rFonts w:ascii="Times New Roman" w:hAnsi="Times New Roman" w:cs="Times New Roman"/>
          <w:lang w:val="es-ES"/>
        </w:rPr>
        <w:t>Evangelina Valdés Dávila T.M</w:t>
      </w:r>
      <w:r w:rsidR="004F574A" w:rsidRPr="00CF386B">
        <w:rPr>
          <w:rFonts w:ascii="Times New Roman" w:hAnsi="Times New Roman" w:cs="Times New Roman"/>
          <w:highlight w:val="yellow"/>
          <w:lang w:val="es-ES"/>
        </w:rPr>
        <w:t>”</w:t>
      </w:r>
      <w:r w:rsidRPr="00012998">
        <w:rPr>
          <w:rFonts w:ascii="Times New Roman" w:hAnsi="Times New Roman" w:cs="Times New Roman"/>
          <w:lang w:val="es-ES"/>
        </w:rPr>
        <w:t xml:space="preserve"> </w:t>
      </w:r>
      <w:r w:rsidR="00CF386B">
        <w:rPr>
          <w:rFonts w:ascii="Times New Roman" w:hAnsi="Times New Roman" w:cs="Times New Roman"/>
          <w:lang w:val="es-ES"/>
        </w:rPr>
        <w:t xml:space="preserve"> CURSIVA </w:t>
      </w:r>
      <w:r w:rsidR="004F574A">
        <w:rPr>
          <w:rFonts w:ascii="Times New Roman" w:hAnsi="Times New Roman" w:cs="Times New Roman"/>
          <w:lang w:val="es-ES"/>
        </w:rPr>
        <w:t>es</w:t>
      </w:r>
      <w:r w:rsidRPr="00012998">
        <w:rPr>
          <w:rFonts w:ascii="Times New Roman" w:hAnsi="Times New Roman" w:cs="Times New Roman"/>
          <w:lang w:val="es-ES"/>
        </w:rPr>
        <w:t xml:space="preserve"> </w:t>
      </w:r>
      <w:r w:rsidR="004F574A">
        <w:rPr>
          <w:rFonts w:ascii="Times New Roman" w:hAnsi="Times New Roman" w:cs="Times New Roman"/>
        </w:rPr>
        <w:t>b</w:t>
      </w:r>
      <w:r w:rsidRPr="00012998">
        <w:rPr>
          <w:rFonts w:ascii="Times New Roman" w:hAnsi="Times New Roman" w:cs="Times New Roman"/>
        </w:rPr>
        <w:t xml:space="preserve">eneficiar la institución educativa de práctica con base a actividades de educación ecológica , cuidado del medio ambiente y cambios climáticos, a través de actividades diseñadas a partir del tema y adecuaciones según necesidades específicas de cada grupo, pero siempre con la misma finalidad de generar aprendizajes en cada uno de los alumnos, esto en referencia a la clasificación de la basura en los contenedores de manera correcta, conociendo de buena manera los beneficios que esta conlleva dentro de la comunidad o contexto social, que asuma la forma para separar y clasificar de forma adecuada la </w:t>
      </w:r>
      <w:r w:rsidRPr="00012998">
        <w:rPr>
          <w:rFonts w:ascii="Times New Roman" w:hAnsi="Times New Roman" w:cs="Times New Roman"/>
        </w:rPr>
        <w:lastRenderedPageBreak/>
        <w:t>basura que se genera en el jardín de niños y  en casa para favorecer a la comunidad en la que se encuentran</w:t>
      </w:r>
      <w:r w:rsidR="00D97012">
        <w:rPr>
          <w:rFonts w:ascii="Times New Roman" w:hAnsi="Times New Roman" w:cs="Times New Roman"/>
        </w:rPr>
        <w:t>. Este proyecto se basa en el reciclaje</w:t>
      </w:r>
      <w:r w:rsidR="002D0C07">
        <w:rPr>
          <w:rFonts w:ascii="Times New Roman" w:hAnsi="Times New Roman" w:cs="Times New Roman"/>
        </w:rPr>
        <w:t xml:space="preserve">, en que los alumnos conozcan que se puede reutilizar objetos y residuos ya usados para realizar otros objetos. </w:t>
      </w:r>
    </w:p>
    <w:p w14:paraId="31EF4276" w14:textId="5BEEB9F6" w:rsidR="003E2F20" w:rsidRDefault="003E2F20" w:rsidP="00CF386B">
      <w:pPr>
        <w:spacing w:after="480" w:line="480" w:lineRule="auto"/>
        <w:ind w:firstLine="709"/>
        <w:rPr>
          <w:rFonts w:ascii="Times New Roman" w:hAnsi="Times New Roman" w:cs="Times New Roman"/>
        </w:rPr>
      </w:pPr>
      <w:r>
        <w:rPr>
          <w:rFonts w:ascii="Times New Roman" w:hAnsi="Times New Roman" w:cs="Times New Roman"/>
        </w:rPr>
        <w:t xml:space="preserve">La finalidad de este proyecto, fue que los alumnos reconocieran la importancia de reciclar, que tuvieran a la mano los contenedores necesarios para clasificar la basura según </w:t>
      </w:r>
      <w:r w:rsidR="00C044D9">
        <w:rPr>
          <w:rFonts w:ascii="Times New Roman" w:hAnsi="Times New Roman" w:cs="Times New Roman"/>
        </w:rPr>
        <w:t>su color.</w:t>
      </w:r>
      <w:r w:rsidR="005D2880">
        <w:rPr>
          <w:rFonts w:ascii="Times New Roman" w:hAnsi="Times New Roman" w:cs="Times New Roman"/>
        </w:rPr>
        <w:t xml:space="preserve"> Es importante mencionar de igual manera, que con esto, se busca identificar areas de oportunidad que se tuvieron al momento de realizar la jornada de práctica y tener en cuenta que se podría cambiar.</w:t>
      </w:r>
      <w:r w:rsidR="00E50DD0">
        <w:rPr>
          <w:rFonts w:ascii="Times New Roman" w:hAnsi="Times New Roman" w:cs="Times New Roman"/>
        </w:rPr>
        <w:t xml:space="preserve">  </w:t>
      </w:r>
    </w:p>
    <w:p w14:paraId="09E01028" w14:textId="73FA9DE2" w:rsidR="00127E2D" w:rsidRDefault="00127E2D" w:rsidP="005D2880">
      <w:pPr>
        <w:rPr>
          <w:rFonts w:ascii="Times New Roman" w:hAnsi="Times New Roman" w:cs="Times New Roman"/>
          <w:b/>
          <w:bCs/>
          <w:sz w:val="28"/>
          <w:szCs w:val="28"/>
          <w:lang w:val="es-ES"/>
        </w:rPr>
      </w:pPr>
    </w:p>
    <w:p w14:paraId="7087DDEF" w14:textId="275A1D53" w:rsidR="00F9405C" w:rsidRDefault="00F9405C" w:rsidP="005D2880">
      <w:pPr>
        <w:rPr>
          <w:rFonts w:ascii="Times New Roman" w:hAnsi="Times New Roman" w:cs="Times New Roman"/>
          <w:b/>
          <w:bCs/>
          <w:sz w:val="28"/>
          <w:szCs w:val="28"/>
          <w:lang w:val="es-ES"/>
        </w:rPr>
      </w:pPr>
    </w:p>
    <w:p w14:paraId="4723CA99" w14:textId="43203A6E" w:rsidR="00F9405C" w:rsidRDefault="00F9405C" w:rsidP="005D2880">
      <w:pPr>
        <w:rPr>
          <w:rFonts w:ascii="Times New Roman" w:hAnsi="Times New Roman" w:cs="Times New Roman"/>
          <w:b/>
          <w:bCs/>
          <w:sz w:val="28"/>
          <w:szCs w:val="28"/>
          <w:lang w:val="es-ES"/>
        </w:rPr>
      </w:pPr>
    </w:p>
    <w:p w14:paraId="466E688D" w14:textId="14ADB3DB" w:rsidR="00F9405C" w:rsidRDefault="00F9405C" w:rsidP="005D2880">
      <w:pPr>
        <w:rPr>
          <w:rFonts w:ascii="Times New Roman" w:hAnsi="Times New Roman" w:cs="Times New Roman"/>
          <w:b/>
          <w:bCs/>
          <w:sz w:val="28"/>
          <w:szCs w:val="28"/>
          <w:lang w:val="es-ES"/>
        </w:rPr>
      </w:pPr>
    </w:p>
    <w:p w14:paraId="66D988BC" w14:textId="425F8CA2" w:rsidR="00F9405C" w:rsidRDefault="00F9405C" w:rsidP="005D2880">
      <w:pPr>
        <w:rPr>
          <w:rFonts w:ascii="Times New Roman" w:hAnsi="Times New Roman" w:cs="Times New Roman"/>
          <w:b/>
          <w:bCs/>
          <w:sz w:val="28"/>
          <w:szCs w:val="28"/>
          <w:lang w:val="es-ES"/>
        </w:rPr>
      </w:pPr>
    </w:p>
    <w:p w14:paraId="66A2F1C0" w14:textId="142136DB" w:rsidR="00F9405C" w:rsidRDefault="00F9405C" w:rsidP="005D2880">
      <w:pPr>
        <w:rPr>
          <w:rFonts w:ascii="Times New Roman" w:hAnsi="Times New Roman" w:cs="Times New Roman"/>
          <w:b/>
          <w:bCs/>
          <w:sz w:val="28"/>
          <w:szCs w:val="28"/>
          <w:lang w:val="es-ES"/>
        </w:rPr>
      </w:pPr>
    </w:p>
    <w:p w14:paraId="59423CCF" w14:textId="5D23B574" w:rsidR="00F9405C" w:rsidRDefault="00F9405C" w:rsidP="005D2880">
      <w:pPr>
        <w:rPr>
          <w:rFonts w:ascii="Times New Roman" w:hAnsi="Times New Roman" w:cs="Times New Roman"/>
          <w:b/>
          <w:bCs/>
          <w:sz w:val="28"/>
          <w:szCs w:val="28"/>
          <w:lang w:val="es-ES"/>
        </w:rPr>
      </w:pPr>
    </w:p>
    <w:p w14:paraId="3DF4FE54" w14:textId="7ACDB886" w:rsidR="00F9405C" w:rsidRDefault="00F9405C" w:rsidP="005D2880">
      <w:pPr>
        <w:rPr>
          <w:rFonts w:ascii="Times New Roman" w:hAnsi="Times New Roman" w:cs="Times New Roman"/>
          <w:b/>
          <w:bCs/>
          <w:sz w:val="28"/>
          <w:szCs w:val="28"/>
          <w:lang w:val="es-ES"/>
        </w:rPr>
      </w:pPr>
    </w:p>
    <w:p w14:paraId="412CEEFB" w14:textId="73D8E839" w:rsidR="00F9405C" w:rsidRDefault="00F9405C" w:rsidP="005D2880">
      <w:pPr>
        <w:rPr>
          <w:rFonts w:ascii="Times New Roman" w:hAnsi="Times New Roman" w:cs="Times New Roman"/>
          <w:b/>
          <w:bCs/>
          <w:sz w:val="28"/>
          <w:szCs w:val="28"/>
          <w:lang w:val="es-ES"/>
        </w:rPr>
      </w:pPr>
    </w:p>
    <w:p w14:paraId="6351D920" w14:textId="56039BBB" w:rsidR="00F9405C" w:rsidRDefault="00F9405C" w:rsidP="005D2880">
      <w:pPr>
        <w:rPr>
          <w:rFonts w:ascii="Times New Roman" w:hAnsi="Times New Roman" w:cs="Times New Roman"/>
          <w:b/>
          <w:bCs/>
          <w:sz w:val="28"/>
          <w:szCs w:val="28"/>
          <w:lang w:val="es-ES"/>
        </w:rPr>
      </w:pPr>
    </w:p>
    <w:p w14:paraId="637A3F7B" w14:textId="63E236C3" w:rsidR="00F9405C" w:rsidRDefault="00F9405C" w:rsidP="005D2880">
      <w:pPr>
        <w:rPr>
          <w:rFonts w:ascii="Times New Roman" w:hAnsi="Times New Roman" w:cs="Times New Roman"/>
          <w:b/>
          <w:bCs/>
          <w:sz w:val="28"/>
          <w:szCs w:val="28"/>
          <w:lang w:val="es-ES"/>
        </w:rPr>
      </w:pPr>
    </w:p>
    <w:p w14:paraId="785BB1F3" w14:textId="70C6B2AE" w:rsidR="00F9405C" w:rsidRDefault="00F9405C" w:rsidP="005D2880">
      <w:pPr>
        <w:rPr>
          <w:rFonts w:ascii="Times New Roman" w:hAnsi="Times New Roman" w:cs="Times New Roman"/>
          <w:b/>
          <w:bCs/>
          <w:sz w:val="28"/>
          <w:szCs w:val="28"/>
          <w:lang w:val="es-ES"/>
        </w:rPr>
      </w:pPr>
    </w:p>
    <w:p w14:paraId="11C1C3B6" w14:textId="517DD264" w:rsidR="00F9405C" w:rsidRDefault="00F9405C" w:rsidP="005D2880">
      <w:pPr>
        <w:rPr>
          <w:rFonts w:ascii="Times New Roman" w:hAnsi="Times New Roman" w:cs="Times New Roman"/>
          <w:b/>
          <w:bCs/>
          <w:sz w:val="28"/>
          <w:szCs w:val="28"/>
          <w:lang w:val="es-ES"/>
        </w:rPr>
      </w:pPr>
    </w:p>
    <w:p w14:paraId="62FD25C9" w14:textId="249F7998" w:rsidR="00F9405C" w:rsidRDefault="00F9405C" w:rsidP="005D2880">
      <w:pPr>
        <w:rPr>
          <w:rFonts w:ascii="Times New Roman" w:hAnsi="Times New Roman" w:cs="Times New Roman"/>
          <w:b/>
          <w:bCs/>
          <w:sz w:val="28"/>
          <w:szCs w:val="28"/>
          <w:lang w:val="es-ES"/>
        </w:rPr>
      </w:pPr>
    </w:p>
    <w:p w14:paraId="15089370" w14:textId="050CF3A7" w:rsidR="00F9405C" w:rsidRDefault="00F9405C" w:rsidP="005D2880">
      <w:pPr>
        <w:rPr>
          <w:rFonts w:ascii="Times New Roman" w:hAnsi="Times New Roman" w:cs="Times New Roman"/>
          <w:b/>
          <w:bCs/>
          <w:sz w:val="28"/>
          <w:szCs w:val="28"/>
          <w:lang w:val="es-ES"/>
        </w:rPr>
      </w:pPr>
    </w:p>
    <w:p w14:paraId="5CEBF77A" w14:textId="6381EACB" w:rsidR="00F9405C" w:rsidRDefault="00F9405C" w:rsidP="005D2880">
      <w:pPr>
        <w:rPr>
          <w:rFonts w:ascii="Times New Roman" w:hAnsi="Times New Roman" w:cs="Times New Roman"/>
          <w:b/>
          <w:bCs/>
          <w:sz w:val="28"/>
          <w:szCs w:val="28"/>
          <w:lang w:val="es-ES"/>
        </w:rPr>
      </w:pPr>
    </w:p>
    <w:p w14:paraId="0A196808" w14:textId="0BB8BF2B" w:rsidR="00F9405C" w:rsidRDefault="00F9405C" w:rsidP="005D2880">
      <w:pPr>
        <w:rPr>
          <w:rFonts w:ascii="Times New Roman" w:hAnsi="Times New Roman" w:cs="Times New Roman"/>
          <w:b/>
          <w:bCs/>
          <w:sz w:val="28"/>
          <w:szCs w:val="28"/>
          <w:lang w:val="es-ES"/>
        </w:rPr>
      </w:pPr>
    </w:p>
    <w:p w14:paraId="498A9A4E" w14:textId="654E7953" w:rsidR="00F9405C" w:rsidRDefault="00F9405C" w:rsidP="005D2880">
      <w:pPr>
        <w:rPr>
          <w:rFonts w:ascii="Times New Roman" w:hAnsi="Times New Roman" w:cs="Times New Roman"/>
          <w:b/>
          <w:bCs/>
          <w:sz w:val="28"/>
          <w:szCs w:val="28"/>
          <w:lang w:val="es-ES"/>
        </w:rPr>
      </w:pPr>
    </w:p>
    <w:p w14:paraId="0E9160F0" w14:textId="7A408D5C" w:rsidR="00F9405C" w:rsidRDefault="00F9405C" w:rsidP="005D2880">
      <w:pPr>
        <w:rPr>
          <w:rFonts w:ascii="Times New Roman" w:hAnsi="Times New Roman" w:cs="Times New Roman"/>
          <w:b/>
          <w:bCs/>
          <w:sz w:val="28"/>
          <w:szCs w:val="28"/>
          <w:lang w:val="es-ES"/>
        </w:rPr>
      </w:pPr>
    </w:p>
    <w:p w14:paraId="197BE8C7" w14:textId="419DD290" w:rsidR="00F9405C" w:rsidRDefault="00F9405C" w:rsidP="005D2880">
      <w:pPr>
        <w:rPr>
          <w:rFonts w:ascii="Times New Roman" w:hAnsi="Times New Roman" w:cs="Times New Roman"/>
          <w:b/>
          <w:bCs/>
          <w:sz w:val="28"/>
          <w:szCs w:val="28"/>
          <w:lang w:val="es-ES"/>
        </w:rPr>
      </w:pPr>
    </w:p>
    <w:p w14:paraId="5EA3C7F6" w14:textId="4C3B068D" w:rsidR="00F9405C" w:rsidRDefault="00F9405C" w:rsidP="005D2880">
      <w:pPr>
        <w:rPr>
          <w:rFonts w:ascii="Times New Roman" w:hAnsi="Times New Roman" w:cs="Times New Roman"/>
          <w:b/>
          <w:bCs/>
          <w:sz w:val="28"/>
          <w:szCs w:val="28"/>
          <w:lang w:val="es-ES"/>
        </w:rPr>
      </w:pPr>
    </w:p>
    <w:p w14:paraId="0F77356E" w14:textId="6B496725" w:rsidR="00F9405C" w:rsidRDefault="00F9405C" w:rsidP="005D2880">
      <w:pPr>
        <w:rPr>
          <w:rFonts w:ascii="Times New Roman" w:hAnsi="Times New Roman" w:cs="Times New Roman"/>
          <w:b/>
          <w:bCs/>
          <w:sz w:val="28"/>
          <w:szCs w:val="28"/>
          <w:lang w:val="es-ES"/>
        </w:rPr>
      </w:pPr>
    </w:p>
    <w:p w14:paraId="7A06DA64" w14:textId="73F53A84" w:rsidR="00F9405C" w:rsidRDefault="00F9405C" w:rsidP="005D2880">
      <w:pPr>
        <w:rPr>
          <w:rFonts w:ascii="Times New Roman" w:hAnsi="Times New Roman" w:cs="Times New Roman"/>
          <w:b/>
          <w:bCs/>
          <w:sz w:val="28"/>
          <w:szCs w:val="28"/>
          <w:lang w:val="es-ES"/>
        </w:rPr>
      </w:pPr>
    </w:p>
    <w:p w14:paraId="3FB00D52" w14:textId="1E27F015" w:rsidR="00F9405C" w:rsidRDefault="00F9405C" w:rsidP="005D2880">
      <w:pPr>
        <w:rPr>
          <w:rFonts w:ascii="Times New Roman" w:hAnsi="Times New Roman" w:cs="Times New Roman"/>
          <w:b/>
          <w:bCs/>
          <w:sz w:val="28"/>
          <w:szCs w:val="28"/>
          <w:lang w:val="es-ES"/>
        </w:rPr>
      </w:pPr>
    </w:p>
    <w:p w14:paraId="7D320DF9" w14:textId="77777777" w:rsidR="009D133E" w:rsidRDefault="009D133E" w:rsidP="005D2880">
      <w:pPr>
        <w:rPr>
          <w:rFonts w:ascii="Times New Roman" w:hAnsi="Times New Roman" w:cs="Times New Roman"/>
          <w:b/>
          <w:bCs/>
          <w:sz w:val="28"/>
          <w:szCs w:val="28"/>
          <w:lang w:val="es-ES"/>
        </w:rPr>
      </w:pPr>
    </w:p>
    <w:p w14:paraId="0828BDA9" w14:textId="77777777" w:rsidR="00F9405C" w:rsidRDefault="00F9405C" w:rsidP="005D2880">
      <w:pPr>
        <w:rPr>
          <w:rFonts w:ascii="Times New Roman" w:hAnsi="Times New Roman" w:cs="Times New Roman"/>
          <w:b/>
          <w:bCs/>
          <w:sz w:val="28"/>
          <w:szCs w:val="28"/>
          <w:lang w:val="es-ES"/>
        </w:rPr>
      </w:pPr>
    </w:p>
    <w:p w14:paraId="07C20D35" w14:textId="0C015F6D" w:rsidR="00A12690" w:rsidRPr="00A12690" w:rsidRDefault="00127E2D" w:rsidP="00CF386B">
      <w:pPr>
        <w:spacing w:after="480" w:line="480"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Desarrollo</w:t>
      </w:r>
      <w:r w:rsidRPr="00CF386B">
        <w:rPr>
          <w:rFonts w:ascii="Times New Roman" w:hAnsi="Times New Roman" w:cs="Times New Roman"/>
          <w:b/>
          <w:bCs/>
          <w:sz w:val="28"/>
          <w:szCs w:val="28"/>
          <w:highlight w:val="yellow"/>
          <w:lang w:val="es-ES"/>
        </w:rPr>
        <w:t>:</w:t>
      </w:r>
    </w:p>
    <w:p w14:paraId="5C0A89F1" w14:textId="5349975A" w:rsidR="00F06421" w:rsidRPr="00F06421" w:rsidRDefault="00F06421" w:rsidP="00E50DD0">
      <w:pPr>
        <w:spacing w:line="480" w:lineRule="auto"/>
        <w:ind w:firstLine="720"/>
        <w:rPr>
          <w:rFonts w:ascii="Times New Roman" w:hAnsi="Times New Roman" w:cs="Times New Roman"/>
          <w:bCs/>
        </w:rPr>
      </w:pPr>
      <w:r w:rsidRPr="00F06421">
        <w:rPr>
          <w:rFonts w:ascii="Times New Roman" w:hAnsi="Times New Roman" w:cs="Times New Roman"/>
          <w:bCs/>
        </w:rPr>
        <w:t xml:space="preserve">El propósito de la jornada de práctica </w:t>
      </w:r>
      <w:r w:rsidR="00234D5C">
        <w:rPr>
          <w:rFonts w:ascii="Times New Roman" w:hAnsi="Times New Roman" w:cs="Times New Roman"/>
          <w:bCs/>
        </w:rPr>
        <w:t xml:space="preserve">realizada en el mes de mayo del presente año, </w:t>
      </w:r>
      <w:r>
        <w:rPr>
          <w:rFonts w:ascii="Times New Roman" w:hAnsi="Times New Roman" w:cs="Times New Roman"/>
          <w:bCs/>
        </w:rPr>
        <w:t>se bas</w:t>
      </w:r>
      <w:r w:rsidR="00E50DD0">
        <w:rPr>
          <w:rFonts w:ascii="Times New Roman" w:hAnsi="Times New Roman" w:cs="Times New Roman"/>
          <w:bCs/>
        </w:rPr>
        <w:t>ó</w:t>
      </w:r>
      <w:r>
        <w:rPr>
          <w:rFonts w:ascii="Times New Roman" w:hAnsi="Times New Roman" w:cs="Times New Roman"/>
          <w:bCs/>
        </w:rPr>
        <w:t xml:space="preserve"> en</w:t>
      </w:r>
      <w:r w:rsidRPr="00F06421">
        <w:rPr>
          <w:rFonts w:ascii="Times New Roman" w:hAnsi="Times New Roman" w:cs="Times New Roman"/>
          <w:bCs/>
        </w:rPr>
        <w:t xml:space="preserve"> generar y aplicar el proyecto científico buscando beneficiar a nuestro jardín de práctica y sobre todo al medioambiente. A su vez nutrir nuestro conocimiento y práctica profesional en base a actividades innovadoras, diferentes y atractivas para los niños, implementando los conocimientos que se han adquirido, para así poder crecer académica y profesionalmente. Además, el conocer el proceso que se lleva al momento de iniciar a elaborar un proyecto científico hasta su conclusión. </w:t>
      </w:r>
    </w:p>
    <w:p w14:paraId="4E6C42BE" w14:textId="68780E59" w:rsidR="00F06421" w:rsidRDefault="00FF1714" w:rsidP="00E50DD0">
      <w:pPr>
        <w:spacing w:line="480" w:lineRule="auto"/>
        <w:ind w:firstLine="708"/>
        <w:rPr>
          <w:rFonts w:ascii="Times New Roman" w:hAnsi="Times New Roman" w:cs="Times New Roman"/>
          <w:bCs/>
        </w:rPr>
      </w:pPr>
      <w:r>
        <w:rPr>
          <w:rFonts w:ascii="Times New Roman" w:hAnsi="Times New Roman" w:cs="Times New Roman"/>
          <w:bCs/>
        </w:rPr>
        <w:t>Buscando b</w:t>
      </w:r>
      <w:r w:rsidR="00F06421" w:rsidRPr="00F06421">
        <w:rPr>
          <w:rFonts w:ascii="Times New Roman" w:hAnsi="Times New Roman" w:cs="Times New Roman"/>
          <w:bCs/>
        </w:rPr>
        <w:t>eneficiar</w:t>
      </w:r>
      <w:r w:rsidR="00C03F4A">
        <w:rPr>
          <w:rFonts w:ascii="Times New Roman" w:hAnsi="Times New Roman" w:cs="Times New Roman"/>
          <w:bCs/>
        </w:rPr>
        <w:t xml:space="preserve"> e</w:t>
      </w:r>
      <w:r w:rsidR="00F06421" w:rsidRPr="00F06421">
        <w:rPr>
          <w:rFonts w:ascii="Times New Roman" w:hAnsi="Times New Roman" w:cs="Times New Roman"/>
          <w:bCs/>
        </w:rPr>
        <w:t>n base</w:t>
      </w:r>
      <w:r w:rsidR="00C03F4A">
        <w:rPr>
          <w:rFonts w:ascii="Times New Roman" w:hAnsi="Times New Roman" w:cs="Times New Roman"/>
          <w:bCs/>
        </w:rPr>
        <w:t xml:space="preserve"> a</w:t>
      </w:r>
      <w:r w:rsidR="00F06421" w:rsidRPr="00F06421">
        <w:rPr>
          <w:rFonts w:ascii="Times New Roman" w:hAnsi="Times New Roman" w:cs="Times New Roman"/>
          <w:bCs/>
        </w:rPr>
        <w:t xml:space="preserve"> actividades de educación ecológica, cuidado del medio ambiente y cambios climáticos, a través de actividades diseñadas a partir del tema y adecuaciones según necesidades específicas de cada grupo, pero siempre con la misma finalidad de generar aprendizajes en cada uno de los alumnos, esto en referencia a la clasificación de la basura en los contenedores de manera correcta, conociendo de buena manera los beneficios que esta conlleva dentro de la comunidad o contexto social.</w:t>
      </w:r>
    </w:p>
    <w:p w14:paraId="13AD17A6" w14:textId="04FA4B96" w:rsidR="00A12690" w:rsidRDefault="00A12690" w:rsidP="008E2F1E">
      <w:pPr>
        <w:shd w:val="clear" w:color="auto" w:fill="FFFFFF"/>
        <w:spacing w:line="480" w:lineRule="auto"/>
        <w:ind w:firstLine="708"/>
        <w:rPr>
          <w:rFonts w:ascii="Times New Roman" w:eastAsia="Times New Roman" w:hAnsi="Times New Roman" w:cs="Times New Roman"/>
          <w:bCs/>
          <w:color w:val="000000" w:themeColor="text1"/>
          <w:lang w:val="es-419" w:eastAsia="es-MX"/>
        </w:rPr>
      </w:pPr>
      <w:r w:rsidRPr="00A12690">
        <w:rPr>
          <w:rFonts w:ascii="Times New Roman" w:hAnsi="Times New Roman" w:cs="Times New Roman"/>
          <w:bCs/>
          <w:color w:val="000000" w:themeColor="text1"/>
        </w:rPr>
        <w:t xml:space="preserve">Se llevó acabo una planeación por proyecto, donde </w:t>
      </w:r>
      <w:r>
        <w:rPr>
          <w:rFonts w:ascii="Times New Roman" w:hAnsi="Times New Roman" w:cs="Times New Roman"/>
          <w:bCs/>
          <w:color w:val="000000" w:themeColor="text1"/>
        </w:rPr>
        <w:t>se tenía</w:t>
      </w:r>
      <w:r w:rsidRPr="00A12690">
        <w:rPr>
          <w:rFonts w:ascii="Times New Roman" w:hAnsi="Times New Roman" w:cs="Times New Roman"/>
          <w:bCs/>
          <w:color w:val="000000" w:themeColor="text1"/>
        </w:rPr>
        <w:t xml:space="preserve"> que plasmar </w:t>
      </w:r>
      <w:r>
        <w:rPr>
          <w:rFonts w:ascii="Times New Roman" w:eastAsia="Times New Roman" w:hAnsi="Times New Roman" w:cs="Times New Roman"/>
          <w:bCs/>
          <w:color w:val="000000" w:themeColor="text1"/>
          <w:lang w:eastAsia="es-MX"/>
        </w:rPr>
        <w:t>un</w:t>
      </w:r>
      <w:r w:rsidRPr="00A12690">
        <w:rPr>
          <w:rFonts w:ascii="Times New Roman" w:eastAsia="Times New Roman" w:hAnsi="Times New Roman" w:cs="Times New Roman"/>
          <w:bCs/>
          <w:color w:val="000000" w:themeColor="text1"/>
          <w:lang w:val="es-419" w:eastAsia="es-MX"/>
        </w:rPr>
        <w:t>a planificación de proyectos</w:t>
      </w:r>
      <w:r>
        <w:rPr>
          <w:rFonts w:ascii="Times New Roman" w:eastAsia="Times New Roman" w:hAnsi="Times New Roman" w:cs="Times New Roman"/>
          <w:bCs/>
          <w:color w:val="000000" w:themeColor="text1"/>
          <w:lang w:val="es-419" w:eastAsia="es-MX"/>
        </w:rPr>
        <w:t xml:space="preserve"> que</w:t>
      </w:r>
      <w:r w:rsidRPr="00A12690">
        <w:rPr>
          <w:rFonts w:ascii="Times New Roman" w:eastAsia="Times New Roman" w:hAnsi="Times New Roman" w:cs="Times New Roman"/>
          <w:bCs/>
          <w:color w:val="000000" w:themeColor="text1"/>
          <w:lang w:val="es-419" w:eastAsia="es-MX"/>
        </w:rPr>
        <w:t> requiere de pasos metódicos y sistemáticos en busca de un objetivo, clarificando el por quién y el cuándo se hace qué. Es una actividad que puede realizarse de diferentes maneras y con distintas herramientas, pero siempre con el mismo objetivo: lograr el mejor proyecto posible</w:t>
      </w:r>
      <w:r w:rsidR="008E2F1E">
        <w:rPr>
          <w:rFonts w:ascii="Times New Roman" w:eastAsia="Times New Roman" w:hAnsi="Times New Roman" w:cs="Times New Roman"/>
          <w:bCs/>
          <w:color w:val="000000" w:themeColor="text1"/>
          <w:lang w:val="es-419" w:eastAsia="es-MX"/>
        </w:rPr>
        <w:t xml:space="preserve"> el cual se basó en el reciclaje y cuidado del medio ambiente.</w:t>
      </w:r>
    </w:p>
    <w:p w14:paraId="11325B83" w14:textId="77777777" w:rsidR="008E2F1E" w:rsidRPr="008E2F1E" w:rsidRDefault="008E2F1E" w:rsidP="008E2F1E">
      <w:pPr>
        <w:shd w:val="clear" w:color="auto" w:fill="FFFFFF"/>
        <w:spacing w:line="480" w:lineRule="auto"/>
        <w:ind w:firstLine="708"/>
        <w:rPr>
          <w:rFonts w:ascii="Times New Roman" w:eastAsia="Times New Roman" w:hAnsi="Times New Roman" w:cs="Times New Roman"/>
          <w:bCs/>
          <w:color w:val="000000" w:themeColor="text1"/>
          <w:lang w:val="es-419" w:eastAsia="es-MX"/>
        </w:rPr>
      </w:pPr>
    </w:p>
    <w:p w14:paraId="396F1028" w14:textId="545CF2AE" w:rsidR="003E46F2" w:rsidRPr="00AE26A8" w:rsidRDefault="008F48C9" w:rsidP="00E50DD0">
      <w:pPr>
        <w:spacing w:line="480" w:lineRule="auto"/>
        <w:rPr>
          <w:rFonts w:ascii="Times New Roman" w:eastAsia="Times New Roman" w:hAnsi="Times New Roman" w:cs="Times New Roman"/>
          <w:color w:val="000000" w:themeColor="text1"/>
          <w:lang w:eastAsia="es-MX"/>
        </w:rPr>
      </w:pPr>
      <w:r w:rsidRPr="00AE26A8">
        <w:rPr>
          <w:rFonts w:ascii="Times New Roman" w:hAnsi="Times New Roman" w:cs="Times New Roman"/>
          <w:color w:val="000000" w:themeColor="text1"/>
        </w:rPr>
        <w:lastRenderedPageBreak/>
        <w:tab/>
        <w:t>Para esto, se llevó a la práctica una caja de herramientas, la cual nos permite tener en orden cada uno de los documentos solicitados</w:t>
      </w:r>
      <w:r w:rsidR="00163207" w:rsidRPr="00AE26A8">
        <w:rPr>
          <w:rFonts w:ascii="Times New Roman" w:hAnsi="Times New Roman" w:cs="Times New Roman"/>
          <w:color w:val="000000" w:themeColor="text1"/>
        </w:rPr>
        <w:t xml:space="preserve">, como lo es la autorización de práctica, la planeación, </w:t>
      </w:r>
      <w:r w:rsidR="003E46F2" w:rsidRPr="00AE26A8">
        <w:rPr>
          <w:rFonts w:ascii="Times New Roman" w:hAnsi="Times New Roman" w:cs="Times New Roman"/>
          <w:color w:val="000000" w:themeColor="text1"/>
        </w:rPr>
        <w:t>el diario de campo, el cual nos ayuda a reflexionar sobre lo que se hizo durante la jornada de práctica, en que podemos mejorar, cuales son nuestras fortalezas y areas de oportunidad para así irlas mejorando</w:t>
      </w:r>
      <w:r w:rsidR="00AE26A8" w:rsidRPr="00AE26A8">
        <w:rPr>
          <w:rFonts w:ascii="Times New Roman" w:hAnsi="Times New Roman" w:cs="Times New Roman"/>
          <w:color w:val="000000" w:themeColor="text1"/>
        </w:rPr>
        <w:t>. Para un docente, el</w:t>
      </w:r>
      <w:r w:rsidR="003E46F2" w:rsidRPr="003E46F2">
        <w:rPr>
          <w:rFonts w:ascii="Times New Roman" w:eastAsia="Times New Roman" w:hAnsi="Times New Roman" w:cs="Times New Roman"/>
          <w:color w:val="000000" w:themeColor="text1"/>
          <w:lang w:eastAsia="es-MX"/>
        </w:rPr>
        <w:t xml:space="preserve"> ser reflexivo, es necesario</w:t>
      </w:r>
      <w:r w:rsidR="00AE26A8" w:rsidRPr="00AE26A8">
        <w:rPr>
          <w:rFonts w:ascii="Times New Roman" w:eastAsia="Times New Roman" w:hAnsi="Times New Roman" w:cs="Times New Roman"/>
          <w:color w:val="000000" w:themeColor="text1"/>
          <w:lang w:eastAsia="es-MX"/>
        </w:rPr>
        <w:t xml:space="preserve">, ya que tenemos </w:t>
      </w:r>
      <w:r w:rsidR="003E46F2" w:rsidRPr="003E46F2">
        <w:rPr>
          <w:rFonts w:ascii="Times New Roman" w:eastAsia="Times New Roman" w:hAnsi="Times New Roman" w:cs="Times New Roman"/>
          <w:color w:val="000000" w:themeColor="text1"/>
          <w:lang w:eastAsia="es-MX"/>
        </w:rPr>
        <w:t xml:space="preserve">que nos preguntemos </w:t>
      </w:r>
      <w:r w:rsidR="003E46F2" w:rsidRPr="00CF386B">
        <w:rPr>
          <w:rFonts w:ascii="Times New Roman" w:eastAsia="Times New Roman" w:hAnsi="Times New Roman" w:cs="Times New Roman"/>
          <w:color w:val="000000" w:themeColor="text1"/>
          <w:highlight w:val="yellow"/>
          <w:lang w:eastAsia="es-MX"/>
        </w:rPr>
        <w:t>"</w:t>
      </w:r>
      <w:r w:rsidR="003E46F2" w:rsidRPr="003E46F2">
        <w:rPr>
          <w:rFonts w:ascii="Times New Roman" w:eastAsia="Times New Roman" w:hAnsi="Times New Roman" w:cs="Times New Roman"/>
          <w:color w:val="000000" w:themeColor="text1"/>
          <w:lang w:eastAsia="es-MX"/>
        </w:rPr>
        <w:t xml:space="preserve">¿qué?" y </w:t>
      </w:r>
      <w:r w:rsidR="003E46F2" w:rsidRPr="00CF386B">
        <w:rPr>
          <w:rFonts w:ascii="Times New Roman" w:eastAsia="Times New Roman" w:hAnsi="Times New Roman" w:cs="Times New Roman"/>
          <w:color w:val="000000" w:themeColor="text1"/>
          <w:highlight w:val="yellow"/>
          <w:lang w:eastAsia="es-MX"/>
        </w:rPr>
        <w:t>"¿</w:t>
      </w:r>
      <w:r w:rsidR="003E46F2" w:rsidRPr="003E46F2">
        <w:rPr>
          <w:rFonts w:ascii="Times New Roman" w:eastAsia="Times New Roman" w:hAnsi="Times New Roman" w:cs="Times New Roman"/>
          <w:color w:val="000000" w:themeColor="text1"/>
          <w:lang w:eastAsia="es-MX"/>
        </w:rPr>
        <w:t>por qué?</w:t>
      </w:r>
      <w:r w:rsidR="003E46F2" w:rsidRPr="00CF386B">
        <w:rPr>
          <w:rFonts w:ascii="Times New Roman" w:eastAsia="Times New Roman" w:hAnsi="Times New Roman" w:cs="Times New Roman"/>
          <w:color w:val="000000" w:themeColor="text1"/>
          <w:highlight w:val="yellow"/>
          <w:lang w:eastAsia="es-MX"/>
        </w:rPr>
        <w:t>"</w:t>
      </w:r>
      <w:r w:rsidR="003E46F2" w:rsidRPr="003E46F2">
        <w:rPr>
          <w:rFonts w:ascii="Times New Roman" w:eastAsia="Times New Roman" w:hAnsi="Times New Roman" w:cs="Times New Roman"/>
          <w:color w:val="000000" w:themeColor="text1"/>
          <w:lang w:eastAsia="es-MX"/>
        </w:rPr>
        <w:t>,</w:t>
      </w:r>
      <w:r w:rsidR="00CF386B">
        <w:rPr>
          <w:rFonts w:ascii="Times New Roman" w:eastAsia="Times New Roman" w:hAnsi="Times New Roman" w:cs="Times New Roman"/>
          <w:color w:val="000000" w:themeColor="text1"/>
          <w:lang w:eastAsia="es-MX"/>
        </w:rPr>
        <w:t xml:space="preserve"> CURSIVAS</w:t>
      </w:r>
      <w:r w:rsidR="003E46F2" w:rsidRPr="003E46F2">
        <w:rPr>
          <w:rFonts w:ascii="Times New Roman" w:eastAsia="Times New Roman" w:hAnsi="Times New Roman" w:cs="Times New Roman"/>
          <w:color w:val="000000" w:themeColor="text1"/>
          <w:lang w:eastAsia="es-MX"/>
        </w:rPr>
        <w:t xml:space="preserve"> pues reflexionar sobre estas preguntas nos permite ejercer control sobre nuestra práctica </w:t>
      </w:r>
      <w:r w:rsidR="003E46F2" w:rsidRPr="00CF386B">
        <w:rPr>
          <w:rFonts w:ascii="Times New Roman" w:eastAsia="Times New Roman" w:hAnsi="Times New Roman" w:cs="Times New Roman"/>
          <w:color w:val="000000" w:themeColor="text1"/>
          <w:highlight w:val="yellow"/>
          <w:lang w:eastAsia="es-MX"/>
        </w:rPr>
        <w:t>(Barlett, 1990 en Richards, 1991).</w:t>
      </w:r>
      <w:r w:rsidR="003E46F2" w:rsidRPr="003E46F2">
        <w:rPr>
          <w:rFonts w:ascii="Times New Roman" w:eastAsia="Times New Roman" w:hAnsi="Times New Roman" w:cs="Times New Roman"/>
          <w:color w:val="000000" w:themeColor="text1"/>
          <w:lang w:eastAsia="es-MX"/>
        </w:rPr>
        <w:t xml:space="preserve"> La reflexión es una respuesta a una experiencia pasada; requiere de rememoración</w:t>
      </w:r>
      <w:r w:rsidR="00AE26A8" w:rsidRPr="00AE26A8">
        <w:rPr>
          <w:rFonts w:ascii="Times New Roman" w:eastAsia="Times New Roman" w:hAnsi="Times New Roman" w:cs="Times New Roman"/>
          <w:color w:val="000000" w:themeColor="text1"/>
          <w:lang w:eastAsia="es-MX"/>
        </w:rPr>
        <w:t xml:space="preserve"> consciente y de examinación, esto con el fin de evaluar lo vivido y tomar decisiones para la planificación y acciones futuras (Richards, 1991).</w:t>
      </w:r>
      <w:r w:rsidR="00CF386B">
        <w:rPr>
          <w:rFonts w:ascii="Times New Roman" w:eastAsia="Times New Roman" w:hAnsi="Times New Roman" w:cs="Times New Roman"/>
          <w:color w:val="000000" w:themeColor="text1"/>
          <w:lang w:eastAsia="es-MX"/>
        </w:rPr>
        <w:t xml:space="preserve"> ESTA ES LA QUE VALE</w:t>
      </w:r>
    </w:p>
    <w:p w14:paraId="5079EC34" w14:textId="12F2901A" w:rsidR="00127E2D" w:rsidRDefault="005262C3" w:rsidP="00E50DD0">
      <w:pPr>
        <w:spacing w:line="480" w:lineRule="auto"/>
        <w:ind w:firstLine="708"/>
        <w:rPr>
          <w:rFonts w:ascii="Times New Roman" w:hAnsi="Times New Roman" w:cs="Times New Roman"/>
          <w:lang w:val="es-ES"/>
        </w:rPr>
      </w:pPr>
      <w:r>
        <w:rPr>
          <w:rFonts w:ascii="Times New Roman" w:hAnsi="Times New Roman" w:cs="Times New Roman"/>
          <w:lang w:val="es-ES"/>
        </w:rPr>
        <w:t xml:space="preserve">Para llevar </w:t>
      </w:r>
      <w:r w:rsidR="007B35C9">
        <w:rPr>
          <w:rFonts w:ascii="Times New Roman" w:hAnsi="Times New Roman" w:cs="Times New Roman"/>
          <w:lang w:val="es-ES"/>
        </w:rPr>
        <w:t>a cabo</w:t>
      </w:r>
      <w:r>
        <w:rPr>
          <w:rFonts w:ascii="Times New Roman" w:hAnsi="Times New Roman" w:cs="Times New Roman"/>
          <w:lang w:val="es-ES"/>
        </w:rPr>
        <w:t xml:space="preserve"> el</w:t>
      </w:r>
      <w:r w:rsidR="00127E2D">
        <w:rPr>
          <w:rFonts w:ascii="Times New Roman" w:hAnsi="Times New Roman" w:cs="Times New Roman"/>
          <w:lang w:val="es-ES"/>
        </w:rPr>
        <w:t xml:space="preserve"> proyecto</w:t>
      </w:r>
      <w:r w:rsidR="00AE26A8">
        <w:rPr>
          <w:rFonts w:ascii="Times New Roman" w:hAnsi="Times New Roman" w:cs="Times New Roman"/>
          <w:lang w:val="es-ES"/>
        </w:rPr>
        <w:t xml:space="preserve"> contemplado para toda la semana del 16 al 20 de mayo de 2022, el primer día</w:t>
      </w:r>
      <w:r w:rsidR="00127E2D">
        <w:rPr>
          <w:rFonts w:ascii="Times New Roman" w:hAnsi="Times New Roman" w:cs="Times New Roman"/>
          <w:lang w:val="es-ES"/>
        </w:rPr>
        <w:t xml:space="preserve"> se presentó por medio de 6 estaciones; Papel y cartón, metales, plástico, </w:t>
      </w:r>
      <w:r>
        <w:rPr>
          <w:rFonts w:ascii="Times New Roman" w:hAnsi="Times New Roman" w:cs="Times New Roman"/>
          <w:lang w:val="es-ES"/>
        </w:rPr>
        <w:t>vidrio, juegos (lotería) y mural,</w:t>
      </w:r>
      <w:r w:rsidR="00127E2D">
        <w:rPr>
          <w:rFonts w:ascii="Times New Roman" w:hAnsi="Times New Roman" w:cs="Times New Roman"/>
          <w:lang w:val="es-ES"/>
        </w:rPr>
        <w:t xml:space="preserve"> en las cuales, en cada una de ellas, los alumnos aprendieron </w:t>
      </w:r>
      <w:r>
        <w:rPr>
          <w:rFonts w:ascii="Times New Roman" w:hAnsi="Times New Roman" w:cs="Times New Roman"/>
          <w:lang w:val="es-ES"/>
        </w:rPr>
        <w:t xml:space="preserve">la importancia de reciclar, para que nos sirve el papel, cartón, vidrio, plástico, etc., </w:t>
      </w:r>
      <w:r w:rsidR="007B35C9">
        <w:rPr>
          <w:rFonts w:ascii="Times New Roman" w:hAnsi="Times New Roman" w:cs="Times New Roman"/>
          <w:lang w:val="es-ES"/>
        </w:rPr>
        <w:t>donde se dio a conocer</w:t>
      </w:r>
      <w:r>
        <w:rPr>
          <w:rFonts w:ascii="Times New Roman" w:hAnsi="Times New Roman" w:cs="Times New Roman"/>
          <w:lang w:val="es-ES"/>
        </w:rPr>
        <w:t xml:space="preserve"> cómo es que podemos darle un segundo uso a cada uno de estos.</w:t>
      </w:r>
    </w:p>
    <w:p w14:paraId="20178833" w14:textId="336DA819" w:rsidR="00127E2D" w:rsidRPr="002E3858" w:rsidRDefault="005262C3" w:rsidP="00E50DD0">
      <w:pPr>
        <w:spacing w:after="160" w:line="480" w:lineRule="auto"/>
        <w:rPr>
          <w:rFonts w:ascii="Times New Roman" w:hAnsi="Times New Roman" w:cs="Times New Roman"/>
        </w:rPr>
      </w:pPr>
      <w:r w:rsidRPr="00FF1714">
        <w:rPr>
          <w:rFonts w:ascii="Times New Roman" w:hAnsi="Times New Roman" w:cs="Times New Roman"/>
          <w:lang w:val="es-ES"/>
        </w:rPr>
        <w:t>Se vieron a los 6 grupos en cada una de las estaciones</w:t>
      </w:r>
      <w:r w:rsidR="00FF1714" w:rsidRPr="00FF1714">
        <w:rPr>
          <w:rFonts w:ascii="Times New Roman" w:hAnsi="Times New Roman" w:cs="Times New Roman"/>
          <w:lang w:val="es-ES"/>
        </w:rPr>
        <w:t xml:space="preserve">. La estación de la cual fui participe, fue del papel donde se les hizo una serie de preguntas a todos los alumnos como, </w:t>
      </w:r>
      <w:r w:rsidR="00FF1714" w:rsidRPr="00FF1714">
        <w:rPr>
          <w:rFonts w:ascii="Times New Roman" w:hAnsi="Times New Roman" w:cs="Times New Roman"/>
        </w:rPr>
        <w:t>¿Sabes lo que es la basura?, ¿Conoces el cartón?, ¿Sabes de que está hecho?, ¿Qué podemos hacer con el cartón?, ¿Para qué nos sirve el papel?, ¿De dónde viene el papel?</w:t>
      </w:r>
      <w:r w:rsidR="00FF1714">
        <w:rPr>
          <w:rFonts w:ascii="Times New Roman" w:hAnsi="Times New Roman" w:cs="Times New Roman"/>
        </w:rPr>
        <w:t xml:space="preserve">, etc., a partir de ahí los alumnos creaban distintas hipotesis que compartian con sus compañeros, luego de eso, se daba una explicación sobre lo que era, para que nos puede servir, incluso en que podriamos reciclar el papel y cartón con ejemplos, luego de eso, se realizó una actividad con </w:t>
      </w:r>
      <w:r w:rsidR="007C2AEB">
        <w:rPr>
          <w:rFonts w:ascii="Times New Roman" w:hAnsi="Times New Roman" w:cs="Times New Roman"/>
        </w:rPr>
        <w:t xml:space="preserve">hula hulas, en la cual consistía </w:t>
      </w:r>
      <w:r w:rsidR="002E3858">
        <w:rPr>
          <w:rFonts w:ascii="Times New Roman" w:hAnsi="Times New Roman" w:cs="Times New Roman"/>
        </w:rPr>
        <w:t xml:space="preserve">en identificar las imágenes dentro de pelotas que fueran de papel o cartón, fue una actividad que les </w:t>
      </w:r>
      <w:r w:rsidR="002E3858">
        <w:rPr>
          <w:rFonts w:ascii="Times New Roman" w:hAnsi="Times New Roman" w:cs="Times New Roman"/>
        </w:rPr>
        <w:lastRenderedPageBreak/>
        <w:t>gustó mucho a los alumnos y les sirvió para comprender que el papel y cartón se clasifican en un solo contenedor para así reciclarlo.</w:t>
      </w:r>
    </w:p>
    <w:p w14:paraId="4C0969C2" w14:textId="21115CF7" w:rsidR="00FA56BA" w:rsidRDefault="00127E2D" w:rsidP="00E50DD0">
      <w:pPr>
        <w:spacing w:line="480" w:lineRule="auto"/>
        <w:ind w:firstLine="708"/>
        <w:rPr>
          <w:rFonts w:ascii="Times New Roman" w:eastAsia="Times New Roman" w:hAnsi="Times New Roman" w:cs="Times New Roman"/>
          <w:color w:val="202124"/>
          <w:shd w:val="clear" w:color="auto" w:fill="FFFFFF"/>
          <w:lang w:eastAsia="es-MX"/>
        </w:rPr>
      </w:pPr>
      <w:r w:rsidRPr="002A6677">
        <w:rPr>
          <w:rFonts w:ascii="Times New Roman" w:hAnsi="Times New Roman" w:cs="Times New Roman"/>
          <w:lang w:val="es-ES"/>
        </w:rPr>
        <w:t xml:space="preserve">Una vez rescatadas las ideas de los alumnos </w:t>
      </w:r>
      <w:r w:rsidR="005262C3">
        <w:rPr>
          <w:rFonts w:ascii="Times New Roman" w:hAnsi="Times New Roman" w:cs="Times New Roman"/>
          <w:lang w:val="es-ES"/>
        </w:rPr>
        <w:t xml:space="preserve">sobre lo que es el reciclaje </w:t>
      </w:r>
      <w:r w:rsidRPr="002A6677">
        <w:rPr>
          <w:rFonts w:ascii="Times New Roman" w:hAnsi="Times New Roman" w:cs="Times New Roman"/>
          <w:lang w:val="es-ES"/>
        </w:rPr>
        <w:t xml:space="preserve">comenzó la comprobación de hipótesis, </w:t>
      </w:r>
      <w:r>
        <w:rPr>
          <w:rFonts w:ascii="Times New Roman" w:hAnsi="Times New Roman" w:cs="Times New Roman"/>
          <w:lang w:val="es-ES"/>
        </w:rPr>
        <w:t>se abordaron distintos temas relacionados con el reciclaje, por ejemplo, el separado de la basura, a través de investigaciones que se les encargó se dio a conocer un poco más el tema</w:t>
      </w:r>
      <w:r w:rsidR="005262C3">
        <w:rPr>
          <w:rFonts w:ascii="Times New Roman" w:hAnsi="Times New Roman" w:cs="Times New Roman"/>
          <w:lang w:val="es-ES"/>
        </w:rPr>
        <w:t>, a través de recortes con imágenes</w:t>
      </w:r>
      <w:r w:rsidR="00825671">
        <w:rPr>
          <w:rFonts w:ascii="Times New Roman" w:hAnsi="Times New Roman" w:cs="Times New Roman"/>
          <w:lang w:val="es-ES"/>
        </w:rPr>
        <w:t>, el conocimiento de e</w:t>
      </w:r>
      <w:r>
        <w:rPr>
          <w:rFonts w:ascii="Times New Roman" w:hAnsi="Times New Roman" w:cs="Times New Roman"/>
          <w:lang w:val="es-ES"/>
        </w:rPr>
        <w:t xml:space="preserve">strategias para evitar la contaminación y como podemos reciclar, que acciones podemos hacer para reciclar. </w:t>
      </w:r>
      <w:r w:rsidR="00FA56BA" w:rsidRPr="00FA56BA">
        <w:rPr>
          <w:rFonts w:ascii="Times New Roman" w:eastAsia="Times New Roman" w:hAnsi="Times New Roman" w:cs="Times New Roman"/>
          <w:color w:val="202124"/>
          <w:shd w:val="clear" w:color="auto" w:fill="FFFFFF"/>
          <w:lang w:eastAsia="es-MX"/>
        </w:rPr>
        <w:t xml:space="preserve">Según Barrientos (2010), </w:t>
      </w:r>
      <w:r w:rsidR="00FA56BA" w:rsidRPr="00CF386B">
        <w:rPr>
          <w:rFonts w:ascii="Times New Roman" w:eastAsia="Times New Roman" w:hAnsi="Times New Roman" w:cs="Times New Roman"/>
          <w:color w:val="202124"/>
          <w:highlight w:val="yellow"/>
          <w:shd w:val="clear" w:color="auto" w:fill="FFFFFF"/>
          <w:lang w:eastAsia="es-MX"/>
        </w:rPr>
        <w:t>D</w:t>
      </w:r>
      <w:r w:rsidR="00FA56BA" w:rsidRPr="00FA56BA">
        <w:rPr>
          <w:rFonts w:ascii="Times New Roman" w:eastAsia="Times New Roman" w:hAnsi="Times New Roman" w:cs="Times New Roman"/>
          <w:color w:val="202124"/>
          <w:shd w:val="clear" w:color="auto" w:fill="FFFFFF"/>
          <w:lang w:eastAsia="es-MX"/>
        </w:rPr>
        <w:t>efine el reciclaje como: “Un proceso fisicoquímico mecánico de trabajo, que consiste en someter a una materia o un producto ya utilizado (basura), a un ciclo de tratamiento total y parcial para obtener una materia prima de un nuevo producto” (p</w:t>
      </w:r>
      <w:r w:rsidR="00FA56BA" w:rsidRPr="00CF3E9E">
        <w:rPr>
          <w:rFonts w:ascii="Times New Roman" w:eastAsia="Times New Roman" w:hAnsi="Times New Roman" w:cs="Times New Roman"/>
          <w:color w:val="202124"/>
          <w:highlight w:val="yellow"/>
          <w:shd w:val="clear" w:color="auto" w:fill="FFFFFF"/>
          <w:lang w:eastAsia="es-MX"/>
        </w:rPr>
        <w:t>ág</w:t>
      </w:r>
      <w:r w:rsidR="00FA56BA" w:rsidRPr="00FA56BA">
        <w:rPr>
          <w:rFonts w:ascii="Times New Roman" w:eastAsia="Times New Roman" w:hAnsi="Times New Roman" w:cs="Times New Roman"/>
          <w:color w:val="202124"/>
          <w:shd w:val="clear" w:color="auto" w:fill="FFFFFF"/>
          <w:lang w:eastAsia="es-MX"/>
        </w:rPr>
        <w:t>. 78).</w:t>
      </w:r>
      <w:r w:rsidR="00022722">
        <w:rPr>
          <w:rFonts w:ascii="Times New Roman" w:eastAsia="Times New Roman" w:hAnsi="Times New Roman" w:cs="Times New Roman"/>
          <w:color w:val="202124"/>
          <w:shd w:val="clear" w:color="auto" w:fill="FFFFFF"/>
          <w:lang w:eastAsia="es-MX"/>
        </w:rPr>
        <w:t xml:space="preserve"> </w:t>
      </w:r>
    </w:p>
    <w:p w14:paraId="2A8BA123" w14:textId="3C3C2056" w:rsidR="00443F03" w:rsidRDefault="00022722" w:rsidP="00E50DD0">
      <w:pPr>
        <w:spacing w:line="480" w:lineRule="auto"/>
        <w:rPr>
          <w:rFonts w:ascii="Times New Roman" w:hAnsi="Times New Roman" w:cs="Times New Roman"/>
          <w:color w:val="000000" w:themeColor="text1"/>
        </w:rPr>
      </w:pPr>
      <w:r w:rsidRPr="00022722">
        <w:rPr>
          <w:rFonts w:ascii="Times New Roman" w:hAnsi="Times New Roman" w:cs="Times New Roman"/>
          <w:color w:val="000000" w:themeColor="text1"/>
          <w:shd w:val="clear" w:color="auto" w:fill="FFFFFF"/>
        </w:rPr>
        <w:t>El interés por el reciclaje puede definirse según </w:t>
      </w:r>
      <w:proofErr w:type="spellStart"/>
      <w:r w:rsidRPr="00022722">
        <w:rPr>
          <w:rFonts w:ascii="Times New Roman" w:hAnsi="Times New Roman" w:cs="Times New Roman"/>
          <w:color w:val="000000" w:themeColor="text1"/>
        </w:rPr>
        <w:fldChar w:fldCharType="begin"/>
      </w:r>
      <w:r w:rsidRPr="00022722">
        <w:rPr>
          <w:rFonts w:ascii="Times New Roman" w:hAnsi="Times New Roman" w:cs="Times New Roman"/>
          <w:color w:val="000000" w:themeColor="text1"/>
        </w:rPr>
        <w:instrText xml:space="preserve"> HYPERLINK "https://www.redalyc.org/journal/5636/563660226004/html/" \l "redalyc_563660226004_ref15" </w:instrText>
      </w:r>
      <w:r w:rsidRPr="00022722">
        <w:rPr>
          <w:rFonts w:ascii="Times New Roman" w:hAnsi="Times New Roman" w:cs="Times New Roman"/>
          <w:color w:val="000000" w:themeColor="text1"/>
        </w:rPr>
        <w:fldChar w:fldCharType="separate"/>
      </w:r>
      <w:r w:rsidRPr="00022722">
        <w:rPr>
          <w:rStyle w:val="Hipervnculo"/>
          <w:rFonts w:ascii="Times New Roman" w:hAnsi="Times New Roman" w:cs="Times New Roman"/>
          <w:color w:val="000000" w:themeColor="text1"/>
          <w:shd w:val="clear" w:color="auto" w:fill="FFFFFF"/>
        </w:rPr>
        <w:t>Trellez</w:t>
      </w:r>
      <w:proofErr w:type="spellEnd"/>
      <w:r w:rsidRPr="00022722">
        <w:rPr>
          <w:rStyle w:val="Hipervnculo"/>
          <w:rFonts w:ascii="Times New Roman" w:hAnsi="Times New Roman" w:cs="Times New Roman"/>
          <w:color w:val="000000" w:themeColor="text1"/>
          <w:shd w:val="clear" w:color="auto" w:fill="FFFFFF"/>
        </w:rPr>
        <w:t xml:space="preserve"> (1995)</w:t>
      </w:r>
      <w:r w:rsidRPr="00022722">
        <w:rPr>
          <w:rFonts w:ascii="Times New Roman" w:hAnsi="Times New Roman" w:cs="Times New Roman"/>
          <w:color w:val="000000" w:themeColor="text1"/>
        </w:rPr>
        <w:fldChar w:fldCharType="end"/>
      </w:r>
      <w:r w:rsidRPr="00022722">
        <w:rPr>
          <w:rFonts w:ascii="Times New Roman" w:hAnsi="Times New Roman" w:cs="Times New Roman"/>
          <w:color w:val="000000" w:themeColor="text1"/>
          <w:shd w:val="clear" w:color="auto" w:fill="FFFFFF"/>
        </w:rPr>
        <w:t> como “</w:t>
      </w:r>
      <w:r w:rsidRPr="00CF3E9E">
        <w:rPr>
          <w:rFonts w:ascii="Times New Roman" w:hAnsi="Times New Roman" w:cs="Times New Roman"/>
          <w:color w:val="000000" w:themeColor="text1"/>
          <w:highlight w:val="yellow"/>
          <w:shd w:val="clear" w:color="auto" w:fill="FFFFFF"/>
        </w:rPr>
        <w:t>E</w:t>
      </w:r>
      <w:r w:rsidRPr="00022722">
        <w:rPr>
          <w:rFonts w:ascii="Times New Roman" w:hAnsi="Times New Roman" w:cs="Times New Roman"/>
          <w:color w:val="000000" w:themeColor="text1"/>
          <w:shd w:val="clear" w:color="auto" w:fill="FFFFFF"/>
        </w:rPr>
        <w:t>l entendimiento que se tiene del impacto de los seres humanos en el entorno” </w:t>
      </w:r>
      <w:hyperlink r:id="rId7" w:anchor="redalyc_563660226004_ref15" w:history="1">
        <w:r w:rsidRPr="00022722">
          <w:rPr>
            <w:rStyle w:val="Hipervnculo"/>
            <w:rFonts w:ascii="Times New Roman" w:hAnsi="Times New Roman" w:cs="Times New Roman"/>
            <w:color w:val="000000" w:themeColor="text1"/>
            <w:shd w:val="clear" w:color="auto" w:fill="FFFFFF"/>
          </w:rPr>
          <w:t>(p</w:t>
        </w:r>
        <w:r w:rsidRPr="00CF3E9E">
          <w:rPr>
            <w:rStyle w:val="Hipervnculo"/>
            <w:rFonts w:ascii="Times New Roman" w:hAnsi="Times New Roman" w:cs="Times New Roman"/>
            <w:color w:val="000000" w:themeColor="text1"/>
            <w:highlight w:val="yellow"/>
            <w:shd w:val="clear" w:color="auto" w:fill="FFFFFF"/>
          </w:rPr>
          <w:t>ág</w:t>
        </w:r>
        <w:r w:rsidRPr="00022722">
          <w:rPr>
            <w:rStyle w:val="Hipervnculo"/>
            <w:rFonts w:ascii="Times New Roman" w:hAnsi="Times New Roman" w:cs="Times New Roman"/>
            <w:color w:val="000000" w:themeColor="text1"/>
            <w:shd w:val="clear" w:color="auto" w:fill="FFFFFF"/>
          </w:rPr>
          <w:t>. 18)</w:t>
        </w:r>
      </w:hyperlink>
      <w:r w:rsidRPr="00022722">
        <w:rPr>
          <w:rFonts w:ascii="Times New Roman" w:hAnsi="Times New Roman" w:cs="Times New Roman"/>
          <w:color w:val="000000" w:themeColor="text1"/>
          <w:shd w:val="clear" w:color="auto" w:fill="FFFFFF"/>
        </w:rPr>
        <w:t>. Es decir, entender cómo influyen las acciones de cada día en el medio ambiente y como esto afecta el futuro de nuestro espacio. La conciencia ambiental, por ejemplo, es entender que si se derrocha algún recurso natural, como puede ser el agua, mañana cuando quiera volver a utilizarlo ya no se va a poder.</w:t>
      </w:r>
    </w:p>
    <w:p w14:paraId="69B15E81" w14:textId="0529801E" w:rsidR="00443F03" w:rsidRPr="00FA56BA" w:rsidRDefault="00443F03" w:rsidP="00260C8C">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Es por eso, que el tema del reciclaje es muy buena opción para abordarlo en preescolar, que los alumnos conozcan y puedan aportar un poco al cuidado del medio ambiente por medio del reciclaje, que sepan que con distintos materiales reciclables, podemos crear grandes cosas que nos ayuden y nos sirvan de algo.</w:t>
      </w:r>
    </w:p>
    <w:p w14:paraId="2A8EE022" w14:textId="77777777" w:rsidR="00FA56BA" w:rsidRPr="00FA56BA" w:rsidRDefault="00FA56BA" w:rsidP="00E50DD0">
      <w:pPr>
        <w:spacing w:line="480" w:lineRule="auto"/>
        <w:rPr>
          <w:rFonts w:ascii="Times New Roman" w:hAnsi="Times New Roman" w:cs="Times New Roman"/>
        </w:rPr>
      </w:pPr>
    </w:p>
    <w:p w14:paraId="60C6570E" w14:textId="5F902F8D" w:rsidR="007B35C9" w:rsidRDefault="00F14988" w:rsidP="009F0000">
      <w:pPr>
        <w:spacing w:line="480" w:lineRule="auto"/>
        <w:ind w:firstLine="708"/>
        <w:rPr>
          <w:rFonts w:ascii="Times New Roman" w:hAnsi="Times New Roman" w:cs="Times New Roman"/>
        </w:rPr>
      </w:pPr>
      <w:r w:rsidRPr="00F14988">
        <w:rPr>
          <w:rFonts w:ascii="Times New Roman" w:hAnsi="Times New Roman" w:cs="Times New Roman"/>
          <w:lang w:val="es-ES"/>
        </w:rPr>
        <w:t>Para el segundo día, s</w:t>
      </w:r>
      <w:r w:rsidR="007B35C9" w:rsidRPr="00F14988">
        <w:rPr>
          <w:rFonts w:ascii="Times New Roman" w:hAnsi="Times New Roman" w:cs="Times New Roman"/>
          <w:lang w:val="es-ES"/>
        </w:rPr>
        <w:t>e presentó una obra teatral</w:t>
      </w:r>
      <w:r w:rsidR="008D4E9C" w:rsidRPr="00F14988">
        <w:rPr>
          <w:rFonts w:ascii="Times New Roman" w:hAnsi="Times New Roman" w:cs="Times New Roman"/>
          <w:lang w:val="es-ES"/>
        </w:rPr>
        <w:t xml:space="preserve"> llamada “la magia de reciclar”</w:t>
      </w:r>
      <w:r w:rsidR="007B35C9" w:rsidRPr="00F14988">
        <w:rPr>
          <w:rFonts w:ascii="Times New Roman" w:hAnsi="Times New Roman" w:cs="Times New Roman"/>
          <w:lang w:val="es-ES"/>
        </w:rPr>
        <w:t xml:space="preserve"> para que los alumnos comprendieran de mejor manera </w:t>
      </w:r>
      <w:r w:rsidR="008D4E9C" w:rsidRPr="00F14988">
        <w:rPr>
          <w:rFonts w:ascii="Times New Roman" w:hAnsi="Times New Roman" w:cs="Times New Roman"/>
          <w:lang w:val="es-ES"/>
        </w:rPr>
        <w:t xml:space="preserve">el tema sobre el reciclaje, </w:t>
      </w:r>
      <w:r w:rsidR="006E6AA9" w:rsidRPr="00F14988">
        <w:rPr>
          <w:rFonts w:ascii="Times New Roman" w:hAnsi="Times New Roman" w:cs="Times New Roman"/>
          <w:lang w:val="es-ES"/>
        </w:rPr>
        <w:t xml:space="preserve">se presentó en la explanada del jardín de niños, con todos los grupos de 1º, 2º y 3º grado, </w:t>
      </w:r>
      <w:r w:rsidR="005D2880" w:rsidRPr="00F14988">
        <w:rPr>
          <w:rFonts w:ascii="Times New Roman" w:hAnsi="Times New Roman" w:cs="Times New Roman"/>
          <w:lang w:val="es-ES"/>
        </w:rPr>
        <w:t xml:space="preserve">con esto pudimos </w:t>
      </w:r>
      <w:r w:rsidR="005D2880" w:rsidRPr="00F14988">
        <w:rPr>
          <w:rFonts w:ascii="Times New Roman" w:hAnsi="Times New Roman" w:cs="Times New Roman"/>
          <w:lang w:val="es-ES"/>
        </w:rPr>
        <w:lastRenderedPageBreak/>
        <w:t>rescatar saberes previos de un día anterior y además, darles a conocer los distintos contenedores en los que ellos pueden tirar su basura con el fin de reciclar y reutilizar materiales si es que así se desea</w:t>
      </w:r>
      <w:r w:rsidR="00F9405C" w:rsidRPr="00F14988">
        <w:rPr>
          <w:rFonts w:ascii="Times New Roman" w:hAnsi="Times New Roman" w:cs="Times New Roman"/>
          <w:lang w:val="es-ES"/>
        </w:rPr>
        <w:t>.</w:t>
      </w:r>
      <w:r w:rsidRPr="00F14988">
        <w:rPr>
          <w:rFonts w:ascii="Times New Roman" w:hAnsi="Times New Roman" w:cs="Times New Roman"/>
          <w:lang w:val="es-ES"/>
        </w:rPr>
        <w:t xml:space="preserve"> También se realizó una actividad donde los alumnos debían clasificar en </w:t>
      </w:r>
      <w:r w:rsidRPr="00CF3E9E">
        <w:rPr>
          <w:rFonts w:ascii="Times New Roman" w:hAnsi="Times New Roman" w:cs="Times New Roman"/>
          <w:highlight w:val="yellow"/>
          <w:lang w:val="es-ES"/>
        </w:rPr>
        <w:t>2</w:t>
      </w:r>
      <w:r w:rsidRPr="00F14988">
        <w:rPr>
          <w:rFonts w:ascii="Times New Roman" w:hAnsi="Times New Roman" w:cs="Times New Roman"/>
          <w:lang w:val="es-ES"/>
        </w:rPr>
        <w:t xml:space="preserve"> </w:t>
      </w:r>
      <w:r w:rsidR="00CF3E9E">
        <w:rPr>
          <w:rFonts w:ascii="Times New Roman" w:hAnsi="Times New Roman" w:cs="Times New Roman"/>
          <w:lang w:val="es-ES"/>
        </w:rPr>
        <w:t xml:space="preserve"> USAR LETRAS </w:t>
      </w:r>
      <w:r w:rsidRPr="00F14988">
        <w:rPr>
          <w:rFonts w:ascii="Times New Roman" w:hAnsi="Times New Roman" w:cs="Times New Roman"/>
          <w:lang w:val="es-ES"/>
        </w:rPr>
        <w:t xml:space="preserve">contenedores distintos, los cuales pertenecían a; papel/cartón y plástico, por medio de recortes y una hoja con los </w:t>
      </w:r>
      <w:r w:rsidRPr="00CF3E9E">
        <w:rPr>
          <w:rFonts w:ascii="Times New Roman" w:hAnsi="Times New Roman" w:cs="Times New Roman"/>
          <w:highlight w:val="yellow"/>
          <w:lang w:val="es-ES"/>
        </w:rPr>
        <w:t>2</w:t>
      </w:r>
      <w:r w:rsidRPr="00F14988">
        <w:rPr>
          <w:rFonts w:ascii="Times New Roman" w:hAnsi="Times New Roman" w:cs="Times New Roman"/>
          <w:lang w:val="es-ES"/>
        </w:rPr>
        <w:t xml:space="preserve"> contenedores, con está actividad se favorecieron los distintos indicadores de aprendizaje como; </w:t>
      </w:r>
      <w:r w:rsidRPr="00F14988">
        <w:rPr>
          <w:rFonts w:ascii="Times New Roman" w:hAnsi="Times New Roman" w:cs="Times New Roman"/>
        </w:rPr>
        <w:t>Reconoce por color en qué contenedor tendrá que desechar el papel/cartón y plástico,</w:t>
      </w:r>
      <w:r>
        <w:rPr>
          <w:rFonts w:ascii="Times New Roman" w:hAnsi="Times New Roman" w:cs="Times New Roman"/>
        </w:rPr>
        <w:t xml:space="preserve"> e</w:t>
      </w:r>
      <w:r w:rsidRPr="00F14988">
        <w:rPr>
          <w:rFonts w:ascii="Times New Roman" w:hAnsi="Times New Roman" w:cs="Times New Roman"/>
        </w:rPr>
        <w:t xml:space="preserve"> </w:t>
      </w:r>
      <w:r>
        <w:rPr>
          <w:rFonts w:ascii="Times New Roman" w:hAnsi="Times New Roman" w:cs="Times New Roman"/>
        </w:rPr>
        <w:t>i</w:t>
      </w:r>
      <w:r w:rsidRPr="00F14988">
        <w:rPr>
          <w:rFonts w:ascii="Times New Roman" w:hAnsi="Times New Roman" w:cs="Times New Roman"/>
        </w:rPr>
        <w:t>dentifica qué tipo de material va dentro del cesto de basura.</w:t>
      </w:r>
    </w:p>
    <w:p w14:paraId="7D5842BF" w14:textId="35F0C6B8" w:rsidR="00E56EE3" w:rsidRDefault="00E56EE3" w:rsidP="009F0000">
      <w:pPr>
        <w:spacing w:line="480" w:lineRule="auto"/>
        <w:ind w:firstLine="708"/>
        <w:rPr>
          <w:rFonts w:ascii="Times New Roman" w:hAnsi="Times New Roman" w:cs="Times New Roman"/>
        </w:rPr>
      </w:pPr>
      <w:r>
        <w:rPr>
          <w:rFonts w:ascii="Times New Roman" w:hAnsi="Times New Roman" w:cs="Times New Roman"/>
        </w:rPr>
        <w:t xml:space="preserve">Para el día miércoles, se dio una retroalimentación de lo visto en días pasados, se presentó un cuento llamado </w:t>
      </w:r>
      <w:r w:rsidRPr="00CF3E9E">
        <w:rPr>
          <w:rFonts w:ascii="Times New Roman" w:hAnsi="Times New Roman" w:cs="Times New Roman"/>
          <w:highlight w:val="yellow"/>
        </w:rPr>
        <w:t>“</w:t>
      </w:r>
      <w:r>
        <w:rPr>
          <w:rFonts w:ascii="Times New Roman" w:hAnsi="Times New Roman" w:cs="Times New Roman"/>
        </w:rPr>
        <w:t>la tierra está triste</w:t>
      </w:r>
      <w:r w:rsidRPr="00CF3E9E">
        <w:rPr>
          <w:rFonts w:ascii="Times New Roman" w:hAnsi="Times New Roman" w:cs="Times New Roman"/>
          <w:highlight w:val="yellow"/>
        </w:rPr>
        <w:t>”</w:t>
      </w:r>
      <w:r>
        <w:rPr>
          <w:rFonts w:ascii="Times New Roman" w:hAnsi="Times New Roman" w:cs="Times New Roman"/>
        </w:rPr>
        <w:t xml:space="preserve"> </w:t>
      </w:r>
      <w:r w:rsidR="00CF3E9E">
        <w:rPr>
          <w:rFonts w:ascii="Times New Roman" w:hAnsi="Times New Roman" w:cs="Times New Roman"/>
        </w:rPr>
        <w:t xml:space="preserve"> </w:t>
      </w:r>
      <w:proofErr w:type="spellStart"/>
      <w:r w:rsidR="00CF3E9E">
        <w:rPr>
          <w:rFonts w:ascii="Times New Roman" w:hAnsi="Times New Roman" w:cs="Times New Roman"/>
        </w:rPr>
        <w:t>CURSIVAM</w:t>
      </w:r>
      <w:r>
        <w:rPr>
          <w:rFonts w:ascii="Times New Roman" w:hAnsi="Times New Roman" w:cs="Times New Roman"/>
        </w:rPr>
        <w:t>con</w:t>
      </w:r>
      <w:proofErr w:type="spellEnd"/>
      <w:r>
        <w:rPr>
          <w:rFonts w:ascii="Times New Roman" w:hAnsi="Times New Roman" w:cs="Times New Roman"/>
        </w:rPr>
        <w:t xml:space="preserve"> el fin de introducir a los alumnos al tema sobre el cuidado del medio ambiente, que va de la mano del tema del reciclaje y posterior a esto, realizar una actividad la cual consistía en clásificar acciones buenas y acciones malas que favorecen o dañan al medio ambiente</w:t>
      </w:r>
      <w:r w:rsidR="00CF21B3">
        <w:rPr>
          <w:rFonts w:ascii="Times New Roman" w:hAnsi="Times New Roman" w:cs="Times New Roman"/>
        </w:rPr>
        <w:t xml:space="preserve">, después se socializó </w:t>
      </w:r>
      <w:r w:rsidR="00B53701">
        <w:rPr>
          <w:rFonts w:ascii="Times New Roman" w:hAnsi="Times New Roman" w:cs="Times New Roman"/>
        </w:rPr>
        <w:t>sobre como sería nuestro planeta tierra si reciclaramos y lo cuidaramos, se hizo la elaboración de un planeta</w:t>
      </w:r>
      <w:r w:rsidR="009F0000">
        <w:rPr>
          <w:rFonts w:ascii="Times New Roman" w:hAnsi="Times New Roman" w:cs="Times New Roman"/>
        </w:rPr>
        <w:t>.</w:t>
      </w:r>
    </w:p>
    <w:p w14:paraId="40C148D5" w14:textId="78D2DC05" w:rsidR="001D71D2" w:rsidRDefault="001D71D2" w:rsidP="009F0000">
      <w:pPr>
        <w:spacing w:line="480" w:lineRule="auto"/>
        <w:ind w:firstLine="708"/>
        <w:rPr>
          <w:rFonts w:ascii="Times New Roman" w:hAnsi="Times New Roman" w:cs="Times New Roman"/>
        </w:rPr>
      </w:pPr>
      <w:r>
        <w:rPr>
          <w:rFonts w:ascii="Times New Roman" w:hAnsi="Times New Roman" w:cs="Times New Roman"/>
        </w:rPr>
        <w:t>Para el día jueves, se habló sobre como es que podemos reutilizar el cartón, plástico, etc., para ello, hicimos una alcancía con una botella de plástico, el objetivo de esta actividad era crear conciencia y conocimiento en los alumnos de que con distintos materiales, podemos crear grandes cosas como lo es una alcancía, el poder darle un segundo uso a una botella.</w:t>
      </w:r>
    </w:p>
    <w:p w14:paraId="4C4FAF3D" w14:textId="2D99AF27" w:rsidR="00053798" w:rsidRDefault="00053798" w:rsidP="009F0000">
      <w:pPr>
        <w:spacing w:line="480" w:lineRule="auto"/>
        <w:ind w:firstLine="708"/>
        <w:rPr>
          <w:rFonts w:ascii="Times New Roman" w:hAnsi="Times New Roman" w:cs="Times New Roman"/>
        </w:rPr>
      </w:pPr>
      <w:r>
        <w:rPr>
          <w:rFonts w:ascii="Times New Roman" w:hAnsi="Times New Roman" w:cs="Times New Roman"/>
        </w:rPr>
        <w:t>Por último, el viernes colocamos el cartel de presentación, en el cual se dio a conocer el proyecto y lo trabajado durante la semana.</w:t>
      </w:r>
    </w:p>
    <w:p w14:paraId="2E1EFD07" w14:textId="77777777" w:rsidR="009F0000" w:rsidRDefault="009F0000" w:rsidP="009F0000">
      <w:pPr>
        <w:spacing w:line="480" w:lineRule="auto"/>
        <w:ind w:firstLine="708"/>
        <w:rPr>
          <w:rFonts w:ascii="Times New Roman" w:hAnsi="Times New Roman" w:cs="Times New Roman"/>
        </w:rPr>
      </w:pPr>
    </w:p>
    <w:p w14:paraId="327E8DDB" w14:textId="3C14EB4B" w:rsidR="00516A06" w:rsidRDefault="00516A06" w:rsidP="00053798">
      <w:pPr>
        <w:rPr>
          <w:rFonts w:ascii="Times New Roman" w:hAnsi="Times New Roman" w:cs="Times New Roman"/>
          <w:b/>
          <w:bCs/>
          <w:sz w:val="28"/>
          <w:szCs w:val="28"/>
          <w:lang w:val="es-ES"/>
        </w:rPr>
      </w:pPr>
    </w:p>
    <w:p w14:paraId="099362D5" w14:textId="76433CE6" w:rsidR="00516A06" w:rsidRDefault="00516A06" w:rsidP="00516A06">
      <w:pPr>
        <w:jc w:val="center"/>
        <w:rPr>
          <w:rFonts w:ascii="Times New Roman" w:hAnsi="Times New Roman" w:cs="Times New Roman"/>
          <w:b/>
          <w:bCs/>
          <w:sz w:val="28"/>
          <w:szCs w:val="28"/>
          <w:lang w:val="es-ES"/>
        </w:rPr>
      </w:pPr>
    </w:p>
    <w:p w14:paraId="0C843440" w14:textId="46D535EB" w:rsidR="00516A06" w:rsidRDefault="00516A06" w:rsidP="00516A06">
      <w:pPr>
        <w:jc w:val="center"/>
        <w:rPr>
          <w:rFonts w:ascii="Times New Roman" w:hAnsi="Times New Roman" w:cs="Times New Roman"/>
          <w:b/>
          <w:bCs/>
          <w:sz w:val="28"/>
          <w:szCs w:val="28"/>
          <w:lang w:val="es-ES"/>
        </w:rPr>
      </w:pPr>
    </w:p>
    <w:p w14:paraId="7C825AD3" w14:textId="2FE3446B" w:rsidR="00516A06" w:rsidRDefault="00516A06" w:rsidP="00516A06">
      <w:pPr>
        <w:jc w:val="center"/>
        <w:rPr>
          <w:rFonts w:ascii="Times New Roman" w:hAnsi="Times New Roman" w:cs="Times New Roman"/>
          <w:b/>
          <w:bCs/>
          <w:sz w:val="28"/>
          <w:szCs w:val="28"/>
          <w:lang w:val="es-ES"/>
        </w:rPr>
      </w:pPr>
    </w:p>
    <w:p w14:paraId="3CC488C6" w14:textId="5ABFEDD8" w:rsidR="00516A06" w:rsidRDefault="00516A06" w:rsidP="00516A06">
      <w:pPr>
        <w:jc w:val="center"/>
        <w:rPr>
          <w:rFonts w:ascii="Times New Roman" w:hAnsi="Times New Roman" w:cs="Times New Roman"/>
          <w:b/>
          <w:bCs/>
          <w:sz w:val="28"/>
          <w:szCs w:val="28"/>
          <w:lang w:val="es-ES"/>
        </w:rPr>
      </w:pPr>
    </w:p>
    <w:p w14:paraId="1014501D" w14:textId="76521770" w:rsidR="00516A06" w:rsidRDefault="00516A06" w:rsidP="00516A06">
      <w:pPr>
        <w:jc w:val="center"/>
        <w:rPr>
          <w:rFonts w:ascii="Times New Roman" w:hAnsi="Times New Roman" w:cs="Times New Roman"/>
          <w:b/>
          <w:bCs/>
          <w:sz w:val="28"/>
          <w:szCs w:val="28"/>
          <w:lang w:val="es-ES"/>
        </w:rPr>
      </w:pPr>
    </w:p>
    <w:p w14:paraId="62B3400D" w14:textId="7BE1302C" w:rsidR="00516A06" w:rsidRDefault="00516A06" w:rsidP="00053798">
      <w:pPr>
        <w:rPr>
          <w:rFonts w:ascii="Times New Roman" w:hAnsi="Times New Roman" w:cs="Times New Roman"/>
          <w:b/>
          <w:bCs/>
          <w:sz w:val="28"/>
          <w:szCs w:val="28"/>
          <w:lang w:val="es-ES"/>
        </w:rPr>
      </w:pPr>
    </w:p>
    <w:p w14:paraId="0902135B" w14:textId="77777777" w:rsidR="00053798" w:rsidRDefault="00053798" w:rsidP="00053798">
      <w:pPr>
        <w:rPr>
          <w:rFonts w:ascii="Times New Roman" w:hAnsi="Times New Roman" w:cs="Times New Roman"/>
          <w:b/>
          <w:bCs/>
          <w:sz w:val="28"/>
          <w:szCs w:val="28"/>
          <w:lang w:val="es-ES"/>
        </w:rPr>
      </w:pPr>
    </w:p>
    <w:p w14:paraId="38FE0882" w14:textId="04993667" w:rsidR="00516A06" w:rsidRDefault="00516A06" w:rsidP="00516A06">
      <w:pPr>
        <w:jc w:val="center"/>
        <w:rPr>
          <w:rFonts w:ascii="Times New Roman" w:hAnsi="Times New Roman" w:cs="Times New Roman"/>
          <w:b/>
          <w:bCs/>
          <w:sz w:val="28"/>
          <w:szCs w:val="28"/>
          <w:lang w:val="es-ES"/>
        </w:rPr>
      </w:pPr>
    </w:p>
    <w:p w14:paraId="039953FE" w14:textId="352B1115" w:rsidR="006361F8" w:rsidRDefault="00516A06" w:rsidP="00C94994">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Conclusiones</w:t>
      </w:r>
      <w:r w:rsidR="00C94994" w:rsidRPr="00CF3E9E">
        <w:rPr>
          <w:rFonts w:ascii="Times New Roman" w:hAnsi="Times New Roman" w:cs="Times New Roman"/>
          <w:b/>
          <w:bCs/>
          <w:sz w:val="28"/>
          <w:szCs w:val="28"/>
          <w:highlight w:val="yellow"/>
          <w:lang w:val="es-ES"/>
        </w:rPr>
        <w:t>:</w:t>
      </w:r>
    </w:p>
    <w:p w14:paraId="503B2DBE" w14:textId="7C74A2A9" w:rsidR="00090ABD" w:rsidRDefault="00090ABD" w:rsidP="00C94994">
      <w:pPr>
        <w:jc w:val="center"/>
        <w:rPr>
          <w:rFonts w:ascii="Times New Roman" w:hAnsi="Times New Roman" w:cs="Times New Roman"/>
          <w:b/>
          <w:bCs/>
          <w:sz w:val="28"/>
          <w:szCs w:val="28"/>
          <w:lang w:val="es-ES"/>
        </w:rPr>
      </w:pPr>
    </w:p>
    <w:p w14:paraId="787A9651" w14:textId="55706E9B" w:rsidR="006361F8" w:rsidRDefault="008F48C9" w:rsidP="00ED1125">
      <w:pPr>
        <w:spacing w:line="480" w:lineRule="auto"/>
        <w:ind w:firstLine="708"/>
        <w:rPr>
          <w:rFonts w:ascii="Times New Roman" w:hAnsi="Times New Roman" w:cs="Times New Roman"/>
          <w:lang w:val="es-ES"/>
        </w:rPr>
      </w:pPr>
      <w:r w:rsidRPr="008F48C9">
        <w:rPr>
          <w:rFonts w:ascii="Times New Roman" w:hAnsi="Times New Roman" w:cs="Times New Roman"/>
          <w:lang w:val="es-ES"/>
        </w:rPr>
        <w:t>Con est</w:t>
      </w:r>
      <w:r>
        <w:rPr>
          <w:rFonts w:ascii="Times New Roman" w:hAnsi="Times New Roman" w:cs="Times New Roman"/>
          <w:lang w:val="es-ES"/>
        </w:rPr>
        <w:t xml:space="preserve">e informe, podemos comprender la importancia de trabajar por proyectos, lo importante que son y el como podemos llevar acabo un </w:t>
      </w:r>
      <w:r w:rsidR="00163207">
        <w:rPr>
          <w:rFonts w:ascii="Times New Roman" w:hAnsi="Times New Roman" w:cs="Times New Roman"/>
          <w:lang w:val="es-ES"/>
        </w:rPr>
        <w:t>tema de gran importancia</w:t>
      </w:r>
      <w:r w:rsidR="00031259">
        <w:rPr>
          <w:rFonts w:ascii="Times New Roman" w:hAnsi="Times New Roman" w:cs="Times New Roman"/>
          <w:lang w:val="es-ES"/>
        </w:rPr>
        <w:t xml:space="preserve"> como lo es el reciclaje y el cuidado del medio ambiente</w:t>
      </w:r>
      <w:r w:rsidR="00163207">
        <w:rPr>
          <w:rFonts w:ascii="Times New Roman" w:hAnsi="Times New Roman" w:cs="Times New Roman"/>
          <w:lang w:val="es-ES"/>
        </w:rPr>
        <w:t xml:space="preserve">. </w:t>
      </w:r>
    </w:p>
    <w:p w14:paraId="55450C97" w14:textId="0E670357" w:rsidR="00163207" w:rsidRDefault="000B6B35" w:rsidP="00ED1125">
      <w:pPr>
        <w:spacing w:line="480" w:lineRule="auto"/>
        <w:ind w:firstLine="708"/>
        <w:rPr>
          <w:rFonts w:ascii="Times New Roman" w:hAnsi="Times New Roman" w:cs="Times New Roman"/>
          <w:lang w:val="es-ES"/>
        </w:rPr>
      </w:pPr>
      <w:r>
        <w:rPr>
          <w:rFonts w:ascii="Times New Roman" w:hAnsi="Times New Roman" w:cs="Times New Roman"/>
          <w:lang w:val="es-ES"/>
        </w:rPr>
        <w:t>E</w:t>
      </w:r>
      <w:r w:rsidR="00163207">
        <w:rPr>
          <w:rFonts w:ascii="Times New Roman" w:hAnsi="Times New Roman" w:cs="Times New Roman"/>
          <w:lang w:val="es-ES"/>
        </w:rPr>
        <w:t>l ciclo</w:t>
      </w:r>
      <w:r w:rsidR="00A12690">
        <w:rPr>
          <w:rFonts w:ascii="Times New Roman" w:hAnsi="Times New Roman" w:cs="Times New Roman"/>
          <w:lang w:val="es-ES"/>
        </w:rPr>
        <w:t xml:space="preserve"> reflexivo</w:t>
      </w:r>
      <w:r w:rsidR="00163207">
        <w:rPr>
          <w:rFonts w:ascii="Times New Roman" w:hAnsi="Times New Roman" w:cs="Times New Roman"/>
          <w:lang w:val="es-ES"/>
        </w:rPr>
        <w:t xml:space="preserve"> de Smyth</w:t>
      </w:r>
      <w:r>
        <w:rPr>
          <w:rFonts w:ascii="Times New Roman" w:hAnsi="Times New Roman" w:cs="Times New Roman"/>
          <w:lang w:val="es-ES"/>
        </w:rPr>
        <w:t xml:space="preserve"> ayudó de gran manera en la practica ya que con este es</w:t>
      </w:r>
      <w:r w:rsidR="00031259">
        <w:rPr>
          <w:rFonts w:ascii="Times New Roman" w:hAnsi="Times New Roman" w:cs="Times New Roman"/>
          <w:lang w:val="es-ES"/>
        </w:rPr>
        <w:t xml:space="preserve"> </w:t>
      </w:r>
      <w:r w:rsidR="00031259">
        <w:rPr>
          <w:rFonts w:ascii="Times New Roman" w:hAnsi="Times New Roman" w:cs="Times New Roman"/>
        </w:rPr>
        <w:t>donde se toma en cuenta la descrpción, explicación, confrontación y reconstrucción, que e</w:t>
      </w:r>
      <w:r w:rsidR="00031259" w:rsidRPr="00031259">
        <w:rPr>
          <w:rFonts w:ascii="Times New Roman" w:hAnsi="Times New Roman" w:cs="Times New Roman"/>
        </w:rPr>
        <w:t>s un medio por el cual los docentes pueden reflexionar acerca de su profesión. A través de una serie de procesos, se llega a una conclusión en donde se intenta mejorar los modelos de enseñanza para que se adapte a  una forma mas adecuada a la situación actual de los alumnos. Así se mejora la calidad de las enseñanzas y del aprendizaje</w:t>
      </w:r>
      <w:r w:rsidR="00787CA8">
        <w:rPr>
          <w:rFonts w:ascii="Times New Roman" w:hAnsi="Times New Roman" w:cs="Times New Roman"/>
        </w:rPr>
        <w:t>.</w:t>
      </w:r>
    </w:p>
    <w:p w14:paraId="35586B41" w14:textId="1C177FD2" w:rsidR="001D3103" w:rsidRDefault="001D3103" w:rsidP="00031259">
      <w:pPr>
        <w:rPr>
          <w:rFonts w:ascii="Times New Roman" w:hAnsi="Times New Roman" w:cs="Times New Roman"/>
          <w:lang w:val="es-ES"/>
        </w:rPr>
      </w:pPr>
    </w:p>
    <w:p w14:paraId="4C8F61A5" w14:textId="33A1E649" w:rsidR="001D3103" w:rsidRDefault="001D3103" w:rsidP="008F48C9">
      <w:pPr>
        <w:ind w:firstLine="708"/>
        <w:rPr>
          <w:rFonts w:ascii="Times New Roman" w:hAnsi="Times New Roman" w:cs="Times New Roman"/>
          <w:lang w:val="es-ES"/>
        </w:rPr>
      </w:pPr>
    </w:p>
    <w:p w14:paraId="212835C6" w14:textId="2CBBA447" w:rsidR="0023674F" w:rsidRDefault="001D3103" w:rsidP="00031259">
      <w:pPr>
        <w:spacing w:after="480" w:line="480" w:lineRule="auto"/>
        <w:ind w:firstLine="708"/>
        <w:rPr>
          <w:rFonts w:ascii="Times New Roman" w:hAnsi="Times New Roman" w:cs="Times New Roman"/>
          <w:lang w:val="es-ES"/>
        </w:rPr>
      </w:pPr>
      <w:r>
        <w:rPr>
          <w:rFonts w:ascii="Times New Roman" w:hAnsi="Times New Roman" w:cs="Times New Roman"/>
          <w:lang w:val="es-ES"/>
        </w:rPr>
        <w:t xml:space="preserve">Por otro lado existen competencias que he favorecido </w:t>
      </w:r>
      <w:r w:rsidR="0023674F">
        <w:rPr>
          <w:rFonts w:ascii="Times New Roman" w:hAnsi="Times New Roman" w:cs="Times New Roman"/>
          <w:lang w:val="es-ES"/>
        </w:rPr>
        <w:t>a lo largo del semestre y en las jornadas de prácticas, sin embargo,</w:t>
      </w:r>
      <w:r>
        <w:rPr>
          <w:rFonts w:ascii="Times New Roman" w:hAnsi="Times New Roman" w:cs="Times New Roman"/>
          <w:lang w:val="es-ES"/>
        </w:rPr>
        <w:t xml:space="preserve"> es </w:t>
      </w:r>
      <w:r w:rsidR="0023674F">
        <w:rPr>
          <w:rFonts w:ascii="Times New Roman" w:hAnsi="Times New Roman" w:cs="Times New Roman"/>
          <w:lang w:val="es-ES"/>
        </w:rPr>
        <w:t xml:space="preserve">de suma importancia el reconocer las áreas de oportunidades que </w:t>
      </w:r>
      <w:r w:rsidR="00787CA8">
        <w:rPr>
          <w:rFonts w:ascii="Times New Roman" w:hAnsi="Times New Roman" w:cs="Times New Roman"/>
          <w:lang w:val="es-ES"/>
        </w:rPr>
        <w:t>y seguir mejorando para así lograr una buena práctica docente. A continuación, menciono las áreas de oportunidad detectadas en esta jornada de práctica:</w:t>
      </w:r>
    </w:p>
    <w:p w14:paraId="007EE466" w14:textId="3733BA47" w:rsidR="00787CA8" w:rsidRPr="00787CA8" w:rsidRDefault="00787CA8" w:rsidP="00787CA8">
      <w:pPr>
        <w:pStyle w:val="Prrafodelista"/>
        <w:numPr>
          <w:ilvl w:val="0"/>
          <w:numId w:val="7"/>
        </w:numPr>
        <w:spacing w:line="480" w:lineRule="auto"/>
        <w:rPr>
          <w:rFonts w:ascii="Times New Roman" w:eastAsia="Times New Roman" w:hAnsi="Times New Roman" w:cs="Times New Roman"/>
          <w:lang w:eastAsia="es-MX"/>
        </w:rPr>
      </w:pPr>
      <w:r w:rsidRPr="00787CA8">
        <w:rPr>
          <w:rFonts w:ascii="Times New Roman" w:eastAsia="Times New Roman" w:hAnsi="Times New Roman" w:cs="Times New Roman"/>
          <w:color w:val="000000"/>
          <w:bdr w:val="none" w:sz="0" w:space="0" w:color="auto" w:frame="1"/>
          <w:lang w:eastAsia="es-MX"/>
        </w:rPr>
        <w:t>Hacer material más grande y colorido y dejar que los niños contesten sus propias dudas a través de la investigación y manipulación, y aplicar más estrategias para el control del grupo.</w:t>
      </w:r>
    </w:p>
    <w:p w14:paraId="680FFDA3" w14:textId="77777777" w:rsidR="00787CA8" w:rsidRPr="00787CA8" w:rsidRDefault="00787CA8" w:rsidP="00787CA8">
      <w:pPr>
        <w:pStyle w:val="Prrafodelista"/>
        <w:numPr>
          <w:ilvl w:val="0"/>
          <w:numId w:val="7"/>
        </w:numPr>
        <w:spacing w:line="480" w:lineRule="auto"/>
        <w:rPr>
          <w:rFonts w:ascii="Times New Roman" w:eastAsia="Times New Roman" w:hAnsi="Times New Roman" w:cs="Times New Roman"/>
          <w:lang w:eastAsia="es-MX"/>
        </w:rPr>
      </w:pPr>
      <w:r w:rsidRPr="00787CA8">
        <w:rPr>
          <w:rFonts w:ascii="Times New Roman" w:eastAsia="Times New Roman" w:hAnsi="Times New Roman" w:cs="Times New Roman"/>
          <w:color w:val="000000"/>
          <w:bdr w:val="none" w:sz="0" w:space="0" w:color="auto" w:frame="1"/>
          <w:lang w:eastAsia="es-MX"/>
        </w:rPr>
        <w:t>No perder el objetivo del aprendizaje, cantos y rimas para atraer la atracción de los niños.</w:t>
      </w:r>
    </w:p>
    <w:p w14:paraId="792CFE4C" w14:textId="49F8E9F6" w:rsidR="00787CA8" w:rsidRPr="00787CA8" w:rsidRDefault="00787CA8" w:rsidP="00787CA8">
      <w:pPr>
        <w:pStyle w:val="Prrafodelista"/>
        <w:numPr>
          <w:ilvl w:val="0"/>
          <w:numId w:val="7"/>
        </w:numPr>
        <w:spacing w:line="480" w:lineRule="auto"/>
        <w:rPr>
          <w:rFonts w:ascii="Times New Roman" w:eastAsia="Times New Roman" w:hAnsi="Times New Roman" w:cs="Times New Roman"/>
          <w:lang w:eastAsia="es-MX"/>
        </w:rPr>
      </w:pPr>
      <w:r w:rsidRPr="00787CA8">
        <w:rPr>
          <w:rFonts w:ascii="Times New Roman" w:eastAsia="Times New Roman" w:hAnsi="Times New Roman" w:cs="Times New Roman"/>
          <w:color w:val="000000"/>
          <w:shd w:val="clear" w:color="auto" w:fill="FFFFFF"/>
          <w:lang w:eastAsia="es-MX"/>
        </w:rPr>
        <w:lastRenderedPageBreak/>
        <w:t>Actividades más complejas para los alumnos, hacerles saber a los alumnos que se equivocaron en alguna actividad y evitar tener tantos tiempos muertos.</w:t>
      </w:r>
    </w:p>
    <w:p w14:paraId="567DF7A7" w14:textId="59C1AC86" w:rsidR="00787CA8" w:rsidRPr="00787CA8" w:rsidRDefault="00787CA8" w:rsidP="00787CA8">
      <w:pPr>
        <w:pStyle w:val="Prrafodelista"/>
        <w:numPr>
          <w:ilvl w:val="0"/>
          <w:numId w:val="7"/>
        </w:numPr>
        <w:spacing w:line="480" w:lineRule="auto"/>
        <w:rPr>
          <w:rFonts w:ascii="Times New Roman" w:eastAsia="Times New Roman" w:hAnsi="Times New Roman" w:cs="Times New Roman"/>
          <w:lang w:eastAsia="es-MX"/>
        </w:rPr>
      </w:pPr>
      <w:r w:rsidRPr="00787CA8">
        <w:rPr>
          <w:rFonts w:ascii="Times New Roman" w:eastAsia="Times New Roman" w:hAnsi="Times New Roman" w:cs="Times New Roman"/>
          <w:lang w:eastAsia="es-MX"/>
        </w:rPr>
        <w:t>Adecuar cada una de las actividades de acuerdo a las necesidades del grupo.</w:t>
      </w:r>
    </w:p>
    <w:p w14:paraId="4EE8193A" w14:textId="77777777" w:rsidR="00787CA8" w:rsidRPr="00787CA8" w:rsidRDefault="00787CA8" w:rsidP="00787CA8">
      <w:pPr>
        <w:pStyle w:val="Prrafodelista"/>
        <w:numPr>
          <w:ilvl w:val="0"/>
          <w:numId w:val="7"/>
        </w:numPr>
        <w:spacing w:line="480" w:lineRule="auto"/>
        <w:rPr>
          <w:rFonts w:ascii="Times New Roman" w:eastAsia="Times New Roman" w:hAnsi="Times New Roman" w:cs="Times New Roman"/>
          <w:lang w:eastAsia="es-MX"/>
        </w:rPr>
      </w:pPr>
      <w:r w:rsidRPr="00787CA8">
        <w:rPr>
          <w:rFonts w:ascii="Times New Roman" w:eastAsia="Times New Roman" w:hAnsi="Times New Roman" w:cs="Times New Roman"/>
          <w:color w:val="000000"/>
          <w:bdr w:val="none" w:sz="0" w:space="0" w:color="auto" w:frame="1"/>
          <w:lang w:eastAsia="es-MX"/>
        </w:rPr>
        <w:t>Modulación de la voz, ser un poco más estricta, reglas en el salón al momento de realizar una actividad.</w:t>
      </w:r>
    </w:p>
    <w:p w14:paraId="76046BCA" w14:textId="77777777" w:rsidR="00787CA8" w:rsidRPr="00787CA8" w:rsidRDefault="00787CA8" w:rsidP="00787CA8">
      <w:pPr>
        <w:pStyle w:val="Prrafodelista"/>
        <w:numPr>
          <w:ilvl w:val="0"/>
          <w:numId w:val="7"/>
        </w:numPr>
        <w:rPr>
          <w:rFonts w:ascii="Times New Roman" w:eastAsia="Times New Roman" w:hAnsi="Times New Roman" w:cs="Times New Roman"/>
          <w:lang w:eastAsia="es-MX"/>
        </w:rPr>
      </w:pPr>
    </w:p>
    <w:p w14:paraId="650C5536" w14:textId="77777777" w:rsidR="001D3103" w:rsidRPr="00787CA8" w:rsidRDefault="001D3103" w:rsidP="00787CA8">
      <w:pPr>
        <w:pStyle w:val="Prrafodelista"/>
        <w:numPr>
          <w:ilvl w:val="0"/>
          <w:numId w:val="7"/>
        </w:numPr>
        <w:rPr>
          <w:rFonts w:ascii="Times New Roman" w:hAnsi="Times New Roman" w:cs="Times New Roman"/>
          <w:lang w:val="es-ES"/>
        </w:rPr>
      </w:pPr>
    </w:p>
    <w:p w14:paraId="08F9F276" w14:textId="77D74EF6" w:rsidR="00F76456" w:rsidRDefault="00F76456" w:rsidP="008F48C9">
      <w:pPr>
        <w:ind w:firstLine="708"/>
        <w:rPr>
          <w:rFonts w:ascii="Times New Roman" w:hAnsi="Times New Roman" w:cs="Times New Roman"/>
          <w:lang w:val="es-ES"/>
        </w:rPr>
      </w:pPr>
    </w:p>
    <w:p w14:paraId="26BCA435" w14:textId="2FAD37D7" w:rsidR="001D3103" w:rsidRDefault="001D3103" w:rsidP="001D3103">
      <w:pPr>
        <w:spacing w:line="480" w:lineRule="auto"/>
        <w:ind w:firstLine="708"/>
        <w:rPr>
          <w:rFonts w:ascii="Times New Roman" w:eastAsia="Times New Roman" w:hAnsi="Times New Roman" w:cs="Times New Roman"/>
          <w:color w:val="000000"/>
          <w:bdr w:val="none" w:sz="0" w:space="0" w:color="auto" w:frame="1"/>
          <w:lang w:eastAsia="es-MX"/>
        </w:rPr>
      </w:pPr>
      <w:r w:rsidRPr="001D3103">
        <w:rPr>
          <w:rFonts w:ascii="Times New Roman" w:eastAsia="Times New Roman" w:hAnsi="Times New Roman" w:cs="Times New Roman"/>
          <w:color w:val="000000"/>
          <w:bdr w:val="none" w:sz="0" w:space="0" w:color="auto" w:frame="1"/>
          <w:lang w:eastAsia="es-MX"/>
        </w:rPr>
        <w:t xml:space="preserve">Una de </w:t>
      </w:r>
      <w:r w:rsidRPr="00CF3E9E">
        <w:rPr>
          <w:rFonts w:ascii="Times New Roman" w:eastAsia="Times New Roman" w:hAnsi="Times New Roman" w:cs="Times New Roman"/>
          <w:color w:val="000000"/>
          <w:highlight w:val="yellow"/>
          <w:bdr w:val="none" w:sz="0" w:space="0" w:color="auto" w:frame="1"/>
          <w:lang w:eastAsia="es-MX"/>
        </w:rPr>
        <w:t>mis</w:t>
      </w:r>
      <w:r w:rsidRPr="001D3103">
        <w:rPr>
          <w:rFonts w:ascii="Times New Roman" w:eastAsia="Times New Roman" w:hAnsi="Times New Roman" w:cs="Times New Roman"/>
          <w:color w:val="000000"/>
          <w:bdr w:val="none" w:sz="0" w:space="0" w:color="auto" w:frame="1"/>
          <w:lang w:eastAsia="es-MX"/>
        </w:rPr>
        <w:t xml:space="preserve"> fortalezas que considero importante, es el dar motivación a los niños para realizar las actividades, </w:t>
      </w:r>
      <w:r w:rsidR="00791A94">
        <w:rPr>
          <w:rFonts w:ascii="Times New Roman" w:eastAsia="Times New Roman" w:hAnsi="Times New Roman" w:cs="Times New Roman"/>
          <w:color w:val="000000"/>
          <w:bdr w:val="none" w:sz="0" w:space="0" w:color="auto" w:frame="1"/>
          <w:lang w:eastAsia="es-MX"/>
        </w:rPr>
        <w:t>mantenerlos activos y propiciar esos espacios de reflexión sobre lo que se está trabajando.</w:t>
      </w:r>
    </w:p>
    <w:p w14:paraId="23440C46" w14:textId="77777777" w:rsidR="00053798" w:rsidRPr="001D3103" w:rsidRDefault="00053798" w:rsidP="001D3103">
      <w:pPr>
        <w:spacing w:line="480" w:lineRule="auto"/>
        <w:ind w:firstLine="708"/>
        <w:rPr>
          <w:rFonts w:ascii="Times New Roman" w:eastAsia="Times New Roman" w:hAnsi="Times New Roman" w:cs="Times New Roman"/>
          <w:color w:val="000000"/>
          <w:bdr w:val="none" w:sz="0" w:space="0" w:color="auto" w:frame="1"/>
          <w:lang w:eastAsia="es-MX"/>
        </w:rPr>
      </w:pPr>
    </w:p>
    <w:p w14:paraId="19FD391E" w14:textId="66745E93" w:rsidR="00F76456" w:rsidRPr="00F76456" w:rsidRDefault="00F76456" w:rsidP="008F48C9">
      <w:pPr>
        <w:ind w:firstLine="708"/>
        <w:rPr>
          <w:rFonts w:ascii="Times New Roman" w:hAnsi="Times New Roman" w:cs="Times New Roman"/>
        </w:rPr>
      </w:pPr>
    </w:p>
    <w:p w14:paraId="2E12564B" w14:textId="1085462D" w:rsidR="006361F8" w:rsidRDefault="006361F8" w:rsidP="00516A06">
      <w:pPr>
        <w:jc w:val="center"/>
        <w:rPr>
          <w:rFonts w:ascii="Times New Roman" w:hAnsi="Times New Roman" w:cs="Times New Roman"/>
          <w:b/>
          <w:bCs/>
          <w:sz w:val="28"/>
          <w:szCs w:val="28"/>
          <w:lang w:val="es-ES"/>
        </w:rPr>
      </w:pPr>
    </w:p>
    <w:p w14:paraId="63E1F866" w14:textId="6F0348E7" w:rsidR="006361F8" w:rsidRDefault="006361F8" w:rsidP="00516A06">
      <w:pPr>
        <w:jc w:val="center"/>
        <w:rPr>
          <w:rFonts w:ascii="Times New Roman" w:hAnsi="Times New Roman" w:cs="Times New Roman"/>
          <w:b/>
          <w:bCs/>
          <w:sz w:val="28"/>
          <w:szCs w:val="28"/>
          <w:lang w:val="es-ES"/>
        </w:rPr>
      </w:pPr>
    </w:p>
    <w:p w14:paraId="6C10BCAD" w14:textId="5923354D" w:rsidR="006361F8" w:rsidRDefault="006361F8" w:rsidP="00516A06">
      <w:pPr>
        <w:jc w:val="center"/>
        <w:rPr>
          <w:rFonts w:ascii="Times New Roman" w:hAnsi="Times New Roman" w:cs="Times New Roman"/>
          <w:b/>
          <w:bCs/>
          <w:sz w:val="28"/>
          <w:szCs w:val="28"/>
          <w:lang w:val="es-ES"/>
        </w:rPr>
      </w:pPr>
    </w:p>
    <w:p w14:paraId="36C0BFF0" w14:textId="1B90226C" w:rsidR="006361F8" w:rsidRDefault="006361F8" w:rsidP="00516A06">
      <w:pPr>
        <w:jc w:val="center"/>
        <w:rPr>
          <w:rFonts w:ascii="Times New Roman" w:hAnsi="Times New Roman" w:cs="Times New Roman"/>
          <w:b/>
          <w:bCs/>
          <w:sz w:val="28"/>
          <w:szCs w:val="28"/>
          <w:lang w:val="es-ES"/>
        </w:rPr>
      </w:pPr>
    </w:p>
    <w:p w14:paraId="0385409C" w14:textId="2A0C5D11" w:rsidR="006361F8" w:rsidRDefault="006361F8" w:rsidP="00516A06">
      <w:pPr>
        <w:jc w:val="center"/>
        <w:rPr>
          <w:rFonts w:ascii="Times New Roman" w:hAnsi="Times New Roman" w:cs="Times New Roman"/>
          <w:b/>
          <w:bCs/>
          <w:sz w:val="28"/>
          <w:szCs w:val="28"/>
          <w:lang w:val="es-ES"/>
        </w:rPr>
      </w:pPr>
    </w:p>
    <w:p w14:paraId="375B1816" w14:textId="3CB7E5B3" w:rsidR="006361F8" w:rsidRDefault="006361F8" w:rsidP="00516A06">
      <w:pPr>
        <w:jc w:val="center"/>
        <w:rPr>
          <w:rFonts w:ascii="Times New Roman" w:hAnsi="Times New Roman" w:cs="Times New Roman"/>
          <w:b/>
          <w:bCs/>
          <w:sz w:val="28"/>
          <w:szCs w:val="28"/>
          <w:lang w:val="es-ES"/>
        </w:rPr>
      </w:pPr>
    </w:p>
    <w:p w14:paraId="75F3D878" w14:textId="26C468A2" w:rsidR="006361F8" w:rsidRDefault="006361F8" w:rsidP="00516A06">
      <w:pPr>
        <w:jc w:val="center"/>
        <w:rPr>
          <w:rFonts w:ascii="Times New Roman" w:hAnsi="Times New Roman" w:cs="Times New Roman"/>
          <w:b/>
          <w:bCs/>
          <w:sz w:val="28"/>
          <w:szCs w:val="28"/>
          <w:lang w:val="es-ES"/>
        </w:rPr>
      </w:pPr>
    </w:p>
    <w:p w14:paraId="57EEDE33" w14:textId="01CF3215" w:rsidR="006361F8" w:rsidRDefault="006361F8" w:rsidP="00516A06">
      <w:pPr>
        <w:jc w:val="center"/>
        <w:rPr>
          <w:rFonts w:ascii="Times New Roman" w:hAnsi="Times New Roman" w:cs="Times New Roman"/>
          <w:b/>
          <w:bCs/>
          <w:sz w:val="28"/>
          <w:szCs w:val="28"/>
          <w:lang w:val="es-ES"/>
        </w:rPr>
      </w:pPr>
    </w:p>
    <w:p w14:paraId="04C10428" w14:textId="7BC932AB" w:rsidR="006361F8" w:rsidRDefault="006361F8" w:rsidP="00516A06">
      <w:pPr>
        <w:jc w:val="center"/>
        <w:rPr>
          <w:rFonts w:ascii="Times New Roman" w:hAnsi="Times New Roman" w:cs="Times New Roman"/>
          <w:b/>
          <w:bCs/>
          <w:sz w:val="28"/>
          <w:szCs w:val="28"/>
          <w:lang w:val="es-ES"/>
        </w:rPr>
      </w:pPr>
    </w:p>
    <w:p w14:paraId="70A9CD89" w14:textId="3D3EE267" w:rsidR="006361F8" w:rsidRDefault="006361F8" w:rsidP="00516A06">
      <w:pPr>
        <w:jc w:val="center"/>
        <w:rPr>
          <w:rFonts w:ascii="Times New Roman" w:hAnsi="Times New Roman" w:cs="Times New Roman"/>
          <w:b/>
          <w:bCs/>
          <w:sz w:val="28"/>
          <w:szCs w:val="28"/>
          <w:lang w:val="es-ES"/>
        </w:rPr>
      </w:pPr>
    </w:p>
    <w:p w14:paraId="308056F8" w14:textId="469541DC" w:rsidR="006361F8" w:rsidRDefault="006361F8" w:rsidP="00516A06">
      <w:pPr>
        <w:jc w:val="center"/>
        <w:rPr>
          <w:rFonts w:ascii="Times New Roman" w:hAnsi="Times New Roman" w:cs="Times New Roman"/>
          <w:b/>
          <w:bCs/>
          <w:sz w:val="28"/>
          <w:szCs w:val="28"/>
          <w:lang w:val="es-ES"/>
        </w:rPr>
      </w:pPr>
    </w:p>
    <w:p w14:paraId="670C5FA0" w14:textId="60BD5AA2" w:rsidR="006361F8" w:rsidRDefault="006361F8" w:rsidP="00516A06">
      <w:pPr>
        <w:jc w:val="center"/>
        <w:rPr>
          <w:rFonts w:ascii="Times New Roman" w:hAnsi="Times New Roman" w:cs="Times New Roman"/>
          <w:b/>
          <w:bCs/>
          <w:sz w:val="28"/>
          <w:szCs w:val="28"/>
          <w:lang w:val="es-ES"/>
        </w:rPr>
      </w:pPr>
    </w:p>
    <w:p w14:paraId="5B4AED10" w14:textId="64757473" w:rsidR="006361F8" w:rsidRDefault="006361F8" w:rsidP="00516A06">
      <w:pPr>
        <w:jc w:val="center"/>
        <w:rPr>
          <w:rFonts w:ascii="Times New Roman" w:hAnsi="Times New Roman" w:cs="Times New Roman"/>
          <w:b/>
          <w:bCs/>
          <w:sz w:val="28"/>
          <w:szCs w:val="28"/>
          <w:lang w:val="es-ES"/>
        </w:rPr>
      </w:pPr>
    </w:p>
    <w:p w14:paraId="0901405D" w14:textId="100EE86F" w:rsidR="006361F8" w:rsidRDefault="006361F8" w:rsidP="00516A06">
      <w:pPr>
        <w:jc w:val="center"/>
        <w:rPr>
          <w:rFonts w:ascii="Times New Roman" w:hAnsi="Times New Roman" w:cs="Times New Roman"/>
          <w:b/>
          <w:bCs/>
          <w:sz w:val="28"/>
          <w:szCs w:val="28"/>
          <w:lang w:val="es-ES"/>
        </w:rPr>
      </w:pPr>
    </w:p>
    <w:p w14:paraId="26F7AA17" w14:textId="0644FDF0" w:rsidR="006361F8" w:rsidRDefault="006361F8" w:rsidP="00516A06">
      <w:pPr>
        <w:jc w:val="center"/>
        <w:rPr>
          <w:rFonts w:ascii="Times New Roman" w:hAnsi="Times New Roman" w:cs="Times New Roman"/>
          <w:b/>
          <w:bCs/>
          <w:sz w:val="28"/>
          <w:szCs w:val="28"/>
          <w:lang w:val="es-ES"/>
        </w:rPr>
      </w:pPr>
    </w:p>
    <w:p w14:paraId="1FCEA1E7" w14:textId="5525D9DB" w:rsidR="006361F8" w:rsidRDefault="006361F8" w:rsidP="00516A06">
      <w:pPr>
        <w:jc w:val="center"/>
        <w:rPr>
          <w:rFonts w:ascii="Times New Roman" w:hAnsi="Times New Roman" w:cs="Times New Roman"/>
          <w:b/>
          <w:bCs/>
          <w:sz w:val="28"/>
          <w:szCs w:val="28"/>
          <w:lang w:val="es-ES"/>
        </w:rPr>
      </w:pPr>
    </w:p>
    <w:p w14:paraId="28239694" w14:textId="78547471" w:rsidR="006361F8" w:rsidRDefault="006361F8" w:rsidP="00516A06">
      <w:pPr>
        <w:jc w:val="center"/>
        <w:rPr>
          <w:rFonts w:ascii="Times New Roman" w:hAnsi="Times New Roman" w:cs="Times New Roman"/>
          <w:b/>
          <w:bCs/>
          <w:sz w:val="28"/>
          <w:szCs w:val="28"/>
          <w:lang w:val="es-ES"/>
        </w:rPr>
      </w:pPr>
    </w:p>
    <w:p w14:paraId="5B041A98" w14:textId="477D29B0" w:rsidR="006361F8" w:rsidRDefault="006361F8" w:rsidP="00516A06">
      <w:pPr>
        <w:jc w:val="center"/>
        <w:rPr>
          <w:rFonts w:ascii="Times New Roman" w:hAnsi="Times New Roman" w:cs="Times New Roman"/>
          <w:b/>
          <w:bCs/>
          <w:sz w:val="28"/>
          <w:szCs w:val="28"/>
          <w:lang w:val="es-ES"/>
        </w:rPr>
      </w:pPr>
    </w:p>
    <w:p w14:paraId="27B51111" w14:textId="685C81A1" w:rsidR="006361F8" w:rsidRDefault="006361F8" w:rsidP="00516A06">
      <w:pPr>
        <w:jc w:val="center"/>
        <w:rPr>
          <w:rFonts w:ascii="Times New Roman" w:hAnsi="Times New Roman" w:cs="Times New Roman"/>
          <w:b/>
          <w:bCs/>
          <w:sz w:val="28"/>
          <w:szCs w:val="28"/>
          <w:lang w:val="es-ES"/>
        </w:rPr>
      </w:pPr>
    </w:p>
    <w:p w14:paraId="3FE5F021" w14:textId="7339F861" w:rsidR="006361F8" w:rsidRDefault="006361F8" w:rsidP="00516A06">
      <w:pPr>
        <w:jc w:val="center"/>
        <w:rPr>
          <w:rFonts w:ascii="Times New Roman" w:hAnsi="Times New Roman" w:cs="Times New Roman"/>
          <w:b/>
          <w:bCs/>
          <w:sz w:val="28"/>
          <w:szCs w:val="28"/>
          <w:lang w:val="es-ES"/>
        </w:rPr>
      </w:pPr>
    </w:p>
    <w:p w14:paraId="11FA8BA4" w14:textId="53CBC35B" w:rsidR="006361F8" w:rsidRDefault="006361F8" w:rsidP="00516A06">
      <w:pPr>
        <w:jc w:val="center"/>
        <w:rPr>
          <w:rFonts w:ascii="Times New Roman" w:hAnsi="Times New Roman" w:cs="Times New Roman"/>
          <w:b/>
          <w:bCs/>
          <w:sz w:val="28"/>
          <w:szCs w:val="28"/>
          <w:lang w:val="es-ES"/>
        </w:rPr>
      </w:pPr>
    </w:p>
    <w:p w14:paraId="6C5AB8F7" w14:textId="6F76D2CA" w:rsidR="00E50DD0" w:rsidRDefault="00E50DD0" w:rsidP="00CF3E9E">
      <w:pPr>
        <w:rPr>
          <w:rFonts w:ascii="Times New Roman" w:hAnsi="Times New Roman" w:cs="Times New Roman"/>
          <w:b/>
          <w:bCs/>
          <w:sz w:val="28"/>
          <w:szCs w:val="28"/>
          <w:lang w:val="es-ES"/>
        </w:rPr>
      </w:pPr>
    </w:p>
    <w:p w14:paraId="3C818159" w14:textId="77777777" w:rsidR="00E50DD0" w:rsidRDefault="00E50DD0" w:rsidP="00516A06">
      <w:pPr>
        <w:jc w:val="center"/>
        <w:rPr>
          <w:rFonts w:ascii="Times New Roman" w:hAnsi="Times New Roman" w:cs="Times New Roman"/>
          <w:b/>
          <w:bCs/>
          <w:sz w:val="28"/>
          <w:szCs w:val="28"/>
          <w:lang w:val="es-ES"/>
        </w:rPr>
      </w:pPr>
    </w:p>
    <w:p w14:paraId="60C3710A" w14:textId="44D47B27" w:rsidR="006361F8" w:rsidRDefault="006361F8" w:rsidP="00516A06">
      <w:pPr>
        <w:jc w:val="center"/>
        <w:rPr>
          <w:rFonts w:ascii="Times New Roman" w:hAnsi="Times New Roman" w:cs="Times New Roman"/>
          <w:b/>
          <w:bCs/>
          <w:sz w:val="28"/>
          <w:szCs w:val="28"/>
          <w:lang w:val="es-ES"/>
        </w:rPr>
      </w:pPr>
    </w:p>
    <w:p w14:paraId="26855DF0" w14:textId="2D97D55E" w:rsidR="006361F8" w:rsidRDefault="006361F8" w:rsidP="00516A06">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Referencias</w:t>
      </w:r>
      <w:r w:rsidRPr="00CF3E9E">
        <w:rPr>
          <w:rFonts w:ascii="Times New Roman" w:hAnsi="Times New Roman" w:cs="Times New Roman"/>
          <w:b/>
          <w:bCs/>
          <w:sz w:val="28"/>
          <w:szCs w:val="28"/>
          <w:highlight w:val="yellow"/>
          <w:lang w:val="es-ES"/>
        </w:rPr>
        <w:t>:</w:t>
      </w:r>
    </w:p>
    <w:p w14:paraId="4E9E4D53" w14:textId="6523E715" w:rsidR="00350809" w:rsidRPr="00AE26A8" w:rsidRDefault="00FA56BA" w:rsidP="00AE26A8">
      <w:pPr>
        <w:shd w:val="clear" w:color="auto" w:fill="FFFFFF"/>
        <w:spacing w:before="100" w:beforeAutospacing="1" w:after="100" w:afterAutospacing="1" w:line="480" w:lineRule="auto"/>
        <w:ind w:left="525"/>
        <w:rPr>
          <w:rFonts w:ascii="Times New Roman" w:eastAsia="Times New Roman" w:hAnsi="Times New Roman" w:cs="Times New Roman"/>
          <w:color w:val="000000" w:themeColor="text1"/>
          <w:lang w:eastAsia="es-MX"/>
        </w:rPr>
      </w:pPr>
      <w:r w:rsidRPr="00FA56BA">
        <w:rPr>
          <w:rFonts w:ascii="Times New Roman" w:eastAsia="Times New Roman" w:hAnsi="Times New Roman" w:cs="Times New Roman"/>
          <w:color w:val="000000" w:themeColor="text1"/>
          <w:lang w:eastAsia="es-MX"/>
        </w:rPr>
        <w:t>Barriento, J. (2010). El reciclaje en Venezuela: Muchas iniciativas y pocos resultados.</w:t>
      </w:r>
      <w:r w:rsidR="00AE26A8">
        <w:rPr>
          <w:rFonts w:ascii="Times New Roman" w:eastAsia="Times New Roman" w:hAnsi="Times New Roman" w:cs="Times New Roman"/>
          <w:color w:val="000000" w:themeColor="text1"/>
          <w:lang w:eastAsia="es-MX"/>
        </w:rPr>
        <w:t xml:space="preserve"> </w:t>
      </w:r>
      <w:r w:rsidRPr="00FA56BA">
        <w:rPr>
          <w:rFonts w:ascii="Times New Roman" w:eastAsia="Times New Roman" w:hAnsi="Times New Roman" w:cs="Times New Roman"/>
          <w:color w:val="000000" w:themeColor="text1"/>
          <w:lang w:eastAsia="es-MX"/>
        </w:rPr>
        <w:t>Universidad Nacional Experimental de las Fuerzas Armadas. Venezuela.</w:t>
      </w:r>
      <w:r w:rsidR="00A166E4">
        <w:rPr>
          <w:rFonts w:ascii="Times New Roman" w:eastAsia="Times New Roman" w:hAnsi="Times New Roman" w:cs="Times New Roman"/>
          <w:color w:val="000000" w:themeColor="text1"/>
          <w:lang w:eastAsia="es-MX"/>
        </w:rPr>
        <w:t xml:space="preserve"> FALTA LIGA</w:t>
      </w:r>
    </w:p>
    <w:p w14:paraId="6FAB3F39" w14:textId="06B013FD" w:rsidR="00AE26A8" w:rsidRDefault="00C94994" w:rsidP="00AE26A8">
      <w:pPr>
        <w:spacing w:line="480" w:lineRule="auto"/>
        <w:ind w:firstLine="525"/>
        <w:rPr>
          <w:rFonts w:ascii="Times New Roman" w:hAnsi="Times New Roman" w:cs="Times New Roman"/>
          <w:lang w:val="es-ES"/>
        </w:rPr>
      </w:pPr>
      <w:r w:rsidRPr="00AE26A8">
        <w:rPr>
          <w:rFonts w:ascii="Times New Roman" w:hAnsi="Times New Roman" w:cs="Times New Roman"/>
          <w:lang w:val="es-ES"/>
        </w:rPr>
        <w:t>PADID (2014), Programa de apoyo a la docencia, investigación y difusión de las artes</w:t>
      </w:r>
      <w:r w:rsidR="00350809" w:rsidRPr="00AE26A8">
        <w:rPr>
          <w:rFonts w:ascii="Times New Roman" w:hAnsi="Times New Roman" w:cs="Times New Roman"/>
          <w:lang w:val="es-ES"/>
        </w:rPr>
        <w:t>.</w:t>
      </w:r>
      <w:r w:rsidR="00A166E4">
        <w:rPr>
          <w:rFonts w:ascii="Times New Roman" w:hAnsi="Times New Roman" w:cs="Times New Roman"/>
          <w:lang w:val="es-ES"/>
        </w:rPr>
        <w:t xml:space="preserve"> VA AL REVÉS , FALTA LIGA</w:t>
      </w:r>
    </w:p>
    <w:p w14:paraId="224A117B" w14:textId="77777777" w:rsidR="00AE26A8" w:rsidRPr="00AE26A8" w:rsidRDefault="00AE26A8" w:rsidP="00AE26A8">
      <w:pPr>
        <w:spacing w:line="480" w:lineRule="auto"/>
        <w:ind w:firstLine="525"/>
        <w:rPr>
          <w:rFonts w:ascii="Times New Roman" w:hAnsi="Times New Roman" w:cs="Times New Roman"/>
          <w:lang w:val="es-ES"/>
        </w:rPr>
      </w:pPr>
    </w:p>
    <w:p w14:paraId="3DE6F2E1" w14:textId="5B938ADE" w:rsidR="00AE26A8" w:rsidRDefault="00AE26A8" w:rsidP="00AE26A8">
      <w:pPr>
        <w:spacing w:line="480" w:lineRule="auto"/>
        <w:ind w:firstLine="525"/>
        <w:rPr>
          <w:rFonts w:ascii="Times New Roman" w:eastAsia="Times New Roman" w:hAnsi="Times New Roman" w:cs="Times New Roman"/>
          <w:lang w:val="en-US" w:eastAsia="es-MX"/>
        </w:rPr>
      </w:pPr>
      <w:r w:rsidRPr="00AE26A8">
        <w:rPr>
          <w:rFonts w:ascii="Times New Roman" w:eastAsia="Times New Roman" w:hAnsi="Times New Roman" w:cs="Times New Roman"/>
          <w:lang w:val="en-US" w:eastAsia="es-MX"/>
        </w:rPr>
        <w:t xml:space="preserve">Richards, J.C. (1991). Towards Reflective Teaching. </w:t>
      </w:r>
      <w:r w:rsidRPr="00A166E4">
        <w:rPr>
          <w:rFonts w:ascii="Times New Roman" w:eastAsia="Times New Roman" w:hAnsi="Times New Roman" w:cs="Times New Roman"/>
          <w:highlight w:val="yellow"/>
          <w:lang w:val="en-US" w:eastAsia="es-MX"/>
        </w:rPr>
        <w:t>The Teacher Trainer, 5,</w:t>
      </w:r>
      <w:r w:rsidR="00A166E4">
        <w:rPr>
          <w:rFonts w:ascii="Times New Roman" w:eastAsia="Times New Roman" w:hAnsi="Times New Roman" w:cs="Times New Roman"/>
          <w:lang w:val="en-US" w:eastAsia="es-MX"/>
        </w:rPr>
        <w:t xml:space="preserve">CURSIVA </w:t>
      </w:r>
      <w:r w:rsidRPr="00AE26A8">
        <w:rPr>
          <w:rFonts w:ascii="Times New Roman" w:eastAsia="Times New Roman" w:hAnsi="Times New Roman" w:cs="Times New Roman"/>
          <w:lang w:val="en-US" w:eastAsia="es-MX"/>
        </w:rPr>
        <w:t xml:space="preserve"> </w:t>
      </w:r>
      <w:r w:rsidRPr="00A166E4">
        <w:rPr>
          <w:rFonts w:ascii="Times New Roman" w:eastAsia="Times New Roman" w:hAnsi="Times New Roman" w:cs="Times New Roman"/>
          <w:highlight w:val="yellow"/>
          <w:lang w:val="en-US" w:eastAsia="es-MX"/>
        </w:rPr>
        <w:t>3</w:t>
      </w:r>
      <w:r w:rsidRPr="00AE26A8">
        <w:rPr>
          <w:rFonts w:ascii="Times New Roman" w:eastAsia="Times New Roman" w:hAnsi="Times New Roman" w:cs="Times New Roman"/>
          <w:lang w:val="en-US" w:eastAsia="es-MX"/>
        </w:rPr>
        <w:t xml:space="preserve">, </w:t>
      </w:r>
      <w:r w:rsidR="00A166E4">
        <w:rPr>
          <w:rFonts w:ascii="Times New Roman" w:eastAsia="Times New Roman" w:hAnsi="Times New Roman" w:cs="Times New Roman"/>
          <w:lang w:val="en-US" w:eastAsia="es-MX"/>
        </w:rPr>
        <w:t>PARÉNTESIS</w:t>
      </w:r>
      <w:r w:rsidR="00514DDD">
        <w:rPr>
          <w:rFonts w:ascii="Times New Roman" w:eastAsia="Times New Roman" w:hAnsi="Times New Roman" w:cs="Times New Roman"/>
          <w:lang w:val="en-US" w:eastAsia="es-MX"/>
        </w:rPr>
        <w:t xml:space="preserve"> </w:t>
      </w:r>
      <w:r w:rsidRPr="00AE26A8">
        <w:rPr>
          <w:rFonts w:ascii="Times New Roman" w:eastAsia="Times New Roman" w:hAnsi="Times New Roman" w:cs="Times New Roman"/>
          <w:lang w:val="en-US" w:eastAsia="es-MX"/>
        </w:rPr>
        <w:t xml:space="preserve">pp. 4-8. </w:t>
      </w:r>
      <w:r w:rsidR="00A166E4">
        <w:rPr>
          <w:rFonts w:ascii="Times New Roman" w:eastAsia="Times New Roman" w:hAnsi="Times New Roman" w:cs="Times New Roman"/>
          <w:lang w:val="en-US" w:eastAsia="es-MX"/>
        </w:rPr>
        <w:t xml:space="preserve"> LIGA</w:t>
      </w:r>
    </w:p>
    <w:p w14:paraId="0BA064D0" w14:textId="77777777" w:rsidR="00AE26A8" w:rsidRDefault="00AE26A8" w:rsidP="00AE26A8">
      <w:pPr>
        <w:spacing w:line="480" w:lineRule="auto"/>
        <w:ind w:left="300"/>
        <w:rPr>
          <w:rFonts w:ascii="Times New Roman" w:eastAsia="Times New Roman" w:hAnsi="Times New Roman" w:cs="Times New Roman"/>
          <w:lang w:val="en-US" w:eastAsia="es-MX"/>
        </w:rPr>
      </w:pPr>
    </w:p>
    <w:p w14:paraId="2EE6B2F8" w14:textId="03257548" w:rsidR="006361F8" w:rsidRPr="00A166E4" w:rsidRDefault="00AE26A8" w:rsidP="00AE26A8">
      <w:pPr>
        <w:spacing w:line="480" w:lineRule="auto"/>
        <w:ind w:left="300" w:firstLine="225"/>
        <w:rPr>
          <w:rFonts w:ascii="Times New Roman" w:eastAsia="Times New Roman" w:hAnsi="Times New Roman" w:cs="Times New Roman"/>
          <w:lang w:val="en-US" w:eastAsia="es-MX"/>
        </w:rPr>
      </w:pPr>
      <w:r w:rsidRPr="00AE26A8">
        <w:rPr>
          <w:rFonts w:ascii="Times New Roman" w:eastAsia="Times New Roman" w:hAnsi="Times New Roman" w:cs="Times New Roman"/>
          <w:lang w:val="en-US" w:eastAsia="es-MX"/>
        </w:rPr>
        <w:t>Richards, J. C. y Lockhart, C. (1996</w:t>
      </w:r>
      <w:r w:rsidRPr="00A166E4">
        <w:rPr>
          <w:rFonts w:ascii="Times New Roman" w:eastAsia="Times New Roman" w:hAnsi="Times New Roman" w:cs="Times New Roman"/>
          <w:highlight w:val="yellow"/>
          <w:lang w:val="en-US" w:eastAsia="es-MX"/>
        </w:rPr>
        <w:t>). Reflective Teaching in Second Language Classrooms</w:t>
      </w:r>
      <w:r w:rsidRPr="00AE26A8">
        <w:rPr>
          <w:rFonts w:ascii="Times New Roman" w:eastAsia="Times New Roman" w:hAnsi="Times New Roman" w:cs="Times New Roman"/>
          <w:lang w:val="en-US" w:eastAsia="es-MX"/>
        </w:rPr>
        <w:t>.</w:t>
      </w:r>
      <w:r w:rsidR="00A166E4">
        <w:rPr>
          <w:rFonts w:ascii="Times New Roman" w:eastAsia="Times New Roman" w:hAnsi="Times New Roman" w:cs="Times New Roman"/>
          <w:lang w:val="en-US" w:eastAsia="es-MX"/>
        </w:rPr>
        <w:t xml:space="preserve"> CURSIVA</w:t>
      </w:r>
      <w:r w:rsidRPr="00AE26A8">
        <w:rPr>
          <w:rFonts w:ascii="Times New Roman" w:eastAsia="Times New Roman" w:hAnsi="Times New Roman" w:cs="Times New Roman"/>
          <w:lang w:val="en-US" w:eastAsia="es-MX"/>
        </w:rPr>
        <w:t xml:space="preserve"> </w:t>
      </w:r>
      <w:r w:rsidRPr="00A166E4">
        <w:rPr>
          <w:rFonts w:ascii="Times New Roman" w:eastAsia="Times New Roman" w:hAnsi="Times New Roman" w:cs="Times New Roman"/>
          <w:lang w:val="en-US" w:eastAsia="es-MX"/>
        </w:rPr>
        <w:t>NY: Cambridge University Press</w:t>
      </w:r>
      <w:r w:rsidR="00A166E4">
        <w:rPr>
          <w:rFonts w:ascii="Times New Roman" w:eastAsia="Times New Roman" w:hAnsi="Times New Roman" w:cs="Times New Roman"/>
          <w:lang w:val="en-US" w:eastAsia="es-MX"/>
        </w:rPr>
        <w:t xml:space="preserve"> LIGA</w:t>
      </w:r>
    </w:p>
    <w:p w14:paraId="663445D7" w14:textId="30F52221" w:rsidR="006361F8" w:rsidRPr="00514DDD" w:rsidRDefault="00443F03" w:rsidP="00514DDD">
      <w:pPr>
        <w:shd w:val="clear" w:color="auto" w:fill="FFFFFF"/>
        <w:spacing w:before="100" w:beforeAutospacing="1" w:after="100" w:afterAutospacing="1" w:line="480" w:lineRule="auto"/>
        <w:ind w:left="525" w:firstLine="183"/>
        <w:rPr>
          <w:rFonts w:ascii="Times New Roman" w:eastAsia="Times New Roman" w:hAnsi="Times New Roman" w:cs="Times New Roman"/>
          <w:color w:val="000000" w:themeColor="text1"/>
          <w:lang w:eastAsia="es-MX"/>
        </w:rPr>
        <w:sectPr w:rsidR="006361F8" w:rsidRPr="00514DDD" w:rsidSect="00F9405C">
          <w:pgSz w:w="12240" w:h="15840"/>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roofErr w:type="spellStart"/>
      <w:r w:rsidRPr="00443F03">
        <w:rPr>
          <w:rFonts w:ascii="Times New Roman" w:eastAsia="Times New Roman" w:hAnsi="Times New Roman" w:cs="Times New Roman"/>
          <w:color w:val="000000" w:themeColor="text1"/>
          <w:lang w:eastAsia="es-MX"/>
        </w:rPr>
        <w:t>Tréllez</w:t>
      </w:r>
      <w:proofErr w:type="spellEnd"/>
      <w:r w:rsidRPr="00443F03">
        <w:rPr>
          <w:rFonts w:ascii="Times New Roman" w:eastAsia="Times New Roman" w:hAnsi="Times New Roman" w:cs="Times New Roman"/>
          <w:color w:val="000000" w:themeColor="text1"/>
          <w:lang w:eastAsia="es-MX"/>
        </w:rPr>
        <w:t xml:space="preserve">, E. (1995). Formación Ambiental Participativa. Una propuesta para América Latina. </w:t>
      </w:r>
      <w:r w:rsidRPr="00514DDD">
        <w:rPr>
          <w:rFonts w:ascii="Times New Roman" w:eastAsia="Times New Roman" w:hAnsi="Times New Roman" w:cs="Times New Roman"/>
          <w:color w:val="000000" w:themeColor="text1"/>
          <w:highlight w:val="yellow"/>
          <w:lang w:eastAsia="es-MX"/>
        </w:rPr>
        <w:t>CALEIDOS</w:t>
      </w:r>
      <w:r w:rsidRPr="00443F03">
        <w:rPr>
          <w:rFonts w:ascii="Times New Roman" w:eastAsia="Times New Roman" w:hAnsi="Times New Roman" w:cs="Times New Roman"/>
          <w:color w:val="000000" w:themeColor="text1"/>
          <w:lang w:eastAsia="es-MX"/>
        </w:rPr>
        <w:t xml:space="preserve">/OEA. </w:t>
      </w:r>
      <w:proofErr w:type="spellStart"/>
      <w:r w:rsidRPr="00443F03">
        <w:rPr>
          <w:rFonts w:ascii="Times New Roman" w:eastAsia="Times New Roman" w:hAnsi="Times New Roman" w:cs="Times New Roman"/>
          <w:color w:val="000000" w:themeColor="text1"/>
          <w:lang w:eastAsia="es-MX"/>
        </w:rPr>
        <w:t>Lima.</w:t>
      </w:r>
      <w:r w:rsidR="00514DDD">
        <w:rPr>
          <w:rFonts w:ascii="Times New Roman" w:eastAsia="Times New Roman" w:hAnsi="Times New Roman" w:cs="Times New Roman"/>
          <w:color w:val="000000" w:themeColor="text1"/>
          <w:lang w:eastAsia="es-MX"/>
        </w:rPr>
        <w:t>CURSIVA</w:t>
      </w:r>
      <w:proofErr w:type="spellEnd"/>
      <w:r w:rsidR="00514DDD">
        <w:rPr>
          <w:rFonts w:ascii="Times New Roman" w:eastAsia="Times New Roman" w:hAnsi="Times New Roman" w:cs="Times New Roman"/>
          <w:color w:val="000000" w:themeColor="text1"/>
          <w:lang w:eastAsia="es-MX"/>
        </w:rPr>
        <w:t xml:space="preserve"> Y DATOS DE LA REVISTA</w:t>
      </w:r>
    </w:p>
    <w:p w14:paraId="5D2B8F02" w14:textId="77777777" w:rsidR="00744C29" w:rsidRDefault="00744C29" w:rsidP="00744C29">
      <w:pPr>
        <w:rPr>
          <w:rFonts w:ascii="Times New Roman" w:hAnsi="Times New Roman" w:cs="Times New Roman"/>
          <w:b/>
          <w:bCs/>
          <w:sz w:val="28"/>
          <w:szCs w:val="28"/>
        </w:rPr>
        <w:sectPr w:rsidR="00744C29" w:rsidSect="004236A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B1A1BA9" w14:textId="77777777" w:rsidR="00744C29" w:rsidRPr="00E62D77" w:rsidRDefault="00744C29" w:rsidP="00744C29">
      <w:pPr>
        <w:jc w:val="center"/>
        <w:rPr>
          <w:rFonts w:eastAsia="Arial Narrow"/>
          <w:b/>
        </w:rPr>
      </w:pPr>
      <w:r w:rsidRPr="00E62D77">
        <w:rPr>
          <w:rFonts w:eastAsia="Arial Narrow"/>
          <w:b/>
        </w:rPr>
        <w:lastRenderedPageBreak/>
        <w:t>ESCUELA NORMAL DE EDUCACIÓN PREESCOLAR</w:t>
      </w:r>
      <w:r w:rsidRPr="00E62D77">
        <w:rPr>
          <w:noProof/>
        </w:rPr>
        <w:drawing>
          <wp:anchor distT="0" distB="0" distL="0" distR="0" simplePos="0" relativeHeight="251660288" behindDoc="1" locked="0" layoutInCell="1" hidden="0" allowOverlap="1" wp14:anchorId="20CD83B5" wp14:editId="07428223">
            <wp:simplePos x="0" y="0"/>
            <wp:positionH relativeFrom="column">
              <wp:posOffset>586740</wp:posOffset>
            </wp:positionH>
            <wp:positionV relativeFrom="paragraph">
              <wp:posOffset>-184148</wp:posOffset>
            </wp:positionV>
            <wp:extent cx="476250" cy="600075"/>
            <wp:effectExtent l="0" t="0" r="0" b="0"/>
            <wp:wrapNone/>
            <wp:docPr id="5" name="image2.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 name="image2.png" descr="Un dibujo de una persona&#10;&#10;Descripción generada automáticamente con confianza baja"/>
                    <pic:cNvPicPr preferRelativeResize="0"/>
                  </pic:nvPicPr>
                  <pic:blipFill>
                    <a:blip r:embed="rId8"/>
                    <a:srcRect l="20534" r="17856"/>
                    <a:stretch>
                      <a:fillRect/>
                    </a:stretch>
                  </pic:blipFill>
                  <pic:spPr>
                    <a:xfrm>
                      <a:off x="0" y="0"/>
                      <a:ext cx="476250" cy="600075"/>
                    </a:xfrm>
                    <a:prstGeom prst="rect">
                      <a:avLst/>
                    </a:prstGeom>
                    <a:ln/>
                  </pic:spPr>
                </pic:pic>
              </a:graphicData>
            </a:graphic>
          </wp:anchor>
        </w:drawing>
      </w:r>
    </w:p>
    <w:p w14:paraId="63A41DBA" w14:textId="77777777" w:rsidR="00744C29" w:rsidRPr="00E62D77" w:rsidRDefault="00744C29" w:rsidP="00744C29">
      <w:pPr>
        <w:jc w:val="center"/>
        <w:rPr>
          <w:rFonts w:eastAsia="Arial Narrow"/>
          <w:b/>
          <w:sz w:val="22"/>
          <w:szCs w:val="22"/>
        </w:rPr>
      </w:pPr>
      <w:r w:rsidRPr="00E62D77">
        <w:rPr>
          <w:rFonts w:eastAsia="Arial Narrow"/>
          <w:b/>
          <w:sz w:val="22"/>
          <w:szCs w:val="22"/>
        </w:rPr>
        <w:t>TRABAJO DOCENTE Y PROYECTOS DE MEJORA ESCOLAR</w:t>
      </w:r>
    </w:p>
    <w:p w14:paraId="2A1541D0" w14:textId="77777777" w:rsidR="00744C29" w:rsidRPr="00E62D77" w:rsidRDefault="00744C29" w:rsidP="00744C29">
      <w:pPr>
        <w:jc w:val="center"/>
        <w:rPr>
          <w:rFonts w:eastAsia="Arial Narrow"/>
          <w:b/>
          <w:sz w:val="22"/>
          <w:szCs w:val="22"/>
        </w:rPr>
      </w:pPr>
      <w:r w:rsidRPr="00E62D77">
        <w:rPr>
          <w:rFonts w:eastAsia="Arial Narrow"/>
          <w:b/>
          <w:sz w:val="22"/>
          <w:szCs w:val="22"/>
        </w:rPr>
        <w:t>2021-2022</w:t>
      </w:r>
    </w:p>
    <w:p w14:paraId="0C8A88DB" w14:textId="77777777" w:rsidR="00744C29" w:rsidRPr="00E62D77" w:rsidRDefault="00744C29" w:rsidP="00744C29"/>
    <w:p w14:paraId="39B0E731" w14:textId="77777777" w:rsidR="00744C29" w:rsidRPr="00E62D77" w:rsidRDefault="00744C29" w:rsidP="00744C29"/>
    <w:p w14:paraId="52A20E07" w14:textId="77777777" w:rsidR="00744C29" w:rsidRPr="00EC629B" w:rsidRDefault="00744C29" w:rsidP="00744C29">
      <w:pPr>
        <w:jc w:val="center"/>
        <w:rPr>
          <w:rFonts w:ascii="Arial" w:eastAsia="Arial Narrow" w:hAnsi="Arial" w:cs="Arial"/>
          <w:b/>
          <w:bCs/>
        </w:rPr>
      </w:pPr>
      <w:r w:rsidRPr="00E62D77">
        <w:rPr>
          <w:b/>
          <w:bCs/>
        </w:rPr>
        <w:t xml:space="preserve">RUBRICA PARA CONSTRUIR Y EVALUAR EL INFORME SOBRE LA APLICACIÓN DEL </w:t>
      </w:r>
      <w:r w:rsidRPr="00E62D77">
        <w:rPr>
          <w:rFonts w:eastAsia="Arial Narrow"/>
          <w:b/>
          <w:bCs/>
        </w:rPr>
        <w:t>PROYECTO</w:t>
      </w:r>
      <w:r w:rsidRPr="00EC629B">
        <w:rPr>
          <w:rFonts w:ascii="Arial" w:eastAsia="Arial Narrow" w:hAnsi="Arial" w:cs="Arial"/>
          <w:b/>
          <w:bCs/>
        </w:rPr>
        <w:t xml:space="preserve"> </w:t>
      </w:r>
      <w:r w:rsidRPr="00E62D77">
        <w:rPr>
          <w:rFonts w:eastAsia="Arial Narrow"/>
          <w:b/>
          <w:bCs/>
        </w:rPr>
        <w:t>CIENTÍFICO</w:t>
      </w:r>
    </w:p>
    <w:tbl>
      <w:tblPr>
        <w:tblStyle w:val="Tablaconcuadrcula"/>
        <w:tblpPr w:leftFromText="141" w:rightFromText="141" w:vertAnchor="text" w:horzAnchor="margin" w:tblpY="204"/>
        <w:tblW w:w="12328" w:type="dxa"/>
        <w:tblLayout w:type="fixed"/>
        <w:tblLook w:val="04A0" w:firstRow="1" w:lastRow="0" w:firstColumn="1" w:lastColumn="0" w:noHBand="0" w:noVBand="1"/>
      </w:tblPr>
      <w:tblGrid>
        <w:gridCol w:w="1838"/>
        <w:gridCol w:w="2410"/>
        <w:gridCol w:w="2551"/>
        <w:gridCol w:w="2127"/>
        <w:gridCol w:w="1701"/>
        <w:gridCol w:w="1701"/>
      </w:tblGrid>
      <w:tr w:rsidR="00744C29" w:rsidRPr="002607BE" w14:paraId="4CFCBE29" w14:textId="77777777" w:rsidTr="00437C52">
        <w:trPr>
          <w:trHeight w:val="697"/>
        </w:trPr>
        <w:tc>
          <w:tcPr>
            <w:tcW w:w="1838" w:type="dxa"/>
            <w:vAlign w:val="center"/>
          </w:tcPr>
          <w:p w14:paraId="2E010A78" w14:textId="77777777" w:rsidR="00744C29" w:rsidRPr="002607BE" w:rsidRDefault="00744C29" w:rsidP="00437C52">
            <w:pPr>
              <w:jc w:val="center"/>
              <w:rPr>
                <w:sz w:val="18"/>
                <w:szCs w:val="18"/>
              </w:rPr>
            </w:pPr>
            <w:r w:rsidRPr="002607BE">
              <w:rPr>
                <w:b/>
                <w:bCs/>
                <w:color w:val="000000"/>
                <w:sz w:val="18"/>
                <w:szCs w:val="18"/>
                <w:lang w:val="es-ES"/>
              </w:rPr>
              <w:t>ASPECTOS</w:t>
            </w:r>
          </w:p>
        </w:tc>
        <w:tc>
          <w:tcPr>
            <w:tcW w:w="2410" w:type="dxa"/>
            <w:vAlign w:val="center"/>
          </w:tcPr>
          <w:p w14:paraId="78FB74F5" w14:textId="77777777" w:rsidR="00744C29" w:rsidRPr="002607BE" w:rsidRDefault="00744C29" w:rsidP="00437C52">
            <w:pPr>
              <w:ind w:left="60"/>
              <w:jc w:val="center"/>
              <w:textAlignment w:val="baseline"/>
              <w:rPr>
                <w:sz w:val="18"/>
                <w:szCs w:val="18"/>
              </w:rPr>
            </w:pPr>
            <w:r w:rsidRPr="002607BE">
              <w:rPr>
                <w:b/>
                <w:bCs/>
                <w:color w:val="000000"/>
                <w:sz w:val="18"/>
                <w:szCs w:val="18"/>
                <w:lang w:val="es-ES"/>
              </w:rPr>
              <w:t>Estratégico</w:t>
            </w:r>
          </w:p>
          <w:p w14:paraId="61C2D343" w14:textId="77777777" w:rsidR="00744C29" w:rsidRPr="002607BE" w:rsidRDefault="00744C29" w:rsidP="00437C52">
            <w:pPr>
              <w:jc w:val="center"/>
              <w:rPr>
                <w:sz w:val="18"/>
                <w:szCs w:val="18"/>
              </w:rPr>
            </w:pPr>
            <w:r w:rsidRPr="002607BE">
              <w:rPr>
                <w:b/>
                <w:bCs/>
                <w:color w:val="000000"/>
                <w:sz w:val="18"/>
                <w:szCs w:val="18"/>
                <w:lang w:val="es-ES"/>
              </w:rPr>
              <w:t>10</w:t>
            </w:r>
          </w:p>
        </w:tc>
        <w:tc>
          <w:tcPr>
            <w:tcW w:w="2551" w:type="dxa"/>
            <w:vAlign w:val="center"/>
          </w:tcPr>
          <w:p w14:paraId="0A2F9FB6" w14:textId="77777777" w:rsidR="00744C29" w:rsidRPr="002607BE" w:rsidRDefault="00744C29" w:rsidP="00437C52">
            <w:pPr>
              <w:ind w:left="60"/>
              <w:jc w:val="center"/>
              <w:textAlignment w:val="baseline"/>
              <w:rPr>
                <w:sz w:val="18"/>
                <w:szCs w:val="18"/>
              </w:rPr>
            </w:pPr>
            <w:r w:rsidRPr="002607BE">
              <w:rPr>
                <w:b/>
                <w:bCs/>
                <w:color w:val="000000"/>
                <w:sz w:val="18"/>
                <w:szCs w:val="18"/>
                <w:lang w:val="es-ES"/>
              </w:rPr>
              <w:t>Autónomo</w:t>
            </w:r>
          </w:p>
          <w:p w14:paraId="600ED1F2" w14:textId="77777777" w:rsidR="00744C29" w:rsidRPr="002607BE" w:rsidRDefault="00744C29" w:rsidP="00437C52">
            <w:pPr>
              <w:jc w:val="center"/>
              <w:rPr>
                <w:sz w:val="18"/>
                <w:szCs w:val="18"/>
              </w:rPr>
            </w:pPr>
            <w:r w:rsidRPr="002607BE">
              <w:rPr>
                <w:b/>
                <w:bCs/>
                <w:color w:val="000000"/>
                <w:sz w:val="18"/>
                <w:szCs w:val="18"/>
                <w:lang w:val="es-ES"/>
              </w:rPr>
              <w:t>9</w:t>
            </w:r>
          </w:p>
        </w:tc>
        <w:tc>
          <w:tcPr>
            <w:tcW w:w="2127" w:type="dxa"/>
            <w:vAlign w:val="center"/>
          </w:tcPr>
          <w:p w14:paraId="33992009" w14:textId="77777777" w:rsidR="00744C29" w:rsidRPr="002607BE" w:rsidRDefault="00744C29" w:rsidP="00437C52">
            <w:pPr>
              <w:ind w:left="60"/>
              <w:jc w:val="center"/>
              <w:textAlignment w:val="baseline"/>
              <w:rPr>
                <w:sz w:val="18"/>
                <w:szCs w:val="18"/>
              </w:rPr>
            </w:pPr>
            <w:r w:rsidRPr="002607BE">
              <w:rPr>
                <w:b/>
                <w:bCs/>
                <w:color w:val="000000"/>
                <w:sz w:val="18"/>
                <w:szCs w:val="18"/>
                <w:lang w:val="es-ES"/>
              </w:rPr>
              <w:t>Resolutivo</w:t>
            </w:r>
          </w:p>
          <w:p w14:paraId="146EBB0F" w14:textId="77777777" w:rsidR="00744C29" w:rsidRPr="002607BE" w:rsidRDefault="00744C29" w:rsidP="00437C52">
            <w:pPr>
              <w:jc w:val="center"/>
              <w:rPr>
                <w:sz w:val="18"/>
                <w:szCs w:val="18"/>
              </w:rPr>
            </w:pPr>
            <w:r w:rsidRPr="002607BE">
              <w:rPr>
                <w:b/>
                <w:bCs/>
                <w:color w:val="000000"/>
                <w:sz w:val="18"/>
                <w:szCs w:val="18"/>
                <w:lang w:val="es-ES"/>
              </w:rPr>
              <w:t>8</w:t>
            </w:r>
          </w:p>
        </w:tc>
        <w:tc>
          <w:tcPr>
            <w:tcW w:w="1701" w:type="dxa"/>
            <w:vAlign w:val="center"/>
          </w:tcPr>
          <w:p w14:paraId="770AF45B" w14:textId="77777777" w:rsidR="00744C29" w:rsidRPr="002607BE" w:rsidRDefault="00744C29" w:rsidP="00437C52">
            <w:pPr>
              <w:ind w:left="60"/>
              <w:jc w:val="center"/>
              <w:textAlignment w:val="baseline"/>
              <w:rPr>
                <w:sz w:val="18"/>
                <w:szCs w:val="18"/>
              </w:rPr>
            </w:pPr>
            <w:r w:rsidRPr="002607BE">
              <w:rPr>
                <w:b/>
                <w:bCs/>
                <w:color w:val="000000"/>
                <w:sz w:val="18"/>
                <w:szCs w:val="18"/>
                <w:lang w:val="es-ES"/>
              </w:rPr>
              <w:t>Receptivo</w:t>
            </w:r>
          </w:p>
          <w:p w14:paraId="7A4D32F4" w14:textId="77777777" w:rsidR="00744C29" w:rsidRPr="002607BE" w:rsidRDefault="00744C29" w:rsidP="00437C52">
            <w:pPr>
              <w:jc w:val="center"/>
              <w:rPr>
                <w:sz w:val="18"/>
                <w:szCs w:val="18"/>
              </w:rPr>
            </w:pPr>
            <w:r w:rsidRPr="002607BE">
              <w:rPr>
                <w:b/>
                <w:bCs/>
                <w:color w:val="000000"/>
                <w:sz w:val="18"/>
                <w:szCs w:val="18"/>
                <w:lang w:val="es-ES"/>
              </w:rPr>
              <w:t>7</w:t>
            </w:r>
          </w:p>
        </w:tc>
        <w:tc>
          <w:tcPr>
            <w:tcW w:w="1701" w:type="dxa"/>
          </w:tcPr>
          <w:p w14:paraId="7EA8AA0E" w14:textId="77777777" w:rsidR="00744C29" w:rsidRDefault="00744C29" w:rsidP="00437C52">
            <w:pPr>
              <w:ind w:left="60"/>
              <w:jc w:val="center"/>
              <w:textAlignment w:val="baseline"/>
              <w:rPr>
                <w:b/>
                <w:bCs/>
                <w:color w:val="000000"/>
                <w:sz w:val="18"/>
                <w:szCs w:val="18"/>
                <w:lang w:val="es-ES"/>
              </w:rPr>
            </w:pPr>
          </w:p>
          <w:p w14:paraId="2790DF30" w14:textId="77777777" w:rsidR="00744C29" w:rsidRPr="002607BE" w:rsidRDefault="00744C29" w:rsidP="00437C52">
            <w:pPr>
              <w:ind w:left="60"/>
              <w:jc w:val="center"/>
              <w:textAlignment w:val="baseline"/>
              <w:rPr>
                <w:b/>
                <w:bCs/>
                <w:color w:val="000000"/>
                <w:sz w:val="18"/>
                <w:szCs w:val="18"/>
                <w:lang w:val="es-ES"/>
              </w:rPr>
            </w:pPr>
            <w:proofErr w:type="spellStart"/>
            <w:r w:rsidRPr="002607BE">
              <w:rPr>
                <w:b/>
                <w:bCs/>
                <w:color w:val="000000"/>
                <w:sz w:val="18"/>
                <w:szCs w:val="18"/>
                <w:lang w:val="es-ES"/>
              </w:rPr>
              <w:t>Preformal</w:t>
            </w:r>
            <w:proofErr w:type="spellEnd"/>
          </w:p>
          <w:p w14:paraId="7BCEF0E7" w14:textId="77777777" w:rsidR="00744C29" w:rsidRPr="002607BE" w:rsidRDefault="00744C29" w:rsidP="00437C52">
            <w:pPr>
              <w:ind w:left="60"/>
              <w:jc w:val="center"/>
              <w:textAlignment w:val="baseline"/>
              <w:rPr>
                <w:b/>
                <w:bCs/>
                <w:color w:val="000000"/>
                <w:sz w:val="18"/>
                <w:szCs w:val="18"/>
                <w:lang w:val="es-ES"/>
              </w:rPr>
            </w:pPr>
            <w:r w:rsidRPr="002607BE">
              <w:rPr>
                <w:b/>
                <w:bCs/>
                <w:color w:val="000000"/>
                <w:sz w:val="18"/>
                <w:szCs w:val="18"/>
                <w:lang w:val="es-ES"/>
              </w:rPr>
              <w:t>6</w:t>
            </w:r>
          </w:p>
        </w:tc>
      </w:tr>
      <w:tr w:rsidR="00744C29" w:rsidRPr="002607BE" w14:paraId="2402A491" w14:textId="77777777" w:rsidTr="00437C52">
        <w:trPr>
          <w:trHeight w:val="1129"/>
        </w:trPr>
        <w:tc>
          <w:tcPr>
            <w:tcW w:w="1838" w:type="dxa"/>
            <w:vAlign w:val="center"/>
          </w:tcPr>
          <w:p w14:paraId="171808A2" w14:textId="77777777" w:rsidR="00744C29" w:rsidRPr="002607BE" w:rsidRDefault="00744C29" w:rsidP="00437C52">
            <w:pPr>
              <w:rPr>
                <w:sz w:val="18"/>
                <w:szCs w:val="18"/>
              </w:rPr>
            </w:pPr>
            <w:r w:rsidRPr="002607BE">
              <w:rPr>
                <w:b/>
                <w:bCs/>
                <w:color w:val="000000"/>
                <w:sz w:val="18"/>
                <w:szCs w:val="18"/>
                <w:lang w:val="es-ES"/>
              </w:rPr>
              <w:t>Desarrollo de las partes del proyecto científico/ social</w:t>
            </w:r>
            <w:r w:rsidRPr="002607BE">
              <w:rPr>
                <w:color w:val="000000"/>
                <w:sz w:val="18"/>
                <w:szCs w:val="18"/>
                <w:lang w:val="es-ES"/>
              </w:rPr>
              <w:t xml:space="preserve"> (incluye propósito, pregunta generadora o nombre del proyecto, hipótesis, espacios, tiempos, materiales, participantes) </w:t>
            </w:r>
          </w:p>
        </w:tc>
        <w:tc>
          <w:tcPr>
            <w:tcW w:w="2410" w:type="dxa"/>
          </w:tcPr>
          <w:p w14:paraId="100FEB3F" w14:textId="77777777" w:rsidR="00744C29" w:rsidRPr="002607BE" w:rsidRDefault="00744C29" w:rsidP="00437C52">
            <w:pPr>
              <w:rPr>
                <w:color w:val="000000"/>
                <w:sz w:val="18"/>
                <w:szCs w:val="18"/>
              </w:rPr>
            </w:pPr>
            <w:r w:rsidRPr="002607BE">
              <w:rPr>
                <w:color w:val="000000"/>
                <w:sz w:val="18"/>
                <w:szCs w:val="18"/>
              </w:rPr>
              <w:t>Transfiere</w:t>
            </w:r>
            <w:r w:rsidRPr="002607BE">
              <w:rPr>
                <w:color w:val="000000"/>
                <w:sz w:val="18"/>
                <w:szCs w:val="18"/>
                <w:lang w:val="es-ES"/>
              </w:rPr>
              <w:t xml:space="preserve"> las características del proyecto propuestas que se han desarrollado y respondido correctamente</w:t>
            </w:r>
            <w:r w:rsidRPr="002607BE">
              <w:rPr>
                <w:color w:val="000000"/>
                <w:sz w:val="18"/>
                <w:szCs w:val="18"/>
              </w:rPr>
              <w:t> </w:t>
            </w:r>
          </w:p>
          <w:p w14:paraId="4DC092CC" w14:textId="77777777" w:rsidR="00744C29" w:rsidRPr="002607BE" w:rsidRDefault="00744C29" w:rsidP="00437C52">
            <w:pPr>
              <w:rPr>
                <w:sz w:val="18"/>
                <w:szCs w:val="18"/>
              </w:rPr>
            </w:pPr>
          </w:p>
        </w:tc>
        <w:tc>
          <w:tcPr>
            <w:tcW w:w="2551" w:type="dxa"/>
          </w:tcPr>
          <w:p w14:paraId="6FCC7DD0" w14:textId="77777777" w:rsidR="00744C29" w:rsidRPr="002607BE" w:rsidRDefault="00744C29" w:rsidP="00437C52">
            <w:pPr>
              <w:rPr>
                <w:sz w:val="18"/>
                <w:szCs w:val="18"/>
              </w:rPr>
            </w:pPr>
            <w:r w:rsidRPr="00E47D93">
              <w:rPr>
                <w:color w:val="000000"/>
                <w:sz w:val="18"/>
                <w:szCs w:val="18"/>
                <w:highlight w:val="yellow"/>
                <w:lang w:val="es-ES"/>
              </w:rPr>
              <w:t>Integra la mayoría de las características del proyecto propuestas que se han desarrollado y respondido correctamente</w:t>
            </w:r>
            <w:r w:rsidRPr="002607BE">
              <w:rPr>
                <w:color w:val="000000"/>
                <w:sz w:val="18"/>
                <w:szCs w:val="18"/>
              </w:rPr>
              <w:t> </w:t>
            </w:r>
          </w:p>
        </w:tc>
        <w:tc>
          <w:tcPr>
            <w:tcW w:w="2127" w:type="dxa"/>
          </w:tcPr>
          <w:p w14:paraId="13038F5F" w14:textId="77777777" w:rsidR="00744C29" w:rsidRPr="002607BE" w:rsidRDefault="00744C29" w:rsidP="00437C52">
            <w:pPr>
              <w:ind w:left="60"/>
              <w:textAlignment w:val="baseline"/>
              <w:rPr>
                <w:sz w:val="18"/>
                <w:szCs w:val="18"/>
              </w:rPr>
            </w:pPr>
            <w:r w:rsidRPr="002607BE">
              <w:rPr>
                <w:color w:val="000000"/>
                <w:sz w:val="18"/>
                <w:szCs w:val="18"/>
                <w:lang w:val="es-ES"/>
              </w:rPr>
              <w:t>Conceptualiza las características del proyecto no se han desarrollado, y respondido correctamente</w:t>
            </w:r>
            <w:r w:rsidRPr="002607BE">
              <w:rPr>
                <w:color w:val="000000"/>
                <w:sz w:val="18"/>
                <w:szCs w:val="18"/>
              </w:rPr>
              <w:t> </w:t>
            </w:r>
          </w:p>
          <w:p w14:paraId="0A9FFE44" w14:textId="77777777" w:rsidR="00744C29" w:rsidRPr="002607BE" w:rsidRDefault="00744C29" w:rsidP="00437C52">
            <w:pPr>
              <w:rPr>
                <w:sz w:val="18"/>
                <w:szCs w:val="18"/>
              </w:rPr>
            </w:pPr>
            <w:r w:rsidRPr="002607BE">
              <w:rPr>
                <w:color w:val="000000"/>
                <w:sz w:val="18"/>
                <w:szCs w:val="18"/>
                <w:lang w:val="es-ES"/>
              </w:rPr>
              <w:t> </w:t>
            </w:r>
            <w:r w:rsidRPr="002607BE">
              <w:rPr>
                <w:color w:val="000000"/>
                <w:sz w:val="18"/>
                <w:szCs w:val="18"/>
              </w:rPr>
              <w:t> </w:t>
            </w:r>
          </w:p>
        </w:tc>
        <w:tc>
          <w:tcPr>
            <w:tcW w:w="1701" w:type="dxa"/>
          </w:tcPr>
          <w:p w14:paraId="36EA2682" w14:textId="77777777" w:rsidR="00744C29" w:rsidRPr="002607BE" w:rsidRDefault="00744C29" w:rsidP="00437C52">
            <w:pPr>
              <w:ind w:left="60"/>
              <w:textAlignment w:val="baseline"/>
              <w:rPr>
                <w:sz w:val="18"/>
                <w:szCs w:val="18"/>
              </w:rPr>
            </w:pPr>
            <w:r w:rsidRPr="002607BE">
              <w:rPr>
                <w:color w:val="000000"/>
                <w:sz w:val="18"/>
                <w:szCs w:val="18"/>
                <w:lang w:val="es-ES"/>
              </w:rPr>
              <w:t>Recupera la mayoría de las características del proyecto propuestas no se han desarrollado y respondido correctamente</w:t>
            </w:r>
            <w:r w:rsidRPr="002607BE">
              <w:rPr>
                <w:color w:val="000000"/>
                <w:sz w:val="18"/>
                <w:szCs w:val="18"/>
              </w:rPr>
              <w:t> </w:t>
            </w:r>
          </w:p>
          <w:p w14:paraId="4FD41EB8" w14:textId="77777777" w:rsidR="00744C29" w:rsidRPr="002607BE" w:rsidRDefault="00744C29" w:rsidP="00437C52">
            <w:pPr>
              <w:rPr>
                <w:sz w:val="18"/>
                <w:szCs w:val="18"/>
              </w:rPr>
            </w:pPr>
            <w:r w:rsidRPr="002607BE">
              <w:rPr>
                <w:color w:val="000000"/>
                <w:sz w:val="18"/>
                <w:szCs w:val="18"/>
                <w:lang w:val="es-ES"/>
              </w:rPr>
              <w:t> </w:t>
            </w:r>
            <w:r w:rsidRPr="002607BE">
              <w:rPr>
                <w:color w:val="000000"/>
                <w:sz w:val="18"/>
                <w:szCs w:val="18"/>
              </w:rPr>
              <w:t> </w:t>
            </w:r>
          </w:p>
        </w:tc>
        <w:tc>
          <w:tcPr>
            <w:tcW w:w="1701" w:type="dxa"/>
          </w:tcPr>
          <w:p w14:paraId="17AB5C5A" w14:textId="77777777" w:rsidR="00744C29" w:rsidRPr="002607BE" w:rsidRDefault="00744C29" w:rsidP="00437C52">
            <w:pPr>
              <w:ind w:left="60"/>
              <w:textAlignment w:val="baseline"/>
              <w:rPr>
                <w:color w:val="000000"/>
                <w:sz w:val="18"/>
                <w:szCs w:val="18"/>
                <w:lang w:val="es-ES"/>
              </w:rPr>
            </w:pPr>
            <w:r w:rsidRPr="002607BE">
              <w:rPr>
                <w:color w:val="000000"/>
                <w:sz w:val="18"/>
                <w:szCs w:val="18"/>
                <w:lang w:val="es-ES"/>
              </w:rPr>
              <w:t>Señala la mayoría de las características del proyecto</w:t>
            </w:r>
          </w:p>
        </w:tc>
      </w:tr>
      <w:tr w:rsidR="00744C29" w:rsidRPr="002607BE" w14:paraId="5FC6579E" w14:textId="77777777" w:rsidTr="00437C52">
        <w:trPr>
          <w:trHeight w:val="1401"/>
        </w:trPr>
        <w:tc>
          <w:tcPr>
            <w:tcW w:w="1838" w:type="dxa"/>
          </w:tcPr>
          <w:p w14:paraId="1470072D" w14:textId="77777777" w:rsidR="00744C29" w:rsidRPr="002607BE" w:rsidRDefault="00744C29" w:rsidP="00437C52">
            <w:pPr>
              <w:textAlignment w:val="baseline"/>
              <w:rPr>
                <w:b/>
                <w:bCs/>
                <w:sz w:val="18"/>
                <w:szCs w:val="18"/>
              </w:rPr>
            </w:pPr>
            <w:r w:rsidRPr="002607BE">
              <w:rPr>
                <w:b/>
                <w:bCs/>
                <w:color w:val="000000"/>
                <w:sz w:val="18"/>
                <w:szCs w:val="18"/>
                <w:lang w:val="es-ES"/>
              </w:rPr>
              <w:t>Comunicación escrita</w:t>
            </w:r>
            <w:r w:rsidRPr="002607BE">
              <w:rPr>
                <w:b/>
                <w:bCs/>
                <w:color w:val="000000"/>
                <w:sz w:val="18"/>
                <w:szCs w:val="18"/>
              </w:rPr>
              <w:t> </w:t>
            </w:r>
          </w:p>
          <w:p w14:paraId="28CFFB2D" w14:textId="77777777" w:rsidR="00744C29" w:rsidRPr="002607BE" w:rsidRDefault="00744C29" w:rsidP="00437C52">
            <w:pPr>
              <w:rPr>
                <w:sz w:val="18"/>
                <w:szCs w:val="18"/>
              </w:rPr>
            </w:pPr>
          </w:p>
        </w:tc>
        <w:tc>
          <w:tcPr>
            <w:tcW w:w="2410" w:type="dxa"/>
          </w:tcPr>
          <w:p w14:paraId="4DE3BF2B" w14:textId="77777777" w:rsidR="00744C29" w:rsidRPr="00E47D93" w:rsidRDefault="00744C29" w:rsidP="00437C52">
            <w:pPr>
              <w:ind w:left="60"/>
              <w:textAlignment w:val="baseline"/>
              <w:rPr>
                <w:sz w:val="18"/>
                <w:szCs w:val="18"/>
                <w:highlight w:val="yellow"/>
              </w:rPr>
            </w:pPr>
            <w:r w:rsidRPr="00E47D93">
              <w:rPr>
                <w:color w:val="000000"/>
                <w:sz w:val="18"/>
                <w:szCs w:val="18"/>
                <w:highlight w:val="yellow"/>
                <w:lang w:val="es-ES"/>
              </w:rPr>
              <w:t xml:space="preserve">Transversaliza los contenidos que se exponen, </w:t>
            </w:r>
            <w:r w:rsidRPr="00E47D93">
              <w:rPr>
                <w:sz w:val="18"/>
                <w:szCs w:val="18"/>
                <w:highlight w:val="yellow"/>
              </w:rPr>
              <w:t>vincula el sustento teórico en el que basa el proyecto científico con el contexto en donde se aplicó</w:t>
            </w:r>
          </w:p>
          <w:p w14:paraId="3529BBF3" w14:textId="77777777" w:rsidR="00744C29" w:rsidRPr="00E47D93" w:rsidRDefault="00744C29" w:rsidP="00437C52">
            <w:pPr>
              <w:ind w:left="60"/>
              <w:textAlignment w:val="baseline"/>
              <w:rPr>
                <w:sz w:val="18"/>
                <w:szCs w:val="18"/>
                <w:highlight w:val="yellow"/>
              </w:rPr>
            </w:pPr>
            <w:r w:rsidRPr="00E47D93">
              <w:rPr>
                <w:rFonts w:eastAsiaTheme="minorEastAsia"/>
                <w:sz w:val="18"/>
                <w:szCs w:val="18"/>
                <w:highlight w:val="yellow"/>
              </w:rPr>
              <w:t>Reconstruye las condiciones que favorecieron para el logro de la aplicación.</w:t>
            </w:r>
          </w:p>
          <w:p w14:paraId="1D1C1F43" w14:textId="77777777" w:rsidR="00744C29" w:rsidRPr="00E47D93" w:rsidRDefault="00744C29" w:rsidP="00437C52">
            <w:pPr>
              <w:ind w:left="60"/>
              <w:textAlignment w:val="baseline"/>
              <w:rPr>
                <w:rFonts w:eastAsiaTheme="minorEastAsia"/>
                <w:sz w:val="18"/>
                <w:szCs w:val="18"/>
                <w:highlight w:val="yellow"/>
              </w:rPr>
            </w:pPr>
            <w:r w:rsidRPr="00E47D93">
              <w:rPr>
                <w:rFonts w:eastAsiaTheme="minorEastAsia"/>
                <w:sz w:val="18"/>
                <w:szCs w:val="18"/>
                <w:highlight w:val="yellow"/>
              </w:rPr>
              <w:t>Menciona el objetivo de su trabajo incluyendo el qué, cómo y para qué. </w:t>
            </w:r>
          </w:p>
          <w:p w14:paraId="5AE819D7" w14:textId="77777777" w:rsidR="00744C29" w:rsidRPr="00E47D93" w:rsidRDefault="00744C29" w:rsidP="00437C52">
            <w:pPr>
              <w:ind w:left="60"/>
              <w:textAlignment w:val="baseline"/>
              <w:rPr>
                <w:sz w:val="18"/>
                <w:szCs w:val="18"/>
                <w:highlight w:val="yellow"/>
              </w:rPr>
            </w:pPr>
            <w:r w:rsidRPr="00E47D93">
              <w:rPr>
                <w:rFonts w:eastAsiaTheme="minorEastAsia"/>
                <w:sz w:val="18"/>
                <w:szCs w:val="18"/>
                <w:highlight w:val="yellow"/>
              </w:rPr>
              <w:t>Menciona las competencias que favoreció durante su práctica profesional. </w:t>
            </w:r>
          </w:p>
          <w:p w14:paraId="15343868" w14:textId="77777777" w:rsidR="00744C29" w:rsidRPr="002607BE" w:rsidRDefault="00744C29" w:rsidP="00437C52">
            <w:pPr>
              <w:ind w:left="60"/>
              <w:textAlignment w:val="baseline"/>
              <w:rPr>
                <w:color w:val="000000"/>
                <w:sz w:val="18"/>
                <w:szCs w:val="18"/>
              </w:rPr>
            </w:pPr>
            <w:r w:rsidRPr="00E47D93">
              <w:rPr>
                <w:color w:val="000000"/>
                <w:sz w:val="18"/>
                <w:szCs w:val="18"/>
                <w:highlight w:val="yellow"/>
                <w:lang w:val="es-ES"/>
              </w:rPr>
              <w:t> </w:t>
            </w:r>
            <w:r w:rsidRPr="00E47D93">
              <w:rPr>
                <w:color w:val="000000"/>
                <w:sz w:val="18"/>
                <w:szCs w:val="18"/>
                <w:highlight w:val="yellow"/>
              </w:rPr>
              <w:t> </w:t>
            </w:r>
            <w:r w:rsidRPr="00E47D93">
              <w:rPr>
                <w:color w:val="000000"/>
                <w:sz w:val="18"/>
                <w:szCs w:val="18"/>
                <w:highlight w:val="yellow"/>
                <w:lang w:val="es-ES"/>
              </w:rPr>
              <w:t>Ninguna falta de ortografía</w:t>
            </w:r>
            <w:r w:rsidRPr="002607BE">
              <w:rPr>
                <w:color w:val="000000"/>
                <w:sz w:val="18"/>
                <w:szCs w:val="18"/>
              </w:rPr>
              <w:t> </w:t>
            </w:r>
          </w:p>
          <w:p w14:paraId="0F64A575" w14:textId="77777777" w:rsidR="00744C29" w:rsidRPr="002607BE" w:rsidRDefault="00744C29" w:rsidP="00437C52">
            <w:pPr>
              <w:ind w:left="60"/>
              <w:textAlignment w:val="baseline"/>
              <w:rPr>
                <w:sz w:val="18"/>
                <w:szCs w:val="18"/>
              </w:rPr>
            </w:pPr>
            <w:r w:rsidRPr="002607BE">
              <w:rPr>
                <w:color w:val="000000"/>
                <w:sz w:val="18"/>
                <w:szCs w:val="18"/>
                <w:lang w:val="es-ES"/>
              </w:rPr>
              <w:t> </w:t>
            </w:r>
            <w:r w:rsidRPr="002607BE">
              <w:rPr>
                <w:color w:val="000000"/>
                <w:sz w:val="18"/>
                <w:szCs w:val="18"/>
              </w:rPr>
              <w:t> </w:t>
            </w:r>
          </w:p>
        </w:tc>
        <w:tc>
          <w:tcPr>
            <w:tcW w:w="2551" w:type="dxa"/>
          </w:tcPr>
          <w:p w14:paraId="232C2B69" w14:textId="77777777" w:rsidR="00744C29" w:rsidRPr="002607BE" w:rsidRDefault="00744C29" w:rsidP="00437C52">
            <w:pPr>
              <w:ind w:left="60"/>
              <w:textAlignment w:val="baseline"/>
              <w:rPr>
                <w:color w:val="000000"/>
                <w:sz w:val="18"/>
                <w:szCs w:val="18"/>
                <w:lang w:val="es-ES"/>
              </w:rPr>
            </w:pPr>
            <w:r w:rsidRPr="002607BE">
              <w:rPr>
                <w:color w:val="000000"/>
                <w:sz w:val="18"/>
                <w:szCs w:val="18"/>
                <w:lang w:val="es-ES"/>
              </w:rPr>
              <w:t xml:space="preserve">Analiza los contenidos que se exponen, </w:t>
            </w:r>
            <w:r w:rsidRPr="002607BE">
              <w:rPr>
                <w:sz w:val="18"/>
                <w:szCs w:val="18"/>
              </w:rPr>
              <w:t>vincula el sustento teórico en el que basa el proyecto científico con el contexto en donde se aplicó</w:t>
            </w:r>
            <w:r w:rsidRPr="002607BE">
              <w:rPr>
                <w:color w:val="000000"/>
                <w:sz w:val="18"/>
                <w:szCs w:val="18"/>
                <w:lang w:val="es-ES"/>
              </w:rPr>
              <w:t>.</w:t>
            </w:r>
          </w:p>
          <w:p w14:paraId="708A0D92" w14:textId="77777777" w:rsidR="00744C29" w:rsidRPr="002607BE" w:rsidRDefault="00744C29" w:rsidP="00437C52">
            <w:pPr>
              <w:ind w:left="60"/>
              <w:textAlignment w:val="baseline"/>
              <w:rPr>
                <w:rFonts w:eastAsiaTheme="minorEastAsia"/>
                <w:sz w:val="18"/>
                <w:szCs w:val="18"/>
              </w:rPr>
            </w:pPr>
            <w:r w:rsidRPr="002607BE">
              <w:rPr>
                <w:rFonts w:eastAsiaTheme="minorEastAsia"/>
                <w:sz w:val="18"/>
                <w:szCs w:val="18"/>
              </w:rPr>
              <w:t>Menciona el objetivo de su trabajo incluyendo el qué, cómo y para qué. </w:t>
            </w:r>
          </w:p>
          <w:p w14:paraId="7B377D3E" w14:textId="77777777" w:rsidR="00744C29" w:rsidRPr="002607BE" w:rsidRDefault="00744C29" w:rsidP="00437C52">
            <w:pPr>
              <w:ind w:left="60"/>
              <w:textAlignment w:val="baseline"/>
              <w:rPr>
                <w:sz w:val="18"/>
                <w:szCs w:val="18"/>
              </w:rPr>
            </w:pPr>
            <w:r w:rsidRPr="002607BE">
              <w:rPr>
                <w:rFonts w:eastAsiaTheme="minorEastAsia"/>
                <w:sz w:val="18"/>
                <w:szCs w:val="18"/>
              </w:rPr>
              <w:t>Menciona las competencias que favoreció durante su práctica profesional</w:t>
            </w:r>
            <w:r w:rsidRPr="002607BE">
              <w:rPr>
                <w:color w:val="000000"/>
                <w:sz w:val="18"/>
                <w:szCs w:val="18"/>
              </w:rPr>
              <w:t> </w:t>
            </w:r>
          </w:p>
          <w:p w14:paraId="1ACCA03F" w14:textId="77777777" w:rsidR="00744C29" w:rsidRPr="002607BE" w:rsidRDefault="00744C29" w:rsidP="00437C52">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Comenta faltas de ortografía</w:t>
            </w:r>
            <w:r w:rsidRPr="002607BE">
              <w:rPr>
                <w:color w:val="000000"/>
                <w:sz w:val="18"/>
                <w:szCs w:val="18"/>
              </w:rPr>
              <w:t> (3 -5)</w:t>
            </w:r>
          </w:p>
          <w:p w14:paraId="372C59F1" w14:textId="77777777" w:rsidR="00744C29" w:rsidRPr="002607BE" w:rsidRDefault="00744C29" w:rsidP="00437C52">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de los signos de puntuación es incorrecto en pocas ocasiones</w:t>
            </w:r>
            <w:r w:rsidRPr="002607BE">
              <w:rPr>
                <w:color w:val="000000"/>
                <w:sz w:val="18"/>
                <w:szCs w:val="18"/>
              </w:rPr>
              <w:t> </w:t>
            </w:r>
          </w:p>
          <w:p w14:paraId="3B835036" w14:textId="77777777" w:rsidR="00744C29" w:rsidRPr="002607BE" w:rsidRDefault="00744C29" w:rsidP="00437C52">
            <w:pPr>
              <w:rPr>
                <w:sz w:val="18"/>
                <w:szCs w:val="18"/>
              </w:rPr>
            </w:pPr>
          </w:p>
        </w:tc>
        <w:tc>
          <w:tcPr>
            <w:tcW w:w="2127" w:type="dxa"/>
          </w:tcPr>
          <w:p w14:paraId="37A90368" w14:textId="77777777" w:rsidR="00744C29" w:rsidRPr="002607BE" w:rsidRDefault="00744C29" w:rsidP="00437C52">
            <w:pPr>
              <w:ind w:left="60"/>
              <w:textAlignment w:val="baseline"/>
              <w:rPr>
                <w:color w:val="000000"/>
                <w:sz w:val="18"/>
                <w:szCs w:val="18"/>
                <w:lang w:val="es-ES"/>
              </w:rPr>
            </w:pPr>
            <w:r w:rsidRPr="002607BE">
              <w:rPr>
                <w:color w:val="000000"/>
                <w:sz w:val="18"/>
                <w:szCs w:val="18"/>
                <w:lang w:val="es-ES"/>
              </w:rPr>
              <w:t>Diferencia sus contenidos y relaciona con la metodología de proyectos</w:t>
            </w:r>
          </w:p>
          <w:p w14:paraId="69F473D0" w14:textId="77777777" w:rsidR="00744C29" w:rsidRPr="002607BE" w:rsidRDefault="00744C29" w:rsidP="00437C52">
            <w:pPr>
              <w:ind w:left="60"/>
              <w:textAlignment w:val="baseline"/>
              <w:rPr>
                <w:color w:val="000000"/>
                <w:sz w:val="18"/>
                <w:szCs w:val="18"/>
                <w:lang w:val="es-ES"/>
              </w:rPr>
            </w:pPr>
            <w:r w:rsidRPr="002607BE">
              <w:rPr>
                <w:color w:val="000000"/>
                <w:sz w:val="18"/>
                <w:szCs w:val="18"/>
                <w:lang w:val="es-ES"/>
              </w:rPr>
              <w:t>Elabora un objetivo</w:t>
            </w:r>
          </w:p>
          <w:p w14:paraId="620BD3E5" w14:textId="77777777" w:rsidR="00744C29" w:rsidRPr="002607BE" w:rsidRDefault="00744C29" w:rsidP="00437C52">
            <w:pPr>
              <w:ind w:left="60"/>
              <w:textAlignment w:val="baseline"/>
              <w:rPr>
                <w:sz w:val="18"/>
                <w:szCs w:val="18"/>
              </w:rPr>
            </w:pPr>
            <w:r w:rsidRPr="002607BE">
              <w:rPr>
                <w:rFonts w:eastAsiaTheme="minorEastAsia"/>
                <w:sz w:val="18"/>
                <w:szCs w:val="18"/>
              </w:rPr>
              <w:t>Menciona las competencias que favoreció durante su práctica profesional</w:t>
            </w:r>
            <w:r w:rsidRPr="002607BE">
              <w:rPr>
                <w:color w:val="000000"/>
                <w:sz w:val="18"/>
                <w:szCs w:val="18"/>
              </w:rPr>
              <w:t>. </w:t>
            </w:r>
          </w:p>
          <w:p w14:paraId="7ACCD027" w14:textId="77777777" w:rsidR="00744C29" w:rsidRPr="002607BE" w:rsidRDefault="00744C29" w:rsidP="00437C52">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Hay algunas faltas de ortografía. (6-8)</w:t>
            </w:r>
            <w:r w:rsidRPr="002607BE">
              <w:rPr>
                <w:color w:val="000000"/>
                <w:sz w:val="18"/>
                <w:szCs w:val="18"/>
              </w:rPr>
              <w:t> </w:t>
            </w:r>
          </w:p>
          <w:p w14:paraId="1E5A71D0" w14:textId="77777777" w:rsidR="00744C29" w:rsidRPr="002607BE" w:rsidRDefault="00744C29" w:rsidP="00437C52">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de los signos de puntuación es ocasionalmente incorrecto</w:t>
            </w:r>
            <w:r w:rsidRPr="002607BE">
              <w:rPr>
                <w:color w:val="000000"/>
                <w:sz w:val="18"/>
                <w:szCs w:val="18"/>
              </w:rPr>
              <w:t> </w:t>
            </w:r>
          </w:p>
        </w:tc>
        <w:tc>
          <w:tcPr>
            <w:tcW w:w="1701" w:type="dxa"/>
          </w:tcPr>
          <w:p w14:paraId="0ECD05F7" w14:textId="77777777" w:rsidR="00744C29" w:rsidRPr="002607BE" w:rsidRDefault="00744C29" w:rsidP="00437C52">
            <w:pPr>
              <w:ind w:left="60"/>
              <w:textAlignment w:val="baseline"/>
              <w:rPr>
                <w:color w:val="000000"/>
                <w:sz w:val="18"/>
                <w:szCs w:val="18"/>
                <w:lang w:val="es-ES"/>
              </w:rPr>
            </w:pPr>
            <w:r w:rsidRPr="002607BE">
              <w:rPr>
                <w:color w:val="000000"/>
                <w:sz w:val="18"/>
                <w:szCs w:val="18"/>
                <w:lang w:val="es-ES"/>
              </w:rPr>
              <w:t>Relata su experiencia a partir del trabajo de proyectos con</w:t>
            </w:r>
          </w:p>
          <w:p w14:paraId="6A6AA08E" w14:textId="77777777" w:rsidR="00744C29" w:rsidRPr="002607BE" w:rsidRDefault="00744C29" w:rsidP="00437C52">
            <w:pPr>
              <w:textAlignment w:val="baseline"/>
              <w:rPr>
                <w:sz w:val="18"/>
                <w:szCs w:val="18"/>
              </w:rPr>
            </w:pPr>
            <w:r w:rsidRPr="002607BE">
              <w:rPr>
                <w:color w:val="000000"/>
                <w:sz w:val="18"/>
                <w:szCs w:val="18"/>
                <w:lang w:val="es-ES"/>
              </w:rPr>
              <w:t xml:space="preserve"> oraciones confusas exigiendo constantemente la relectura.</w:t>
            </w:r>
            <w:r w:rsidRPr="002607BE">
              <w:rPr>
                <w:color w:val="000000"/>
                <w:sz w:val="18"/>
                <w:szCs w:val="18"/>
              </w:rPr>
              <w:t> </w:t>
            </w:r>
          </w:p>
          <w:p w14:paraId="179E60E6" w14:textId="77777777" w:rsidR="00744C29" w:rsidRPr="002607BE" w:rsidRDefault="00744C29" w:rsidP="00437C52">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Hay muchas faltas de ortografía</w:t>
            </w:r>
            <w:r w:rsidRPr="002607BE">
              <w:rPr>
                <w:color w:val="000000"/>
                <w:sz w:val="18"/>
                <w:szCs w:val="18"/>
              </w:rPr>
              <w:t> </w:t>
            </w:r>
          </w:p>
          <w:p w14:paraId="31F80DF4" w14:textId="77777777" w:rsidR="00744C29" w:rsidRPr="002607BE" w:rsidRDefault="00744C29" w:rsidP="00437C52">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c>
          <w:tcPr>
            <w:tcW w:w="1701" w:type="dxa"/>
          </w:tcPr>
          <w:p w14:paraId="143C1E8A" w14:textId="77777777" w:rsidR="00744C29" w:rsidRPr="002607BE" w:rsidRDefault="00744C29" w:rsidP="00437C52">
            <w:pPr>
              <w:ind w:left="60"/>
              <w:textAlignment w:val="baseline"/>
              <w:rPr>
                <w:color w:val="000000"/>
                <w:sz w:val="18"/>
                <w:szCs w:val="18"/>
                <w:lang w:val="es-ES"/>
              </w:rPr>
            </w:pPr>
            <w:r w:rsidRPr="002607BE">
              <w:rPr>
                <w:color w:val="000000"/>
                <w:sz w:val="18"/>
                <w:szCs w:val="18"/>
                <w:lang w:val="es-ES"/>
              </w:rPr>
              <w:t>Repite la información de su experiencia, no mantiene un oren y/o coherencia en la redacción</w:t>
            </w:r>
          </w:p>
          <w:p w14:paraId="616C3FE4" w14:textId="77777777" w:rsidR="00744C29" w:rsidRPr="002607BE" w:rsidRDefault="00744C29" w:rsidP="00437C52">
            <w:pPr>
              <w:ind w:left="60"/>
              <w:textAlignment w:val="baseline"/>
              <w:rPr>
                <w:sz w:val="18"/>
                <w:szCs w:val="18"/>
              </w:rPr>
            </w:pPr>
            <w:r w:rsidRPr="002607BE">
              <w:rPr>
                <w:color w:val="000000"/>
                <w:sz w:val="18"/>
                <w:szCs w:val="18"/>
                <w:lang w:val="es-ES"/>
              </w:rPr>
              <w:t>Hay muchas faltas de ortografía</w:t>
            </w:r>
            <w:r w:rsidRPr="002607BE">
              <w:rPr>
                <w:color w:val="000000"/>
                <w:sz w:val="18"/>
                <w:szCs w:val="18"/>
              </w:rPr>
              <w:t> </w:t>
            </w:r>
          </w:p>
          <w:p w14:paraId="10DBEAAB" w14:textId="77777777" w:rsidR="00744C29" w:rsidRPr="002607BE" w:rsidRDefault="00744C29" w:rsidP="00437C52">
            <w:pPr>
              <w:ind w:left="60"/>
              <w:textAlignment w:val="baseline"/>
              <w:rPr>
                <w:color w:val="000000"/>
                <w:sz w:val="18"/>
                <w:szCs w:val="18"/>
                <w:lang w:val="es-ES"/>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r>
      <w:tr w:rsidR="00744C29" w:rsidRPr="002607BE" w14:paraId="375A4186" w14:textId="77777777" w:rsidTr="00437C52">
        <w:trPr>
          <w:trHeight w:val="1410"/>
        </w:trPr>
        <w:tc>
          <w:tcPr>
            <w:tcW w:w="1838" w:type="dxa"/>
            <w:vAlign w:val="center"/>
          </w:tcPr>
          <w:p w14:paraId="571C3CC3" w14:textId="77777777" w:rsidR="00744C29" w:rsidRPr="002607BE" w:rsidRDefault="00744C29" w:rsidP="00437C52">
            <w:pPr>
              <w:rPr>
                <w:b/>
                <w:bCs/>
                <w:sz w:val="18"/>
                <w:szCs w:val="18"/>
              </w:rPr>
            </w:pPr>
            <w:r w:rsidRPr="002607BE">
              <w:rPr>
                <w:b/>
                <w:bCs/>
                <w:color w:val="000000"/>
                <w:sz w:val="18"/>
                <w:szCs w:val="18"/>
              </w:rPr>
              <w:lastRenderedPageBreak/>
              <w:t>Partes del escrito</w:t>
            </w:r>
          </w:p>
        </w:tc>
        <w:tc>
          <w:tcPr>
            <w:tcW w:w="2410" w:type="dxa"/>
          </w:tcPr>
          <w:p w14:paraId="7153E20C" w14:textId="77777777" w:rsidR="00744C29" w:rsidRPr="00514DDD" w:rsidRDefault="00744C29" w:rsidP="00437C52">
            <w:pPr>
              <w:rPr>
                <w:sz w:val="18"/>
                <w:szCs w:val="18"/>
                <w:highlight w:val="yellow"/>
              </w:rPr>
            </w:pPr>
            <w:r w:rsidRPr="00514DDD">
              <w:rPr>
                <w:color w:val="000000"/>
                <w:sz w:val="18"/>
                <w:szCs w:val="18"/>
                <w:highlight w:val="yellow"/>
                <w:shd w:val="clear" w:color="auto" w:fill="FFFFFF"/>
                <w:lang w:val="es-ES"/>
              </w:rPr>
              <w:t>Se puede distinguir las siguientes partes: </w:t>
            </w:r>
            <w:r w:rsidRPr="00514DDD">
              <w:rPr>
                <w:b/>
                <w:bCs/>
                <w:color w:val="000000"/>
                <w:sz w:val="18"/>
                <w:szCs w:val="18"/>
                <w:highlight w:val="yellow"/>
                <w:lang w:val="es-ES"/>
              </w:rPr>
              <w:t>introducción</w:t>
            </w:r>
            <w:r w:rsidRPr="00514DDD">
              <w:rPr>
                <w:color w:val="000000"/>
                <w:sz w:val="18"/>
                <w:szCs w:val="18"/>
                <w:highlight w:val="yellow"/>
                <w:shd w:val="clear" w:color="auto" w:fill="FFFFFF"/>
                <w:lang w:val="es-ES"/>
              </w:rPr>
              <w:t> (objetivo del proyecto científico); </w:t>
            </w:r>
            <w:r w:rsidRPr="00514DDD">
              <w:rPr>
                <w:b/>
                <w:bCs/>
                <w:color w:val="000000"/>
                <w:sz w:val="18"/>
                <w:szCs w:val="18"/>
                <w:highlight w:val="yellow"/>
                <w:lang w:val="es-ES"/>
              </w:rPr>
              <w:t>cuerpo</w:t>
            </w:r>
            <w:r w:rsidRPr="00514DDD">
              <w:rPr>
                <w:color w:val="000000"/>
                <w:sz w:val="18"/>
                <w:szCs w:val="18"/>
                <w:highlight w:val="yellow"/>
                <w:shd w:val="clear" w:color="auto" w:fill="FFFFFF"/>
                <w:lang w:val="es-ES"/>
              </w:rPr>
              <w:t> o desarrollo (información que se obtuvo sobre el tema de acuerdo con las preguntas realizadas, así como la argumentación a través de autores que confirmen la investigación que se está realizando); y cierre o </w:t>
            </w:r>
            <w:r w:rsidRPr="00514DDD">
              <w:rPr>
                <w:b/>
                <w:bCs/>
                <w:color w:val="000000"/>
                <w:sz w:val="18"/>
                <w:szCs w:val="18"/>
                <w:highlight w:val="yellow"/>
                <w:lang w:val="es-ES"/>
              </w:rPr>
              <w:t xml:space="preserve">conclusión </w:t>
            </w:r>
            <w:r w:rsidRPr="00514DDD">
              <w:rPr>
                <w:rFonts w:eastAsiaTheme="minorEastAsia"/>
                <w:sz w:val="18"/>
                <w:szCs w:val="18"/>
                <w:highlight w:val="yellow"/>
              </w:rPr>
              <w:t>Analiza y reflexiona el plan</w:t>
            </w:r>
            <w:r w:rsidRPr="00514DDD">
              <w:rPr>
                <w:b/>
                <w:bCs/>
                <w:color w:val="000000"/>
                <w:sz w:val="18"/>
                <w:szCs w:val="18"/>
                <w:highlight w:val="yellow"/>
                <w:lang w:val="es-ES"/>
              </w:rPr>
              <w:t>.</w:t>
            </w:r>
            <w:r w:rsidRPr="00514DDD">
              <w:rPr>
                <w:color w:val="000000"/>
                <w:sz w:val="18"/>
                <w:szCs w:val="18"/>
                <w:highlight w:val="yellow"/>
              </w:rPr>
              <w:t> </w:t>
            </w:r>
          </w:p>
          <w:p w14:paraId="3A13E510" w14:textId="77777777" w:rsidR="00744C29" w:rsidRPr="00514DDD" w:rsidRDefault="00744C29" w:rsidP="00437C52">
            <w:pPr>
              <w:textAlignment w:val="baseline"/>
              <w:rPr>
                <w:rFonts w:eastAsiaTheme="minorEastAsia"/>
                <w:sz w:val="18"/>
                <w:szCs w:val="18"/>
                <w:highlight w:val="yellow"/>
              </w:rPr>
            </w:pPr>
            <w:r w:rsidRPr="00514DDD">
              <w:rPr>
                <w:rFonts w:eastAsiaTheme="minorEastAsia"/>
                <w:sz w:val="18"/>
                <w:szCs w:val="18"/>
                <w:highlight w:val="yellow"/>
              </w:rPr>
              <w:t>Explica las condiciones que favorecieron para el logro de la aplicación de sus estrategias. Menciona algunas recomendaciones para la aplicación</w:t>
            </w:r>
          </w:p>
          <w:p w14:paraId="284776A6" w14:textId="77777777" w:rsidR="00744C29" w:rsidRPr="002607BE" w:rsidRDefault="00744C29" w:rsidP="00437C52">
            <w:pPr>
              <w:textAlignment w:val="baseline"/>
              <w:rPr>
                <w:sz w:val="18"/>
                <w:szCs w:val="18"/>
              </w:rPr>
            </w:pPr>
            <w:r w:rsidRPr="00514DDD">
              <w:rPr>
                <w:rFonts w:eastAsiaTheme="minorEastAsia"/>
                <w:sz w:val="18"/>
                <w:szCs w:val="18"/>
                <w:highlight w:val="yellow"/>
              </w:rPr>
              <w:t>refiere a las fuentes de consulta, que se utilizaron durante el proceso de mejora y que sirvieron para fundamentar, argumentar y analizar cada una de sus actividades.</w:t>
            </w:r>
          </w:p>
        </w:tc>
        <w:tc>
          <w:tcPr>
            <w:tcW w:w="2551" w:type="dxa"/>
          </w:tcPr>
          <w:p w14:paraId="589F7DFE" w14:textId="77777777" w:rsidR="00744C29" w:rsidRPr="002607BE" w:rsidRDefault="00744C29" w:rsidP="00437C52">
            <w:pPr>
              <w:rPr>
                <w:sz w:val="18"/>
                <w:szCs w:val="18"/>
              </w:rPr>
            </w:pPr>
            <w:r w:rsidRPr="002607BE">
              <w:rPr>
                <w:color w:val="000000"/>
                <w:sz w:val="18"/>
                <w:szCs w:val="18"/>
                <w:shd w:val="clear" w:color="auto" w:fill="FFFFFF"/>
                <w:lang w:val="es-ES"/>
              </w:rPr>
              <w:t>Se distinguen introducción</w:t>
            </w:r>
            <w:r w:rsidRPr="002607BE">
              <w:rPr>
                <w:b/>
                <w:bCs/>
                <w:color w:val="000000"/>
                <w:sz w:val="18"/>
                <w:szCs w:val="18"/>
                <w:lang w:val="es-ES"/>
              </w:rPr>
              <w:t xml:space="preserve"> </w:t>
            </w:r>
            <w:r w:rsidRPr="002607BE">
              <w:rPr>
                <w:color w:val="000000"/>
                <w:sz w:val="18"/>
                <w:szCs w:val="18"/>
                <w:shd w:val="clear" w:color="auto" w:fill="FFFFFF"/>
                <w:lang w:val="es-ES"/>
              </w:rPr>
              <w:t>(objetivo del proyecto científico);</w:t>
            </w:r>
            <w:r w:rsidRPr="002607BE">
              <w:rPr>
                <w:b/>
                <w:bCs/>
                <w:color w:val="000000"/>
                <w:sz w:val="18"/>
                <w:szCs w:val="18"/>
                <w:lang w:val="es-ES"/>
              </w:rPr>
              <w:t xml:space="preserve">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o desarrollo del tema con argumentación teórica</w:t>
            </w:r>
            <w:r w:rsidRPr="002607BE">
              <w:rPr>
                <w:color w:val="000000"/>
                <w:sz w:val="18"/>
                <w:szCs w:val="18"/>
              </w:rPr>
              <w:t xml:space="preserve"> que</w:t>
            </w:r>
            <w:r w:rsidRPr="002607BE">
              <w:rPr>
                <w:color w:val="000000"/>
                <w:sz w:val="18"/>
                <w:szCs w:val="18"/>
                <w:shd w:val="clear" w:color="auto" w:fill="FFFFFF"/>
                <w:lang w:val="es-ES"/>
              </w:rPr>
              <w:t xml:space="preserve"> confirmen la investigación que se está realizando); y cierre o </w:t>
            </w:r>
            <w:r w:rsidRPr="002607BE">
              <w:rPr>
                <w:b/>
                <w:bCs/>
                <w:color w:val="000000"/>
                <w:sz w:val="18"/>
                <w:szCs w:val="18"/>
                <w:lang w:val="es-ES"/>
              </w:rPr>
              <w:t xml:space="preserve">conclusión </w:t>
            </w:r>
            <w:r w:rsidRPr="002607BE">
              <w:rPr>
                <w:rFonts w:eastAsiaTheme="minorEastAsia"/>
                <w:sz w:val="18"/>
                <w:szCs w:val="18"/>
              </w:rPr>
              <w:t>Analiza y reflexiona el plan</w:t>
            </w:r>
            <w:r w:rsidRPr="002607BE">
              <w:rPr>
                <w:b/>
                <w:bCs/>
                <w:color w:val="000000"/>
                <w:sz w:val="18"/>
                <w:szCs w:val="18"/>
                <w:lang w:val="es-ES"/>
              </w:rPr>
              <w:t>.</w:t>
            </w:r>
            <w:r w:rsidRPr="002607BE">
              <w:rPr>
                <w:color w:val="000000"/>
                <w:sz w:val="18"/>
                <w:szCs w:val="18"/>
              </w:rPr>
              <w:t> </w:t>
            </w:r>
          </w:p>
          <w:p w14:paraId="79B1623F" w14:textId="77777777" w:rsidR="00744C29" w:rsidRPr="002607BE" w:rsidRDefault="00744C29" w:rsidP="00437C52">
            <w:pPr>
              <w:textAlignment w:val="baseline"/>
              <w:rPr>
                <w:rFonts w:eastAsiaTheme="minorEastAsia"/>
                <w:sz w:val="18"/>
                <w:szCs w:val="18"/>
              </w:rPr>
            </w:pPr>
            <w:r w:rsidRPr="002607BE">
              <w:rPr>
                <w:rFonts w:eastAsiaTheme="minorEastAsia"/>
                <w:sz w:val="18"/>
                <w:szCs w:val="18"/>
              </w:rPr>
              <w:t> Menciona algunas recomendaciones para la aplicación</w:t>
            </w:r>
          </w:p>
          <w:p w14:paraId="2512F716" w14:textId="77777777" w:rsidR="00744C29" w:rsidRPr="002607BE" w:rsidRDefault="00744C29" w:rsidP="00437C52">
            <w:pPr>
              <w:ind w:left="60"/>
              <w:textAlignment w:val="baseline"/>
              <w:rPr>
                <w:color w:val="000000"/>
                <w:sz w:val="18"/>
                <w:szCs w:val="18"/>
              </w:rPr>
            </w:pPr>
            <w:r w:rsidRPr="002607BE">
              <w:rPr>
                <w:rFonts w:eastAsiaTheme="minorEastAsia"/>
                <w:sz w:val="18"/>
                <w:szCs w:val="18"/>
              </w:rPr>
              <w:t>refiere a las fuentes de consulta, que se utilizaron durante el proceso de mejora y que sirvieron para fundamentar, argumentar y analizar cada una de sus actividades.</w:t>
            </w:r>
          </w:p>
          <w:p w14:paraId="639DC58E" w14:textId="77777777" w:rsidR="00744C29" w:rsidRPr="002607BE" w:rsidRDefault="00744C29" w:rsidP="00437C52">
            <w:pPr>
              <w:rPr>
                <w:sz w:val="18"/>
                <w:szCs w:val="18"/>
              </w:rPr>
            </w:pPr>
            <w:r w:rsidRPr="002607BE">
              <w:rPr>
                <w:color w:val="000000"/>
                <w:sz w:val="18"/>
                <w:szCs w:val="18"/>
                <w:shd w:val="clear" w:color="auto" w:fill="FFFFFF"/>
                <w:lang w:val="es-ES"/>
              </w:rPr>
              <w:t>.</w:t>
            </w:r>
            <w:r w:rsidRPr="002607BE">
              <w:rPr>
                <w:color w:val="000000"/>
                <w:sz w:val="18"/>
                <w:szCs w:val="18"/>
              </w:rPr>
              <w:t> </w:t>
            </w:r>
          </w:p>
        </w:tc>
        <w:tc>
          <w:tcPr>
            <w:tcW w:w="2127" w:type="dxa"/>
          </w:tcPr>
          <w:p w14:paraId="36B0CC20" w14:textId="77777777" w:rsidR="00744C29" w:rsidRPr="002607BE" w:rsidRDefault="00744C29" w:rsidP="00437C52">
            <w:pPr>
              <w:rPr>
                <w:color w:val="000000"/>
                <w:sz w:val="18"/>
                <w:szCs w:val="18"/>
                <w:shd w:val="clear" w:color="auto" w:fill="FFFFFF"/>
                <w:lang w:val="es-ES"/>
              </w:rPr>
            </w:pPr>
            <w:r w:rsidRPr="002607BE">
              <w:rPr>
                <w:color w:val="000000"/>
                <w:sz w:val="18"/>
                <w:szCs w:val="18"/>
                <w:shd w:val="clear" w:color="auto" w:fill="FFFFFF"/>
                <w:lang w:val="es-ES"/>
              </w:rPr>
              <w:t>Contiene</w:t>
            </w:r>
          </w:p>
          <w:p w14:paraId="3793C4E9" w14:textId="77777777" w:rsidR="00744C29" w:rsidRPr="002607BE" w:rsidRDefault="00744C29" w:rsidP="00437C52">
            <w:pPr>
              <w:rPr>
                <w:color w:val="000000"/>
                <w:sz w:val="18"/>
                <w:szCs w:val="18"/>
                <w:shd w:val="clear" w:color="auto" w:fill="FFFFFF"/>
                <w:lang w:val="es-ES"/>
              </w:rPr>
            </w:pPr>
            <w:r w:rsidRPr="002607BE">
              <w:rPr>
                <w:b/>
                <w:bCs/>
                <w:color w:val="000000"/>
                <w:sz w:val="18"/>
                <w:szCs w:val="18"/>
                <w:shd w:val="clear" w:color="auto" w:fill="FFFFFF"/>
                <w:lang w:val="es-ES"/>
              </w:rPr>
              <w:t xml:space="preserve">Introducción, </w:t>
            </w:r>
            <w:r w:rsidRPr="002607BE">
              <w:rPr>
                <w:color w:val="000000"/>
                <w:sz w:val="18"/>
                <w:szCs w:val="18"/>
                <w:shd w:val="clear" w:color="auto" w:fill="FFFFFF"/>
                <w:lang w:val="es-ES"/>
              </w:rPr>
              <w:t>donde dice de que trata el trabajo;</w:t>
            </w:r>
          </w:p>
          <w:p w14:paraId="3AF5FDF4" w14:textId="77777777" w:rsidR="00744C29" w:rsidRPr="002607BE" w:rsidRDefault="00744C29" w:rsidP="00437C52">
            <w:pPr>
              <w:rPr>
                <w:color w:val="000000"/>
                <w:sz w:val="18"/>
                <w:szCs w:val="18"/>
                <w:shd w:val="clear" w:color="auto" w:fill="FFFFFF"/>
                <w:lang w:val="es-ES"/>
              </w:rPr>
            </w:pPr>
            <w:r w:rsidRPr="002607BE">
              <w:rPr>
                <w:color w:val="000000"/>
                <w:sz w:val="18"/>
                <w:szCs w:val="18"/>
                <w:shd w:val="clear" w:color="auto" w:fill="FFFFFF"/>
                <w:lang w:val="es-ES"/>
              </w:rPr>
              <w:t xml:space="preserve"> 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xml:space="preserve"> o desarrollo del tema relacionado algún autor y la </w:t>
            </w:r>
            <w:r w:rsidRPr="002607BE">
              <w:rPr>
                <w:b/>
                <w:bCs/>
                <w:color w:val="000000"/>
                <w:sz w:val="18"/>
                <w:szCs w:val="18"/>
                <w:shd w:val="clear" w:color="auto" w:fill="FFFFFF"/>
                <w:lang w:val="es-ES"/>
              </w:rPr>
              <w:t xml:space="preserve">conclusión, </w:t>
            </w:r>
            <w:r w:rsidRPr="002607BE">
              <w:rPr>
                <w:color w:val="000000"/>
                <w:sz w:val="18"/>
                <w:szCs w:val="18"/>
                <w:shd w:val="clear" w:color="auto" w:fill="FFFFFF"/>
                <w:lang w:val="es-ES"/>
              </w:rPr>
              <w:t>en la que dice que piensa de los resultados. Coloca un listado de fuentes de consulta</w:t>
            </w:r>
          </w:p>
          <w:p w14:paraId="0A1C5548" w14:textId="77777777" w:rsidR="00744C29" w:rsidRPr="002607BE" w:rsidRDefault="00744C29" w:rsidP="00437C52">
            <w:pPr>
              <w:ind w:left="60"/>
              <w:textAlignment w:val="baseline"/>
              <w:rPr>
                <w:sz w:val="18"/>
                <w:szCs w:val="18"/>
                <w:lang w:val="es-ES"/>
              </w:rPr>
            </w:pPr>
          </w:p>
        </w:tc>
        <w:tc>
          <w:tcPr>
            <w:tcW w:w="1701" w:type="dxa"/>
          </w:tcPr>
          <w:p w14:paraId="7C006440" w14:textId="77777777" w:rsidR="00744C29" w:rsidRPr="002607BE" w:rsidRDefault="00744C29" w:rsidP="00437C52">
            <w:pPr>
              <w:rPr>
                <w:color w:val="000000"/>
                <w:sz w:val="18"/>
                <w:szCs w:val="18"/>
                <w:shd w:val="clear" w:color="auto" w:fill="FFFFFF"/>
                <w:lang w:val="es-ES"/>
              </w:rPr>
            </w:pPr>
            <w:r w:rsidRPr="002607BE">
              <w:rPr>
                <w:sz w:val="18"/>
                <w:szCs w:val="18"/>
              </w:rPr>
              <w:t xml:space="preserve">Se concentra en </w:t>
            </w:r>
            <w:r w:rsidRPr="002607BE">
              <w:rPr>
                <w:color w:val="000000"/>
                <w:sz w:val="18"/>
                <w:szCs w:val="18"/>
                <w:shd w:val="clear" w:color="auto" w:fill="FFFFFF"/>
                <w:lang w:val="es-ES"/>
              </w:rPr>
              <w:t>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xml:space="preserve"> o desarrollo del tema relacionado algún autor y describe la </w:t>
            </w:r>
            <w:r w:rsidRPr="002607BE">
              <w:rPr>
                <w:b/>
                <w:bCs/>
                <w:color w:val="000000"/>
                <w:sz w:val="18"/>
                <w:szCs w:val="18"/>
                <w:shd w:val="clear" w:color="auto" w:fill="FFFFFF"/>
                <w:lang w:val="es-ES"/>
              </w:rPr>
              <w:t xml:space="preserve">Introducción, </w:t>
            </w:r>
            <w:r w:rsidRPr="002607BE">
              <w:rPr>
                <w:color w:val="000000"/>
                <w:sz w:val="18"/>
                <w:szCs w:val="18"/>
                <w:shd w:val="clear" w:color="auto" w:fill="FFFFFF"/>
                <w:lang w:val="es-ES"/>
              </w:rPr>
              <w:t xml:space="preserve">donde dice de que trata el trabajo o la </w:t>
            </w:r>
            <w:r w:rsidRPr="002607BE">
              <w:rPr>
                <w:b/>
                <w:bCs/>
                <w:color w:val="000000"/>
                <w:sz w:val="18"/>
                <w:szCs w:val="18"/>
                <w:shd w:val="clear" w:color="auto" w:fill="FFFFFF"/>
                <w:lang w:val="es-ES"/>
              </w:rPr>
              <w:t xml:space="preserve">conclusión, </w:t>
            </w:r>
            <w:r w:rsidRPr="002607BE">
              <w:rPr>
                <w:color w:val="000000"/>
                <w:sz w:val="18"/>
                <w:szCs w:val="18"/>
                <w:shd w:val="clear" w:color="auto" w:fill="FFFFFF"/>
                <w:lang w:val="es-ES"/>
              </w:rPr>
              <w:t>en la que dice como se sintió.</w:t>
            </w:r>
          </w:p>
          <w:p w14:paraId="3612D4D3" w14:textId="77777777" w:rsidR="00744C29" w:rsidRPr="002607BE" w:rsidRDefault="00744C29" w:rsidP="00437C52">
            <w:pPr>
              <w:rPr>
                <w:sz w:val="18"/>
                <w:szCs w:val="18"/>
              </w:rPr>
            </w:pPr>
          </w:p>
        </w:tc>
        <w:tc>
          <w:tcPr>
            <w:tcW w:w="1701" w:type="dxa"/>
          </w:tcPr>
          <w:p w14:paraId="0B7B79F3" w14:textId="77777777" w:rsidR="00744C29" w:rsidRPr="002607BE" w:rsidRDefault="00744C29" w:rsidP="00437C52">
            <w:pPr>
              <w:rPr>
                <w:color w:val="000000"/>
                <w:sz w:val="18"/>
                <w:szCs w:val="18"/>
              </w:rPr>
            </w:pPr>
            <w:r w:rsidRPr="002607BE">
              <w:rPr>
                <w:color w:val="000000"/>
                <w:sz w:val="18"/>
                <w:szCs w:val="18"/>
                <w:shd w:val="clear" w:color="auto" w:fill="FFFFFF"/>
                <w:lang w:val="es-ES"/>
              </w:rPr>
              <w:t>Se pueden distinguir solo 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o desarrollo del tema</w:t>
            </w:r>
            <w:r w:rsidRPr="002607BE">
              <w:rPr>
                <w:color w:val="000000"/>
                <w:sz w:val="18"/>
                <w:szCs w:val="18"/>
              </w:rPr>
              <w:t> </w:t>
            </w:r>
          </w:p>
          <w:p w14:paraId="1B0203D8" w14:textId="77777777" w:rsidR="00744C29" w:rsidRPr="002607BE" w:rsidRDefault="00744C29" w:rsidP="00437C52">
            <w:pPr>
              <w:rPr>
                <w:color w:val="000000"/>
                <w:sz w:val="18"/>
                <w:szCs w:val="18"/>
                <w:shd w:val="clear" w:color="auto" w:fill="FFFFFF"/>
                <w:lang w:val="es-ES"/>
              </w:rPr>
            </w:pPr>
            <w:r w:rsidRPr="002607BE">
              <w:rPr>
                <w:color w:val="000000"/>
                <w:sz w:val="18"/>
                <w:szCs w:val="18"/>
              </w:rPr>
              <w:t>Enlista fuentes informativas</w:t>
            </w:r>
          </w:p>
        </w:tc>
      </w:tr>
      <w:tr w:rsidR="00744C29" w:rsidRPr="002607BE" w14:paraId="6E23C464" w14:textId="77777777" w:rsidTr="00437C52">
        <w:tc>
          <w:tcPr>
            <w:tcW w:w="1838" w:type="dxa"/>
            <w:vAlign w:val="center"/>
          </w:tcPr>
          <w:p w14:paraId="1C90732B" w14:textId="77777777" w:rsidR="00744C29" w:rsidRPr="002607BE" w:rsidRDefault="00744C29" w:rsidP="00437C52">
            <w:pPr>
              <w:rPr>
                <w:sz w:val="18"/>
                <w:szCs w:val="18"/>
              </w:rPr>
            </w:pPr>
            <w:r w:rsidRPr="002607BE">
              <w:rPr>
                <w:b/>
                <w:bCs/>
                <w:color w:val="000000"/>
                <w:sz w:val="18"/>
                <w:szCs w:val="18"/>
                <w:lang w:val="es-ES"/>
              </w:rPr>
              <w:t>Calificación</w:t>
            </w:r>
            <w:r w:rsidRPr="002607BE">
              <w:rPr>
                <w:color w:val="000000"/>
                <w:sz w:val="18"/>
                <w:szCs w:val="18"/>
              </w:rPr>
              <w:t> </w:t>
            </w:r>
          </w:p>
        </w:tc>
        <w:tc>
          <w:tcPr>
            <w:tcW w:w="2410" w:type="dxa"/>
          </w:tcPr>
          <w:p w14:paraId="6C9F0904" w14:textId="71737376" w:rsidR="00744C29" w:rsidRPr="002607BE" w:rsidRDefault="00744C29" w:rsidP="00437C52">
            <w:pPr>
              <w:rPr>
                <w:sz w:val="18"/>
                <w:szCs w:val="18"/>
              </w:rPr>
            </w:pPr>
            <w:r w:rsidRPr="002607BE">
              <w:rPr>
                <w:color w:val="000000"/>
                <w:sz w:val="18"/>
                <w:szCs w:val="18"/>
                <w:lang w:val="es-ES"/>
              </w:rPr>
              <w:t> </w:t>
            </w:r>
            <w:r w:rsidRPr="002607BE">
              <w:rPr>
                <w:color w:val="000000"/>
                <w:sz w:val="18"/>
                <w:szCs w:val="18"/>
              </w:rPr>
              <w:t> </w:t>
            </w:r>
            <w:r w:rsidR="00E47D93">
              <w:rPr>
                <w:color w:val="000000"/>
                <w:sz w:val="18"/>
                <w:szCs w:val="18"/>
              </w:rPr>
              <w:t>9.6</w:t>
            </w:r>
          </w:p>
        </w:tc>
        <w:tc>
          <w:tcPr>
            <w:tcW w:w="6379" w:type="dxa"/>
            <w:gridSpan w:val="3"/>
          </w:tcPr>
          <w:p w14:paraId="2C29DAD6" w14:textId="77777777" w:rsidR="00744C29" w:rsidRPr="002607BE" w:rsidRDefault="00744C29" w:rsidP="00437C52">
            <w:pPr>
              <w:rPr>
                <w:color w:val="000000"/>
                <w:sz w:val="18"/>
                <w:szCs w:val="18"/>
              </w:rPr>
            </w:pPr>
            <w:r w:rsidRPr="002607BE">
              <w:rPr>
                <w:b/>
                <w:bCs/>
                <w:color w:val="000000"/>
                <w:sz w:val="18"/>
                <w:szCs w:val="18"/>
                <w:lang w:val="es-ES"/>
              </w:rPr>
              <w:t>Observaciones</w:t>
            </w:r>
            <w:r w:rsidRPr="002607BE">
              <w:rPr>
                <w:color w:val="000000"/>
                <w:sz w:val="18"/>
                <w:szCs w:val="18"/>
              </w:rPr>
              <w:t> </w:t>
            </w:r>
          </w:p>
          <w:p w14:paraId="5CBD0B4C" w14:textId="77777777" w:rsidR="00744C29" w:rsidRPr="002607BE" w:rsidRDefault="00744C29" w:rsidP="00437C52">
            <w:pPr>
              <w:rPr>
                <w:color w:val="000000"/>
                <w:sz w:val="18"/>
                <w:szCs w:val="18"/>
              </w:rPr>
            </w:pPr>
          </w:p>
          <w:p w14:paraId="5B674E5B" w14:textId="77777777" w:rsidR="00744C29" w:rsidRPr="002607BE" w:rsidRDefault="00744C29" w:rsidP="00437C52">
            <w:pPr>
              <w:rPr>
                <w:color w:val="000000"/>
                <w:sz w:val="18"/>
                <w:szCs w:val="18"/>
              </w:rPr>
            </w:pPr>
          </w:p>
          <w:p w14:paraId="2535DA8B" w14:textId="2B915411" w:rsidR="00744C29" w:rsidRPr="002607BE" w:rsidRDefault="00E47D93" w:rsidP="00437C52">
            <w:pPr>
              <w:rPr>
                <w:color w:val="000000"/>
                <w:sz w:val="18"/>
                <w:szCs w:val="18"/>
              </w:rPr>
            </w:pPr>
            <w:r>
              <w:rPr>
                <w:color w:val="000000"/>
                <w:sz w:val="18"/>
                <w:szCs w:val="18"/>
              </w:rPr>
              <w:t>A pesar de las situaciones que pasaron en la jornada, me da mucho gusto leer que lograste comprender y reconocer la importancia del trabajo en el grupo y como la atención en todo momento a las actividades que plantea el proyecto te llevan a buscar salidas para trabajar con los alumnos, espero que en la siguiente jornada, lleves a cabo todas estas experiencias. Ojo con algunas cuestiones de las referencias</w:t>
            </w:r>
          </w:p>
          <w:p w14:paraId="1E0DC60A" w14:textId="77777777" w:rsidR="00744C29" w:rsidRPr="002607BE" w:rsidRDefault="00744C29" w:rsidP="00437C52">
            <w:pPr>
              <w:rPr>
                <w:color w:val="000000"/>
                <w:sz w:val="18"/>
                <w:szCs w:val="18"/>
              </w:rPr>
            </w:pPr>
          </w:p>
          <w:p w14:paraId="11732250" w14:textId="77777777" w:rsidR="00744C29" w:rsidRPr="002607BE" w:rsidRDefault="00744C29" w:rsidP="00437C52">
            <w:pPr>
              <w:rPr>
                <w:color w:val="000000"/>
                <w:sz w:val="18"/>
                <w:szCs w:val="18"/>
              </w:rPr>
            </w:pPr>
          </w:p>
          <w:p w14:paraId="08F7FEC7" w14:textId="77777777" w:rsidR="00744C29" w:rsidRPr="002607BE" w:rsidRDefault="00744C29" w:rsidP="00437C52">
            <w:pPr>
              <w:rPr>
                <w:sz w:val="18"/>
                <w:szCs w:val="18"/>
              </w:rPr>
            </w:pPr>
          </w:p>
        </w:tc>
        <w:tc>
          <w:tcPr>
            <w:tcW w:w="1701" w:type="dxa"/>
          </w:tcPr>
          <w:p w14:paraId="2CF5D61C" w14:textId="77777777" w:rsidR="00744C29" w:rsidRPr="002607BE" w:rsidRDefault="00744C29" w:rsidP="00437C52">
            <w:pPr>
              <w:rPr>
                <w:b/>
                <w:bCs/>
                <w:color w:val="000000"/>
                <w:sz w:val="18"/>
                <w:szCs w:val="18"/>
                <w:lang w:val="es-ES"/>
              </w:rPr>
            </w:pPr>
          </w:p>
        </w:tc>
      </w:tr>
    </w:tbl>
    <w:p w14:paraId="6D321075" w14:textId="77777777" w:rsidR="00744C29" w:rsidRPr="00823DC5" w:rsidRDefault="00744C29" w:rsidP="00744C29">
      <w:pPr>
        <w:rPr>
          <w:sz w:val="16"/>
          <w:szCs w:val="16"/>
        </w:rPr>
      </w:pPr>
    </w:p>
    <w:p w14:paraId="34AE5A81" w14:textId="77777777" w:rsidR="00744C29" w:rsidRDefault="00744C29" w:rsidP="00744C29">
      <w:pPr>
        <w:rPr>
          <w:sz w:val="16"/>
          <w:szCs w:val="16"/>
        </w:rPr>
      </w:pPr>
    </w:p>
    <w:p w14:paraId="1FD2E666" w14:textId="77777777" w:rsidR="00744C29" w:rsidRDefault="00744C29" w:rsidP="00744C29">
      <w:pPr>
        <w:rPr>
          <w:sz w:val="16"/>
          <w:szCs w:val="16"/>
        </w:rPr>
      </w:pPr>
    </w:p>
    <w:p w14:paraId="78DDA13B" w14:textId="77777777" w:rsidR="00744C29" w:rsidRDefault="00744C29" w:rsidP="00744C29">
      <w:pPr>
        <w:rPr>
          <w:sz w:val="16"/>
          <w:szCs w:val="16"/>
        </w:rPr>
        <w:sectPr w:rsidR="00744C29" w:rsidSect="00EC629B">
          <w:pgSz w:w="15840" w:h="12240" w:orient="landscape"/>
          <w:pgMar w:top="1701" w:right="1417" w:bottom="1701" w:left="1417" w:header="708" w:footer="708" w:gutter="0"/>
          <w:cols w:space="708"/>
          <w:docGrid w:linePitch="360"/>
        </w:sectPr>
      </w:pPr>
    </w:p>
    <w:p w14:paraId="697F4DE4" w14:textId="77777777" w:rsidR="00744C29" w:rsidRDefault="00744C29" w:rsidP="00744C29">
      <w:pPr>
        <w:rPr>
          <w:sz w:val="16"/>
          <w:szCs w:val="16"/>
        </w:rPr>
      </w:pPr>
    </w:p>
    <w:tbl>
      <w:tblPr>
        <w:tblStyle w:val="Tablaconcuadrcula"/>
        <w:tblW w:w="0" w:type="auto"/>
        <w:tblLook w:val="04A0" w:firstRow="1" w:lastRow="0" w:firstColumn="1" w:lastColumn="0" w:noHBand="0" w:noVBand="1"/>
      </w:tblPr>
      <w:tblGrid>
        <w:gridCol w:w="4414"/>
        <w:gridCol w:w="4414"/>
      </w:tblGrid>
      <w:tr w:rsidR="00744C29" w14:paraId="3C28FD91" w14:textId="77777777" w:rsidTr="00437C52">
        <w:tc>
          <w:tcPr>
            <w:tcW w:w="8828" w:type="dxa"/>
            <w:gridSpan w:val="2"/>
          </w:tcPr>
          <w:p w14:paraId="53DC0E9A"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t>Formato General del Trabajo</w:t>
            </w:r>
          </w:p>
        </w:tc>
      </w:tr>
      <w:tr w:rsidR="00744C29" w14:paraId="07400EE1" w14:textId="77777777" w:rsidTr="00437C52">
        <w:tc>
          <w:tcPr>
            <w:tcW w:w="4414" w:type="dxa"/>
          </w:tcPr>
          <w:p w14:paraId="0B94726E"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Papel tamaño carta</w:t>
            </w:r>
          </w:p>
        </w:tc>
        <w:tc>
          <w:tcPr>
            <w:tcW w:w="4414" w:type="dxa"/>
            <w:vMerge w:val="restart"/>
          </w:tcPr>
          <w:p w14:paraId="58F695C4" w14:textId="77777777" w:rsidR="00744C29" w:rsidRPr="00851A7D" w:rsidRDefault="00744C29" w:rsidP="00437C52">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Introducción</w:t>
            </w:r>
          </w:p>
          <w:p w14:paraId="06DC55B3" w14:textId="77777777" w:rsidR="00744C29" w:rsidRDefault="00744C29" w:rsidP="00437C52">
            <w:pPr>
              <w:pStyle w:val="Cuerpo"/>
              <w:spacing w:after="0" w:line="240" w:lineRule="auto"/>
              <w:rPr>
                <w:rStyle w:val="Ninguno"/>
                <w:rFonts w:cs="Calibri"/>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 xml:space="preserve">Times New </w:t>
            </w:r>
            <w:proofErr w:type="spellStart"/>
            <w:r w:rsidRPr="00851A7D">
              <w:rPr>
                <w:rStyle w:val="Ninguno"/>
                <w:rFonts w:cs="Calibri"/>
                <w:lang w:val="es-ES_tradnl"/>
              </w:rPr>
              <w:t>Roman</w:t>
            </w:r>
            <w:proofErr w:type="spellEnd"/>
            <w:r w:rsidRPr="00851A7D">
              <w:rPr>
                <w:rStyle w:val="Ninguno"/>
                <w:rFonts w:cs="Calibri"/>
                <w:lang w:val="es-ES_tradnl"/>
              </w:rPr>
              <w:t xml:space="preserve"> 14</w:t>
            </w:r>
          </w:p>
          <w:p w14:paraId="4DD0712B" w14:textId="77777777" w:rsidR="00744C29" w:rsidRPr="00851A7D" w:rsidRDefault="00744C29" w:rsidP="00437C52">
            <w:pPr>
              <w:pStyle w:val="Cuerpo"/>
              <w:spacing w:after="0" w:line="240" w:lineRule="auto"/>
              <w:rPr>
                <w:rStyle w:val="Ninguno"/>
                <w:rFonts w:cs="Calibri"/>
                <w:lang w:val="es-ES_tradnl"/>
              </w:rPr>
            </w:pPr>
          </w:p>
          <w:p w14:paraId="509260DA" w14:textId="77777777" w:rsidR="00744C29" w:rsidRPr="00851A7D" w:rsidRDefault="00744C29" w:rsidP="00437C52">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Desarrollo</w:t>
            </w:r>
          </w:p>
          <w:p w14:paraId="1A9A6A0F" w14:textId="77777777" w:rsidR="00744C29" w:rsidRPr="00851A7D" w:rsidRDefault="00744C29" w:rsidP="00437C52">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 xml:space="preserve">Times New </w:t>
            </w:r>
            <w:proofErr w:type="spellStart"/>
            <w:r w:rsidRPr="00851A7D">
              <w:rPr>
                <w:rStyle w:val="Ninguno"/>
                <w:rFonts w:cs="Calibri"/>
                <w:lang w:val="es-ES_tradnl"/>
              </w:rPr>
              <w:t>Roman</w:t>
            </w:r>
            <w:proofErr w:type="spellEnd"/>
            <w:r w:rsidRPr="00851A7D">
              <w:rPr>
                <w:rStyle w:val="Ninguno"/>
                <w:rFonts w:cs="Calibri"/>
                <w:lang w:val="es-ES_tradnl"/>
              </w:rPr>
              <w:t xml:space="preserve"> 14</w:t>
            </w:r>
          </w:p>
          <w:p w14:paraId="30E37347" w14:textId="77777777" w:rsidR="00744C29" w:rsidRPr="00851A7D" w:rsidRDefault="00744C29" w:rsidP="00437C52">
            <w:pPr>
              <w:pStyle w:val="Cuerpo"/>
              <w:spacing w:after="0" w:line="240" w:lineRule="auto"/>
              <w:rPr>
                <w:rStyle w:val="Ninguno"/>
                <w:rFonts w:ascii="Times New Roman" w:hAnsi="Times New Roman" w:cs="Times New Roman"/>
                <w:lang w:val="es-ES_tradnl"/>
              </w:rPr>
            </w:pPr>
          </w:p>
          <w:p w14:paraId="20CA3C9E" w14:textId="77777777" w:rsidR="00744C29" w:rsidRPr="00851A7D" w:rsidRDefault="00744C29" w:rsidP="00437C52">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Conclusiones</w:t>
            </w:r>
          </w:p>
          <w:p w14:paraId="09843A5D" w14:textId="77777777" w:rsidR="00744C29" w:rsidRDefault="00744C29" w:rsidP="00437C52">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Cada primera letra iniciando con mayúscula, negritas, sin punto final, centrado, negritas, Times New </w:t>
            </w:r>
            <w:proofErr w:type="spellStart"/>
            <w:r w:rsidRPr="00851A7D">
              <w:rPr>
                <w:rStyle w:val="Ninguno"/>
                <w:rFonts w:ascii="Times New Roman" w:hAnsi="Times New Roman" w:cs="Times New Roman"/>
                <w:lang w:val="es-ES_tradnl"/>
              </w:rPr>
              <w:t>Roman</w:t>
            </w:r>
            <w:proofErr w:type="spellEnd"/>
            <w:r w:rsidRPr="00851A7D">
              <w:rPr>
                <w:rStyle w:val="Ninguno"/>
                <w:rFonts w:ascii="Times New Roman" w:hAnsi="Times New Roman" w:cs="Times New Roman"/>
                <w:lang w:val="es-ES_tradnl"/>
              </w:rPr>
              <w:t xml:space="preserve"> 14</w:t>
            </w:r>
          </w:p>
          <w:p w14:paraId="30BFC7C5" w14:textId="77777777" w:rsidR="00744C29" w:rsidRPr="00851A7D" w:rsidRDefault="00744C29" w:rsidP="00437C52">
            <w:pPr>
              <w:pStyle w:val="Cuerpo"/>
              <w:spacing w:after="0" w:line="240" w:lineRule="auto"/>
              <w:rPr>
                <w:rStyle w:val="Ninguno"/>
                <w:rFonts w:ascii="Times New Roman" w:hAnsi="Times New Roman" w:cs="Times New Roman"/>
                <w:lang w:val="es-ES_tradnl"/>
              </w:rPr>
            </w:pPr>
          </w:p>
          <w:p w14:paraId="485F9D11" w14:textId="77777777" w:rsidR="00744C29" w:rsidRPr="00851A7D" w:rsidRDefault="00744C29" w:rsidP="00437C52">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Referencias</w:t>
            </w:r>
          </w:p>
          <w:p w14:paraId="1719807A" w14:textId="77777777" w:rsidR="00744C29" w:rsidRPr="00851A7D" w:rsidRDefault="00744C29" w:rsidP="00437C52">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Times New </w:t>
            </w:r>
            <w:proofErr w:type="spellStart"/>
            <w:r w:rsidRPr="00851A7D">
              <w:rPr>
                <w:rStyle w:val="Ninguno"/>
                <w:rFonts w:ascii="Times New Roman" w:hAnsi="Times New Roman" w:cs="Times New Roman"/>
                <w:lang w:val="es-ES_tradnl"/>
              </w:rPr>
              <w:t>Roman</w:t>
            </w:r>
            <w:proofErr w:type="spellEnd"/>
            <w:r w:rsidRPr="00851A7D">
              <w:rPr>
                <w:rStyle w:val="Ninguno"/>
                <w:rFonts w:ascii="Times New Roman" w:hAnsi="Times New Roman" w:cs="Times New Roman"/>
                <w:lang w:val="es-ES_tradnl"/>
              </w:rPr>
              <w:t xml:space="preserve"> 14</w:t>
            </w:r>
          </w:p>
          <w:p w14:paraId="48627FFE" w14:textId="77777777" w:rsidR="00744C29" w:rsidRPr="00851A7D" w:rsidRDefault="00744C29" w:rsidP="00437C52">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Sangría francesa 1.27 y a doble espacio</w:t>
            </w:r>
          </w:p>
          <w:p w14:paraId="05D50B8B" w14:textId="77777777" w:rsidR="00744C29" w:rsidRPr="00851A7D" w:rsidRDefault="00744C29" w:rsidP="00437C52">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Sin punto final </w:t>
            </w:r>
          </w:p>
          <w:p w14:paraId="592885EC" w14:textId="77777777" w:rsidR="00744C29" w:rsidRPr="00851A7D" w:rsidRDefault="00744C29" w:rsidP="00437C52">
            <w:pPr>
              <w:pStyle w:val="NormalWeb"/>
              <w:spacing w:before="0" w:after="0"/>
              <w:rPr>
                <w:rStyle w:val="Ninguno"/>
                <w:rFonts w:cs="Times New Roman"/>
                <w:sz w:val="20"/>
                <w:szCs w:val="20"/>
              </w:rPr>
            </w:pPr>
            <w:r w:rsidRPr="00851A7D">
              <w:rPr>
                <w:rStyle w:val="Ninguno"/>
                <w:rFonts w:cs="Times New Roman"/>
                <w:sz w:val="20"/>
                <w:szCs w:val="20"/>
              </w:rPr>
              <w:t xml:space="preserve">Todas las citas deben incluir su referencia </w:t>
            </w:r>
          </w:p>
          <w:p w14:paraId="02A691F2" w14:textId="77777777" w:rsidR="00744C29" w:rsidRDefault="00744C29" w:rsidP="00437C52">
            <w:pPr>
              <w:pStyle w:val="NormalWeb"/>
              <w:spacing w:before="0" w:after="0"/>
              <w:rPr>
                <w:rStyle w:val="Ninguno"/>
                <w:rFonts w:cs="Times New Roman"/>
                <w:sz w:val="20"/>
                <w:szCs w:val="20"/>
              </w:rPr>
            </w:pPr>
            <w:r w:rsidRPr="00851A7D">
              <w:rPr>
                <w:rStyle w:val="Ninguno"/>
                <w:rFonts w:cs="Times New Roman"/>
                <w:sz w:val="20"/>
                <w:szCs w:val="20"/>
              </w:rPr>
              <w:t>Todas las referencias deben incluirse en las citas</w:t>
            </w:r>
          </w:p>
          <w:p w14:paraId="4B3990E8" w14:textId="77777777" w:rsidR="00744C29" w:rsidRPr="00851A7D" w:rsidRDefault="00744C29" w:rsidP="00437C52">
            <w:pPr>
              <w:pStyle w:val="NormalWeb"/>
              <w:spacing w:before="0" w:after="0"/>
              <w:rPr>
                <w:rStyle w:val="Ninguno"/>
                <w:rFonts w:cs="Times New Roman"/>
                <w:sz w:val="20"/>
                <w:szCs w:val="20"/>
              </w:rPr>
            </w:pPr>
          </w:p>
          <w:p w14:paraId="7A7903A0" w14:textId="77777777" w:rsidR="00744C29" w:rsidRDefault="00744C29" w:rsidP="00437C52">
            <w:pPr>
              <w:pStyle w:val="Cuerpo"/>
              <w:spacing w:after="0" w:line="240" w:lineRule="auto"/>
              <w:jc w:val="center"/>
              <w:rPr>
                <w:rStyle w:val="Ninguno"/>
                <w:rFonts w:ascii="Times New Roman" w:hAnsi="Times New Roman" w:cs="Times New Roman"/>
                <w:b/>
                <w:bCs/>
                <w:u w:val="single"/>
                <w:lang w:val="es-ES_tradnl"/>
              </w:rPr>
            </w:pPr>
            <w:r w:rsidRPr="00851A7D">
              <w:rPr>
                <w:rStyle w:val="Ninguno"/>
                <w:rFonts w:ascii="Times New Roman" w:hAnsi="Times New Roman" w:cs="Times New Roman"/>
                <w:b/>
                <w:bCs/>
                <w:u w:val="single"/>
                <w:lang w:val="es-ES_tradnl"/>
              </w:rPr>
              <w:t>En caso de libro</w:t>
            </w:r>
          </w:p>
          <w:p w14:paraId="0F8CFED3" w14:textId="77777777" w:rsidR="00744C29" w:rsidRPr="00851A7D" w:rsidRDefault="00744C29" w:rsidP="00437C52">
            <w:pPr>
              <w:pStyle w:val="Cuerpo"/>
              <w:spacing w:after="0" w:line="240" w:lineRule="auto"/>
              <w:rPr>
                <w:rStyle w:val="Ninguno"/>
                <w:rFonts w:ascii="Times New Roman" w:eastAsia="Times New Roman" w:hAnsi="Times New Roman" w:cs="Times New Roman"/>
              </w:rPr>
            </w:pPr>
            <w:r w:rsidRPr="00851A7D">
              <w:rPr>
                <w:rStyle w:val="Ninguno"/>
                <w:rFonts w:ascii="Times New Roman" w:hAnsi="Times New Roman" w:cs="Times New Roman"/>
                <w:bCs/>
                <w:lang w:val="es-ES_tradnl"/>
              </w:rPr>
              <w:t>(</w:t>
            </w:r>
            <w:r w:rsidRPr="00851A7D">
              <w:rPr>
                <w:rStyle w:val="Ninguno"/>
                <w:rFonts w:ascii="Times New Roman" w:hAnsi="Times New Roman" w:cs="Times New Roman"/>
                <w:lang w:val="es-ES_tradnl"/>
              </w:rPr>
              <w:t>El nombre del libro deberá ir en letra cursiva)</w:t>
            </w:r>
          </w:p>
          <w:p w14:paraId="2F189522" w14:textId="77777777" w:rsidR="00744C29" w:rsidRDefault="00744C29" w:rsidP="00437C52">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w:t>
            </w:r>
          </w:p>
          <w:p w14:paraId="5D1E00D5" w14:textId="77777777" w:rsidR="00744C29" w:rsidRPr="00851A7D" w:rsidRDefault="00744C29" w:rsidP="00437C52">
            <w:pPr>
              <w:pStyle w:val="Cuerpo"/>
              <w:spacing w:after="0" w:line="240" w:lineRule="auto"/>
              <w:rPr>
                <w:rStyle w:val="Ninguno"/>
                <w:rFonts w:ascii="Times New Roman" w:hAnsi="Times New Roman" w:cs="Times New Roman"/>
                <w:lang w:val="es-ES_tradnl"/>
              </w:rPr>
            </w:pPr>
          </w:p>
          <w:p w14:paraId="6312D028" w14:textId="77777777" w:rsidR="00744C29" w:rsidRPr="00851A7D" w:rsidRDefault="00744C29" w:rsidP="00437C52">
            <w:pPr>
              <w:ind w:left="745" w:hanging="745"/>
              <w:jc w:val="center"/>
              <w:rPr>
                <w:b/>
                <w:bCs/>
                <w:u w:val="single"/>
              </w:rPr>
            </w:pPr>
            <w:r w:rsidRPr="00851A7D">
              <w:rPr>
                <w:b/>
                <w:bCs/>
                <w:u w:val="single"/>
              </w:rPr>
              <w:t>En caso de libro digital</w:t>
            </w:r>
          </w:p>
          <w:p w14:paraId="63C87422" w14:textId="77777777" w:rsidR="00744C29" w:rsidRDefault="00744C29" w:rsidP="00437C52">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 Liga de recuperación</w:t>
            </w:r>
          </w:p>
          <w:p w14:paraId="1C1C21E2" w14:textId="77777777" w:rsidR="00744C29" w:rsidRPr="00851A7D" w:rsidRDefault="00744C29" w:rsidP="00437C52">
            <w:pPr>
              <w:pStyle w:val="Cuerpo"/>
              <w:spacing w:after="0" w:line="240" w:lineRule="auto"/>
              <w:rPr>
                <w:rStyle w:val="Ninguno"/>
                <w:rFonts w:ascii="Times New Roman" w:hAnsi="Times New Roman" w:cs="Times New Roman"/>
                <w:lang w:val="es-ES_tradnl"/>
              </w:rPr>
            </w:pPr>
          </w:p>
          <w:p w14:paraId="7E4C934B" w14:textId="77777777" w:rsidR="00744C29" w:rsidRPr="00851A7D" w:rsidRDefault="00744C29" w:rsidP="00437C52">
            <w:pPr>
              <w:pStyle w:val="NormalWeb"/>
              <w:spacing w:before="0" w:after="0"/>
              <w:jc w:val="center"/>
              <w:rPr>
                <w:rStyle w:val="Ninguno"/>
                <w:rFonts w:cs="Times New Roman"/>
                <w:b/>
                <w:bCs/>
                <w:sz w:val="20"/>
                <w:szCs w:val="20"/>
                <w:u w:val="single"/>
              </w:rPr>
            </w:pPr>
            <w:r w:rsidRPr="00851A7D">
              <w:rPr>
                <w:rStyle w:val="Ninguno"/>
                <w:rFonts w:cs="Times New Roman"/>
                <w:b/>
                <w:bCs/>
                <w:sz w:val="20"/>
                <w:szCs w:val="20"/>
                <w:u w:val="single"/>
              </w:rPr>
              <w:t>En caso de artículo</w:t>
            </w:r>
          </w:p>
          <w:p w14:paraId="5ABBAD4A" w14:textId="77777777" w:rsidR="00744C29" w:rsidRDefault="00744C29" w:rsidP="00437C52">
            <w:pPr>
              <w:pStyle w:val="NormalWeb"/>
              <w:spacing w:before="0" w:after="0"/>
              <w:rPr>
                <w:rStyle w:val="Ninguno"/>
                <w:rFonts w:cs="Times New Roman"/>
                <w:sz w:val="20"/>
                <w:szCs w:val="20"/>
              </w:rPr>
            </w:pPr>
            <w:r w:rsidRPr="00851A7D">
              <w:rPr>
                <w:rStyle w:val="Ninguno"/>
                <w:rFonts w:cs="Times New Roman"/>
                <w:sz w:val="20"/>
                <w:szCs w:val="20"/>
              </w:rPr>
              <w:t xml:space="preserve">Se escribe apellido(s) del autor, iniciales de su(s) nombre(s). Año entre paréntesis. Título del artículo. </w:t>
            </w:r>
            <w:r w:rsidRPr="00851A7D">
              <w:rPr>
                <w:rStyle w:val="Ninguno"/>
                <w:rFonts w:cs="Times New Roman"/>
                <w:i/>
                <w:sz w:val="20"/>
                <w:szCs w:val="20"/>
              </w:rPr>
              <w:t>R</w:t>
            </w:r>
            <w:r w:rsidRPr="00851A7D">
              <w:rPr>
                <w:rStyle w:val="Ninguno"/>
                <w:rFonts w:cs="Times New Roman"/>
                <w:i/>
                <w:iCs/>
                <w:sz w:val="20"/>
                <w:szCs w:val="20"/>
              </w:rPr>
              <w:t>evista en cursiva</w:t>
            </w:r>
            <w:r w:rsidRPr="00851A7D">
              <w:rPr>
                <w:rStyle w:val="Ninguno"/>
                <w:rFonts w:cs="Times New Roman"/>
                <w:sz w:val="20"/>
                <w:szCs w:val="20"/>
              </w:rPr>
              <w:t xml:space="preserve">, </w:t>
            </w:r>
            <w:r w:rsidRPr="00851A7D">
              <w:rPr>
                <w:rStyle w:val="Ninguno"/>
                <w:rFonts w:cs="Times New Roman"/>
                <w:i/>
                <w:iCs/>
                <w:sz w:val="20"/>
                <w:szCs w:val="20"/>
              </w:rPr>
              <w:t>volumen en cursiva</w:t>
            </w:r>
            <w:r w:rsidRPr="00851A7D">
              <w:rPr>
                <w:rStyle w:val="Ninguno"/>
                <w:rFonts w:cs="Times New Roman"/>
                <w:sz w:val="20"/>
                <w:szCs w:val="20"/>
              </w:rPr>
              <w:t xml:space="preserve"> número de revista entre paréntesis, enseguida la(s) página(s) separadas por guion. DOI si cuenta con esta y de no ser así buscar versión corta de url.</w:t>
            </w:r>
          </w:p>
          <w:p w14:paraId="6CF3D243" w14:textId="77777777" w:rsidR="00744C29" w:rsidRPr="00851A7D" w:rsidRDefault="00744C29" w:rsidP="00437C52">
            <w:pPr>
              <w:pStyle w:val="NormalWeb"/>
              <w:spacing w:before="0" w:after="0"/>
              <w:rPr>
                <w:rStyle w:val="Ninguno"/>
                <w:rFonts w:cs="Times New Roman"/>
                <w:sz w:val="20"/>
                <w:szCs w:val="20"/>
              </w:rPr>
            </w:pPr>
          </w:p>
          <w:p w14:paraId="60D64122" w14:textId="77777777" w:rsidR="00744C29" w:rsidRPr="00851A7D" w:rsidRDefault="00744C29" w:rsidP="00437C52">
            <w:pPr>
              <w:pStyle w:val="Cuerpo"/>
              <w:spacing w:after="0" w:line="240" w:lineRule="auto"/>
              <w:jc w:val="center"/>
              <w:rPr>
                <w:rStyle w:val="Ninguno"/>
                <w:rFonts w:ascii="Times New Roman" w:hAnsi="Times New Roman" w:cs="Times New Roman"/>
                <w:lang w:val="es-ES_tradnl"/>
              </w:rPr>
            </w:pPr>
            <w:r w:rsidRPr="00851A7D">
              <w:rPr>
                <w:rStyle w:val="Ninguno"/>
                <w:rFonts w:ascii="Times New Roman" w:hAnsi="Times New Roman" w:cs="Times New Roman"/>
                <w:b/>
                <w:bCs/>
                <w:lang w:val="es-ES_tradnl"/>
              </w:rPr>
              <w:t>Cita textual corta</w:t>
            </w:r>
          </w:p>
          <w:p w14:paraId="168DABAB" w14:textId="77777777" w:rsidR="00744C29" w:rsidRPr="00851A7D" w:rsidRDefault="00744C29" w:rsidP="00437C52">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*Entre comillas</w:t>
            </w:r>
          </w:p>
          <w:p w14:paraId="53FF6B54" w14:textId="77777777" w:rsidR="00744C29" w:rsidRPr="00851A7D" w:rsidRDefault="00744C29" w:rsidP="00437C52">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*Debe ser menor a 39 palabras</w:t>
            </w:r>
          </w:p>
          <w:p w14:paraId="08C555CD" w14:textId="77777777" w:rsidR="00744C29" w:rsidRPr="00851A7D" w:rsidRDefault="00744C29" w:rsidP="00437C52">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*Después de cada cita entrecomillada se deberá incluir el autor(es), el año y la página</w:t>
            </w:r>
          </w:p>
          <w:p w14:paraId="15795C9D" w14:textId="77777777" w:rsidR="00744C29" w:rsidRPr="00851A7D" w:rsidRDefault="00744C29" w:rsidP="00437C52">
            <w:pPr>
              <w:pStyle w:val="Cuerpo"/>
              <w:spacing w:after="0" w:line="240" w:lineRule="auto"/>
              <w:rPr>
                <w:rStyle w:val="Ninguno"/>
                <w:rFonts w:ascii="Times New Roman" w:hAnsi="Times New Roman" w:cs="Times New Roman"/>
                <w:lang w:val="es-ES_tradnl"/>
              </w:rPr>
            </w:pPr>
          </w:p>
          <w:p w14:paraId="6BE29CEB" w14:textId="77777777" w:rsidR="00744C29" w:rsidRPr="00851A7D" w:rsidRDefault="00744C29" w:rsidP="00437C52">
            <w:pPr>
              <w:pStyle w:val="NormalWeb"/>
              <w:spacing w:before="0" w:after="0"/>
              <w:rPr>
                <w:rStyle w:val="Ninguno"/>
                <w:rFonts w:eastAsia="Times New Roman" w:cs="Times New Roman"/>
                <w:sz w:val="20"/>
                <w:szCs w:val="20"/>
              </w:rPr>
            </w:pPr>
          </w:p>
          <w:p w14:paraId="6FAAD1D0"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tc>
      </w:tr>
      <w:tr w:rsidR="00744C29" w14:paraId="623FE68D" w14:textId="77777777" w:rsidTr="00437C52">
        <w:tc>
          <w:tcPr>
            <w:tcW w:w="4414" w:type="dxa"/>
          </w:tcPr>
          <w:p w14:paraId="3F877A05"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Márgenes de la hoja 2.54 por cada uno de sus lados</w:t>
            </w:r>
          </w:p>
        </w:tc>
        <w:tc>
          <w:tcPr>
            <w:tcW w:w="4414" w:type="dxa"/>
            <w:vMerge/>
          </w:tcPr>
          <w:p w14:paraId="4B60F911"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54BBE1E7" w14:textId="77777777" w:rsidTr="00437C52">
        <w:tc>
          <w:tcPr>
            <w:tcW w:w="4414" w:type="dxa"/>
          </w:tcPr>
          <w:p w14:paraId="487CA635"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Letra </w:t>
            </w:r>
            <w:r w:rsidRPr="008F52B1">
              <w:rPr>
                <w:rStyle w:val="Ninguno"/>
                <w:rFonts w:ascii="Times New Roman" w:hAnsi="Times New Roman" w:cs="Times New Roman"/>
                <w:lang w:val="es-ES_tradnl"/>
              </w:rPr>
              <w:t xml:space="preserve">Times New </w:t>
            </w:r>
            <w:proofErr w:type="spellStart"/>
            <w:r w:rsidRPr="008F52B1">
              <w:rPr>
                <w:rStyle w:val="Ninguno"/>
                <w:rFonts w:ascii="Times New Roman" w:hAnsi="Times New Roman" w:cs="Times New Roman"/>
                <w:lang w:val="es-ES_tradnl"/>
              </w:rPr>
              <w:t>Roman</w:t>
            </w:r>
            <w:proofErr w:type="spellEnd"/>
            <w:r w:rsidRPr="008F52B1">
              <w:rPr>
                <w:rStyle w:val="Ninguno"/>
                <w:rFonts w:ascii="Times New Roman" w:hAnsi="Times New Roman" w:cs="Times New Roman"/>
                <w:lang w:val="es-ES_tradnl"/>
              </w:rPr>
              <w:t xml:space="preserve"> </w:t>
            </w:r>
          </w:p>
        </w:tc>
        <w:tc>
          <w:tcPr>
            <w:tcW w:w="4414" w:type="dxa"/>
            <w:vMerge/>
          </w:tcPr>
          <w:p w14:paraId="71012A2D"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061F1735" w14:textId="77777777" w:rsidTr="00437C52">
        <w:tc>
          <w:tcPr>
            <w:tcW w:w="4414" w:type="dxa"/>
          </w:tcPr>
          <w:p w14:paraId="46D647F0"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Tamaño de letra 12  contenido</w:t>
            </w:r>
          </w:p>
        </w:tc>
        <w:tc>
          <w:tcPr>
            <w:tcW w:w="4414" w:type="dxa"/>
            <w:vMerge/>
          </w:tcPr>
          <w:p w14:paraId="2592A70B"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44882CBB" w14:textId="77777777" w:rsidTr="00437C52">
        <w:tc>
          <w:tcPr>
            <w:tcW w:w="4414" w:type="dxa"/>
          </w:tcPr>
          <w:p w14:paraId="71CA074B"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Interlineado 2.0, anterior 0, posterior 24</w:t>
            </w:r>
          </w:p>
        </w:tc>
        <w:tc>
          <w:tcPr>
            <w:tcW w:w="4414" w:type="dxa"/>
            <w:vMerge/>
          </w:tcPr>
          <w:p w14:paraId="6E86CD8A"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5B3028C5" w14:textId="77777777" w:rsidTr="00437C52">
        <w:tc>
          <w:tcPr>
            <w:tcW w:w="4414" w:type="dxa"/>
          </w:tcPr>
          <w:p w14:paraId="3728D6AE"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Alineado a la izquierda </w:t>
            </w:r>
          </w:p>
        </w:tc>
        <w:tc>
          <w:tcPr>
            <w:tcW w:w="4414" w:type="dxa"/>
            <w:vMerge/>
          </w:tcPr>
          <w:p w14:paraId="34C09566"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5AFF0DAC" w14:textId="77777777" w:rsidTr="00437C52">
        <w:tc>
          <w:tcPr>
            <w:tcW w:w="4414" w:type="dxa"/>
          </w:tcPr>
          <w:p w14:paraId="6198E8AD"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Al iniciar un párrafo sangría de 1.27cm</w:t>
            </w:r>
          </w:p>
        </w:tc>
        <w:tc>
          <w:tcPr>
            <w:tcW w:w="4414" w:type="dxa"/>
            <w:vMerge/>
          </w:tcPr>
          <w:p w14:paraId="42233041"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015501B3" w14:textId="77777777" w:rsidTr="00437C52">
        <w:tc>
          <w:tcPr>
            <w:tcW w:w="4414" w:type="dxa"/>
          </w:tcPr>
          <w:p w14:paraId="05BC5415"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Después de cada punto final dos espacios.</w:t>
            </w:r>
          </w:p>
        </w:tc>
        <w:tc>
          <w:tcPr>
            <w:tcW w:w="4414" w:type="dxa"/>
            <w:vMerge/>
          </w:tcPr>
          <w:p w14:paraId="24F25FE1"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7BC75AE4" w14:textId="77777777" w:rsidTr="00437C52">
        <w:tc>
          <w:tcPr>
            <w:tcW w:w="4414" w:type="dxa"/>
          </w:tcPr>
          <w:p w14:paraId="352EE407"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debe ser en </w:t>
            </w:r>
            <w:r w:rsidRPr="00312791">
              <w:rPr>
                <w:rStyle w:val="Ninguno"/>
                <w:rFonts w:ascii="Times New Roman" w:hAnsi="Times New Roman" w:cs="Times New Roman"/>
                <w:i/>
                <w:iCs/>
                <w:sz w:val="24"/>
                <w:szCs w:val="24"/>
                <w:u w:val="single"/>
                <w:lang w:val="es-ES_tradnl"/>
              </w:rPr>
              <w:t>primera persona</w:t>
            </w:r>
          </w:p>
        </w:tc>
        <w:tc>
          <w:tcPr>
            <w:tcW w:w="4414" w:type="dxa"/>
            <w:vMerge/>
          </w:tcPr>
          <w:p w14:paraId="62EEBCA1"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6975C5B2" w14:textId="77777777" w:rsidTr="00437C52">
        <w:tc>
          <w:tcPr>
            <w:tcW w:w="4414" w:type="dxa"/>
          </w:tcPr>
          <w:p w14:paraId="29F6E2A7"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es en tiempo </w:t>
            </w:r>
            <w:r w:rsidRPr="00312791">
              <w:rPr>
                <w:rStyle w:val="Ninguno"/>
                <w:rFonts w:ascii="Times New Roman" w:hAnsi="Times New Roman" w:cs="Times New Roman"/>
                <w:i/>
                <w:iCs/>
                <w:sz w:val="24"/>
                <w:szCs w:val="24"/>
                <w:lang w:val="es-ES_tradnl"/>
              </w:rPr>
              <w:t>pasado</w:t>
            </w:r>
            <w:r w:rsidRPr="008F52B1">
              <w:rPr>
                <w:rStyle w:val="Ninguno"/>
                <w:rFonts w:ascii="Times New Roman" w:hAnsi="Times New Roman" w:cs="Times New Roman"/>
                <w:sz w:val="24"/>
                <w:szCs w:val="24"/>
                <w:lang w:val="es-ES_tradnl"/>
              </w:rPr>
              <w:t xml:space="preserve">, evitar el </w:t>
            </w:r>
            <w:r w:rsidRPr="00312791">
              <w:rPr>
                <w:rStyle w:val="Ninguno"/>
                <w:rFonts w:ascii="Times New Roman" w:hAnsi="Times New Roman" w:cs="Times New Roman"/>
                <w:i/>
                <w:iCs/>
                <w:sz w:val="24"/>
                <w:szCs w:val="24"/>
                <w:lang w:val="es-ES_tradnl"/>
              </w:rPr>
              <w:t>mí, mis, me y yo</w:t>
            </w:r>
          </w:p>
        </w:tc>
        <w:tc>
          <w:tcPr>
            <w:tcW w:w="4414" w:type="dxa"/>
            <w:vMerge/>
          </w:tcPr>
          <w:p w14:paraId="7F61E406"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646C91E9" w14:textId="77777777" w:rsidTr="00437C52">
        <w:tc>
          <w:tcPr>
            <w:tcW w:w="4414" w:type="dxa"/>
          </w:tcPr>
          <w:p w14:paraId="662E1FE5"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Evita la terminación en </w:t>
            </w:r>
            <w:r w:rsidRPr="00312791">
              <w:rPr>
                <w:rStyle w:val="Ninguno"/>
                <w:rFonts w:ascii="Times New Roman" w:hAnsi="Times New Roman" w:cs="Times New Roman"/>
                <w:i/>
                <w:iCs/>
                <w:sz w:val="24"/>
                <w:szCs w:val="24"/>
                <w:lang w:val="es-ES_tradnl"/>
              </w:rPr>
              <w:t>mente</w:t>
            </w:r>
            <w:r>
              <w:rPr>
                <w:rStyle w:val="Ninguno"/>
                <w:rFonts w:ascii="Times New Roman" w:hAnsi="Times New Roman" w:cs="Times New Roman"/>
                <w:sz w:val="24"/>
                <w:szCs w:val="24"/>
                <w:lang w:val="es-ES_tradnl"/>
              </w:rPr>
              <w:t xml:space="preserve"> y revisar gerundios (</w:t>
            </w:r>
            <w:r w:rsidRPr="00312791">
              <w:rPr>
                <w:rStyle w:val="Ninguno"/>
                <w:rFonts w:ascii="Times New Roman" w:hAnsi="Times New Roman" w:cs="Times New Roman"/>
                <w:i/>
                <w:iCs/>
                <w:sz w:val="24"/>
                <w:szCs w:val="24"/>
                <w:lang w:val="es-ES_tradnl"/>
              </w:rPr>
              <w:t xml:space="preserve">ando – </w:t>
            </w:r>
            <w:proofErr w:type="spellStart"/>
            <w:r w:rsidRPr="00312791">
              <w:rPr>
                <w:rStyle w:val="Ninguno"/>
                <w:rFonts w:ascii="Times New Roman" w:hAnsi="Times New Roman" w:cs="Times New Roman"/>
                <w:i/>
                <w:iCs/>
                <w:sz w:val="24"/>
                <w:szCs w:val="24"/>
                <w:lang w:val="es-ES_tradnl"/>
              </w:rPr>
              <w:t>iendo</w:t>
            </w:r>
            <w:proofErr w:type="spellEnd"/>
            <w:r>
              <w:rPr>
                <w:rStyle w:val="Ninguno"/>
                <w:rFonts w:ascii="Times New Roman" w:hAnsi="Times New Roman" w:cs="Times New Roman"/>
                <w:sz w:val="24"/>
                <w:szCs w:val="24"/>
                <w:lang w:val="es-ES_tradnl"/>
              </w:rPr>
              <w:t>)</w:t>
            </w:r>
          </w:p>
        </w:tc>
        <w:tc>
          <w:tcPr>
            <w:tcW w:w="4414" w:type="dxa"/>
            <w:vMerge/>
          </w:tcPr>
          <w:p w14:paraId="128A730E"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36B5B8F4" w14:textId="77777777" w:rsidTr="00437C52">
        <w:tc>
          <w:tcPr>
            <w:tcW w:w="4414" w:type="dxa"/>
          </w:tcPr>
          <w:p w14:paraId="34268FD5"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el desarrollo del trabajo al nombrar los números del cero al nueve deben de ir con l</w:t>
            </w:r>
            <w:r w:rsidRPr="00312791">
              <w:rPr>
                <w:rStyle w:val="Ninguno"/>
                <w:rFonts w:ascii="Times New Roman" w:hAnsi="Times New Roman" w:cs="Times New Roman"/>
                <w:i/>
                <w:iCs/>
                <w:sz w:val="24"/>
                <w:szCs w:val="24"/>
                <w:lang w:val="es-ES_tradnl"/>
              </w:rPr>
              <w:t>etra</w:t>
            </w:r>
            <w:r>
              <w:rPr>
                <w:rStyle w:val="Ninguno"/>
                <w:rFonts w:ascii="Times New Roman" w:hAnsi="Times New Roman" w:cs="Times New Roman"/>
                <w:sz w:val="24"/>
                <w:szCs w:val="24"/>
                <w:lang w:val="es-ES_tradnl"/>
              </w:rPr>
              <w:t xml:space="preserve"> a partir del 10 puede ser con</w:t>
            </w:r>
            <w:r w:rsidRPr="00312791">
              <w:rPr>
                <w:rStyle w:val="Ninguno"/>
                <w:rFonts w:ascii="Times New Roman" w:hAnsi="Times New Roman" w:cs="Times New Roman"/>
                <w:i/>
                <w:iCs/>
                <w:sz w:val="24"/>
                <w:szCs w:val="24"/>
                <w:lang w:val="es-ES_tradnl"/>
              </w:rPr>
              <w:t xml:space="preserve"> número</w:t>
            </w:r>
            <w:r>
              <w:rPr>
                <w:rStyle w:val="Ninguno"/>
                <w:rFonts w:ascii="Times New Roman" w:hAnsi="Times New Roman" w:cs="Times New Roman"/>
                <w:sz w:val="24"/>
                <w:szCs w:val="24"/>
                <w:lang w:val="es-ES_tradnl"/>
              </w:rPr>
              <w:t xml:space="preserve"> </w:t>
            </w:r>
          </w:p>
        </w:tc>
        <w:tc>
          <w:tcPr>
            <w:tcW w:w="4414" w:type="dxa"/>
            <w:vMerge/>
          </w:tcPr>
          <w:p w14:paraId="46689F57"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0859EDEA" w14:textId="77777777" w:rsidTr="00437C52">
        <w:tc>
          <w:tcPr>
            <w:tcW w:w="4414" w:type="dxa"/>
          </w:tcPr>
          <w:p w14:paraId="74853524"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Lo único que va entre comillas en todo el trabajo serán las citas textuales</w:t>
            </w:r>
          </w:p>
        </w:tc>
        <w:tc>
          <w:tcPr>
            <w:tcW w:w="4414" w:type="dxa"/>
            <w:vMerge/>
          </w:tcPr>
          <w:p w14:paraId="35549160"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2D0C4F9B" w14:textId="77777777" w:rsidTr="00437C52">
        <w:tc>
          <w:tcPr>
            <w:tcW w:w="4414" w:type="dxa"/>
          </w:tcPr>
          <w:p w14:paraId="7D08DBE8"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Para destacar una competencia, fecha, etc. debe ser en </w:t>
            </w:r>
            <w:r w:rsidRPr="008F52B1">
              <w:rPr>
                <w:rStyle w:val="Ninguno"/>
                <w:rFonts w:ascii="Times New Roman" w:hAnsi="Times New Roman" w:cs="Times New Roman"/>
                <w:i/>
                <w:iCs/>
                <w:sz w:val="24"/>
                <w:szCs w:val="24"/>
                <w:lang w:val="es-ES_tradnl"/>
              </w:rPr>
              <w:t>letra cursiva.</w:t>
            </w:r>
          </w:p>
        </w:tc>
        <w:tc>
          <w:tcPr>
            <w:tcW w:w="4414" w:type="dxa"/>
            <w:vMerge/>
          </w:tcPr>
          <w:p w14:paraId="57E9526F"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1220B01A" w14:textId="77777777" w:rsidTr="00437C52">
        <w:tc>
          <w:tcPr>
            <w:tcW w:w="4414" w:type="dxa"/>
          </w:tcPr>
          <w:p w14:paraId="4C56BAA2"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 xml:space="preserve">En los </w:t>
            </w:r>
            <w:r w:rsidRPr="00960658">
              <w:rPr>
                <w:rStyle w:val="Ninguno"/>
                <w:rFonts w:ascii="Times New Roman" w:hAnsi="Times New Roman" w:cs="Times New Roman"/>
                <w:i/>
                <w:iCs/>
                <w:sz w:val="24"/>
                <w:szCs w:val="24"/>
                <w:lang w:val="es-ES_tradnl"/>
              </w:rPr>
              <w:t>títulos</w:t>
            </w:r>
            <w:r w:rsidRPr="008F52B1">
              <w:rPr>
                <w:rStyle w:val="Ninguno"/>
                <w:rFonts w:ascii="Times New Roman" w:hAnsi="Times New Roman" w:cs="Times New Roman"/>
                <w:sz w:val="24"/>
                <w:szCs w:val="24"/>
                <w:lang w:val="es-ES_tradnl"/>
              </w:rPr>
              <w:t xml:space="preserve"> lleva espacio anterior 0 posterior 24</w:t>
            </w:r>
            <w:r>
              <w:rPr>
                <w:rStyle w:val="Ninguno"/>
                <w:rFonts w:ascii="Times New Roman" w:hAnsi="Times New Roman" w:cs="Times New Roman"/>
                <w:sz w:val="24"/>
                <w:szCs w:val="24"/>
                <w:lang w:val="es-ES_tradnl"/>
              </w:rPr>
              <w:t xml:space="preserve"> y sangría 0</w:t>
            </w:r>
          </w:p>
          <w:p w14:paraId="3642C413"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Iniciar en </w:t>
            </w:r>
            <w:r w:rsidRPr="00960658">
              <w:rPr>
                <w:rStyle w:val="Ninguno"/>
                <w:rFonts w:ascii="Times New Roman" w:hAnsi="Times New Roman" w:cs="Times New Roman"/>
                <w:i/>
                <w:iCs/>
                <w:sz w:val="24"/>
                <w:szCs w:val="24"/>
                <w:lang w:val="es-ES_tradnl"/>
              </w:rPr>
              <w:t>hoja nueva</w:t>
            </w:r>
            <w:r>
              <w:rPr>
                <w:rStyle w:val="Ninguno"/>
                <w:rFonts w:ascii="Times New Roman" w:hAnsi="Times New Roman" w:cs="Times New Roman"/>
                <w:sz w:val="24"/>
                <w:szCs w:val="24"/>
                <w:lang w:val="es-ES_tradnl"/>
              </w:rPr>
              <w:t xml:space="preserve"> cada título</w:t>
            </w:r>
          </w:p>
          <w:p w14:paraId="3A68E3F8"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960658">
              <w:rPr>
                <w:rStyle w:val="Ninguno"/>
                <w:rFonts w:ascii="Times New Roman" w:hAnsi="Times New Roman" w:cs="Times New Roman"/>
                <w:i/>
                <w:iCs/>
                <w:sz w:val="24"/>
                <w:szCs w:val="24"/>
                <w:lang w:val="es-ES_tradnl"/>
              </w:rPr>
              <w:t xml:space="preserve">Sin </w:t>
            </w:r>
            <w:r>
              <w:rPr>
                <w:rStyle w:val="Ninguno"/>
                <w:rFonts w:ascii="Times New Roman" w:hAnsi="Times New Roman" w:cs="Times New Roman"/>
                <w:sz w:val="24"/>
                <w:szCs w:val="24"/>
                <w:lang w:val="es-ES_tradnl"/>
              </w:rPr>
              <w:t>punto final</w:t>
            </w:r>
          </w:p>
        </w:tc>
        <w:tc>
          <w:tcPr>
            <w:tcW w:w="4414" w:type="dxa"/>
            <w:vMerge/>
          </w:tcPr>
          <w:p w14:paraId="64FE7D7A"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1A422B17" w14:textId="77777777" w:rsidTr="00437C52">
        <w:tc>
          <w:tcPr>
            <w:tcW w:w="4414" w:type="dxa"/>
          </w:tcPr>
          <w:p w14:paraId="0B1095D0" w14:textId="77777777" w:rsidR="00744C29" w:rsidRDefault="00744C29" w:rsidP="00437C52">
            <w:pPr>
              <w:pStyle w:val="Cuerpo"/>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 xml:space="preserve">Acortar URL </w:t>
            </w:r>
            <w:hyperlink r:id="rId9" w:history="1">
              <w:r w:rsidRPr="0039459F">
                <w:rPr>
                  <w:rStyle w:val="Hipervnculo"/>
                  <w:rFonts w:ascii="Times New Roman" w:hAnsi="Times New Roman" w:cs="Times New Roman"/>
                  <w:b/>
                  <w:bCs/>
                  <w:sz w:val="24"/>
                  <w:szCs w:val="24"/>
                  <w:lang w:val="es-ES_tradnl"/>
                </w:rPr>
                <w:t>https://bitly.com</w:t>
              </w:r>
            </w:hyperlink>
          </w:p>
          <w:p w14:paraId="1650012A" w14:textId="77777777" w:rsidR="00744C29" w:rsidRPr="00352690" w:rsidRDefault="00744C29" w:rsidP="00437C52">
            <w:pPr>
              <w:pStyle w:val="Cuerpo"/>
              <w:spacing w:after="0" w:line="240" w:lineRule="auto"/>
              <w:rPr>
                <w:rStyle w:val="Ninguno"/>
                <w:rFonts w:ascii="Times New Roman" w:hAnsi="Times New Roman" w:cs="Times New Roman"/>
                <w:sz w:val="24"/>
                <w:szCs w:val="24"/>
                <w:lang w:val="es-ES_tradnl"/>
              </w:rPr>
            </w:pPr>
          </w:p>
        </w:tc>
        <w:tc>
          <w:tcPr>
            <w:tcW w:w="4414" w:type="dxa"/>
            <w:vMerge/>
          </w:tcPr>
          <w:p w14:paraId="16496F5E"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143D4203" w14:textId="77777777" w:rsidTr="00437C52">
        <w:tc>
          <w:tcPr>
            <w:tcW w:w="4414" w:type="dxa"/>
          </w:tcPr>
          <w:p w14:paraId="777BBED5" w14:textId="77777777" w:rsidR="00744C29" w:rsidRPr="008F52B1" w:rsidRDefault="00744C29" w:rsidP="00437C52">
            <w:pPr>
              <w:pStyle w:val="Cuerpo"/>
              <w:spacing w:after="0" w:line="240" w:lineRule="auto"/>
              <w:rPr>
                <w:rStyle w:val="Ninguno"/>
                <w:rFonts w:ascii="Times New Roman" w:hAnsi="Times New Roman" w:cs="Times New Roman"/>
                <w:b/>
                <w:bCs/>
                <w:sz w:val="24"/>
                <w:szCs w:val="24"/>
                <w:lang w:val="es-ES_tradnl"/>
              </w:rPr>
            </w:pPr>
          </w:p>
        </w:tc>
        <w:tc>
          <w:tcPr>
            <w:tcW w:w="4414" w:type="dxa"/>
            <w:vMerge/>
          </w:tcPr>
          <w:p w14:paraId="6154FB65"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65C81C4F" w14:textId="77777777" w:rsidTr="00437C52">
        <w:tc>
          <w:tcPr>
            <w:tcW w:w="4414" w:type="dxa"/>
          </w:tcPr>
          <w:p w14:paraId="0D1A2B49" w14:textId="77777777" w:rsidR="00744C29" w:rsidRPr="008F52B1" w:rsidRDefault="00744C29" w:rsidP="00437C52">
            <w:pPr>
              <w:pStyle w:val="Cuerpo"/>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t xml:space="preserve">Portada </w:t>
            </w:r>
          </w:p>
          <w:p w14:paraId="3FFB39DB" w14:textId="77777777" w:rsidR="00744C29" w:rsidRPr="008F52B1" w:rsidRDefault="00744C29" w:rsidP="00437C52">
            <w:pPr>
              <w:pStyle w:val="Cuerpo"/>
              <w:spacing w:after="0" w:line="240" w:lineRule="auto"/>
              <w:rPr>
                <w:rFonts w:ascii="Times New Roman" w:hAnsi="Times New Roman" w:cs="Times New Roman"/>
              </w:rPr>
            </w:pPr>
            <w:r w:rsidRPr="008F52B1">
              <w:rPr>
                <w:rFonts w:ascii="Times New Roman" w:hAnsi="Times New Roman" w:cs="Times New Roman"/>
                <w:sz w:val="24"/>
                <w:szCs w:val="24"/>
                <w:lang w:val="es-ES_tradnl"/>
              </w:rPr>
              <w:t>C</w:t>
            </w:r>
            <w:r w:rsidRPr="008F52B1">
              <w:rPr>
                <w:rFonts w:ascii="Times New Roman" w:hAnsi="Times New Roman" w:cs="Times New Roman"/>
              </w:rPr>
              <w:t>entrado</w:t>
            </w:r>
          </w:p>
          <w:p w14:paraId="23E75217" w14:textId="77777777" w:rsidR="00744C29" w:rsidRPr="008F52B1" w:rsidRDefault="00744C29" w:rsidP="00437C52">
            <w:pPr>
              <w:pStyle w:val="Cuerpo"/>
              <w:spacing w:after="0" w:line="240" w:lineRule="auto"/>
              <w:rPr>
                <w:rFonts w:ascii="Times New Roman" w:hAnsi="Times New Roman" w:cs="Times New Roman"/>
              </w:rPr>
            </w:pPr>
            <w:r w:rsidRPr="008F52B1">
              <w:rPr>
                <w:rFonts w:ascii="Times New Roman" w:hAnsi="Times New Roman" w:cs="Times New Roman"/>
              </w:rPr>
              <w:t>Interlineado sencillo</w:t>
            </w:r>
          </w:p>
          <w:p w14:paraId="7C44F36D"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8F52B1">
              <w:rPr>
                <w:rFonts w:ascii="Times New Roman" w:hAnsi="Times New Roman" w:cs="Times New Roman"/>
              </w:rPr>
              <w:t>Espacio posterior 6</w:t>
            </w:r>
          </w:p>
          <w:p w14:paraId="7C3B89D7"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Datos generales, Evidencia unidad 2 colocar las competencias correspondientes</w:t>
            </w:r>
          </w:p>
        </w:tc>
        <w:tc>
          <w:tcPr>
            <w:tcW w:w="4414" w:type="dxa"/>
            <w:vMerge/>
          </w:tcPr>
          <w:p w14:paraId="1323F704"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744C29" w14:paraId="7914071F" w14:textId="77777777" w:rsidTr="00437C52">
        <w:tc>
          <w:tcPr>
            <w:tcW w:w="4414" w:type="dxa"/>
          </w:tcPr>
          <w:p w14:paraId="48F2E3F5"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0D4585">
              <w:rPr>
                <w:rStyle w:val="Ninguno"/>
                <w:rFonts w:ascii="Times New Roman" w:hAnsi="Times New Roman" w:cs="Times New Roman"/>
                <w:b/>
                <w:bCs/>
                <w:sz w:val="40"/>
                <w:szCs w:val="40"/>
                <w:lang w:val="es-ES_tradnl"/>
              </w:rPr>
              <w:t>Portada anexa</w:t>
            </w:r>
            <w:r>
              <w:rPr>
                <w:rStyle w:val="Ninguno"/>
                <w:rFonts w:ascii="Times New Roman" w:hAnsi="Times New Roman" w:cs="Times New Roman"/>
                <w:b/>
                <w:bCs/>
                <w:sz w:val="24"/>
                <w:szCs w:val="24"/>
                <w:lang w:val="es-ES_tradnl"/>
              </w:rPr>
              <w:t xml:space="preserve"> </w:t>
            </w:r>
          </w:p>
          <w:p w14:paraId="291FFF01"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completa con:</w:t>
            </w:r>
          </w:p>
          <w:p w14:paraId="4B868A67" w14:textId="77777777" w:rsidR="00744C29" w:rsidRPr="00E11552"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Nombre</w:t>
            </w:r>
          </w:p>
          <w:p w14:paraId="03785E60" w14:textId="77777777" w:rsidR="00744C29" w:rsidRPr="00E11552"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 xml:space="preserve"> N° lista</w:t>
            </w:r>
          </w:p>
          <w:p w14:paraId="3BC92AE5" w14:textId="77777777" w:rsidR="00744C29" w:rsidRPr="00E11552"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Docente</w:t>
            </w:r>
          </w:p>
          <w:p w14:paraId="2F7F5880" w14:textId="77777777" w:rsidR="00744C29" w:rsidRPr="00E11552"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Fecha</w:t>
            </w:r>
          </w:p>
          <w:p w14:paraId="43730103"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p w14:paraId="2DFABA1D" w14:textId="77777777" w:rsidR="00744C29" w:rsidRPr="008F52B1"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tc>
        <w:tc>
          <w:tcPr>
            <w:tcW w:w="4414" w:type="dxa"/>
            <w:vMerge/>
          </w:tcPr>
          <w:p w14:paraId="06C2C534" w14:textId="77777777" w:rsidR="00744C29" w:rsidRDefault="00744C29" w:rsidP="00437C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bl>
    <w:p w14:paraId="1062290D" w14:textId="77777777" w:rsidR="00744C29" w:rsidRDefault="00744C29" w:rsidP="00744C29">
      <w:pPr>
        <w:pStyle w:val="Cuerpo"/>
        <w:spacing w:after="0" w:line="240" w:lineRule="auto"/>
        <w:rPr>
          <w:rStyle w:val="Ninguno"/>
          <w:rFonts w:ascii="Times New Roman" w:hAnsi="Times New Roman" w:cs="Times New Roman"/>
          <w:b/>
          <w:bCs/>
          <w:sz w:val="24"/>
          <w:szCs w:val="24"/>
          <w:lang w:val="es-ES_tradnl"/>
        </w:rPr>
        <w:sectPr w:rsidR="00744C29" w:rsidSect="008B0322">
          <w:pgSz w:w="12240" w:h="15840"/>
          <w:pgMar w:top="1418" w:right="1701" w:bottom="1418" w:left="1701" w:header="709" w:footer="709" w:gutter="0"/>
          <w:cols w:space="708"/>
          <w:docGrid w:linePitch="360"/>
        </w:sectPr>
      </w:pPr>
    </w:p>
    <w:p w14:paraId="56BE8655" w14:textId="77777777" w:rsidR="006361F8" w:rsidRPr="006361F8" w:rsidRDefault="006361F8" w:rsidP="00744C29">
      <w:pPr>
        <w:rPr>
          <w:rFonts w:ascii="Times New Roman" w:hAnsi="Times New Roman" w:cs="Times New Roman"/>
          <w:b/>
          <w:bCs/>
          <w:sz w:val="28"/>
          <w:szCs w:val="28"/>
        </w:rPr>
      </w:pPr>
    </w:p>
    <w:sectPr w:rsidR="006361F8" w:rsidRPr="006361F8" w:rsidSect="004236A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5DF"/>
    <w:multiLevelType w:val="hybridMultilevel"/>
    <w:tmpl w:val="0FF8F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894535"/>
    <w:multiLevelType w:val="hybridMultilevel"/>
    <w:tmpl w:val="79C4DB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5E06581"/>
    <w:multiLevelType w:val="hybridMultilevel"/>
    <w:tmpl w:val="AF026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AB1958"/>
    <w:multiLevelType w:val="hybridMultilevel"/>
    <w:tmpl w:val="E3A60194"/>
    <w:lvl w:ilvl="0" w:tplc="EA1E4798">
      <w:start w:val="1"/>
      <w:numFmt w:val="bullet"/>
      <w:lvlText w:val="ü"/>
      <w:lvlJc w:val="left"/>
      <w:pPr>
        <w:tabs>
          <w:tab w:val="num" w:pos="720"/>
        </w:tabs>
        <w:ind w:left="720" w:hanging="360"/>
      </w:pPr>
      <w:rPr>
        <w:rFonts w:ascii="Wingdings" w:hAnsi="Wingdings" w:hint="default"/>
      </w:rPr>
    </w:lvl>
    <w:lvl w:ilvl="1" w:tplc="E38AB73C" w:tentative="1">
      <w:start w:val="1"/>
      <w:numFmt w:val="bullet"/>
      <w:lvlText w:val="ü"/>
      <w:lvlJc w:val="left"/>
      <w:pPr>
        <w:tabs>
          <w:tab w:val="num" w:pos="1440"/>
        </w:tabs>
        <w:ind w:left="1440" w:hanging="360"/>
      </w:pPr>
      <w:rPr>
        <w:rFonts w:ascii="Wingdings" w:hAnsi="Wingdings" w:hint="default"/>
      </w:rPr>
    </w:lvl>
    <w:lvl w:ilvl="2" w:tplc="F5E600BA" w:tentative="1">
      <w:start w:val="1"/>
      <w:numFmt w:val="bullet"/>
      <w:lvlText w:val="ü"/>
      <w:lvlJc w:val="left"/>
      <w:pPr>
        <w:tabs>
          <w:tab w:val="num" w:pos="2160"/>
        </w:tabs>
        <w:ind w:left="2160" w:hanging="360"/>
      </w:pPr>
      <w:rPr>
        <w:rFonts w:ascii="Wingdings" w:hAnsi="Wingdings" w:hint="default"/>
      </w:rPr>
    </w:lvl>
    <w:lvl w:ilvl="3" w:tplc="35FC5BB0" w:tentative="1">
      <w:start w:val="1"/>
      <w:numFmt w:val="bullet"/>
      <w:lvlText w:val="ü"/>
      <w:lvlJc w:val="left"/>
      <w:pPr>
        <w:tabs>
          <w:tab w:val="num" w:pos="2880"/>
        </w:tabs>
        <w:ind w:left="2880" w:hanging="360"/>
      </w:pPr>
      <w:rPr>
        <w:rFonts w:ascii="Wingdings" w:hAnsi="Wingdings" w:hint="default"/>
      </w:rPr>
    </w:lvl>
    <w:lvl w:ilvl="4" w:tplc="FD7C0640" w:tentative="1">
      <w:start w:val="1"/>
      <w:numFmt w:val="bullet"/>
      <w:lvlText w:val="ü"/>
      <w:lvlJc w:val="left"/>
      <w:pPr>
        <w:tabs>
          <w:tab w:val="num" w:pos="3600"/>
        </w:tabs>
        <w:ind w:left="3600" w:hanging="360"/>
      </w:pPr>
      <w:rPr>
        <w:rFonts w:ascii="Wingdings" w:hAnsi="Wingdings" w:hint="default"/>
      </w:rPr>
    </w:lvl>
    <w:lvl w:ilvl="5" w:tplc="237816C6" w:tentative="1">
      <w:start w:val="1"/>
      <w:numFmt w:val="bullet"/>
      <w:lvlText w:val="ü"/>
      <w:lvlJc w:val="left"/>
      <w:pPr>
        <w:tabs>
          <w:tab w:val="num" w:pos="4320"/>
        </w:tabs>
        <w:ind w:left="4320" w:hanging="360"/>
      </w:pPr>
      <w:rPr>
        <w:rFonts w:ascii="Wingdings" w:hAnsi="Wingdings" w:hint="default"/>
      </w:rPr>
    </w:lvl>
    <w:lvl w:ilvl="6" w:tplc="E6F4DB1C" w:tentative="1">
      <w:start w:val="1"/>
      <w:numFmt w:val="bullet"/>
      <w:lvlText w:val="ü"/>
      <w:lvlJc w:val="left"/>
      <w:pPr>
        <w:tabs>
          <w:tab w:val="num" w:pos="5040"/>
        </w:tabs>
        <w:ind w:left="5040" w:hanging="360"/>
      </w:pPr>
      <w:rPr>
        <w:rFonts w:ascii="Wingdings" w:hAnsi="Wingdings" w:hint="default"/>
      </w:rPr>
    </w:lvl>
    <w:lvl w:ilvl="7" w:tplc="55E248EE" w:tentative="1">
      <w:start w:val="1"/>
      <w:numFmt w:val="bullet"/>
      <w:lvlText w:val="ü"/>
      <w:lvlJc w:val="left"/>
      <w:pPr>
        <w:tabs>
          <w:tab w:val="num" w:pos="5760"/>
        </w:tabs>
        <w:ind w:left="5760" w:hanging="360"/>
      </w:pPr>
      <w:rPr>
        <w:rFonts w:ascii="Wingdings" w:hAnsi="Wingdings" w:hint="default"/>
      </w:rPr>
    </w:lvl>
    <w:lvl w:ilvl="8" w:tplc="2946B614" w:tentative="1">
      <w:start w:val="1"/>
      <w:numFmt w:val="bullet"/>
      <w:lvlText w:val="ü"/>
      <w:lvlJc w:val="left"/>
      <w:pPr>
        <w:tabs>
          <w:tab w:val="num" w:pos="6480"/>
        </w:tabs>
        <w:ind w:left="6480" w:hanging="360"/>
      </w:pPr>
      <w:rPr>
        <w:rFonts w:ascii="Wingdings" w:hAnsi="Wingdings" w:hint="default"/>
      </w:rPr>
    </w:lvl>
  </w:abstractNum>
  <w:abstractNum w:abstractNumId="4" w15:restartNumberingAfterBreak="0">
    <w:nsid w:val="5D4E366C"/>
    <w:multiLevelType w:val="hybridMultilevel"/>
    <w:tmpl w:val="07943DBE"/>
    <w:lvl w:ilvl="0" w:tplc="235831F0">
      <w:start w:val="1"/>
      <w:numFmt w:val="bullet"/>
      <w:lvlText w:val="ü"/>
      <w:lvlJc w:val="left"/>
      <w:pPr>
        <w:tabs>
          <w:tab w:val="num" w:pos="720"/>
        </w:tabs>
        <w:ind w:left="720" w:hanging="360"/>
      </w:pPr>
      <w:rPr>
        <w:rFonts w:ascii="Wingdings" w:hAnsi="Wingdings" w:hint="default"/>
      </w:rPr>
    </w:lvl>
    <w:lvl w:ilvl="1" w:tplc="3E38563C" w:tentative="1">
      <w:start w:val="1"/>
      <w:numFmt w:val="bullet"/>
      <w:lvlText w:val="ü"/>
      <w:lvlJc w:val="left"/>
      <w:pPr>
        <w:tabs>
          <w:tab w:val="num" w:pos="1440"/>
        </w:tabs>
        <w:ind w:left="1440" w:hanging="360"/>
      </w:pPr>
      <w:rPr>
        <w:rFonts w:ascii="Wingdings" w:hAnsi="Wingdings" w:hint="default"/>
      </w:rPr>
    </w:lvl>
    <w:lvl w:ilvl="2" w:tplc="D1AC5B2A" w:tentative="1">
      <w:start w:val="1"/>
      <w:numFmt w:val="bullet"/>
      <w:lvlText w:val="ü"/>
      <w:lvlJc w:val="left"/>
      <w:pPr>
        <w:tabs>
          <w:tab w:val="num" w:pos="2160"/>
        </w:tabs>
        <w:ind w:left="2160" w:hanging="360"/>
      </w:pPr>
      <w:rPr>
        <w:rFonts w:ascii="Wingdings" w:hAnsi="Wingdings" w:hint="default"/>
      </w:rPr>
    </w:lvl>
    <w:lvl w:ilvl="3" w:tplc="ECE47DB2" w:tentative="1">
      <w:start w:val="1"/>
      <w:numFmt w:val="bullet"/>
      <w:lvlText w:val="ü"/>
      <w:lvlJc w:val="left"/>
      <w:pPr>
        <w:tabs>
          <w:tab w:val="num" w:pos="2880"/>
        </w:tabs>
        <w:ind w:left="2880" w:hanging="360"/>
      </w:pPr>
      <w:rPr>
        <w:rFonts w:ascii="Wingdings" w:hAnsi="Wingdings" w:hint="default"/>
      </w:rPr>
    </w:lvl>
    <w:lvl w:ilvl="4" w:tplc="7B841576" w:tentative="1">
      <w:start w:val="1"/>
      <w:numFmt w:val="bullet"/>
      <w:lvlText w:val="ü"/>
      <w:lvlJc w:val="left"/>
      <w:pPr>
        <w:tabs>
          <w:tab w:val="num" w:pos="3600"/>
        </w:tabs>
        <w:ind w:left="3600" w:hanging="360"/>
      </w:pPr>
      <w:rPr>
        <w:rFonts w:ascii="Wingdings" w:hAnsi="Wingdings" w:hint="default"/>
      </w:rPr>
    </w:lvl>
    <w:lvl w:ilvl="5" w:tplc="AADAD982" w:tentative="1">
      <w:start w:val="1"/>
      <w:numFmt w:val="bullet"/>
      <w:lvlText w:val="ü"/>
      <w:lvlJc w:val="left"/>
      <w:pPr>
        <w:tabs>
          <w:tab w:val="num" w:pos="4320"/>
        </w:tabs>
        <w:ind w:left="4320" w:hanging="360"/>
      </w:pPr>
      <w:rPr>
        <w:rFonts w:ascii="Wingdings" w:hAnsi="Wingdings" w:hint="default"/>
      </w:rPr>
    </w:lvl>
    <w:lvl w:ilvl="6" w:tplc="E3DE7452" w:tentative="1">
      <w:start w:val="1"/>
      <w:numFmt w:val="bullet"/>
      <w:lvlText w:val="ü"/>
      <w:lvlJc w:val="left"/>
      <w:pPr>
        <w:tabs>
          <w:tab w:val="num" w:pos="5040"/>
        </w:tabs>
        <w:ind w:left="5040" w:hanging="360"/>
      </w:pPr>
      <w:rPr>
        <w:rFonts w:ascii="Wingdings" w:hAnsi="Wingdings" w:hint="default"/>
      </w:rPr>
    </w:lvl>
    <w:lvl w:ilvl="7" w:tplc="0A3A9C72" w:tentative="1">
      <w:start w:val="1"/>
      <w:numFmt w:val="bullet"/>
      <w:lvlText w:val="ü"/>
      <w:lvlJc w:val="left"/>
      <w:pPr>
        <w:tabs>
          <w:tab w:val="num" w:pos="5760"/>
        </w:tabs>
        <w:ind w:left="5760" w:hanging="360"/>
      </w:pPr>
      <w:rPr>
        <w:rFonts w:ascii="Wingdings" w:hAnsi="Wingdings" w:hint="default"/>
      </w:rPr>
    </w:lvl>
    <w:lvl w:ilvl="8" w:tplc="605AD3EC" w:tentative="1">
      <w:start w:val="1"/>
      <w:numFmt w:val="bullet"/>
      <w:lvlText w:val="ü"/>
      <w:lvlJc w:val="left"/>
      <w:pPr>
        <w:tabs>
          <w:tab w:val="num" w:pos="6480"/>
        </w:tabs>
        <w:ind w:left="6480" w:hanging="360"/>
      </w:pPr>
      <w:rPr>
        <w:rFonts w:ascii="Wingdings" w:hAnsi="Wingdings" w:hint="default"/>
      </w:rPr>
    </w:lvl>
  </w:abstractNum>
  <w:abstractNum w:abstractNumId="5" w15:restartNumberingAfterBreak="0">
    <w:nsid w:val="5DB36DDA"/>
    <w:multiLevelType w:val="hybridMultilevel"/>
    <w:tmpl w:val="10947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091A75"/>
    <w:multiLevelType w:val="hybridMultilevel"/>
    <w:tmpl w:val="7F08B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2604831">
    <w:abstractNumId w:val="5"/>
  </w:num>
  <w:num w:numId="2" w16cid:durableId="1820264087">
    <w:abstractNumId w:val="0"/>
  </w:num>
  <w:num w:numId="3" w16cid:durableId="1843470630">
    <w:abstractNumId w:val="6"/>
  </w:num>
  <w:num w:numId="4" w16cid:durableId="89352257">
    <w:abstractNumId w:val="4"/>
  </w:num>
  <w:num w:numId="5" w16cid:durableId="1903056559">
    <w:abstractNumId w:val="3"/>
  </w:num>
  <w:num w:numId="6" w16cid:durableId="243148476">
    <w:abstractNumId w:val="2"/>
  </w:num>
  <w:num w:numId="7" w16cid:durableId="199444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A4"/>
    <w:rsid w:val="00012998"/>
    <w:rsid w:val="00022722"/>
    <w:rsid w:val="00031259"/>
    <w:rsid w:val="00053798"/>
    <w:rsid w:val="00090ABD"/>
    <w:rsid w:val="000B6B35"/>
    <w:rsid w:val="00105D20"/>
    <w:rsid w:val="00127E2D"/>
    <w:rsid w:val="001567DA"/>
    <w:rsid w:val="00163207"/>
    <w:rsid w:val="001C5986"/>
    <w:rsid w:val="001D3103"/>
    <w:rsid w:val="001D71D2"/>
    <w:rsid w:val="002221AF"/>
    <w:rsid w:val="00231D01"/>
    <w:rsid w:val="00234D5C"/>
    <w:rsid w:val="0023674F"/>
    <w:rsid w:val="00256A8B"/>
    <w:rsid w:val="00260C8C"/>
    <w:rsid w:val="002A6677"/>
    <w:rsid w:val="002D0C07"/>
    <w:rsid w:val="002E3858"/>
    <w:rsid w:val="00350809"/>
    <w:rsid w:val="00375168"/>
    <w:rsid w:val="003C09BE"/>
    <w:rsid w:val="003E2F20"/>
    <w:rsid w:val="003E46F2"/>
    <w:rsid w:val="004236A4"/>
    <w:rsid w:val="0042467E"/>
    <w:rsid w:val="00443F03"/>
    <w:rsid w:val="004F574A"/>
    <w:rsid w:val="00514DDD"/>
    <w:rsid w:val="00516A06"/>
    <w:rsid w:val="005262C3"/>
    <w:rsid w:val="005A4519"/>
    <w:rsid w:val="005D2880"/>
    <w:rsid w:val="006361F8"/>
    <w:rsid w:val="0067532A"/>
    <w:rsid w:val="006E6AA9"/>
    <w:rsid w:val="00744C29"/>
    <w:rsid w:val="00787CA8"/>
    <w:rsid w:val="00791A94"/>
    <w:rsid w:val="007B35C9"/>
    <w:rsid w:val="007C2AEB"/>
    <w:rsid w:val="00825671"/>
    <w:rsid w:val="008D4E9C"/>
    <w:rsid w:val="008E2F1E"/>
    <w:rsid w:val="008F48C9"/>
    <w:rsid w:val="009D133E"/>
    <w:rsid w:val="009F0000"/>
    <w:rsid w:val="00A12690"/>
    <w:rsid w:val="00A166E4"/>
    <w:rsid w:val="00AE26A8"/>
    <w:rsid w:val="00B31B8A"/>
    <w:rsid w:val="00B53701"/>
    <w:rsid w:val="00C03F4A"/>
    <w:rsid w:val="00C044D9"/>
    <w:rsid w:val="00C94994"/>
    <w:rsid w:val="00CF21B3"/>
    <w:rsid w:val="00CF386B"/>
    <w:rsid w:val="00CF3E9E"/>
    <w:rsid w:val="00D10554"/>
    <w:rsid w:val="00D97012"/>
    <w:rsid w:val="00E122E7"/>
    <w:rsid w:val="00E47D93"/>
    <w:rsid w:val="00E50DD0"/>
    <w:rsid w:val="00E56EE3"/>
    <w:rsid w:val="00E74DD4"/>
    <w:rsid w:val="00E7606A"/>
    <w:rsid w:val="00ED1125"/>
    <w:rsid w:val="00F06421"/>
    <w:rsid w:val="00F14988"/>
    <w:rsid w:val="00F76456"/>
    <w:rsid w:val="00F9405C"/>
    <w:rsid w:val="00FA56BA"/>
    <w:rsid w:val="00FF1714"/>
    <w:rsid w:val="00FF3E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84DC"/>
  <w15:chartTrackingRefBased/>
  <w15:docId w15:val="{84B05D76-A926-0B46-922C-5F009C92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36A4"/>
    <w:pPr>
      <w:ind w:left="720"/>
      <w:contextualSpacing/>
    </w:pPr>
  </w:style>
  <w:style w:type="table" w:styleId="Tablaconcuadrcula">
    <w:name w:val="Table Grid"/>
    <w:basedOn w:val="Tablanormal"/>
    <w:uiPriority w:val="39"/>
    <w:rsid w:val="00744C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44C29"/>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s-MX"/>
      <w14:textOutline w14:w="0" w14:cap="flat" w14:cmpd="sng" w14:algn="ctr">
        <w14:noFill/>
        <w14:prstDash w14:val="solid"/>
        <w14:bevel/>
      </w14:textOutline>
    </w:rPr>
  </w:style>
  <w:style w:type="character" w:customStyle="1" w:styleId="Ninguno">
    <w:name w:val="Ninguno"/>
    <w:rsid w:val="00744C29"/>
  </w:style>
  <w:style w:type="paragraph" w:styleId="NormalWeb">
    <w:name w:val="Normal (Web)"/>
    <w:uiPriority w:val="99"/>
    <w:rsid w:val="00744C29"/>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val="es-ES_tradnl" w:eastAsia="es-MX"/>
    </w:rPr>
  </w:style>
  <w:style w:type="character" w:styleId="Hipervnculo">
    <w:name w:val="Hyperlink"/>
    <w:basedOn w:val="Fuentedeprrafopredeter"/>
    <w:uiPriority w:val="99"/>
    <w:unhideWhenUsed/>
    <w:rsid w:val="00744C29"/>
    <w:rPr>
      <w:color w:val="0563C1" w:themeColor="hyperlink"/>
      <w:u w:val="single"/>
    </w:rPr>
  </w:style>
  <w:style w:type="paragraph" w:customStyle="1" w:styleId="bibliografia">
    <w:name w:val="bibliografia"/>
    <w:basedOn w:val="Normal"/>
    <w:rsid w:val="00FA56BA"/>
    <w:pPr>
      <w:spacing w:before="100" w:beforeAutospacing="1" w:after="100" w:afterAutospacing="1"/>
    </w:pPr>
    <w:rPr>
      <w:rFonts w:ascii="Times New Roman" w:eastAsia="Times New Roman" w:hAnsi="Times New Roman" w:cs="Times New Roman"/>
      <w:lang w:eastAsia="es-MX"/>
    </w:rPr>
  </w:style>
  <w:style w:type="character" w:customStyle="1" w:styleId="hgkelc">
    <w:name w:val="hgkelc"/>
    <w:basedOn w:val="Fuentedeprrafopredeter"/>
    <w:rsid w:val="00A12690"/>
  </w:style>
  <w:style w:type="character" w:customStyle="1" w:styleId="kx21rb">
    <w:name w:val="kx21rb"/>
    <w:basedOn w:val="Fuentedeprrafopredeter"/>
    <w:rsid w:val="00A12690"/>
  </w:style>
  <w:style w:type="character" w:customStyle="1" w:styleId="normaltextrun">
    <w:name w:val="normaltextrun"/>
    <w:basedOn w:val="Fuentedeprrafopredeter"/>
    <w:rsid w:val="00F76456"/>
  </w:style>
  <w:style w:type="character" w:customStyle="1" w:styleId="eop">
    <w:name w:val="eop"/>
    <w:basedOn w:val="Fuentedeprrafopredeter"/>
    <w:rsid w:val="0078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8192">
      <w:bodyDiv w:val="1"/>
      <w:marLeft w:val="0"/>
      <w:marRight w:val="0"/>
      <w:marTop w:val="0"/>
      <w:marBottom w:val="0"/>
      <w:divBdr>
        <w:top w:val="none" w:sz="0" w:space="0" w:color="auto"/>
        <w:left w:val="none" w:sz="0" w:space="0" w:color="auto"/>
        <w:bottom w:val="none" w:sz="0" w:space="0" w:color="auto"/>
        <w:right w:val="none" w:sz="0" w:space="0" w:color="auto"/>
      </w:divBdr>
    </w:div>
    <w:div w:id="93208704">
      <w:bodyDiv w:val="1"/>
      <w:marLeft w:val="0"/>
      <w:marRight w:val="0"/>
      <w:marTop w:val="0"/>
      <w:marBottom w:val="0"/>
      <w:divBdr>
        <w:top w:val="none" w:sz="0" w:space="0" w:color="auto"/>
        <w:left w:val="none" w:sz="0" w:space="0" w:color="auto"/>
        <w:bottom w:val="none" w:sz="0" w:space="0" w:color="auto"/>
        <w:right w:val="none" w:sz="0" w:space="0" w:color="auto"/>
      </w:divBdr>
    </w:div>
    <w:div w:id="167065187">
      <w:bodyDiv w:val="1"/>
      <w:marLeft w:val="0"/>
      <w:marRight w:val="0"/>
      <w:marTop w:val="0"/>
      <w:marBottom w:val="0"/>
      <w:divBdr>
        <w:top w:val="none" w:sz="0" w:space="0" w:color="auto"/>
        <w:left w:val="none" w:sz="0" w:space="0" w:color="auto"/>
        <w:bottom w:val="none" w:sz="0" w:space="0" w:color="auto"/>
        <w:right w:val="none" w:sz="0" w:space="0" w:color="auto"/>
      </w:divBdr>
    </w:div>
    <w:div w:id="239946089">
      <w:bodyDiv w:val="1"/>
      <w:marLeft w:val="0"/>
      <w:marRight w:val="0"/>
      <w:marTop w:val="0"/>
      <w:marBottom w:val="0"/>
      <w:divBdr>
        <w:top w:val="none" w:sz="0" w:space="0" w:color="auto"/>
        <w:left w:val="none" w:sz="0" w:space="0" w:color="auto"/>
        <w:bottom w:val="none" w:sz="0" w:space="0" w:color="auto"/>
        <w:right w:val="none" w:sz="0" w:space="0" w:color="auto"/>
      </w:divBdr>
    </w:div>
    <w:div w:id="363603886">
      <w:bodyDiv w:val="1"/>
      <w:marLeft w:val="0"/>
      <w:marRight w:val="0"/>
      <w:marTop w:val="0"/>
      <w:marBottom w:val="0"/>
      <w:divBdr>
        <w:top w:val="none" w:sz="0" w:space="0" w:color="auto"/>
        <w:left w:val="none" w:sz="0" w:space="0" w:color="auto"/>
        <w:bottom w:val="none" w:sz="0" w:space="0" w:color="auto"/>
        <w:right w:val="none" w:sz="0" w:space="0" w:color="auto"/>
      </w:divBdr>
    </w:div>
    <w:div w:id="377243002">
      <w:bodyDiv w:val="1"/>
      <w:marLeft w:val="0"/>
      <w:marRight w:val="0"/>
      <w:marTop w:val="0"/>
      <w:marBottom w:val="0"/>
      <w:divBdr>
        <w:top w:val="none" w:sz="0" w:space="0" w:color="auto"/>
        <w:left w:val="none" w:sz="0" w:space="0" w:color="auto"/>
        <w:bottom w:val="none" w:sz="0" w:space="0" w:color="auto"/>
        <w:right w:val="none" w:sz="0" w:space="0" w:color="auto"/>
      </w:divBdr>
    </w:div>
    <w:div w:id="388503279">
      <w:bodyDiv w:val="1"/>
      <w:marLeft w:val="0"/>
      <w:marRight w:val="0"/>
      <w:marTop w:val="0"/>
      <w:marBottom w:val="0"/>
      <w:divBdr>
        <w:top w:val="none" w:sz="0" w:space="0" w:color="auto"/>
        <w:left w:val="none" w:sz="0" w:space="0" w:color="auto"/>
        <w:bottom w:val="none" w:sz="0" w:space="0" w:color="auto"/>
        <w:right w:val="none" w:sz="0" w:space="0" w:color="auto"/>
      </w:divBdr>
    </w:div>
    <w:div w:id="749885904">
      <w:bodyDiv w:val="1"/>
      <w:marLeft w:val="0"/>
      <w:marRight w:val="0"/>
      <w:marTop w:val="0"/>
      <w:marBottom w:val="0"/>
      <w:divBdr>
        <w:top w:val="none" w:sz="0" w:space="0" w:color="auto"/>
        <w:left w:val="none" w:sz="0" w:space="0" w:color="auto"/>
        <w:bottom w:val="none" w:sz="0" w:space="0" w:color="auto"/>
        <w:right w:val="none" w:sz="0" w:space="0" w:color="auto"/>
      </w:divBdr>
    </w:div>
    <w:div w:id="944385632">
      <w:bodyDiv w:val="1"/>
      <w:marLeft w:val="0"/>
      <w:marRight w:val="0"/>
      <w:marTop w:val="0"/>
      <w:marBottom w:val="0"/>
      <w:divBdr>
        <w:top w:val="none" w:sz="0" w:space="0" w:color="auto"/>
        <w:left w:val="none" w:sz="0" w:space="0" w:color="auto"/>
        <w:bottom w:val="none" w:sz="0" w:space="0" w:color="auto"/>
        <w:right w:val="none" w:sz="0" w:space="0" w:color="auto"/>
      </w:divBdr>
    </w:div>
    <w:div w:id="1010259049">
      <w:bodyDiv w:val="1"/>
      <w:marLeft w:val="0"/>
      <w:marRight w:val="0"/>
      <w:marTop w:val="0"/>
      <w:marBottom w:val="0"/>
      <w:divBdr>
        <w:top w:val="none" w:sz="0" w:space="0" w:color="auto"/>
        <w:left w:val="none" w:sz="0" w:space="0" w:color="auto"/>
        <w:bottom w:val="none" w:sz="0" w:space="0" w:color="auto"/>
        <w:right w:val="none" w:sz="0" w:space="0" w:color="auto"/>
      </w:divBdr>
    </w:div>
    <w:div w:id="1042753882">
      <w:bodyDiv w:val="1"/>
      <w:marLeft w:val="0"/>
      <w:marRight w:val="0"/>
      <w:marTop w:val="0"/>
      <w:marBottom w:val="0"/>
      <w:divBdr>
        <w:top w:val="none" w:sz="0" w:space="0" w:color="auto"/>
        <w:left w:val="none" w:sz="0" w:space="0" w:color="auto"/>
        <w:bottom w:val="none" w:sz="0" w:space="0" w:color="auto"/>
        <w:right w:val="none" w:sz="0" w:space="0" w:color="auto"/>
      </w:divBdr>
      <w:divsChild>
        <w:div w:id="1772968896">
          <w:marLeft w:val="0"/>
          <w:marRight w:val="0"/>
          <w:marTop w:val="0"/>
          <w:marBottom w:val="0"/>
          <w:divBdr>
            <w:top w:val="none" w:sz="0" w:space="0" w:color="auto"/>
            <w:left w:val="none" w:sz="0" w:space="0" w:color="auto"/>
            <w:bottom w:val="none" w:sz="0" w:space="0" w:color="auto"/>
            <w:right w:val="none" w:sz="0" w:space="0" w:color="auto"/>
          </w:divBdr>
        </w:div>
        <w:div w:id="1130514425">
          <w:marLeft w:val="0"/>
          <w:marRight w:val="0"/>
          <w:marTop w:val="0"/>
          <w:marBottom w:val="0"/>
          <w:divBdr>
            <w:top w:val="none" w:sz="0" w:space="0" w:color="auto"/>
            <w:left w:val="none" w:sz="0" w:space="0" w:color="auto"/>
            <w:bottom w:val="none" w:sz="0" w:space="0" w:color="auto"/>
            <w:right w:val="none" w:sz="0" w:space="0" w:color="auto"/>
          </w:divBdr>
          <w:divsChild>
            <w:div w:id="17441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2648">
      <w:bodyDiv w:val="1"/>
      <w:marLeft w:val="0"/>
      <w:marRight w:val="0"/>
      <w:marTop w:val="0"/>
      <w:marBottom w:val="0"/>
      <w:divBdr>
        <w:top w:val="none" w:sz="0" w:space="0" w:color="auto"/>
        <w:left w:val="none" w:sz="0" w:space="0" w:color="auto"/>
        <w:bottom w:val="none" w:sz="0" w:space="0" w:color="auto"/>
        <w:right w:val="none" w:sz="0" w:space="0" w:color="auto"/>
      </w:divBdr>
    </w:div>
    <w:div w:id="1216817193">
      <w:bodyDiv w:val="1"/>
      <w:marLeft w:val="0"/>
      <w:marRight w:val="0"/>
      <w:marTop w:val="0"/>
      <w:marBottom w:val="0"/>
      <w:divBdr>
        <w:top w:val="none" w:sz="0" w:space="0" w:color="auto"/>
        <w:left w:val="none" w:sz="0" w:space="0" w:color="auto"/>
        <w:bottom w:val="none" w:sz="0" w:space="0" w:color="auto"/>
        <w:right w:val="none" w:sz="0" w:space="0" w:color="auto"/>
      </w:divBdr>
    </w:div>
    <w:div w:id="1400834043">
      <w:bodyDiv w:val="1"/>
      <w:marLeft w:val="0"/>
      <w:marRight w:val="0"/>
      <w:marTop w:val="0"/>
      <w:marBottom w:val="0"/>
      <w:divBdr>
        <w:top w:val="none" w:sz="0" w:space="0" w:color="auto"/>
        <w:left w:val="none" w:sz="0" w:space="0" w:color="auto"/>
        <w:bottom w:val="none" w:sz="0" w:space="0" w:color="auto"/>
        <w:right w:val="none" w:sz="0" w:space="0" w:color="auto"/>
      </w:divBdr>
    </w:div>
    <w:div w:id="1462577888">
      <w:bodyDiv w:val="1"/>
      <w:marLeft w:val="0"/>
      <w:marRight w:val="0"/>
      <w:marTop w:val="0"/>
      <w:marBottom w:val="0"/>
      <w:divBdr>
        <w:top w:val="none" w:sz="0" w:space="0" w:color="auto"/>
        <w:left w:val="none" w:sz="0" w:space="0" w:color="auto"/>
        <w:bottom w:val="none" w:sz="0" w:space="0" w:color="auto"/>
        <w:right w:val="none" w:sz="0" w:space="0" w:color="auto"/>
      </w:divBdr>
    </w:div>
    <w:div w:id="1498957790">
      <w:bodyDiv w:val="1"/>
      <w:marLeft w:val="0"/>
      <w:marRight w:val="0"/>
      <w:marTop w:val="0"/>
      <w:marBottom w:val="0"/>
      <w:divBdr>
        <w:top w:val="none" w:sz="0" w:space="0" w:color="auto"/>
        <w:left w:val="none" w:sz="0" w:space="0" w:color="auto"/>
        <w:bottom w:val="none" w:sz="0" w:space="0" w:color="auto"/>
        <w:right w:val="none" w:sz="0" w:space="0" w:color="auto"/>
      </w:divBdr>
    </w:div>
    <w:div w:id="1576739260">
      <w:bodyDiv w:val="1"/>
      <w:marLeft w:val="0"/>
      <w:marRight w:val="0"/>
      <w:marTop w:val="0"/>
      <w:marBottom w:val="0"/>
      <w:divBdr>
        <w:top w:val="none" w:sz="0" w:space="0" w:color="auto"/>
        <w:left w:val="none" w:sz="0" w:space="0" w:color="auto"/>
        <w:bottom w:val="none" w:sz="0" w:space="0" w:color="auto"/>
        <w:right w:val="none" w:sz="0" w:space="0" w:color="auto"/>
      </w:divBdr>
    </w:div>
    <w:div w:id="1611889885">
      <w:bodyDiv w:val="1"/>
      <w:marLeft w:val="0"/>
      <w:marRight w:val="0"/>
      <w:marTop w:val="0"/>
      <w:marBottom w:val="0"/>
      <w:divBdr>
        <w:top w:val="none" w:sz="0" w:space="0" w:color="auto"/>
        <w:left w:val="none" w:sz="0" w:space="0" w:color="auto"/>
        <w:bottom w:val="none" w:sz="0" w:space="0" w:color="auto"/>
        <w:right w:val="none" w:sz="0" w:space="0" w:color="auto"/>
      </w:divBdr>
    </w:div>
    <w:div w:id="1679036630">
      <w:bodyDiv w:val="1"/>
      <w:marLeft w:val="0"/>
      <w:marRight w:val="0"/>
      <w:marTop w:val="0"/>
      <w:marBottom w:val="0"/>
      <w:divBdr>
        <w:top w:val="none" w:sz="0" w:space="0" w:color="auto"/>
        <w:left w:val="none" w:sz="0" w:space="0" w:color="auto"/>
        <w:bottom w:val="none" w:sz="0" w:space="0" w:color="auto"/>
        <w:right w:val="none" w:sz="0" w:space="0" w:color="auto"/>
      </w:divBdr>
    </w:div>
    <w:div w:id="1696693712">
      <w:bodyDiv w:val="1"/>
      <w:marLeft w:val="0"/>
      <w:marRight w:val="0"/>
      <w:marTop w:val="0"/>
      <w:marBottom w:val="0"/>
      <w:divBdr>
        <w:top w:val="none" w:sz="0" w:space="0" w:color="auto"/>
        <w:left w:val="none" w:sz="0" w:space="0" w:color="auto"/>
        <w:bottom w:val="none" w:sz="0" w:space="0" w:color="auto"/>
        <w:right w:val="none" w:sz="0" w:space="0" w:color="auto"/>
      </w:divBdr>
    </w:div>
    <w:div w:id="1732997460">
      <w:bodyDiv w:val="1"/>
      <w:marLeft w:val="0"/>
      <w:marRight w:val="0"/>
      <w:marTop w:val="0"/>
      <w:marBottom w:val="0"/>
      <w:divBdr>
        <w:top w:val="none" w:sz="0" w:space="0" w:color="auto"/>
        <w:left w:val="none" w:sz="0" w:space="0" w:color="auto"/>
        <w:bottom w:val="none" w:sz="0" w:space="0" w:color="auto"/>
        <w:right w:val="none" w:sz="0" w:space="0" w:color="auto"/>
      </w:divBdr>
    </w:div>
    <w:div w:id="1903759959">
      <w:bodyDiv w:val="1"/>
      <w:marLeft w:val="0"/>
      <w:marRight w:val="0"/>
      <w:marTop w:val="0"/>
      <w:marBottom w:val="0"/>
      <w:divBdr>
        <w:top w:val="none" w:sz="0" w:space="0" w:color="auto"/>
        <w:left w:val="none" w:sz="0" w:space="0" w:color="auto"/>
        <w:bottom w:val="none" w:sz="0" w:space="0" w:color="auto"/>
        <w:right w:val="none" w:sz="0" w:space="0" w:color="auto"/>
      </w:divBdr>
    </w:div>
    <w:div w:id="1987078632">
      <w:bodyDiv w:val="1"/>
      <w:marLeft w:val="0"/>
      <w:marRight w:val="0"/>
      <w:marTop w:val="0"/>
      <w:marBottom w:val="0"/>
      <w:divBdr>
        <w:top w:val="none" w:sz="0" w:space="0" w:color="auto"/>
        <w:left w:val="none" w:sz="0" w:space="0" w:color="auto"/>
        <w:bottom w:val="none" w:sz="0" w:space="0" w:color="auto"/>
        <w:right w:val="none" w:sz="0" w:space="0" w:color="auto"/>
      </w:divBdr>
    </w:div>
    <w:div w:id="2021275163">
      <w:bodyDiv w:val="1"/>
      <w:marLeft w:val="0"/>
      <w:marRight w:val="0"/>
      <w:marTop w:val="0"/>
      <w:marBottom w:val="0"/>
      <w:divBdr>
        <w:top w:val="none" w:sz="0" w:space="0" w:color="auto"/>
        <w:left w:val="none" w:sz="0" w:space="0" w:color="auto"/>
        <w:bottom w:val="none" w:sz="0" w:space="0" w:color="auto"/>
        <w:right w:val="none" w:sz="0" w:space="0" w:color="auto"/>
      </w:divBdr>
    </w:div>
    <w:div w:id="20807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redalyc.org/journal/5636/56366022600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9A377-22D6-3C49-83F7-30F8FA9D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3458</Words>
  <Characters>19021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RUBI JIMENEZ URIBE</dc:creator>
  <cp:keywords/>
  <dc:description/>
  <cp:lastModifiedBy>elena monserrat gamez cepeda</cp:lastModifiedBy>
  <cp:revision>3</cp:revision>
  <dcterms:created xsi:type="dcterms:W3CDTF">2022-06-17T18:19:00Z</dcterms:created>
  <dcterms:modified xsi:type="dcterms:W3CDTF">2022-06-17T18:49:00Z</dcterms:modified>
</cp:coreProperties>
</file>