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76" w:rsidRDefault="00D05A76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33948" cy="1333948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48" cy="1333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A76" w:rsidRPr="00D05A76" w:rsidRDefault="00D05A76" w:rsidP="00D05A76"/>
    <w:p w:rsidR="00D05A76" w:rsidRPr="00D05A76" w:rsidRDefault="00D05A76" w:rsidP="00D05A76"/>
    <w:p w:rsidR="00D05A76" w:rsidRPr="00D05A76" w:rsidRDefault="00D05A76" w:rsidP="00D05A76"/>
    <w:p w:rsidR="00D05A76" w:rsidRPr="00D05A76" w:rsidRDefault="00D05A76" w:rsidP="00D05A76"/>
    <w:p w:rsidR="00D05A76" w:rsidRPr="00D05A76" w:rsidRDefault="00D05A76" w:rsidP="00D05A76"/>
    <w:p w:rsidR="00F3324F" w:rsidRP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b/>
          <w:sz w:val="32"/>
        </w:rPr>
      </w:pPr>
      <w:r w:rsidRPr="00D05A76">
        <w:rPr>
          <w:rFonts w:ascii="Times New Roman" w:hAnsi="Times New Roman" w:cs="Times New Roman"/>
          <w:b/>
          <w:sz w:val="32"/>
        </w:rPr>
        <w:t>Escuela Normal de Educación Preescolar</w:t>
      </w:r>
    </w:p>
    <w:p w:rsidR="00D05A76" w:rsidRP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  <w:r w:rsidRPr="00D05A76">
        <w:rPr>
          <w:rFonts w:ascii="Times New Roman" w:hAnsi="Times New Roman" w:cs="Times New Roman"/>
          <w:b/>
          <w:sz w:val="32"/>
        </w:rPr>
        <w:t>Licenciatura en Educación Preescolar</w:t>
      </w:r>
    </w:p>
    <w:p w:rsidR="00D05A76" w:rsidRP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</w:p>
    <w:p w:rsidR="00D05A76" w:rsidRP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  <w:r w:rsidRPr="00D05A76">
        <w:rPr>
          <w:rFonts w:ascii="Times New Roman" w:hAnsi="Times New Roman" w:cs="Times New Roman"/>
          <w:sz w:val="32"/>
        </w:rPr>
        <w:t>Ciclo escolar 2021- 2022</w:t>
      </w:r>
    </w:p>
    <w:p w:rsidR="00D05A76" w:rsidRP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  <w:r w:rsidRPr="00D05A76">
        <w:rPr>
          <w:rFonts w:ascii="Times New Roman" w:hAnsi="Times New Roman" w:cs="Times New Roman"/>
          <w:sz w:val="32"/>
        </w:rPr>
        <w:t>Segundo Semestre Sección: “A”</w:t>
      </w:r>
    </w:p>
    <w:p w:rsidR="00D05A76" w:rsidRP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</w:p>
    <w:p w:rsidR="00D05A76" w:rsidRP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  <w:r w:rsidRPr="00D05A76">
        <w:rPr>
          <w:rFonts w:ascii="Times New Roman" w:hAnsi="Times New Roman" w:cs="Times New Roman"/>
          <w:sz w:val="32"/>
        </w:rPr>
        <w:t>Estrategias de música y canto en Educación Preescolar</w:t>
      </w:r>
    </w:p>
    <w:p w:rsidR="00D05A76" w:rsidRP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  <w:r w:rsidRPr="00D05A76">
        <w:rPr>
          <w:rFonts w:ascii="Times New Roman" w:hAnsi="Times New Roman" w:cs="Times New Roman"/>
          <w:sz w:val="32"/>
        </w:rPr>
        <w:t>Docente: Jorge Ariel Morales García</w:t>
      </w:r>
    </w:p>
    <w:p w:rsidR="00D05A76" w:rsidRP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</w:p>
    <w:p w:rsidR="00D05A76" w:rsidRP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  <w:r w:rsidRPr="00D05A76">
        <w:rPr>
          <w:rFonts w:ascii="Times New Roman" w:hAnsi="Times New Roman" w:cs="Times New Roman"/>
          <w:sz w:val="32"/>
        </w:rPr>
        <w:t>Ana Paula Saucedo Muñiz</w:t>
      </w:r>
    </w:p>
    <w:p w:rsidR="00D05A76" w:rsidRP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  <w:r w:rsidRPr="00D05A76">
        <w:rPr>
          <w:rFonts w:ascii="Times New Roman" w:hAnsi="Times New Roman" w:cs="Times New Roman"/>
          <w:sz w:val="32"/>
        </w:rPr>
        <w:t>Numero de lista: 24</w:t>
      </w:r>
    </w:p>
    <w:p w:rsidR="00D05A76" w:rsidRP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</w:p>
    <w:p w:rsid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  <w:r w:rsidRPr="00D05A76">
        <w:rPr>
          <w:rFonts w:ascii="Times New Roman" w:hAnsi="Times New Roman" w:cs="Times New Roman"/>
          <w:sz w:val="32"/>
        </w:rPr>
        <w:t>Canción didáctica</w:t>
      </w:r>
    </w:p>
    <w:p w:rsid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</w:p>
    <w:p w:rsid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</w:p>
    <w:p w:rsid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</w:p>
    <w:p w:rsid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</w:p>
    <w:p w:rsidR="00D05A76" w:rsidRDefault="00D05A76" w:rsidP="00D05A76">
      <w:pPr>
        <w:tabs>
          <w:tab w:val="left" w:pos="2524"/>
        </w:tabs>
        <w:jc w:val="center"/>
        <w:rPr>
          <w:rFonts w:ascii="Times New Roman" w:hAnsi="Times New Roman" w:cs="Times New Roman"/>
          <w:sz w:val="32"/>
        </w:rPr>
      </w:pPr>
    </w:p>
    <w:p w:rsidR="00D05A76" w:rsidRPr="00D05A76" w:rsidRDefault="00D05A76" w:rsidP="00D05A76">
      <w:pPr>
        <w:tabs>
          <w:tab w:val="left" w:pos="2524"/>
        </w:tabs>
        <w:jc w:val="center"/>
        <w:rPr>
          <w:rFonts w:ascii="Kristen ITC" w:hAnsi="Kristen ITC" w:cs="Times New Roman"/>
          <w:b/>
          <w:sz w:val="32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D05A76">
        <w:rPr>
          <w:rFonts w:ascii="Kristen ITC" w:hAnsi="Kristen ITC" w:cs="Times New Roman"/>
          <w:b/>
          <w:sz w:val="32"/>
          <w14:glow w14:rad="228600">
            <w14:schemeClr w14:val="accent4">
              <w14:alpha w14:val="60000"/>
              <w14:satMod w14:val="175000"/>
            </w14:schemeClr>
          </w14:glow>
        </w:rPr>
        <w:lastRenderedPageBreak/>
        <w:t xml:space="preserve">¿Qué es una canción didáctica? </w:t>
      </w:r>
    </w:p>
    <w:p w:rsidR="00D05A76" w:rsidRDefault="00D05A76" w:rsidP="00D05A76">
      <w:pPr>
        <w:tabs>
          <w:tab w:val="left" w:pos="2524"/>
        </w:tabs>
        <w:spacing w:line="360" w:lineRule="auto"/>
        <w:rPr>
          <w:rFonts w:ascii="Times New Roman" w:hAnsi="Times New Roman" w:cs="Times New Roman"/>
          <w:sz w:val="40"/>
        </w:rPr>
      </w:pPr>
      <w:r w:rsidRPr="00D05A76">
        <w:rPr>
          <w:rFonts w:ascii="Times New Roman" w:hAnsi="Times New Roman" w:cs="Times New Roman"/>
          <w:sz w:val="28"/>
          <w:shd w:val="clear" w:color="auto" w:fill="FFFFFF"/>
        </w:rPr>
        <w:t>Las músicas </w:t>
      </w:r>
      <w:r w:rsidRPr="00D05A76">
        <w:rPr>
          <w:rFonts w:ascii="Times New Roman" w:hAnsi="Times New Roman" w:cs="Times New Roman"/>
          <w:bCs/>
          <w:sz w:val="28"/>
          <w:shd w:val="clear" w:color="auto" w:fill="FFFFFF"/>
        </w:rPr>
        <w:t>didácticas</w:t>
      </w:r>
      <w:r w:rsidRPr="00D05A76">
        <w:rPr>
          <w:rFonts w:ascii="Times New Roman" w:hAnsi="Times New Roman" w:cs="Times New Roman"/>
          <w:sz w:val="28"/>
          <w:shd w:val="clear" w:color="auto" w:fill="FFFFFF"/>
        </w:rPr>
        <w:t> son de fácil comprensión y memorización, poseen una letra sencilla, repetitiva y rítmica, </w:t>
      </w:r>
      <w:r w:rsidRPr="00D05A76">
        <w:rPr>
          <w:rFonts w:ascii="Times New Roman" w:hAnsi="Times New Roman" w:cs="Times New Roman"/>
          <w:bCs/>
          <w:sz w:val="28"/>
          <w:shd w:val="clear" w:color="auto" w:fill="FFFFFF"/>
        </w:rPr>
        <w:t>que</w:t>
      </w:r>
      <w:r w:rsidRPr="00D05A76">
        <w:rPr>
          <w:rFonts w:ascii="Times New Roman" w:hAnsi="Times New Roman" w:cs="Times New Roman"/>
          <w:sz w:val="28"/>
          <w:shd w:val="clear" w:color="auto" w:fill="FFFFFF"/>
        </w:rPr>
        <w:t> generalmente van acompañadas por movimientos, gestos o juegos motrices. Es considerada como una música placentera, porque el niño juega y al mismo tiempo participa en actividades culturales</w:t>
      </w:r>
      <w:r>
        <w:rPr>
          <w:rFonts w:ascii="Times New Roman" w:hAnsi="Times New Roman" w:cs="Times New Roman"/>
          <w:sz w:val="40"/>
        </w:rPr>
        <w:t>.</w:t>
      </w:r>
    </w:p>
    <w:p w:rsidR="00D05A76" w:rsidRDefault="00D05A76" w:rsidP="00D05A76">
      <w:pPr>
        <w:tabs>
          <w:tab w:val="left" w:pos="2524"/>
        </w:tabs>
        <w:spacing w:line="360" w:lineRule="auto"/>
        <w:rPr>
          <w:rFonts w:ascii="Times New Roman" w:hAnsi="Times New Roman" w:cs="Times New Roman"/>
          <w:sz w:val="40"/>
        </w:rPr>
      </w:pPr>
    </w:p>
    <w:p w:rsidR="00117632" w:rsidRDefault="00117632" w:rsidP="00D05A76">
      <w:pPr>
        <w:tabs>
          <w:tab w:val="left" w:pos="2524"/>
        </w:tabs>
        <w:spacing w:line="360" w:lineRule="auto"/>
        <w:rPr>
          <w:rFonts w:ascii="Times New Roman" w:hAnsi="Times New Roman" w:cs="Times New Roman"/>
          <w:sz w:val="40"/>
        </w:rPr>
      </w:pPr>
    </w:p>
    <w:p w:rsidR="00117632" w:rsidRDefault="00117632" w:rsidP="00D05A76">
      <w:pPr>
        <w:tabs>
          <w:tab w:val="left" w:pos="2524"/>
        </w:tabs>
        <w:spacing w:line="360" w:lineRule="auto"/>
        <w:rPr>
          <w:rFonts w:ascii="Times New Roman" w:hAnsi="Times New Roman" w:cs="Times New Roman"/>
          <w:sz w:val="40"/>
        </w:rPr>
      </w:pPr>
    </w:p>
    <w:p w:rsidR="00117632" w:rsidRDefault="00117632" w:rsidP="00D05A76">
      <w:pPr>
        <w:tabs>
          <w:tab w:val="left" w:pos="2524"/>
        </w:tabs>
        <w:spacing w:line="360" w:lineRule="auto"/>
        <w:rPr>
          <w:rFonts w:ascii="Times New Roman" w:hAnsi="Times New Roman" w:cs="Times New Roman"/>
          <w:sz w:val="40"/>
        </w:rPr>
      </w:pPr>
    </w:p>
    <w:p w:rsidR="00117632" w:rsidRDefault="00117632" w:rsidP="00D05A76">
      <w:pPr>
        <w:tabs>
          <w:tab w:val="left" w:pos="2524"/>
        </w:tabs>
        <w:spacing w:line="360" w:lineRule="auto"/>
        <w:rPr>
          <w:rFonts w:ascii="Times New Roman" w:hAnsi="Times New Roman" w:cs="Times New Roman"/>
          <w:sz w:val="40"/>
        </w:rPr>
      </w:pPr>
    </w:p>
    <w:p w:rsidR="00117632" w:rsidRDefault="00117632" w:rsidP="00D05A76">
      <w:pPr>
        <w:tabs>
          <w:tab w:val="left" w:pos="2524"/>
        </w:tabs>
        <w:spacing w:line="360" w:lineRule="auto"/>
        <w:rPr>
          <w:rFonts w:ascii="Times New Roman" w:hAnsi="Times New Roman" w:cs="Times New Roman"/>
          <w:sz w:val="40"/>
        </w:rPr>
      </w:pPr>
    </w:p>
    <w:p w:rsidR="00117632" w:rsidRDefault="00117632" w:rsidP="00D05A76">
      <w:pPr>
        <w:tabs>
          <w:tab w:val="left" w:pos="2524"/>
        </w:tabs>
        <w:spacing w:line="360" w:lineRule="auto"/>
        <w:rPr>
          <w:rFonts w:ascii="Times New Roman" w:hAnsi="Times New Roman" w:cs="Times New Roman"/>
          <w:sz w:val="40"/>
        </w:rPr>
      </w:pPr>
    </w:p>
    <w:p w:rsidR="00117632" w:rsidRDefault="00117632" w:rsidP="00D05A76">
      <w:pPr>
        <w:tabs>
          <w:tab w:val="left" w:pos="2524"/>
        </w:tabs>
        <w:spacing w:line="360" w:lineRule="auto"/>
        <w:rPr>
          <w:rFonts w:ascii="Times New Roman" w:hAnsi="Times New Roman" w:cs="Times New Roman"/>
          <w:sz w:val="40"/>
        </w:rPr>
      </w:pPr>
    </w:p>
    <w:p w:rsidR="00117632" w:rsidRDefault="00117632" w:rsidP="00D05A76">
      <w:pPr>
        <w:tabs>
          <w:tab w:val="left" w:pos="2524"/>
        </w:tabs>
        <w:spacing w:line="360" w:lineRule="auto"/>
        <w:rPr>
          <w:rFonts w:ascii="Times New Roman" w:hAnsi="Times New Roman" w:cs="Times New Roman"/>
          <w:sz w:val="40"/>
        </w:rPr>
      </w:pPr>
    </w:p>
    <w:p w:rsidR="00117632" w:rsidRDefault="00117632" w:rsidP="00D05A76">
      <w:pPr>
        <w:tabs>
          <w:tab w:val="left" w:pos="2524"/>
        </w:tabs>
        <w:spacing w:line="360" w:lineRule="auto"/>
        <w:rPr>
          <w:rFonts w:ascii="Times New Roman" w:hAnsi="Times New Roman" w:cs="Times New Roman"/>
          <w:sz w:val="40"/>
        </w:rPr>
      </w:pPr>
    </w:p>
    <w:p w:rsidR="00117632" w:rsidRDefault="00117632" w:rsidP="00D05A76">
      <w:pPr>
        <w:tabs>
          <w:tab w:val="left" w:pos="2524"/>
        </w:tabs>
        <w:spacing w:line="360" w:lineRule="auto"/>
        <w:rPr>
          <w:rFonts w:ascii="Times New Roman" w:hAnsi="Times New Roman" w:cs="Times New Roman"/>
          <w:sz w:val="40"/>
        </w:rPr>
      </w:pPr>
    </w:p>
    <w:p w:rsidR="00117632" w:rsidRPr="00117632" w:rsidRDefault="00117632" w:rsidP="00117632">
      <w:pPr>
        <w:tabs>
          <w:tab w:val="left" w:pos="2524"/>
        </w:tabs>
        <w:spacing w:line="360" w:lineRule="auto"/>
        <w:jc w:val="center"/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117632"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  <w:lastRenderedPageBreak/>
        <w:t>A guardar a guardar</w:t>
      </w:r>
    </w:p>
    <w:p w:rsidR="00117632" w:rsidRPr="00117632" w:rsidRDefault="00117632" w:rsidP="00117632">
      <w:pPr>
        <w:tabs>
          <w:tab w:val="left" w:pos="2524"/>
        </w:tabs>
        <w:spacing w:line="360" w:lineRule="auto"/>
        <w:jc w:val="center"/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117632"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  <w:t>Cada cosa en su lugar</w:t>
      </w:r>
    </w:p>
    <w:p w:rsidR="00117632" w:rsidRPr="00117632" w:rsidRDefault="00117632" w:rsidP="00117632">
      <w:pPr>
        <w:tabs>
          <w:tab w:val="left" w:pos="2524"/>
        </w:tabs>
        <w:spacing w:line="360" w:lineRule="auto"/>
        <w:jc w:val="center"/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117632"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  <w:t>Sin tirar, recoger</w:t>
      </w:r>
    </w:p>
    <w:p w:rsidR="00117632" w:rsidRPr="00117632" w:rsidRDefault="00117632" w:rsidP="00117632">
      <w:pPr>
        <w:tabs>
          <w:tab w:val="left" w:pos="2524"/>
        </w:tabs>
        <w:spacing w:line="360" w:lineRule="auto"/>
        <w:jc w:val="center"/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117632"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  <w:t>Que después hay que volver</w:t>
      </w:r>
    </w:p>
    <w:p w:rsidR="00117632" w:rsidRPr="00117632" w:rsidRDefault="00117632" w:rsidP="00117632">
      <w:pPr>
        <w:tabs>
          <w:tab w:val="left" w:pos="2524"/>
        </w:tabs>
        <w:spacing w:line="360" w:lineRule="auto"/>
        <w:jc w:val="center"/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117632"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  <w:t>A guardar, a guardar</w:t>
      </w:r>
    </w:p>
    <w:p w:rsidR="00117632" w:rsidRPr="00117632" w:rsidRDefault="00117632" w:rsidP="00117632">
      <w:pPr>
        <w:tabs>
          <w:tab w:val="left" w:pos="2524"/>
        </w:tabs>
        <w:spacing w:line="360" w:lineRule="auto"/>
        <w:jc w:val="center"/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117632"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  <w:t>Cada cosa en su lugar</w:t>
      </w:r>
      <w:bookmarkStart w:id="0" w:name="_GoBack"/>
      <w:bookmarkEnd w:id="0"/>
    </w:p>
    <w:p w:rsidR="00117632" w:rsidRPr="00117632" w:rsidRDefault="00117632" w:rsidP="00117632">
      <w:pPr>
        <w:tabs>
          <w:tab w:val="left" w:pos="2524"/>
        </w:tabs>
        <w:spacing w:line="360" w:lineRule="auto"/>
        <w:jc w:val="center"/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117632"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  <w:t>Sin romper, sin romper</w:t>
      </w:r>
    </w:p>
    <w:p w:rsidR="00117632" w:rsidRPr="00117632" w:rsidRDefault="00117632" w:rsidP="00117632">
      <w:pPr>
        <w:tabs>
          <w:tab w:val="left" w:pos="2524"/>
        </w:tabs>
        <w:spacing w:line="360" w:lineRule="auto"/>
        <w:jc w:val="center"/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117632"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  <w:t>Que mañana hay que volver</w:t>
      </w:r>
    </w:p>
    <w:p w:rsidR="00117632" w:rsidRPr="00117632" w:rsidRDefault="00117632" w:rsidP="00117632">
      <w:pPr>
        <w:tabs>
          <w:tab w:val="left" w:pos="2524"/>
        </w:tabs>
        <w:spacing w:line="360" w:lineRule="auto"/>
        <w:jc w:val="center"/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117632"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  <w:t>A guardar, a guardar cada cosa en su lugar</w:t>
      </w:r>
    </w:p>
    <w:p w:rsidR="00117632" w:rsidRPr="00117632" w:rsidRDefault="00117632" w:rsidP="00117632">
      <w:pPr>
        <w:tabs>
          <w:tab w:val="left" w:pos="2524"/>
        </w:tabs>
        <w:spacing w:line="360" w:lineRule="auto"/>
        <w:jc w:val="center"/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117632"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  <w:t>Sin romper, sin tirar</w:t>
      </w:r>
    </w:p>
    <w:p w:rsidR="00117632" w:rsidRPr="00117632" w:rsidRDefault="00117632" w:rsidP="00117632">
      <w:pPr>
        <w:tabs>
          <w:tab w:val="left" w:pos="2524"/>
        </w:tabs>
        <w:spacing w:line="360" w:lineRule="auto"/>
        <w:jc w:val="center"/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117632">
        <w:rPr>
          <w:rFonts w:ascii="Kristen ITC" w:hAnsi="Kristen ITC" w:cs="Times New Roman"/>
          <w:b/>
          <w:sz w:val="40"/>
          <w14:glow w14:rad="139700">
            <w14:schemeClr w14:val="accent2">
              <w14:alpha w14:val="60000"/>
              <w14:satMod w14:val="175000"/>
            </w14:schemeClr>
          </w14:glow>
        </w:rPr>
        <w:t>Que mañana hay que jugar</w:t>
      </w:r>
    </w:p>
    <w:p w:rsidR="00117632" w:rsidRDefault="00117632" w:rsidP="00D05A76">
      <w:pPr>
        <w:tabs>
          <w:tab w:val="left" w:pos="2524"/>
        </w:tabs>
        <w:spacing w:line="360" w:lineRule="auto"/>
        <w:rPr>
          <w:rFonts w:ascii="Times New Roman" w:hAnsi="Times New Roman" w:cs="Times New Roman"/>
          <w:sz w:val="40"/>
        </w:rPr>
      </w:pPr>
    </w:p>
    <w:p w:rsidR="00D05A76" w:rsidRDefault="00D05A76" w:rsidP="00D05A76">
      <w:pPr>
        <w:tabs>
          <w:tab w:val="left" w:pos="2524"/>
        </w:tabs>
        <w:spacing w:line="360" w:lineRule="auto"/>
        <w:rPr>
          <w:rFonts w:ascii="Times New Roman" w:hAnsi="Times New Roman" w:cs="Times New Roman"/>
          <w:sz w:val="40"/>
        </w:rPr>
      </w:pPr>
    </w:p>
    <w:p w:rsidR="00D05A76" w:rsidRDefault="00D05A76" w:rsidP="00D05A76">
      <w:pPr>
        <w:tabs>
          <w:tab w:val="left" w:pos="2524"/>
        </w:tabs>
        <w:spacing w:line="360" w:lineRule="auto"/>
        <w:rPr>
          <w:rFonts w:ascii="Times New Roman" w:hAnsi="Times New Roman" w:cs="Times New Roman"/>
          <w:sz w:val="40"/>
        </w:rPr>
      </w:pPr>
    </w:p>
    <w:p w:rsidR="00D05A76" w:rsidRDefault="00D05A76" w:rsidP="00D05A76">
      <w:pPr>
        <w:tabs>
          <w:tab w:val="left" w:pos="2524"/>
        </w:tabs>
        <w:rPr>
          <w:rFonts w:ascii="Times New Roman" w:hAnsi="Times New Roman" w:cs="Times New Roman"/>
          <w:sz w:val="40"/>
        </w:rPr>
      </w:pPr>
    </w:p>
    <w:p w:rsidR="00D05A76" w:rsidRPr="00D05A76" w:rsidRDefault="00D05A76" w:rsidP="00D05A76">
      <w:pPr>
        <w:tabs>
          <w:tab w:val="left" w:pos="2524"/>
        </w:tabs>
        <w:rPr>
          <w:rFonts w:ascii="Times New Roman" w:hAnsi="Times New Roman" w:cs="Times New Roman"/>
          <w:sz w:val="40"/>
        </w:rPr>
      </w:pPr>
    </w:p>
    <w:p w:rsidR="00D05A76" w:rsidRPr="00D05A76" w:rsidRDefault="00D05A76" w:rsidP="00D05A76">
      <w:pPr>
        <w:tabs>
          <w:tab w:val="left" w:pos="2524"/>
        </w:tabs>
        <w:rPr>
          <w:sz w:val="24"/>
        </w:rPr>
      </w:pPr>
    </w:p>
    <w:sectPr w:rsidR="00D05A76" w:rsidRPr="00D05A76" w:rsidSect="00D05A7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76"/>
    <w:rsid w:val="00117632"/>
    <w:rsid w:val="00D05A76"/>
    <w:rsid w:val="00F3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FADA2-0B5E-4B58-B8AC-A50571B6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2022-06-06T22:14:00Z</dcterms:created>
  <dcterms:modified xsi:type="dcterms:W3CDTF">2022-06-06T22:32:00Z</dcterms:modified>
</cp:coreProperties>
</file>