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346" w:rsidRPr="002B7569" w:rsidRDefault="000C4461">
      <w:pPr>
        <w:rPr>
          <w:rFonts w:ascii="Times New Roman" w:hAnsi="Times New Roman" w:cs="Times New Roman"/>
          <w:b/>
          <w:sz w:val="28"/>
          <w:szCs w:val="28"/>
        </w:rPr>
      </w:pPr>
      <w:r w:rsidRPr="002B7569">
        <w:rPr>
          <w:rFonts w:ascii="Times New Roman" w:hAnsi="Times New Roman" w:cs="Times New Roman"/>
          <w:b/>
          <w:sz w:val="28"/>
          <w:szCs w:val="28"/>
        </w:rPr>
        <w:t>COMPETENCIA</w:t>
      </w:r>
    </w:p>
    <w:p w:rsidR="002B7569" w:rsidRPr="002B7569" w:rsidRDefault="002B7569" w:rsidP="002B7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s-MX"/>
        </w:rPr>
      </w:pPr>
      <w:r w:rsidRPr="002B756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s-MX"/>
        </w:rPr>
        <w:t>Diseña planeaciones aplicando sus conocimientos curriculares, psicológicos y disciplinares, didácticos y tecnológicos para propiciar espacios de aprendizaje incluyentes que respondan a las necesidades de todos los alumnos en el marco del plan y programas del curso.</w:t>
      </w:r>
    </w:p>
    <w:p w:rsidR="002B7569" w:rsidRPr="004509A4" w:rsidRDefault="002B7569" w:rsidP="002B7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s-MX"/>
        </w:rPr>
      </w:pPr>
      <w:r w:rsidRPr="002B756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s-MX"/>
        </w:rPr>
        <w:t>unidades </w:t>
      </w:r>
    </w:p>
    <w:p w:rsidR="004509A4" w:rsidRPr="004509A4" w:rsidRDefault="004509A4" w:rsidP="00450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4509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Elabora diagnósticos de los intereses, motivaciones y necesidades formativas de los alumnos para organizar las actividades de aprendizaje, así como las adecuaciones curriculares y didácticas pertinentes. </w:t>
      </w:r>
    </w:p>
    <w:p w:rsidR="004509A4" w:rsidRPr="004509A4" w:rsidRDefault="004509A4" w:rsidP="00450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4509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Selecciona estrategias que favorecen el desarrollo intelectual, físico, social y emocional de los alumnos para procurar el logro de los aprendizajes.</w:t>
      </w:r>
    </w:p>
    <w:p w:rsidR="004509A4" w:rsidRPr="004509A4" w:rsidRDefault="004509A4" w:rsidP="00450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4509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Construye escenarios y experiencias de aprendizaje utilizando diversos recursos metodológicos y tecnológicos para favorecer la educación inclusiva</w:t>
      </w:r>
    </w:p>
    <w:p w:rsidR="004509A4" w:rsidRPr="002B7569" w:rsidRDefault="004509A4" w:rsidP="002B7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s-MX"/>
        </w:rPr>
      </w:pPr>
    </w:p>
    <w:p w:rsidR="002B7569" w:rsidRDefault="002B7569"/>
    <w:p w:rsidR="004509A4" w:rsidRDefault="004509A4" w:rsidP="004509A4">
      <w:r>
        <w:t>La jornada de prácticas pude desarrollar distintas competencias o al menos alguna parte de ellas, diseña planeaciones aplicando mis conocimientos en cuanto al programa actual tomando en cuenta teorías buscando estrategias para hacer actividades didácticas utilizando materiales llamativos y las tics, para poder evaluar las y rescatar resultados realice distintos diagnósticos para organizar las actividades de los alumnos y obtener los resultados que se esperaban así como busque distintas estrategias para poder aplicar las actividades que los niños se relacionarán de manera social reconocieran sus emociones y obtuvieran aprendizajes significativos de los cursos que son lenguaje y comunicación, pensamiento matemático exploración del mundo social y natural, socioemocional, educación física, también utilice como actividad movimientos motrices, considero que durante la práctica obtuvo experiencias tanto positivas como negativas gracias a las competencias puede llegarme para poder aplicar las distintas actividades así como para poder diseñar las planeaciones del Cómo se iban a realizar el porqué y él para que.</w:t>
      </w:r>
    </w:p>
    <w:p w:rsidR="002B7569" w:rsidRDefault="004509A4" w:rsidP="004509A4">
      <w:r>
        <w:t>Considero que aún no las he desarrollado por completo, sin embargo me pude dar cuenta que mis áreas de oportunidad son elementos qué me ayudan a mejorar y todas las áreas de oportunidad que tuve durante el proceso de práctica las tomo como una experiencia para en una próxima práctica poder mejorarlas.</w:t>
      </w:r>
      <w:bookmarkStart w:id="0" w:name="_GoBack"/>
      <w:bookmarkEnd w:id="0"/>
    </w:p>
    <w:p w:rsidR="002B7569" w:rsidRDefault="002B7569"/>
    <w:p w:rsidR="002B7569" w:rsidRDefault="002B7569"/>
    <w:p w:rsidR="000C4461" w:rsidRDefault="000C4461"/>
    <w:p w:rsidR="000C4461" w:rsidRDefault="000C4461"/>
    <w:sectPr w:rsidR="000C44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61"/>
    <w:rsid w:val="000C4461"/>
    <w:rsid w:val="002B7569"/>
    <w:rsid w:val="004509A4"/>
    <w:rsid w:val="00CB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BEA80"/>
  <w15:chartTrackingRefBased/>
  <w15:docId w15:val="{EDF097F0-FC02-4D9D-B84A-1E943763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5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cruz</dc:creator>
  <cp:keywords/>
  <dc:description/>
  <cp:lastModifiedBy>karla cruz</cp:lastModifiedBy>
  <cp:revision>2</cp:revision>
  <dcterms:created xsi:type="dcterms:W3CDTF">2022-06-22T00:49:00Z</dcterms:created>
  <dcterms:modified xsi:type="dcterms:W3CDTF">2022-06-22T02:24:00Z</dcterms:modified>
</cp:coreProperties>
</file>