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EDF9" w14:textId="3700B6BB" w:rsidR="00265116" w:rsidRPr="00917848" w:rsidRDefault="00E164BF" w:rsidP="0045355D">
      <w:pPr>
        <w:pStyle w:val="Prrafodelista"/>
        <w:numPr>
          <w:ilvl w:val="0"/>
          <w:numId w:val="1"/>
        </w:numPr>
        <w:rPr>
          <w:rFonts w:ascii="Arial Nova Light" w:hAnsi="Arial Nova Light"/>
        </w:rPr>
      </w:pPr>
      <w:r w:rsidRPr="00917848">
        <w:rPr>
          <w:rFonts w:ascii="Arial Nova Light" w:hAnsi="Arial Nova Light"/>
        </w:rPr>
        <w:t>El pensamiento de Dewey es un referente casi obligado</w:t>
      </w:r>
      <w:r w:rsidR="0045355D" w:rsidRPr="00917848">
        <w:rPr>
          <w:rFonts w:ascii="Arial Nova Light" w:hAnsi="Arial Nova Light"/>
        </w:rPr>
        <w:t xml:space="preserve"> e</w:t>
      </w:r>
      <w:r w:rsidRPr="00917848">
        <w:rPr>
          <w:rFonts w:ascii="Arial Nova Light" w:hAnsi="Arial Nova Light"/>
        </w:rPr>
        <w:t>n la mayor parte de la literatura actual sobre cognición y enseñanza situada o</w:t>
      </w:r>
      <w:r w:rsidR="0045355D" w:rsidRPr="00917848">
        <w:rPr>
          <w:rFonts w:ascii="Arial Nova Light" w:hAnsi="Arial Nova Light"/>
        </w:rPr>
        <w:t xml:space="preserve"> s</w:t>
      </w:r>
      <w:r w:rsidRPr="00917848">
        <w:rPr>
          <w:rFonts w:ascii="Arial Nova Light" w:hAnsi="Arial Nova Light"/>
        </w:rPr>
        <w:t xml:space="preserve">obre aprendizaje </w:t>
      </w:r>
      <w:r w:rsidR="0045355D" w:rsidRPr="00917848">
        <w:rPr>
          <w:rFonts w:ascii="Arial Nova Light" w:hAnsi="Arial Nova Light"/>
        </w:rPr>
        <w:t>experiencial.</w:t>
      </w:r>
    </w:p>
    <w:p w14:paraId="62203B2A" w14:textId="6AE5D20B" w:rsidR="00554362" w:rsidRPr="00554362" w:rsidRDefault="00A17B74" w:rsidP="00554362">
      <w:pPr>
        <w:pStyle w:val="Prrafodelista"/>
        <w:numPr>
          <w:ilvl w:val="0"/>
          <w:numId w:val="1"/>
        </w:numPr>
        <w:rPr>
          <w:rFonts w:ascii="Arial Nova Light" w:hAnsi="Arial Nova Light"/>
        </w:rPr>
      </w:pPr>
      <w:r w:rsidRPr="00A17B74">
        <w:rPr>
          <w:rFonts w:ascii="Arial Nova Light" w:hAnsi="Arial Nova Light"/>
        </w:rPr>
        <w:t xml:space="preserve">Para Dewey, la escuela es ante todo una institución social </w:t>
      </w:r>
      <w:r w:rsidR="00554362">
        <w:rPr>
          <w:rFonts w:ascii="Arial Nova Light" w:hAnsi="Arial Nova Light"/>
        </w:rPr>
        <w:t xml:space="preserve">donde el niño o el joven experimentan las </w:t>
      </w:r>
      <w:r w:rsidR="00554362" w:rsidRPr="00554362">
        <w:rPr>
          <w:rFonts w:ascii="Arial Nova Light" w:hAnsi="Arial Nova Light"/>
        </w:rPr>
        <w:t>fuerzas formativas que lo conducen a participar activamente en la tradición</w:t>
      </w:r>
      <w:r w:rsidR="00554362">
        <w:rPr>
          <w:rFonts w:ascii="Arial Nova Light" w:hAnsi="Arial Nova Light"/>
        </w:rPr>
        <w:t xml:space="preserve"> </w:t>
      </w:r>
      <w:r w:rsidR="00554362" w:rsidRPr="00554362">
        <w:rPr>
          <w:rFonts w:ascii="Arial Nova Light" w:hAnsi="Arial Nova Light"/>
        </w:rPr>
        <w:t>cultural que le es propia, a la par que permite el desarrollo pleno de sus propias</w:t>
      </w:r>
      <w:r w:rsidR="00554362">
        <w:rPr>
          <w:rFonts w:ascii="Arial Nova Light" w:hAnsi="Arial Nova Light"/>
        </w:rPr>
        <w:t xml:space="preserve"> </w:t>
      </w:r>
      <w:r w:rsidR="00554362" w:rsidRPr="00554362">
        <w:rPr>
          <w:rFonts w:ascii="Arial Nova Light" w:hAnsi="Arial Nova Light"/>
        </w:rPr>
        <w:t>facultades.</w:t>
      </w:r>
    </w:p>
    <w:p w14:paraId="4EB3B6D2" w14:textId="104B3575" w:rsidR="00644EB2" w:rsidRPr="000B5D4F" w:rsidRDefault="00C473F1" w:rsidP="000B5D4F">
      <w:pPr>
        <w:pStyle w:val="Prrafodelista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La vida social en la escuela</w:t>
      </w:r>
      <w:r w:rsidR="003C3A69">
        <w:rPr>
          <w:rFonts w:ascii="Arial Nova Light" w:hAnsi="Arial Nova Light"/>
        </w:rPr>
        <w:t xml:space="preserve"> </w:t>
      </w:r>
      <w:proofErr w:type="spellStart"/>
      <w:r w:rsidRPr="00C473F1">
        <w:rPr>
          <w:rFonts w:ascii="Arial Nova Light" w:hAnsi="Arial Nova Light"/>
        </w:rPr>
        <w:t>Deweyniana</w:t>
      </w:r>
      <w:proofErr w:type="spellEnd"/>
      <w:r w:rsidRPr="00C473F1">
        <w:rPr>
          <w:rFonts w:ascii="Arial Nova Light" w:hAnsi="Arial Nova Light"/>
        </w:rPr>
        <w:t xml:space="preserve"> se basa en el intercambio de experiencias y en la comunicación en</w:t>
      </w:r>
      <w:r>
        <w:rPr>
          <w:rFonts w:ascii="Arial Nova Light" w:hAnsi="Arial Nova Light"/>
        </w:rPr>
        <w:t>t</w:t>
      </w:r>
      <w:r w:rsidRPr="00C473F1">
        <w:rPr>
          <w:rFonts w:ascii="Arial Nova Light" w:hAnsi="Arial Nova Light"/>
        </w:rPr>
        <w:t>re los individuos.</w:t>
      </w:r>
    </w:p>
    <w:p w14:paraId="5D340887" w14:textId="532D846D" w:rsidR="009F2FDC" w:rsidRPr="000B5D4F" w:rsidRDefault="009F2FDC" w:rsidP="000B5D4F">
      <w:pPr>
        <w:pStyle w:val="Prrafodelista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Las consecuencias de cualquier situación no</w:t>
      </w:r>
      <w:r w:rsidR="000B5D4F">
        <w:rPr>
          <w:rFonts w:ascii="Arial Nova Light" w:hAnsi="Arial Nova Light"/>
        </w:rPr>
        <w:t xml:space="preserve"> s</w:t>
      </w:r>
      <w:r w:rsidRPr="000B5D4F">
        <w:rPr>
          <w:rFonts w:ascii="Arial Nova Light" w:hAnsi="Arial Nova Light"/>
        </w:rPr>
        <w:t>ólo implican lo que se aprende de manera formal, puntual o momentánea,</w:t>
      </w:r>
      <w:r w:rsidR="000B5D4F">
        <w:rPr>
          <w:rFonts w:ascii="Arial Nova Light" w:hAnsi="Arial Nova Light"/>
        </w:rPr>
        <w:t xml:space="preserve"> s</w:t>
      </w:r>
      <w:r w:rsidRPr="000B5D4F">
        <w:rPr>
          <w:rFonts w:ascii="Arial Nova Light" w:hAnsi="Arial Nova Light"/>
        </w:rPr>
        <w:t>ino los pensamientos, sentimientos y tendencias a actuar que dicha situació</w:t>
      </w:r>
      <w:r w:rsidR="000B5D4F">
        <w:rPr>
          <w:rFonts w:ascii="Arial Nova Light" w:hAnsi="Arial Nova Light"/>
        </w:rPr>
        <w:t>n g</w:t>
      </w:r>
      <w:r w:rsidRPr="000B5D4F">
        <w:rPr>
          <w:rFonts w:ascii="Arial Nova Light" w:hAnsi="Arial Nova Light"/>
        </w:rPr>
        <w:t xml:space="preserve">enera en los individuos que la viven y que dejan una huella perdurable. </w:t>
      </w:r>
    </w:p>
    <w:p w14:paraId="25F0FD9D" w14:textId="05ADE85A" w:rsidR="00917848" w:rsidRDefault="00446CF0" w:rsidP="00446CF0">
      <w:pPr>
        <w:pStyle w:val="Prrafodelista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</w:t>
      </w:r>
      <w:r w:rsidRPr="00446CF0">
        <w:rPr>
          <w:rFonts w:ascii="Arial Nova Light" w:hAnsi="Arial Nova Light"/>
        </w:rPr>
        <w:t>a aplicación del aprendizaje experiencial en la enseñanza se conoce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 xml:space="preserve">como el enfoque de "aprender haciendo", o </w:t>
      </w:r>
      <w:r>
        <w:rPr>
          <w:rFonts w:ascii="Arial Nova Light" w:hAnsi="Arial Nova Light"/>
        </w:rPr>
        <w:t xml:space="preserve">"aprender por la experiencia". </w:t>
      </w:r>
    </w:p>
    <w:p w14:paraId="62BB5E02" w14:textId="467DED02" w:rsidR="00446CF0" w:rsidRPr="00446CF0" w:rsidRDefault="00446CF0" w:rsidP="00446CF0">
      <w:pPr>
        <w:pStyle w:val="Prrafodelista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</w:t>
      </w:r>
      <w:r w:rsidRPr="00446CF0">
        <w:rPr>
          <w:rFonts w:ascii="Arial Nova Light" w:hAnsi="Arial Nova Light"/>
        </w:rPr>
        <w:t>os principios educativos de la postura</w:t>
      </w:r>
      <w:r>
        <w:rPr>
          <w:rFonts w:ascii="Arial Nova Light" w:hAnsi="Arial Nova Light"/>
        </w:rPr>
        <w:t xml:space="preserve"> </w:t>
      </w:r>
      <w:proofErr w:type="spellStart"/>
      <w:r w:rsidRPr="00446CF0">
        <w:rPr>
          <w:rFonts w:ascii="Arial Nova Light" w:hAnsi="Arial Nova Light"/>
        </w:rPr>
        <w:t>deweyniana</w:t>
      </w:r>
      <w:proofErr w:type="spellEnd"/>
      <w:r w:rsidRPr="00446CF0">
        <w:rPr>
          <w:rFonts w:ascii="Arial Nova Light" w:hAnsi="Arial Nova Light"/>
        </w:rPr>
        <w:t xml:space="preserve"> son los siguientes:</w:t>
      </w:r>
    </w:p>
    <w:p w14:paraId="3F9DFE84" w14:textId="34C46162" w:rsidR="00446CF0" w:rsidRDefault="00446CF0" w:rsidP="00446CF0">
      <w:pPr>
        <w:ind w:left="360"/>
        <w:rPr>
          <w:rFonts w:ascii="Arial Nova Light" w:hAnsi="Arial Nova Light"/>
        </w:rPr>
      </w:pPr>
      <w:r w:rsidRPr="00446CF0">
        <w:rPr>
          <w:rFonts w:ascii="Arial Nova Light" w:hAnsi="Arial Nova Light"/>
        </w:rPr>
        <w:t>1. Educación democrática</w:t>
      </w:r>
      <w:r>
        <w:rPr>
          <w:rFonts w:ascii="Arial Nova Light" w:hAnsi="Arial Nova Light"/>
        </w:rPr>
        <w:t>.</w:t>
      </w:r>
    </w:p>
    <w:p w14:paraId="1018AED8" w14:textId="46ED8651" w:rsidR="00446CF0" w:rsidRDefault="00446CF0" w:rsidP="00446CF0">
      <w:pPr>
        <w:ind w:left="360"/>
        <w:rPr>
          <w:rFonts w:ascii="Arial Nova Light" w:hAnsi="Arial Nova Light"/>
        </w:rPr>
      </w:pPr>
      <w:r>
        <w:rPr>
          <w:rFonts w:ascii="Arial Nova Light" w:hAnsi="Arial Nova Light"/>
        </w:rPr>
        <w:t>2. Educación científica.</w:t>
      </w:r>
    </w:p>
    <w:p w14:paraId="750538EF" w14:textId="2F0B428A" w:rsidR="00446CF0" w:rsidRDefault="00446CF0" w:rsidP="00446CF0">
      <w:pPr>
        <w:ind w:left="360"/>
        <w:rPr>
          <w:rFonts w:ascii="Arial Nova Light" w:hAnsi="Arial Nova Light"/>
        </w:rPr>
      </w:pPr>
      <w:r w:rsidRPr="00446CF0">
        <w:rPr>
          <w:rFonts w:ascii="Arial Nova Light" w:hAnsi="Arial Nova Light"/>
        </w:rPr>
        <w:t>3. Educación pragmática</w:t>
      </w:r>
      <w:r>
        <w:rPr>
          <w:rFonts w:ascii="Arial Nova Light" w:hAnsi="Arial Nova Light"/>
        </w:rPr>
        <w:t>.</w:t>
      </w:r>
    </w:p>
    <w:p w14:paraId="55966502" w14:textId="68C6EAE4" w:rsidR="00446CF0" w:rsidRDefault="00446CF0" w:rsidP="00446CF0">
      <w:pPr>
        <w:ind w:left="360"/>
        <w:rPr>
          <w:rFonts w:ascii="Arial Nova Light" w:hAnsi="Arial Nova Light"/>
        </w:rPr>
      </w:pPr>
      <w:r w:rsidRPr="00446CF0">
        <w:rPr>
          <w:rFonts w:ascii="Arial Nova Light" w:hAnsi="Arial Nova Light"/>
        </w:rPr>
        <w:t>4. Educación progresiva</w:t>
      </w:r>
      <w:r>
        <w:rPr>
          <w:rFonts w:ascii="Arial Nova Light" w:hAnsi="Arial Nova Light"/>
        </w:rPr>
        <w:t>.</w:t>
      </w:r>
    </w:p>
    <w:p w14:paraId="6DB8E21A" w14:textId="17F4025F" w:rsidR="00446CF0" w:rsidRDefault="00446CF0" w:rsidP="00446CF0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446CF0">
        <w:rPr>
          <w:rFonts w:ascii="Arial Nova Light" w:hAnsi="Arial Nova Light"/>
        </w:rPr>
        <w:t>Una aportación importante de Dewey es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que intenta equilibrar dos criterios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el desarrollo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del razonamiento, por lo general asociado con las materias "académicas", y el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desarrollo del c</w:t>
      </w:r>
      <w:r>
        <w:rPr>
          <w:rFonts w:ascii="Arial Nova Light" w:hAnsi="Arial Nova Light"/>
        </w:rPr>
        <w:t>onocimiento empírico o procedim</w:t>
      </w:r>
      <w:r w:rsidRPr="00446CF0">
        <w:rPr>
          <w:rFonts w:ascii="Arial Nova Light" w:hAnsi="Arial Nova Light"/>
        </w:rPr>
        <w:t>ental, asociado con las materias prácticas que se piensa conducen a aprender habilidades de utilidad social.</w:t>
      </w:r>
    </w:p>
    <w:p w14:paraId="34FA6C1F" w14:textId="64CC132D" w:rsidR="00446CF0" w:rsidRDefault="00446CF0" w:rsidP="00446CF0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Pr="00446CF0">
        <w:rPr>
          <w:rFonts w:ascii="Arial Nova Light" w:hAnsi="Arial Nova Light"/>
        </w:rPr>
        <w:t>l punto de partida de toda experiencia educativa son las experiencias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previas y los conocimientos que todo niño o joven trae consigo</w:t>
      </w:r>
      <w:r>
        <w:rPr>
          <w:rFonts w:ascii="Arial Nova Light" w:hAnsi="Arial Nova Light"/>
        </w:rPr>
        <w:t>.</w:t>
      </w:r>
    </w:p>
    <w:p w14:paraId="48AB0AD9" w14:textId="0690A30E" w:rsidR="00446CF0" w:rsidRDefault="00446CF0" w:rsidP="00446CF0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U</w:t>
      </w:r>
      <w:r w:rsidRPr="00446CF0">
        <w:rPr>
          <w:rFonts w:ascii="Arial Nova Light" w:hAnsi="Arial Nova Light"/>
        </w:rPr>
        <w:t>n currículo experiencial destaca las experi</w:t>
      </w:r>
      <w:r>
        <w:rPr>
          <w:rFonts w:ascii="Arial Nova Light" w:hAnsi="Arial Nova Light"/>
        </w:rPr>
        <w:t xml:space="preserve">encias de los alumnos en torno </w:t>
      </w:r>
      <w:r w:rsidRPr="00446CF0">
        <w:rPr>
          <w:rFonts w:ascii="Arial Nova Light" w:hAnsi="Arial Nova Light"/>
        </w:rPr>
        <w:t>actividades propositivas, que por lo común adoptan la forma de proyectos.</w:t>
      </w:r>
    </w:p>
    <w:p w14:paraId="75CC0163" w14:textId="17F5BDFB" w:rsidR="00446CF0" w:rsidRDefault="00446CF0" w:rsidP="00446CF0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S</w:t>
      </w:r>
      <w:r w:rsidRPr="00446CF0">
        <w:rPr>
          <w:rFonts w:ascii="Arial Nova Light" w:hAnsi="Arial Nova Light"/>
        </w:rPr>
        <w:t>e plantea el reto de la escuela para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todos, que atienda las necesidades de los distintos alumnos en un entorno caracterizado por la diversidad, y que en ese sentido logre adecuarse a la persona</w:t>
      </w:r>
      <w:r>
        <w:rPr>
          <w:rFonts w:ascii="Arial Nova Light" w:hAnsi="Arial Nova Light"/>
        </w:rPr>
        <w:t xml:space="preserve"> </w:t>
      </w:r>
      <w:r w:rsidRPr="00446CF0">
        <w:rPr>
          <w:rFonts w:ascii="Arial Nova Light" w:hAnsi="Arial Nova Light"/>
        </w:rPr>
        <w:t>que aprende.</w:t>
      </w:r>
    </w:p>
    <w:p w14:paraId="08C27A15" w14:textId="77777777" w:rsidR="00F75859" w:rsidRDefault="00F75859" w:rsidP="00F75859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F75859">
        <w:rPr>
          <w:rFonts w:ascii="Arial Nova Light" w:hAnsi="Arial Nova Light"/>
        </w:rPr>
        <w:t>Para Dewey, el pensamiento reflexivo es "la mejor manera de pensar". Considera que "implica:</w:t>
      </w:r>
    </w:p>
    <w:p w14:paraId="0AB39600" w14:textId="36B6D662" w:rsidR="00F75859" w:rsidRDefault="00F75859" w:rsidP="00F75859">
      <w:pPr>
        <w:pStyle w:val="Prrafodelista"/>
        <w:ind w:left="360"/>
        <w:rPr>
          <w:rFonts w:ascii="Arial Nova Light" w:hAnsi="Arial Nova Light"/>
        </w:rPr>
      </w:pPr>
      <w:r w:rsidRPr="00F75859">
        <w:rPr>
          <w:rFonts w:ascii="Arial Nova Light" w:hAnsi="Arial Nova Light"/>
        </w:rPr>
        <w:t>1) U</w:t>
      </w:r>
      <w:r w:rsidRPr="00F75859">
        <w:rPr>
          <w:rFonts w:ascii="Arial Nova Light" w:hAnsi="Arial Nova Light"/>
        </w:rPr>
        <w:t>n estado de duda, de vacilación, de perplejidad, de dificultad mental, en la qu</w:t>
      </w:r>
      <w:r w:rsidRPr="00F75859">
        <w:rPr>
          <w:rFonts w:ascii="Arial Nova Light" w:hAnsi="Arial Nova Light"/>
        </w:rPr>
        <w:t>e se o</w:t>
      </w:r>
      <w:r>
        <w:rPr>
          <w:rFonts w:ascii="Arial Nova Light" w:hAnsi="Arial Nova Light"/>
        </w:rPr>
        <w:t>rigina el pensamiento.</w:t>
      </w:r>
    </w:p>
    <w:p w14:paraId="498617C8" w14:textId="24B03ADB" w:rsidR="00446CF0" w:rsidRDefault="00F75859" w:rsidP="00F75859">
      <w:pPr>
        <w:pStyle w:val="Prrafodelista"/>
        <w:ind w:left="360"/>
        <w:rPr>
          <w:rFonts w:ascii="Arial Nova Light" w:hAnsi="Arial Nova Light"/>
        </w:rPr>
      </w:pPr>
      <w:r w:rsidRPr="00F75859">
        <w:rPr>
          <w:rFonts w:ascii="Arial Nova Light" w:hAnsi="Arial Nova Light"/>
        </w:rPr>
        <w:t xml:space="preserve">2) </w:t>
      </w:r>
      <w:r w:rsidRPr="00F75859">
        <w:rPr>
          <w:rFonts w:ascii="Arial Nova Light" w:hAnsi="Arial Nova Light"/>
        </w:rPr>
        <w:t>Un</w:t>
      </w:r>
      <w:r w:rsidRPr="00F75859">
        <w:rPr>
          <w:rFonts w:ascii="Arial Nova Light" w:hAnsi="Arial Nova Light"/>
        </w:rPr>
        <w:t xml:space="preserve"> acto de búsqueda, de</w:t>
      </w:r>
      <w:r w:rsidRPr="00F75859">
        <w:rPr>
          <w:rFonts w:ascii="Arial Nova Light" w:hAnsi="Arial Nova Light"/>
        </w:rPr>
        <w:t xml:space="preserve"> </w:t>
      </w:r>
      <w:r w:rsidRPr="00F75859">
        <w:rPr>
          <w:rFonts w:ascii="Arial Nova Light" w:hAnsi="Arial Nova Light"/>
        </w:rPr>
        <w:t>caza, de investigación, para encontrar un material que esclarezca la duda, que</w:t>
      </w:r>
      <w:r w:rsidRPr="00F75859">
        <w:rPr>
          <w:rFonts w:ascii="Arial Nova Light" w:hAnsi="Arial Nova Light"/>
        </w:rPr>
        <w:t xml:space="preserve"> </w:t>
      </w:r>
      <w:r w:rsidRPr="00F75859">
        <w:rPr>
          <w:rFonts w:ascii="Arial Nova Light" w:hAnsi="Arial Nova Light"/>
        </w:rPr>
        <w:t>disipe la perplejidad"</w:t>
      </w:r>
      <w:r>
        <w:rPr>
          <w:rFonts w:ascii="Arial Nova Light" w:hAnsi="Arial Nova Light"/>
        </w:rPr>
        <w:t>.</w:t>
      </w:r>
    </w:p>
    <w:p w14:paraId="1F4B3EAD" w14:textId="7D5ED449" w:rsidR="00F75859" w:rsidRDefault="00F75859" w:rsidP="00F75859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F75859">
        <w:rPr>
          <w:rFonts w:ascii="Arial Nova Light" w:hAnsi="Arial Nova Light"/>
        </w:rPr>
        <w:t>En todos los casos, se comparte la idea de que una educación de calidad será la que provea apoyos al</w:t>
      </w:r>
      <w:r>
        <w:rPr>
          <w:rFonts w:ascii="Arial Nova Light" w:hAnsi="Arial Nova Light"/>
        </w:rPr>
        <w:t xml:space="preserve"> </w:t>
      </w:r>
      <w:r w:rsidRPr="00F75859">
        <w:rPr>
          <w:rFonts w:ascii="Arial Nova Light" w:hAnsi="Arial Nova Light"/>
        </w:rPr>
        <w:t>alumno o lo faculte para convertirse en una persona cada vez más inteligente y</w:t>
      </w:r>
      <w:r>
        <w:rPr>
          <w:rFonts w:ascii="Arial Nova Light" w:hAnsi="Arial Nova Light"/>
        </w:rPr>
        <w:t xml:space="preserve"> </w:t>
      </w:r>
      <w:r w:rsidRPr="00F75859">
        <w:rPr>
          <w:rFonts w:ascii="Arial Nova Light" w:hAnsi="Arial Nova Light"/>
        </w:rPr>
        <w:t>autónoma respecto de la dirección de su vida y de su compromiso de actuación</w:t>
      </w:r>
      <w:r>
        <w:rPr>
          <w:rFonts w:ascii="Arial Nova Light" w:hAnsi="Arial Nova Light"/>
        </w:rPr>
        <w:t xml:space="preserve"> en la sociedad en que vive. </w:t>
      </w:r>
    </w:p>
    <w:p w14:paraId="23BF4FA3" w14:textId="4CDD4DF5" w:rsidR="00F75859" w:rsidRDefault="00B41A1E" w:rsidP="00B41A1E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En un estudio los niños con los que se trabajó la teoría de Dewey mostraron </w:t>
      </w:r>
      <w:r w:rsidRPr="00B41A1E">
        <w:rPr>
          <w:rFonts w:ascii="Arial Nova Light" w:hAnsi="Arial Nova Light"/>
        </w:rPr>
        <w:t>ventajas más significativas se encontraron en el área de desarrollo</w:t>
      </w:r>
      <w:r>
        <w:rPr>
          <w:rFonts w:ascii="Arial Nova Light" w:hAnsi="Arial Nova Light"/>
        </w:rPr>
        <w:t xml:space="preserve"> </w:t>
      </w:r>
      <w:r w:rsidRPr="00B41A1E">
        <w:rPr>
          <w:rFonts w:ascii="Arial Nova Light" w:hAnsi="Arial Nova Light"/>
        </w:rPr>
        <w:t>personal, en pensamiento, toma de iniciativas respecto de su propia vida y en</w:t>
      </w:r>
      <w:r>
        <w:rPr>
          <w:rFonts w:ascii="Arial Nova Light" w:hAnsi="Arial Nova Light"/>
        </w:rPr>
        <w:t xml:space="preserve"> ajuste social, a comparación de los provenientes de escuela tradicionales.</w:t>
      </w:r>
    </w:p>
    <w:p w14:paraId="61049322" w14:textId="118D41AF" w:rsidR="00B41A1E" w:rsidRDefault="00B41A1E" w:rsidP="00B41A1E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B41A1E">
        <w:rPr>
          <w:rFonts w:ascii="Arial Nova Light" w:hAnsi="Arial Nova Light"/>
        </w:rPr>
        <w:lastRenderedPageBreak/>
        <w:t>A partir de las ideas de Dewey se desarrollaron diversos modelos de aprendizaje experiencial. La mayoría son cíclicos y tienen tres fases básicas: la conceptualización de una experiencia o situación problema; una fase reflexiva, en la</w:t>
      </w:r>
      <w:r>
        <w:rPr>
          <w:rFonts w:ascii="Arial Nova Light" w:hAnsi="Arial Nova Light"/>
        </w:rPr>
        <w:t xml:space="preserve"> </w:t>
      </w:r>
      <w:r w:rsidRPr="00B41A1E">
        <w:rPr>
          <w:rFonts w:ascii="Arial Nova Light" w:hAnsi="Arial Nova Light"/>
        </w:rPr>
        <w:t>que el aprendiz realiza importantes aprendizaj</w:t>
      </w:r>
      <w:r>
        <w:rPr>
          <w:rFonts w:ascii="Arial Nova Light" w:hAnsi="Arial Nova Light"/>
        </w:rPr>
        <w:t>es con apoyo en dicha reflexión.</w:t>
      </w:r>
    </w:p>
    <w:p w14:paraId="6B0A9F46" w14:textId="0A3CE5EA" w:rsidR="00B41A1E" w:rsidRDefault="00B41A1E" w:rsidP="00B41A1E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B41A1E">
        <w:rPr>
          <w:rFonts w:ascii="Arial Nova Light" w:hAnsi="Arial Nova Light"/>
        </w:rPr>
        <w:t>Los estudiantes aprenden mediante la práctica de hacer o ejecutar aquello en lo</w:t>
      </w:r>
      <w:r>
        <w:rPr>
          <w:rFonts w:ascii="Arial Nova Light" w:hAnsi="Arial Nova Light"/>
        </w:rPr>
        <w:t xml:space="preserve"> </w:t>
      </w:r>
      <w:r w:rsidRPr="00B41A1E">
        <w:rPr>
          <w:rFonts w:ascii="Arial Nova Light" w:hAnsi="Arial Nova Light"/>
        </w:rPr>
        <w:t>que</w:t>
      </w:r>
      <w:r>
        <w:rPr>
          <w:rFonts w:ascii="Arial Nova Light" w:hAnsi="Arial Nova Light"/>
        </w:rPr>
        <w:t xml:space="preserve"> buscan convertirse en expertos.</w:t>
      </w:r>
    </w:p>
    <w:p w14:paraId="11B28FA2" w14:textId="659D52F2" w:rsidR="00B41A1E" w:rsidRDefault="00B41A1E" w:rsidP="00B41A1E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B41A1E">
        <w:rPr>
          <w:rFonts w:ascii="Arial Nova Light" w:hAnsi="Arial Nova Light"/>
        </w:rPr>
        <w:t>Considera que</w:t>
      </w:r>
      <w:r>
        <w:rPr>
          <w:rFonts w:ascii="Arial Nova Light" w:hAnsi="Arial Nova Light"/>
        </w:rPr>
        <w:t xml:space="preserve"> </w:t>
      </w:r>
      <w:r w:rsidRPr="00B41A1E">
        <w:rPr>
          <w:rFonts w:ascii="Arial Nova Light" w:hAnsi="Arial Nova Light"/>
        </w:rPr>
        <w:t>la reflexión es un proceso de encuadre, exploración y estructuración de problemas</w:t>
      </w:r>
      <w:r>
        <w:rPr>
          <w:rFonts w:ascii="Arial Nova Light" w:hAnsi="Arial Nova Light"/>
        </w:rPr>
        <w:t xml:space="preserve"> </w:t>
      </w:r>
      <w:r w:rsidRPr="00B41A1E">
        <w:rPr>
          <w:rFonts w:ascii="Arial Nova Light" w:hAnsi="Arial Nova Light"/>
        </w:rPr>
        <w:t>dentro de un contexto p</w:t>
      </w:r>
      <w:r w:rsidRPr="00B41A1E">
        <w:rPr>
          <w:rFonts w:ascii="Arial Nova Light" w:hAnsi="Arial Nova Light"/>
        </w:rPr>
        <w:t xml:space="preserve">rofesional determinado. </w:t>
      </w:r>
    </w:p>
    <w:p w14:paraId="5F83FEAE" w14:textId="0F0745D4" w:rsidR="00B41A1E" w:rsidRDefault="00190A24" w:rsidP="00190A24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190A24">
        <w:rPr>
          <w:rFonts w:ascii="Arial Nova Light" w:hAnsi="Arial Nova Light"/>
        </w:rPr>
        <w:t>Las formas de acción que se derivan del proceso</w:t>
      </w:r>
      <w:r>
        <w:rPr>
          <w:rFonts w:ascii="Arial Nova Light" w:hAnsi="Arial Nova Light"/>
        </w:rPr>
        <w:t xml:space="preserve"> </w:t>
      </w:r>
      <w:r w:rsidRPr="00190A24">
        <w:rPr>
          <w:rFonts w:ascii="Arial Nova Light" w:hAnsi="Arial Nova Light"/>
        </w:rPr>
        <w:t>reflexivo de un docente se enfocan a dilucidar las situaciones-problema relevantes</w:t>
      </w:r>
      <w:r w:rsidRPr="00190A24">
        <w:rPr>
          <w:rFonts w:ascii="Arial Nova Light" w:hAnsi="Arial Nova Light"/>
        </w:rPr>
        <w:t xml:space="preserve"> </w:t>
      </w:r>
      <w:r w:rsidRPr="00190A24">
        <w:rPr>
          <w:rFonts w:ascii="Arial Nova Light" w:hAnsi="Arial Nova Light"/>
        </w:rPr>
        <w:t xml:space="preserve">para él y sus alumnos en su espacio de enseñanza, y a plantear respuestas innovadoras </w:t>
      </w:r>
      <w:r>
        <w:rPr>
          <w:rFonts w:ascii="Arial Nova Light" w:hAnsi="Arial Nova Light"/>
        </w:rPr>
        <w:t xml:space="preserve">y pertinentes para atenderlos. </w:t>
      </w:r>
    </w:p>
    <w:p w14:paraId="5F3F009C" w14:textId="3A3ADBC9" w:rsidR="00190A24" w:rsidRDefault="00031084" w:rsidP="00031084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031084">
        <w:rPr>
          <w:rFonts w:ascii="Arial Nova Light" w:hAnsi="Arial Nova Light"/>
        </w:rPr>
        <w:t>Es importante que los profesores se fijen nuevas metas en su enseñanza y puedan</w:t>
      </w:r>
      <w:r>
        <w:rPr>
          <w:rFonts w:ascii="Arial Nova Light" w:hAnsi="Arial Nova Light"/>
        </w:rPr>
        <w:t xml:space="preserve"> </w:t>
      </w:r>
      <w:r w:rsidRPr="00031084">
        <w:rPr>
          <w:rFonts w:ascii="Arial Nova Light" w:hAnsi="Arial Nova Light"/>
        </w:rPr>
        <w:t>desarrollar nuevas estrategias docentes situadas en su contexto, y fundamentadas</w:t>
      </w:r>
      <w:r>
        <w:rPr>
          <w:rFonts w:ascii="Arial Nova Light" w:hAnsi="Arial Nova Light"/>
        </w:rPr>
        <w:t xml:space="preserve"> </w:t>
      </w:r>
      <w:r w:rsidRPr="00031084">
        <w:rPr>
          <w:rFonts w:ascii="Arial Nova Light" w:hAnsi="Arial Nova Light"/>
        </w:rPr>
        <w:t>en la información y evidencia recuperada en su propia aula.</w:t>
      </w:r>
    </w:p>
    <w:p w14:paraId="7F0E6FF4" w14:textId="425B82DB" w:rsidR="00031084" w:rsidRDefault="00031084" w:rsidP="00031084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031084">
        <w:rPr>
          <w:rFonts w:ascii="Arial Nova Light" w:hAnsi="Arial Nova Light"/>
        </w:rPr>
        <w:t>Otra manera de entender este proceso es concebir al</w:t>
      </w:r>
      <w:r>
        <w:rPr>
          <w:rFonts w:ascii="Arial Nova Light" w:hAnsi="Arial Nova Light"/>
        </w:rPr>
        <w:t xml:space="preserve"> </w:t>
      </w:r>
      <w:r w:rsidRPr="00031084">
        <w:rPr>
          <w:rFonts w:ascii="Arial Nova Light" w:hAnsi="Arial Nova Light"/>
        </w:rPr>
        <w:t xml:space="preserve">profesor como aprendiz </w:t>
      </w:r>
      <w:r w:rsidRPr="00031084">
        <w:rPr>
          <w:rFonts w:ascii="Arial Nova Light" w:hAnsi="Arial Nova Light"/>
        </w:rPr>
        <w:t>permanente</w:t>
      </w:r>
      <w:r w:rsidRPr="00031084">
        <w:rPr>
          <w:rFonts w:ascii="Arial Nova Light" w:hAnsi="Arial Nova Light"/>
        </w:rPr>
        <w:t xml:space="preserve"> de la profesión docente, es decir, como una</w:t>
      </w:r>
      <w:r>
        <w:rPr>
          <w:rFonts w:ascii="Arial Nova Light" w:hAnsi="Arial Nova Light"/>
        </w:rPr>
        <w:t xml:space="preserve"> </w:t>
      </w:r>
      <w:r w:rsidRPr="00031084">
        <w:rPr>
          <w:rFonts w:ascii="Arial Nova Light" w:hAnsi="Arial Nova Light"/>
        </w:rPr>
        <w:t>persona que de manera continua replantea su docencia y aprende formas innovadoras de afrontarla.</w:t>
      </w:r>
    </w:p>
    <w:p w14:paraId="4BB7D417" w14:textId="565AE6DD" w:rsidR="00031084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="0031635F" w:rsidRPr="0031635F">
        <w:rPr>
          <w:rFonts w:ascii="Arial Nova Light" w:hAnsi="Arial Nova Light"/>
        </w:rPr>
        <w:t>l aprendizaje debe comprenderse</w:t>
      </w:r>
      <w:r>
        <w:rPr>
          <w:rFonts w:ascii="Arial Nova Light" w:hAnsi="Arial Nova Light"/>
        </w:rPr>
        <w:t xml:space="preserve"> </w:t>
      </w:r>
      <w:r w:rsidR="0031635F" w:rsidRPr="00B912C7">
        <w:rPr>
          <w:rFonts w:ascii="Arial Nova Light" w:hAnsi="Arial Nova Light"/>
        </w:rPr>
        <w:t>como un proceso multidimensional de apropiación cultural, pues se trata de</w:t>
      </w:r>
      <w:r>
        <w:rPr>
          <w:rFonts w:ascii="Arial Nova Light" w:hAnsi="Arial Nova Light"/>
        </w:rPr>
        <w:t xml:space="preserve"> </w:t>
      </w:r>
      <w:r w:rsidR="0031635F" w:rsidRPr="00B912C7">
        <w:rPr>
          <w:rFonts w:ascii="Arial Nova Light" w:hAnsi="Arial Nova Light"/>
        </w:rPr>
        <w:t>una experiencia que involucra el pensamiento, la afe</w:t>
      </w:r>
      <w:r>
        <w:rPr>
          <w:rFonts w:ascii="Arial Nova Light" w:hAnsi="Arial Nova Light"/>
        </w:rPr>
        <w:t xml:space="preserve">ctividad y la acción. </w:t>
      </w:r>
    </w:p>
    <w:p w14:paraId="5734BED8" w14:textId="7B8389D5" w:rsid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D</w:t>
      </w:r>
      <w:r w:rsidRPr="00B912C7">
        <w:rPr>
          <w:rFonts w:ascii="Arial Nova Light" w:hAnsi="Arial Nova Light"/>
        </w:rPr>
        <w:t xml:space="preserve">esde una visión </w:t>
      </w:r>
      <w:proofErr w:type="spellStart"/>
      <w:r w:rsidRPr="00B912C7">
        <w:rPr>
          <w:rFonts w:ascii="Arial Nova Light" w:hAnsi="Arial Nova Light"/>
        </w:rPr>
        <w:t>vigotskiana</w:t>
      </w:r>
      <w:proofErr w:type="spellEnd"/>
      <w:r w:rsidRPr="00B912C7">
        <w:rPr>
          <w:rFonts w:ascii="Arial Nova Light" w:hAnsi="Arial Nova Light"/>
        </w:rPr>
        <w:t>, el aprendizaje implica el entendimiento e internalización de los símbolos y signos de la cultura y grupo social</w:t>
      </w:r>
      <w:r>
        <w:rPr>
          <w:rFonts w:ascii="Arial Nova Light" w:hAnsi="Arial Nova Light"/>
        </w:rPr>
        <w:t xml:space="preserve"> a que se pertenece.</w:t>
      </w:r>
    </w:p>
    <w:p w14:paraId="537646B6" w14:textId="0C37D58C" w:rsid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D</w:t>
      </w:r>
      <w:r w:rsidRPr="00B912C7">
        <w:rPr>
          <w:rFonts w:ascii="Arial Nova Light" w:hAnsi="Arial Nova Light"/>
        </w:rPr>
        <w:t>esde la perspectiva sociocultural la autenticidad de una práctica educativa se determina según el grado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de relevancia cultural de las actividades en que participa el estudiante, así como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el tipo y nivel de activid</w:t>
      </w:r>
      <w:r>
        <w:rPr>
          <w:rFonts w:ascii="Arial Nova Light" w:hAnsi="Arial Nova Light"/>
        </w:rPr>
        <w:t xml:space="preserve">ad social que éstas promueven. </w:t>
      </w:r>
    </w:p>
    <w:p w14:paraId="1399BEC2" w14:textId="1950116A" w:rsid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B912C7">
        <w:rPr>
          <w:rFonts w:ascii="Arial Nova Light" w:hAnsi="Arial Nova Light"/>
        </w:rPr>
        <w:t>El aprendizaje por medio de proyectos es un aprendizaje eminentemente experiencial, pues se aprende al hacer y al reflexionar sobre lo que se hace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en contextos de prácticas situadas y auténticas.</w:t>
      </w:r>
    </w:p>
    <w:p w14:paraId="2FB8C695" w14:textId="1EECD406" w:rsid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</w:t>
      </w:r>
      <w:r w:rsidRPr="00B912C7">
        <w:rPr>
          <w:rFonts w:ascii="Arial Nova Light" w:hAnsi="Arial Nova Light"/>
        </w:rPr>
        <w:t xml:space="preserve">a visión </w:t>
      </w:r>
      <w:proofErr w:type="spellStart"/>
      <w:r w:rsidRPr="00B912C7">
        <w:rPr>
          <w:rFonts w:ascii="Arial Nova Light" w:hAnsi="Arial Nova Light"/>
        </w:rPr>
        <w:t>deweyniana</w:t>
      </w:r>
      <w:proofErr w:type="spellEnd"/>
      <w:r w:rsidRPr="00B912C7">
        <w:rPr>
          <w:rFonts w:ascii="Arial Nova Light" w:hAnsi="Arial Nova Light"/>
        </w:rPr>
        <w:t xml:space="preserve"> donde se reconocen las dos tendencias que a la fecha dan sentido al mismo: a) la enseñanza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 xml:space="preserve">centrada en el </w:t>
      </w:r>
      <w:proofErr w:type="spellStart"/>
      <w:r w:rsidRPr="00B912C7">
        <w:rPr>
          <w:rFonts w:ascii="Arial Nova Light" w:hAnsi="Arial Nova Light"/>
        </w:rPr>
        <w:t>facultamiento</w:t>
      </w:r>
      <w:proofErr w:type="spellEnd"/>
      <w:r w:rsidRPr="00B912C7">
        <w:rPr>
          <w:rFonts w:ascii="Arial Nova Light" w:hAnsi="Arial Nova Light"/>
        </w:rPr>
        <w:t xml:space="preserve"> del alumno, en el desarrollo de su independencia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y responsabilidad, y b) la formación orientada a mejorar la vida en sociedad en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virtud de una práctica social y formas de comportamiento democráticas.</w:t>
      </w:r>
    </w:p>
    <w:p w14:paraId="7E8E9C9A" w14:textId="101D55D6" w:rsid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B912C7">
        <w:rPr>
          <w:rFonts w:ascii="Arial Nova Light" w:hAnsi="Arial Nova Light"/>
        </w:rPr>
        <w:t>El enfoque de proyectos asume una perspectiva situada en la medida en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que su fin es acercar a los estudiantes al comportamiento propio de los científicos sociales destacando el proceso mediante el cual adquieren poco a poco las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competencias propias de éstos</w:t>
      </w:r>
      <w:r>
        <w:rPr>
          <w:rFonts w:ascii="Arial Nova Light" w:hAnsi="Arial Nova Light"/>
        </w:rPr>
        <w:t>.</w:t>
      </w:r>
    </w:p>
    <w:p w14:paraId="19740765" w14:textId="36CA6B49" w:rsidR="00B912C7" w:rsidRP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Existen </w:t>
      </w:r>
      <w:r w:rsidRPr="00B912C7">
        <w:rPr>
          <w:rFonts w:ascii="Arial Nova Light" w:hAnsi="Arial Nova Light"/>
        </w:rPr>
        <w:t>cuatro tipos de proyectos:</w:t>
      </w:r>
    </w:p>
    <w:p w14:paraId="77ADD875" w14:textId="5BB8EC0F" w:rsidR="00B912C7" w:rsidRPr="00B912C7" w:rsidRDefault="00B912C7" w:rsidP="00B912C7">
      <w:pPr>
        <w:pStyle w:val="Prrafodelista"/>
        <w:ind w:left="360"/>
        <w:rPr>
          <w:rFonts w:ascii="Arial Nova Light" w:hAnsi="Arial Nova Light"/>
        </w:rPr>
      </w:pPr>
      <w:r w:rsidRPr="00B912C7">
        <w:rPr>
          <w:rFonts w:ascii="Arial Nova Light" w:hAnsi="Arial Nova Light"/>
        </w:rPr>
        <w:t>1. Las experiencias en que el propósito dominante es hacer o efectuar algo,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 xml:space="preserve">dar cuerpo a una idea o aspiración en una forma </w:t>
      </w:r>
      <w:r w:rsidRPr="00B912C7">
        <w:rPr>
          <w:rFonts w:ascii="Arial Nova Light" w:hAnsi="Arial Nova Light"/>
        </w:rPr>
        <w:t>material.</w:t>
      </w:r>
    </w:p>
    <w:p w14:paraId="6355FCF5" w14:textId="40BFC676" w:rsidR="00B912C7" w:rsidRPr="00B912C7" w:rsidRDefault="00B912C7" w:rsidP="00B912C7">
      <w:pPr>
        <w:pStyle w:val="Prrafodelista"/>
        <w:ind w:left="360"/>
        <w:rPr>
          <w:rFonts w:ascii="Arial Nova Light" w:hAnsi="Arial Nova Light"/>
        </w:rPr>
      </w:pPr>
      <w:r w:rsidRPr="00B912C7">
        <w:rPr>
          <w:rFonts w:ascii="Arial Nova Light" w:hAnsi="Arial Nova Light"/>
        </w:rPr>
        <w:t xml:space="preserve">2. El proyecto consiste en la apropiación </w:t>
      </w:r>
      <w:r>
        <w:rPr>
          <w:rFonts w:ascii="Arial Nova Light" w:hAnsi="Arial Nova Light"/>
        </w:rPr>
        <w:t>pro</w:t>
      </w:r>
      <w:r w:rsidRPr="00B912C7">
        <w:rPr>
          <w:rFonts w:ascii="Arial Nova Light" w:hAnsi="Arial Nova Light"/>
        </w:rPr>
        <w:t>positiva y</w:t>
      </w:r>
      <w:r>
        <w:rPr>
          <w:rFonts w:ascii="Arial Nova Light" w:hAnsi="Arial Nova Light"/>
        </w:rPr>
        <w:t xml:space="preserve"> placentera de una experiencia.</w:t>
      </w:r>
    </w:p>
    <w:p w14:paraId="592DED53" w14:textId="0BC1CD36" w:rsidR="00B912C7" w:rsidRPr="00B912C7" w:rsidRDefault="00B912C7" w:rsidP="00B912C7">
      <w:pPr>
        <w:pStyle w:val="Prrafodelista"/>
        <w:ind w:left="360"/>
        <w:rPr>
          <w:rFonts w:ascii="Arial Nova Light" w:hAnsi="Arial Nova Light"/>
        </w:rPr>
      </w:pPr>
      <w:r w:rsidRPr="00B912C7">
        <w:rPr>
          <w:rFonts w:ascii="Arial Nova Light" w:hAnsi="Arial Nova Light"/>
        </w:rPr>
        <w:t>3. El propósito dominante en la experiencia</w:t>
      </w:r>
      <w:r>
        <w:rPr>
          <w:rFonts w:ascii="Arial Nova Light" w:hAnsi="Arial Nova Light"/>
        </w:rPr>
        <w:t xml:space="preserve"> es resolver un problema, desen</w:t>
      </w:r>
      <w:r w:rsidRPr="00B912C7">
        <w:rPr>
          <w:rFonts w:ascii="Arial Nova Light" w:hAnsi="Arial Nova Light"/>
        </w:rPr>
        <w:t>trañar un acertijo o una dificultad intelectual.</w:t>
      </w:r>
    </w:p>
    <w:p w14:paraId="3C36746D" w14:textId="4DCB15A2" w:rsidR="00B912C7" w:rsidRDefault="00B912C7" w:rsidP="00B912C7">
      <w:pPr>
        <w:pStyle w:val="Prrafodelista"/>
        <w:ind w:left="360"/>
        <w:rPr>
          <w:rFonts w:ascii="Arial Nova Light" w:hAnsi="Arial Nova Light"/>
        </w:rPr>
      </w:pPr>
      <w:r w:rsidRPr="00B912C7">
        <w:rPr>
          <w:rFonts w:ascii="Arial Nova Light" w:hAnsi="Arial Nova Light"/>
        </w:rPr>
        <w:t>4. Experiencias muy variadas en las que el propósito es adquirir un determinado grado de conocimiento o habilidad al cual la persona que aprende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aspira en un punto específico de su educación.</w:t>
      </w:r>
    </w:p>
    <w:p w14:paraId="0309CBE3" w14:textId="1904CC7C" w:rsidR="00B912C7" w:rsidRDefault="00B912C7" w:rsidP="00B912C7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lastRenderedPageBreak/>
        <w:t>L</w:t>
      </w:r>
      <w:r w:rsidRPr="00B912C7">
        <w:rPr>
          <w:rFonts w:ascii="Arial Nova Light" w:hAnsi="Arial Nova Light"/>
        </w:rPr>
        <w:t>o valioso de un proyecto es la</w:t>
      </w:r>
      <w:r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posibilidad de preparar al alumno no sólo en torno a la experiencia concreta en</w:t>
      </w:r>
      <w:r w:rsidRPr="00B912C7"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que éste se circunscribe, sino en la posibilidad de tener una amplia aplicación</w:t>
      </w:r>
      <w:r w:rsidRPr="00B912C7">
        <w:rPr>
          <w:rFonts w:ascii="Arial Nova Light" w:hAnsi="Arial Nova Light"/>
        </w:rPr>
        <w:t xml:space="preserve"> </w:t>
      </w:r>
      <w:r w:rsidRPr="00B912C7">
        <w:rPr>
          <w:rFonts w:ascii="Arial Nova Light" w:hAnsi="Arial Nova Light"/>
        </w:rPr>
        <w:t>en situaciones futuras</w:t>
      </w:r>
      <w:r w:rsidRPr="00B912C7">
        <w:rPr>
          <w:rFonts w:ascii="Arial Nova Light" w:hAnsi="Arial Nova Light"/>
        </w:rPr>
        <w:t>.</w:t>
      </w:r>
    </w:p>
    <w:p w14:paraId="682569C4" w14:textId="07C44947" w:rsidR="00B912C7" w:rsidRDefault="00C0660A" w:rsidP="00C0660A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N</w:t>
      </w:r>
      <w:r w:rsidRPr="00C0660A">
        <w:rPr>
          <w:rFonts w:ascii="Arial Nova Light" w:hAnsi="Arial Nova Light"/>
        </w:rPr>
        <w:t>o todo proyecto tiene el mismo potencial educativo,</w:t>
      </w:r>
      <w:r>
        <w:rPr>
          <w:rFonts w:ascii="Arial Nova Light" w:hAnsi="Arial Nova Light"/>
        </w:rPr>
        <w:t xml:space="preserve"> </w:t>
      </w:r>
      <w:r w:rsidRPr="00C0660A">
        <w:rPr>
          <w:rFonts w:ascii="Arial Nova Light" w:hAnsi="Arial Nova Light"/>
        </w:rPr>
        <w:t>y aquí es donde aparece la responsabilidad del docente como mediador en la</w:t>
      </w:r>
      <w:r>
        <w:rPr>
          <w:rFonts w:ascii="Arial Nova Light" w:hAnsi="Arial Nova Light"/>
        </w:rPr>
        <w:t xml:space="preserve"> </w:t>
      </w:r>
      <w:r w:rsidRPr="00C0660A">
        <w:rPr>
          <w:rFonts w:ascii="Arial Nova Light" w:hAnsi="Arial Nova Light"/>
        </w:rPr>
        <w:t>construcción de la situación educativa en un sentido amplio.</w:t>
      </w:r>
    </w:p>
    <w:p w14:paraId="103BCD49" w14:textId="79A08A88" w:rsidR="00C0660A" w:rsidRDefault="00C0660A" w:rsidP="00C0660A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C0660A">
        <w:rPr>
          <w:rFonts w:ascii="Arial Nova Light" w:hAnsi="Arial Nova Light"/>
        </w:rPr>
        <w:t xml:space="preserve">Selma </w:t>
      </w:r>
      <w:proofErr w:type="spellStart"/>
      <w:r w:rsidRPr="00C0660A">
        <w:rPr>
          <w:rFonts w:ascii="Arial Nova Light" w:hAnsi="Arial Nova Light"/>
        </w:rPr>
        <w:t>Wassermann</w:t>
      </w:r>
      <w:proofErr w:type="spellEnd"/>
      <w:r>
        <w:rPr>
          <w:rFonts w:ascii="Arial Nova Light" w:hAnsi="Arial Nova Light"/>
        </w:rPr>
        <w:t xml:space="preserve"> </w:t>
      </w:r>
      <w:r w:rsidRPr="00C0660A">
        <w:rPr>
          <w:rFonts w:ascii="Arial Nova Light" w:hAnsi="Arial Nova Light"/>
        </w:rPr>
        <w:t>esta autora contempla los</w:t>
      </w:r>
      <w:r>
        <w:rPr>
          <w:rFonts w:ascii="Arial Nova Light" w:hAnsi="Arial Nova Light"/>
        </w:rPr>
        <w:t xml:space="preserve"> </w:t>
      </w:r>
      <w:r w:rsidRPr="00C0660A">
        <w:rPr>
          <w:rFonts w:ascii="Arial Nova Light" w:hAnsi="Arial Nova Light"/>
        </w:rPr>
        <w:t>proyectos de carácter ind</w:t>
      </w:r>
      <w:r>
        <w:rPr>
          <w:rFonts w:ascii="Arial Nova Light" w:hAnsi="Arial Nova Light"/>
        </w:rPr>
        <w:t>ividual, no sólo los colectivos.</w:t>
      </w:r>
    </w:p>
    <w:p w14:paraId="3C49E344" w14:textId="4AACD8E5" w:rsidR="00C0660A" w:rsidRDefault="00DF774D" w:rsidP="00DF774D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Pr="00DF774D">
        <w:rPr>
          <w:rFonts w:ascii="Arial Nova Light" w:hAnsi="Arial Nova Light"/>
        </w:rPr>
        <w:t>sta autora clasifica los proyectos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en lo que denomina actividades generativas, es decir, las que requieren que los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estudiantes apliquen lo que aprendieron en formas creativas y novedosas, así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como en la solución de problemas significativos.</w:t>
      </w:r>
    </w:p>
    <w:p w14:paraId="6409AA85" w14:textId="2E0A94BC" w:rsidR="00DF774D" w:rsidRDefault="00DF774D" w:rsidP="00DF774D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DF774D">
        <w:rPr>
          <w:rFonts w:ascii="Arial Nova Light" w:hAnsi="Arial Nova Light"/>
        </w:rPr>
        <w:t>Otro aspecto importante es que el trabajo escolar mediante proyectos no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es privativo de ninguna disciplina en particular, pero asume particularidades</w:t>
      </w:r>
      <w:r w:rsidRPr="00DF774D"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de dominio en relación con el ámbito disciplinario donde se realiza y con el</w:t>
      </w:r>
      <w:r w:rsidRPr="00DF774D"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cont</w:t>
      </w:r>
      <w:r w:rsidRPr="00DF774D">
        <w:rPr>
          <w:rFonts w:ascii="Arial Nova Light" w:hAnsi="Arial Nova Light"/>
        </w:rPr>
        <w:t xml:space="preserve">exto educativo donde se sitúa. </w:t>
      </w:r>
    </w:p>
    <w:p w14:paraId="66F8AD10" w14:textId="221672BE" w:rsidR="00DF774D" w:rsidRDefault="00DF774D" w:rsidP="00DF774D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Lo</w:t>
      </w:r>
      <w:r w:rsidRPr="00DF774D">
        <w:rPr>
          <w:rFonts w:ascii="Arial Nova Light" w:hAnsi="Arial Nova Light"/>
        </w:rPr>
        <w:t xml:space="preserve"> importante es que los proyectos generen oportunidades de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aprendizaje significativo para los alumnos, rescaten sus intereses y promuevan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sus puntos fuertes</w:t>
      </w:r>
      <w:r>
        <w:rPr>
          <w:rFonts w:ascii="Arial Nova Light" w:hAnsi="Arial Nova Light"/>
        </w:rPr>
        <w:t>.</w:t>
      </w:r>
    </w:p>
    <w:p w14:paraId="708E671B" w14:textId="79DACD3A" w:rsidR="00DF774D" w:rsidRDefault="00DF774D" w:rsidP="00DF774D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DF774D">
        <w:rPr>
          <w:rFonts w:ascii="Arial Nova Light" w:hAnsi="Arial Nova Light"/>
        </w:rPr>
        <w:t>Es a partir de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esos intereses que pueden seleccionar con la ayuda del docente el asunto de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su interés y definir la pregunta de investigación que guiará el proyecto</w:t>
      </w:r>
      <w:r>
        <w:rPr>
          <w:rFonts w:ascii="Arial Nova Light" w:hAnsi="Arial Nova Light"/>
        </w:rPr>
        <w:t>.</w:t>
      </w:r>
    </w:p>
    <w:p w14:paraId="6AEF4FF1" w14:textId="145B5B05" w:rsidR="00DF774D" w:rsidRDefault="00DF774D" w:rsidP="00DF774D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DF774D">
        <w:rPr>
          <w:rFonts w:ascii="Arial Nova Light" w:hAnsi="Arial Nova Light"/>
        </w:rPr>
        <w:t>En particular,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nos parece relevante su estrategia para el diseño del proyecto que parte de la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 xml:space="preserve">respuesta a 10 preguntas centrales (el qué, por qué, </w:t>
      </w:r>
      <w:r w:rsidRPr="00DF774D">
        <w:rPr>
          <w:rFonts w:ascii="Arial Nova Light" w:hAnsi="Arial Nova Light"/>
        </w:rPr>
        <w:t>cómo...)</w:t>
      </w:r>
      <w:r w:rsidRPr="00DF774D">
        <w:rPr>
          <w:rFonts w:ascii="Arial Nova Light" w:hAnsi="Arial Nova Light"/>
        </w:rPr>
        <w:t>, que desembocan</w:t>
      </w:r>
      <w:r>
        <w:rPr>
          <w:rFonts w:ascii="Arial Nova Light" w:hAnsi="Arial Nova Light"/>
        </w:rPr>
        <w:t xml:space="preserve"> </w:t>
      </w:r>
      <w:r w:rsidRPr="00DF774D">
        <w:rPr>
          <w:rFonts w:ascii="Arial Nova Light" w:hAnsi="Arial Nova Light"/>
        </w:rPr>
        <w:t>ulteriormente en los apartados formales de dicho proyecto.</w:t>
      </w:r>
    </w:p>
    <w:p w14:paraId="6C2C4106" w14:textId="00D9A914" w:rsidR="00DF774D" w:rsidRDefault="00DF774D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DF774D">
        <w:rPr>
          <w:rFonts w:ascii="Arial Nova Light" w:hAnsi="Arial Nova Light"/>
        </w:rPr>
        <w:t>La construcción del conocimiento está mediada por la influencia de los otros, y por eso el aprendizaje implica la apropiación de los saberes de una cultura mediante la reconstrucción y</w:t>
      </w:r>
      <w:r w:rsidR="004D5EBC">
        <w:rPr>
          <w:rFonts w:ascii="Arial Nova Light" w:hAnsi="Arial Nova Light"/>
        </w:rPr>
        <w:t xml:space="preserve"> </w:t>
      </w:r>
      <w:r w:rsidR="004D5EBC" w:rsidRPr="004D5EBC">
        <w:rPr>
          <w:rFonts w:ascii="Arial Nova Light" w:hAnsi="Arial Nova Light"/>
        </w:rPr>
        <w:t>construcción de los mismos.</w:t>
      </w:r>
    </w:p>
    <w:p w14:paraId="1C88175F" w14:textId="73F0EB22" w:rsid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4D5EBC">
        <w:rPr>
          <w:rFonts w:ascii="Arial Nova Light" w:hAnsi="Arial Nova Light"/>
        </w:rPr>
        <w:t>Los participantes de una situación de enseñanza parten de sus marcos personales de referencia, porque les permiten una primera aproximación a la estructura académica y social de la actividad que enfrentan.</w:t>
      </w:r>
    </w:p>
    <w:p w14:paraId="7C7979F3" w14:textId="757917AD" w:rsid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4D5EBC">
        <w:rPr>
          <w:rFonts w:ascii="Arial Nova Light" w:hAnsi="Arial Nova Light"/>
        </w:rPr>
        <w:t>Diferentes formas de organización social del trabajo en el aula generan o inhiben determinadas relaciones psicosociales, más que nada el grado de interdepend</w:t>
      </w:r>
      <w:r>
        <w:rPr>
          <w:rFonts w:ascii="Arial Nova Light" w:hAnsi="Arial Nova Light"/>
        </w:rPr>
        <w:t xml:space="preserve">encia entre los participantes. </w:t>
      </w:r>
    </w:p>
    <w:p w14:paraId="63F97E8F" w14:textId="0D75226A" w:rsid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4D5EBC">
        <w:rPr>
          <w:rFonts w:ascii="Arial Nova Light" w:hAnsi="Arial Nova Light"/>
        </w:rPr>
        <w:t>Con frecuencia, la realización de trabajos en equipo, mediante proyectos o con otra modalidad, no es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>otra cosa que una división inequitativa del trabajo, donde en realidad no se dan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>intercambios constr</w:t>
      </w:r>
      <w:r>
        <w:rPr>
          <w:rFonts w:ascii="Arial Nova Light" w:hAnsi="Arial Nova Light"/>
        </w:rPr>
        <w:t xml:space="preserve">uctivos entre los integrantes. </w:t>
      </w:r>
    </w:p>
    <w:p w14:paraId="6ECB6F2E" w14:textId="187E8069" w:rsid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L</w:t>
      </w:r>
      <w:r w:rsidRPr="004D5EBC">
        <w:rPr>
          <w:rFonts w:ascii="Arial Nova Light" w:hAnsi="Arial Nova Light"/>
        </w:rPr>
        <w:t>os profesores que facilitan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>la interdependencia positiva entre sus estudiantes son aquellos que conceden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>gran valor a la cohesión del grup</w:t>
      </w:r>
      <w:r>
        <w:rPr>
          <w:rFonts w:ascii="Arial Nova Light" w:hAnsi="Arial Nova Light"/>
        </w:rPr>
        <w:t>o y ofrecen apoyo a los alumnos.</w:t>
      </w:r>
    </w:p>
    <w:p w14:paraId="5BDBC0C1" w14:textId="299C75D7" w:rsid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 w:rsidRPr="004D5EBC">
        <w:rPr>
          <w:rFonts w:ascii="Arial Nova Light" w:hAnsi="Arial Nova Light"/>
        </w:rPr>
        <w:t>En la decisión de la calificación, se requiere ponderar el nivel de desempeño individual con el de los integrantes del equipo en su conjunto.</w:t>
      </w:r>
    </w:p>
    <w:p w14:paraId="726181A2" w14:textId="4AF22ED0" w:rsid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Se recomienda</w:t>
      </w:r>
      <w:r w:rsidRPr="004D5EBC">
        <w:rPr>
          <w:rFonts w:ascii="Arial Nova Light" w:hAnsi="Arial Nova Light"/>
        </w:rPr>
        <w:t xml:space="preserve"> los métodos de la llamada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 xml:space="preserve">evaluación auténtica, como </w:t>
      </w:r>
      <w:r w:rsidRPr="004D5EBC">
        <w:rPr>
          <w:rFonts w:ascii="Arial Nova Light" w:hAnsi="Arial Nova Light"/>
        </w:rPr>
        <w:t>el portafolio</w:t>
      </w:r>
      <w:r w:rsidRPr="004D5EBC">
        <w:rPr>
          <w:rFonts w:ascii="Arial Nova Light" w:hAnsi="Arial Nova Light"/>
        </w:rPr>
        <w:t>, las rúbricas y otro tipo de evaluaciones y autoevaluaciones centradas en el desempeño como opciones más apropiadas</w:t>
      </w:r>
      <w:r>
        <w:rPr>
          <w:rFonts w:ascii="Arial Nova Light" w:hAnsi="Arial Nova Light"/>
        </w:rPr>
        <w:t>.</w:t>
      </w:r>
    </w:p>
    <w:p w14:paraId="31BE2435" w14:textId="1A008C84" w:rsidR="004D5EBC" w:rsidRPr="004D5EBC" w:rsidRDefault="004D5EBC" w:rsidP="004D5EBC">
      <w:pPr>
        <w:pStyle w:val="Prrafodelist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Pr="004D5EBC">
        <w:rPr>
          <w:rFonts w:ascii="Arial Nova Light" w:hAnsi="Arial Nova Light"/>
        </w:rPr>
        <w:t>l rol central del docente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>es el de actuar como mediador o intermediario entre los contenidos del aprendizaje y la actividad constructiva que despliegan los alumnos para asimilarlos,</w:t>
      </w:r>
      <w:r>
        <w:rPr>
          <w:rFonts w:ascii="Arial Nova Light" w:hAnsi="Arial Nova Light"/>
        </w:rPr>
        <w:t xml:space="preserve"> </w:t>
      </w:r>
      <w:r w:rsidRPr="004D5EBC">
        <w:rPr>
          <w:rFonts w:ascii="Arial Nova Light" w:hAnsi="Arial Nova Light"/>
        </w:rPr>
        <w:t>pero al mismo tiempo el docente modela y enseña una cierta estructura de relaciones sociales y afectivas</w:t>
      </w:r>
      <w:r>
        <w:rPr>
          <w:rFonts w:ascii="Arial Nova Light" w:hAnsi="Arial Nova Light"/>
        </w:rPr>
        <w:t>.</w:t>
      </w:r>
      <w:bookmarkStart w:id="0" w:name="_GoBack"/>
      <w:bookmarkEnd w:id="0"/>
    </w:p>
    <w:sectPr w:rsidR="004D5EBC" w:rsidRPr="004D5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2D7F"/>
    <w:multiLevelType w:val="hybridMultilevel"/>
    <w:tmpl w:val="53BEF3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270EF2"/>
    <w:multiLevelType w:val="hybridMultilevel"/>
    <w:tmpl w:val="F7F28C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16"/>
    <w:rsid w:val="00031084"/>
    <w:rsid w:val="000B5D4F"/>
    <w:rsid w:val="00190A24"/>
    <w:rsid w:val="00265116"/>
    <w:rsid w:val="00301E0E"/>
    <w:rsid w:val="0031635F"/>
    <w:rsid w:val="003C3A69"/>
    <w:rsid w:val="00446CF0"/>
    <w:rsid w:val="0045355D"/>
    <w:rsid w:val="004D5EBC"/>
    <w:rsid w:val="00554362"/>
    <w:rsid w:val="00644EB2"/>
    <w:rsid w:val="006710FD"/>
    <w:rsid w:val="00917848"/>
    <w:rsid w:val="009F2FDC"/>
    <w:rsid w:val="00A17B74"/>
    <w:rsid w:val="00B41A1E"/>
    <w:rsid w:val="00B912C7"/>
    <w:rsid w:val="00C0660A"/>
    <w:rsid w:val="00C473F1"/>
    <w:rsid w:val="00C575EB"/>
    <w:rsid w:val="00D10A77"/>
    <w:rsid w:val="00DF774D"/>
    <w:rsid w:val="00E164BF"/>
    <w:rsid w:val="00F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7A20"/>
  <w15:chartTrackingRefBased/>
  <w15:docId w15:val="{B3B5CB75-58B4-8D4E-916F-5766496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RESENDIZ VILLARREAL</dc:creator>
  <cp:keywords/>
  <dc:description/>
  <cp:lastModifiedBy>Cuenta Microsoft</cp:lastModifiedBy>
  <cp:revision>2</cp:revision>
  <dcterms:created xsi:type="dcterms:W3CDTF">2022-06-11T03:52:00Z</dcterms:created>
  <dcterms:modified xsi:type="dcterms:W3CDTF">2022-06-11T03:52:00Z</dcterms:modified>
</cp:coreProperties>
</file>