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64" w:rsidRPr="008557D4" w:rsidRDefault="001A0D64" w:rsidP="001A0D64">
      <w:pPr>
        <w:jc w:val="center"/>
        <w:rPr>
          <w:rFonts w:ascii="Arial" w:hAnsi="Arial" w:cs="Arial"/>
          <w:b/>
          <w:sz w:val="28"/>
        </w:rPr>
      </w:pPr>
      <w:r w:rsidRPr="008557D4">
        <w:rPr>
          <w:rFonts w:ascii="Arial" w:hAnsi="Arial" w:cs="Arial"/>
          <w:b/>
          <w:sz w:val="28"/>
        </w:rPr>
        <w:t>Escuela Normal de Educación Preescolar</w:t>
      </w:r>
    </w:p>
    <w:p w:rsidR="001A0D64" w:rsidRDefault="001A0D64" w:rsidP="001A0D64">
      <w:pPr>
        <w:jc w:val="center"/>
        <w:rPr>
          <w:rFonts w:ascii="Arial" w:hAnsi="Arial" w:cs="Arial"/>
          <w:sz w:val="28"/>
        </w:rPr>
      </w:pPr>
      <w:r>
        <w:rPr>
          <w:rFonts w:ascii="Arial" w:hAnsi="Arial" w:cs="Arial"/>
          <w:sz w:val="28"/>
        </w:rPr>
        <w:t>Licenciatura en Educación Preescolar</w:t>
      </w:r>
    </w:p>
    <w:p w:rsidR="001A0D64" w:rsidRDefault="001A0D64" w:rsidP="001A0D64">
      <w:pPr>
        <w:jc w:val="center"/>
        <w:rPr>
          <w:rFonts w:ascii="Arial" w:hAnsi="Arial" w:cs="Arial"/>
          <w:sz w:val="28"/>
        </w:rPr>
      </w:pPr>
      <w:r>
        <w:rPr>
          <w:rFonts w:ascii="Arial" w:hAnsi="Arial" w:cs="Arial"/>
          <w:sz w:val="28"/>
        </w:rPr>
        <w:t>Ciclo escolar 2021 – 2022</w:t>
      </w:r>
    </w:p>
    <w:p w:rsidR="001A0D64" w:rsidRDefault="001A0D64" w:rsidP="001A0D64">
      <w:pPr>
        <w:jc w:val="center"/>
        <w:rPr>
          <w:rFonts w:ascii="Arial" w:hAnsi="Arial" w:cs="Arial"/>
          <w:sz w:val="28"/>
        </w:rPr>
      </w:pPr>
    </w:p>
    <w:p w:rsidR="008557D4" w:rsidRDefault="008557D4" w:rsidP="001A0D64">
      <w:pPr>
        <w:jc w:val="center"/>
        <w:rPr>
          <w:rFonts w:ascii="Arial" w:hAnsi="Arial" w:cs="Arial"/>
          <w:sz w:val="28"/>
        </w:rPr>
      </w:pPr>
      <w:r>
        <w:rPr>
          <w:rFonts w:ascii="Arial" w:hAnsi="Arial" w:cs="Arial"/>
          <w:noProof/>
          <w:sz w:val="28"/>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8557D4" w:rsidRDefault="008557D4" w:rsidP="008557D4">
      <w:pPr>
        <w:jc w:val="center"/>
        <w:rPr>
          <w:rFonts w:ascii="Arial" w:hAnsi="Arial" w:cs="Arial"/>
          <w:b/>
          <w:sz w:val="28"/>
        </w:rPr>
      </w:pPr>
    </w:p>
    <w:p w:rsidR="008557D4" w:rsidRPr="008557D4" w:rsidRDefault="008557D4" w:rsidP="008557D4">
      <w:pPr>
        <w:jc w:val="center"/>
        <w:rPr>
          <w:rFonts w:ascii="Arial" w:hAnsi="Arial" w:cs="Arial"/>
          <w:b/>
          <w:sz w:val="28"/>
        </w:rPr>
      </w:pPr>
      <w:bookmarkStart w:id="0" w:name="_GoBack"/>
      <w:bookmarkEnd w:id="0"/>
      <w:r>
        <w:rPr>
          <w:rFonts w:ascii="Arial" w:hAnsi="Arial" w:cs="Arial"/>
          <w:b/>
          <w:sz w:val="28"/>
        </w:rPr>
        <w:t>Estrategias del Trabajo Docente</w:t>
      </w:r>
    </w:p>
    <w:p w:rsidR="001A0D64" w:rsidRDefault="001A0D64" w:rsidP="001A0D64">
      <w:pPr>
        <w:jc w:val="center"/>
        <w:rPr>
          <w:rFonts w:ascii="Arial" w:hAnsi="Arial" w:cs="Arial"/>
          <w:sz w:val="28"/>
        </w:rPr>
      </w:pPr>
      <w:r>
        <w:rPr>
          <w:rFonts w:ascii="Arial" w:hAnsi="Arial" w:cs="Arial"/>
          <w:sz w:val="28"/>
        </w:rPr>
        <w:t>Edith Araceli Martínez Silva</w:t>
      </w:r>
    </w:p>
    <w:p w:rsidR="001A0D64" w:rsidRDefault="001A0D64" w:rsidP="008557D4">
      <w:pPr>
        <w:rPr>
          <w:rFonts w:ascii="Arial" w:hAnsi="Arial" w:cs="Arial"/>
          <w:sz w:val="28"/>
        </w:rPr>
      </w:pPr>
    </w:p>
    <w:p w:rsidR="00002D3B" w:rsidRPr="008557D4" w:rsidRDefault="00002D3B" w:rsidP="001A0D64">
      <w:pPr>
        <w:jc w:val="center"/>
        <w:rPr>
          <w:rFonts w:ascii="Arial" w:hAnsi="Arial" w:cs="Arial"/>
          <w:b/>
          <w:sz w:val="28"/>
        </w:rPr>
      </w:pPr>
      <w:r w:rsidRPr="008557D4">
        <w:rPr>
          <w:rFonts w:ascii="Arial" w:hAnsi="Arial" w:cs="Arial"/>
          <w:b/>
          <w:sz w:val="28"/>
        </w:rPr>
        <w:t>Enseñanza situada: vínculo entre la escuela y la vida</w:t>
      </w:r>
    </w:p>
    <w:p w:rsidR="001A0D64" w:rsidRDefault="001A0D64" w:rsidP="001A0D64">
      <w:pPr>
        <w:jc w:val="center"/>
        <w:rPr>
          <w:rFonts w:ascii="Arial" w:hAnsi="Arial" w:cs="Arial"/>
          <w:sz w:val="28"/>
        </w:rPr>
      </w:pPr>
    </w:p>
    <w:p w:rsidR="001A0D64" w:rsidRDefault="001A0D64" w:rsidP="001A0D64">
      <w:pPr>
        <w:jc w:val="center"/>
        <w:rPr>
          <w:rFonts w:ascii="Arial" w:hAnsi="Arial" w:cs="Arial"/>
          <w:sz w:val="28"/>
        </w:rPr>
      </w:pPr>
      <w:r>
        <w:rPr>
          <w:rFonts w:ascii="Arial" w:hAnsi="Arial" w:cs="Arial"/>
          <w:sz w:val="28"/>
        </w:rPr>
        <w:t xml:space="preserve">Jimena </w:t>
      </w:r>
      <w:proofErr w:type="spellStart"/>
      <w:r>
        <w:rPr>
          <w:rFonts w:ascii="Arial" w:hAnsi="Arial" w:cs="Arial"/>
          <w:sz w:val="28"/>
        </w:rPr>
        <w:t>Wendolyn</w:t>
      </w:r>
      <w:proofErr w:type="spellEnd"/>
      <w:r>
        <w:rPr>
          <w:rFonts w:ascii="Arial" w:hAnsi="Arial" w:cs="Arial"/>
          <w:sz w:val="28"/>
        </w:rPr>
        <w:t xml:space="preserve"> </w:t>
      </w:r>
      <w:proofErr w:type="spellStart"/>
      <w:r>
        <w:rPr>
          <w:rFonts w:ascii="Arial" w:hAnsi="Arial" w:cs="Arial"/>
          <w:sz w:val="28"/>
        </w:rPr>
        <w:t>Avila</w:t>
      </w:r>
      <w:proofErr w:type="spellEnd"/>
      <w:r>
        <w:rPr>
          <w:rFonts w:ascii="Arial" w:hAnsi="Arial" w:cs="Arial"/>
          <w:sz w:val="28"/>
        </w:rPr>
        <w:t xml:space="preserve"> Pecina</w:t>
      </w:r>
    </w:p>
    <w:p w:rsidR="001A0D64" w:rsidRDefault="001A0D64" w:rsidP="001A0D64">
      <w:pPr>
        <w:jc w:val="center"/>
        <w:rPr>
          <w:rFonts w:ascii="Arial" w:hAnsi="Arial" w:cs="Arial"/>
          <w:sz w:val="28"/>
        </w:rPr>
      </w:pPr>
      <w:r>
        <w:rPr>
          <w:rFonts w:ascii="Arial" w:hAnsi="Arial" w:cs="Arial"/>
          <w:sz w:val="28"/>
        </w:rPr>
        <w:t>No. Lista O5</w:t>
      </w:r>
    </w:p>
    <w:p w:rsidR="001A0D64" w:rsidRDefault="001A0D64" w:rsidP="001A0D64">
      <w:pPr>
        <w:jc w:val="center"/>
        <w:rPr>
          <w:rFonts w:ascii="Arial" w:hAnsi="Arial" w:cs="Arial"/>
          <w:sz w:val="28"/>
        </w:rPr>
      </w:pPr>
      <w:r>
        <w:rPr>
          <w:rFonts w:ascii="Arial" w:hAnsi="Arial" w:cs="Arial"/>
          <w:sz w:val="28"/>
        </w:rPr>
        <w:t>Segundo Grado Sección “A”</w:t>
      </w:r>
    </w:p>
    <w:p w:rsidR="001A0D64" w:rsidRDefault="001A0D64" w:rsidP="001A0D64">
      <w:pPr>
        <w:jc w:val="right"/>
        <w:rPr>
          <w:rFonts w:ascii="Arial" w:hAnsi="Arial" w:cs="Arial"/>
          <w:sz w:val="28"/>
        </w:rPr>
      </w:pPr>
    </w:p>
    <w:p w:rsidR="001A0D64" w:rsidRDefault="001A0D64" w:rsidP="001A0D64">
      <w:pPr>
        <w:jc w:val="right"/>
        <w:rPr>
          <w:rFonts w:ascii="Arial" w:hAnsi="Arial" w:cs="Arial"/>
          <w:sz w:val="28"/>
        </w:rPr>
      </w:pPr>
      <w:r>
        <w:rPr>
          <w:rFonts w:ascii="Arial" w:hAnsi="Arial" w:cs="Arial"/>
          <w:sz w:val="28"/>
        </w:rPr>
        <w:t>junio de 2022</w:t>
      </w:r>
    </w:p>
    <w:p w:rsidR="001A0D64" w:rsidRPr="00861088" w:rsidRDefault="001A0D64" w:rsidP="001A0D64">
      <w:pPr>
        <w:jc w:val="right"/>
        <w:rPr>
          <w:rFonts w:ascii="Arial" w:hAnsi="Arial" w:cs="Arial"/>
          <w:sz w:val="28"/>
        </w:rPr>
      </w:pPr>
      <w:r>
        <w:rPr>
          <w:rFonts w:ascii="Arial" w:hAnsi="Arial" w:cs="Arial"/>
          <w:sz w:val="28"/>
        </w:rPr>
        <w:t>Saltillo, Coahuila</w:t>
      </w:r>
    </w:p>
    <w:p w:rsidR="00A16788" w:rsidRDefault="00002D3B">
      <w:r>
        <w:br w:type="page"/>
      </w:r>
    </w:p>
    <w:p w:rsidR="00BA465B" w:rsidRPr="00A16788" w:rsidRDefault="00A16788" w:rsidP="00A16788">
      <w:pPr>
        <w:jc w:val="center"/>
        <w:rPr>
          <w:rFonts w:ascii="Arial" w:hAnsi="Arial" w:cs="Arial"/>
          <w:b/>
          <w:bCs/>
          <w:sz w:val="40"/>
        </w:rPr>
      </w:pPr>
      <w:r w:rsidRPr="00A16788">
        <w:rPr>
          <w:rFonts w:ascii="Arial" w:hAnsi="Arial" w:cs="Arial"/>
          <w:b/>
          <w:bCs/>
          <w:sz w:val="40"/>
        </w:rPr>
        <w:lastRenderedPageBreak/>
        <w:t xml:space="preserve">Principios educativos de las perspectivas experiencial, reflexiva y situada. </w:t>
      </w:r>
      <w:r w:rsidRPr="00A16788">
        <w:rPr>
          <w:rFonts w:ascii="Arial" w:hAnsi="Arial" w:cs="Arial"/>
          <w:sz w:val="40"/>
        </w:rPr>
        <w:t>Capítulo 1</w:t>
      </w:r>
      <w:r w:rsidRPr="00A16788">
        <w:rPr>
          <w:rFonts w:ascii="Arial" w:hAnsi="Arial" w:cs="Arial"/>
          <w:b/>
          <w:bCs/>
          <w:sz w:val="40"/>
        </w:rPr>
        <w:t>.</w:t>
      </w:r>
    </w:p>
    <w:p w:rsidR="00A16788" w:rsidRDefault="00A16788">
      <w:pPr>
        <w:rPr>
          <w:rFonts w:ascii="Arial" w:hAnsi="Arial" w:cs="Arial"/>
          <w:b/>
          <w:bCs/>
          <w:sz w:val="24"/>
        </w:rPr>
      </w:pPr>
    </w:p>
    <w:p w:rsidR="00861088" w:rsidRPr="00861088" w:rsidRDefault="00861088" w:rsidP="00B573D3">
      <w:pPr>
        <w:jc w:val="both"/>
        <w:rPr>
          <w:rFonts w:ascii="Arial" w:hAnsi="Arial" w:cs="Arial"/>
          <w:sz w:val="24"/>
        </w:rPr>
      </w:pPr>
      <w:r>
        <w:rPr>
          <w:rFonts w:ascii="Arial" w:hAnsi="Arial" w:cs="Arial"/>
          <w:sz w:val="24"/>
        </w:rPr>
        <w:t>Se considera el desarrollo como desenvolvimiento de las facultades latentes o preexistentes en el niño, a la par que reproducen y refuerzan una atmosfera social y moral autoritaria.</w:t>
      </w:r>
    </w:p>
    <w:p w:rsidR="00A16788" w:rsidRDefault="00A16788" w:rsidP="00B573D3">
      <w:pPr>
        <w:jc w:val="both"/>
        <w:rPr>
          <w:rFonts w:ascii="Arial" w:hAnsi="Arial" w:cs="Arial"/>
          <w:sz w:val="24"/>
        </w:rPr>
      </w:pPr>
      <w:r w:rsidRPr="00606ADE">
        <w:rPr>
          <w:rFonts w:ascii="Arial" w:hAnsi="Arial" w:cs="Arial"/>
          <w:sz w:val="24"/>
        </w:rPr>
        <w:t>Las consecuencias de cualquier situación no solo implican lo que se aprende de manera formal, puntual y momentánea sino, los pensamientos, sentimientos y tendencias a actuar que dicha situación genera en los individuos y dejan huella.</w:t>
      </w:r>
    </w:p>
    <w:p w:rsidR="00A16788" w:rsidRPr="00606ADE" w:rsidRDefault="00A16788" w:rsidP="00B573D3">
      <w:pPr>
        <w:jc w:val="both"/>
        <w:rPr>
          <w:rFonts w:ascii="Arial" w:hAnsi="Arial" w:cs="Arial"/>
          <w:sz w:val="24"/>
        </w:rPr>
      </w:pPr>
      <w:r w:rsidRPr="00606ADE">
        <w:rPr>
          <w:rFonts w:ascii="Arial" w:hAnsi="Arial" w:cs="Arial"/>
          <w:sz w:val="24"/>
        </w:rPr>
        <w:t>Dewey, desarrollo el aprendizaje experimental, que este es un aprendizaje activo que utiliza y transforma ambientes físicos y sociales para extraer lo que contribuya a experiencias valiosas y pretende establecer un fuerte vínculo entre el aula y la comunidad, la escuela y la vida.</w:t>
      </w:r>
      <w:r w:rsidR="00B573D3">
        <w:rPr>
          <w:rFonts w:ascii="Arial" w:hAnsi="Arial" w:cs="Arial"/>
          <w:sz w:val="24"/>
        </w:rPr>
        <w:t xml:space="preserve"> </w:t>
      </w:r>
      <w:r w:rsidRPr="00606ADE">
        <w:rPr>
          <w:rFonts w:ascii="Arial" w:hAnsi="Arial" w:cs="Arial"/>
          <w:sz w:val="24"/>
        </w:rPr>
        <w:t>En la educación experimental, los contenidos de la deriva dan las experiencias de la vida diaria.</w:t>
      </w:r>
    </w:p>
    <w:p w:rsidR="00A16788" w:rsidRPr="00606ADE" w:rsidRDefault="00A16788" w:rsidP="00B573D3">
      <w:pPr>
        <w:jc w:val="both"/>
        <w:rPr>
          <w:rFonts w:ascii="Arial" w:hAnsi="Arial" w:cs="Arial"/>
          <w:sz w:val="24"/>
        </w:rPr>
      </w:pPr>
      <w:r w:rsidRPr="00606ADE">
        <w:rPr>
          <w:rFonts w:ascii="Arial" w:hAnsi="Arial" w:cs="Arial"/>
          <w:sz w:val="24"/>
        </w:rPr>
        <w:t>Plantea que el currículo debe organizarse en torno a las situaciones que permiten un crecimiento continuo para el individuo, que actúan como una fuerza motriz entre las condiciones objetivas e internas.</w:t>
      </w:r>
    </w:p>
    <w:p w:rsidR="00A16788" w:rsidRPr="00606ADE" w:rsidRDefault="00A16788" w:rsidP="00B573D3">
      <w:pPr>
        <w:jc w:val="both"/>
        <w:rPr>
          <w:rFonts w:ascii="Arial" w:hAnsi="Arial" w:cs="Arial"/>
          <w:sz w:val="24"/>
        </w:rPr>
      </w:pPr>
      <w:r w:rsidRPr="00606ADE">
        <w:rPr>
          <w:rFonts w:ascii="Arial" w:hAnsi="Arial" w:cs="Arial"/>
          <w:sz w:val="24"/>
        </w:rPr>
        <w:t>En la concepción de aprendizaje experiencial está presente el germen de una postura constructivista, pues constituye un proceso mediante el cual se refleja la experiencia del aprendiz y conduce al surgimiento de nuevas ideas y aprendizajes. En su aplicación al campo de la educación, esta concepción incluye un espectro amplio de significados, prácticas e ideologías.</w:t>
      </w:r>
    </w:p>
    <w:p w:rsidR="00A16788" w:rsidRDefault="00A54787" w:rsidP="00B573D3">
      <w:pPr>
        <w:jc w:val="both"/>
        <w:rPr>
          <w:rFonts w:ascii="Arial" w:hAnsi="Arial" w:cs="Arial"/>
          <w:sz w:val="24"/>
        </w:rPr>
      </w:pPr>
      <w:r>
        <w:rPr>
          <w:rFonts w:ascii="Arial" w:hAnsi="Arial" w:cs="Arial"/>
          <w:sz w:val="24"/>
        </w:rPr>
        <w:t>Se considera el desarrollo como desenvolvimiento de las facultades latentes o preexistentes en el niño, a la par que reproducen y refuerzan una atmosfera social y moral autoritaria.</w:t>
      </w:r>
      <w:r>
        <w:rPr>
          <w:rFonts w:ascii="Arial" w:hAnsi="Arial" w:cs="Arial"/>
          <w:sz w:val="24"/>
        </w:rPr>
        <w:t xml:space="preserve"> </w:t>
      </w:r>
      <w:r w:rsidRPr="00A54787">
        <w:rPr>
          <w:rFonts w:ascii="Arial" w:hAnsi="Arial" w:cs="Arial"/>
          <w:sz w:val="24"/>
        </w:rPr>
        <w:t>Estos</w:t>
      </w:r>
      <w:r w:rsidRPr="00A54787">
        <w:rPr>
          <w:rFonts w:ascii="Arial" w:hAnsi="Arial" w:cs="Arial"/>
          <w:sz w:val="24"/>
        </w:rPr>
        <w:t xml:space="preserve"> enfoques comparten como finalidad educativa lo que se expresa en el conce</w:t>
      </w:r>
      <w:r w:rsidRPr="00A54787">
        <w:rPr>
          <w:rFonts w:ascii="Arial" w:hAnsi="Arial" w:cs="Arial"/>
          <w:sz w:val="24"/>
        </w:rPr>
        <w:t>pto de desarrollo de</w:t>
      </w:r>
      <w:r w:rsidRPr="00A54787">
        <w:rPr>
          <w:rFonts w:ascii="Arial" w:hAnsi="Arial" w:cs="Arial"/>
          <w:sz w:val="24"/>
        </w:rPr>
        <w:t>l estilo personal, la auto confianza y el autocontrol que permiten al individuo actuar tanto de una manera socialmente aceptable c</w:t>
      </w:r>
      <w:r w:rsidRPr="00A54787">
        <w:rPr>
          <w:rFonts w:ascii="Arial" w:hAnsi="Arial" w:cs="Arial"/>
          <w:sz w:val="24"/>
        </w:rPr>
        <w:t>omo personalmente significativa</w:t>
      </w:r>
      <w:r>
        <w:rPr>
          <w:rFonts w:ascii="Arial" w:hAnsi="Arial" w:cs="Arial"/>
          <w:sz w:val="24"/>
        </w:rPr>
        <w:t>.</w:t>
      </w:r>
    </w:p>
    <w:p w:rsidR="00951F5C" w:rsidRDefault="00A54787" w:rsidP="00B573D3">
      <w:pPr>
        <w:jc w:val="both"/>
        <w:rPr>
          <w:rFonts w:ascii="Arial" w:hAnsi="Arial" w:cs="Arial"/>
          <w:sz w:val="24"/>
        </w:rPr>
      </w:pPr>
      <w:r w:rsidRPr="00A54787">
        <w:rPr>
          <w:rFonts w:ascii="Arial" w:hAnsi="Arial" w:cs="Arial"/>
          <w:sz w:val="24"/>
        </w:rPr>
        <w:t xml:space="preserve">A partir de las ideas de Dewey se desarrollaron diversos modelos de aprendizaje experiencial. La mayoría son cíclicos y tienen tres fases básicas: la conceptualización de una experiencia o situación problema; una fase reflexiva, en la que el aprendiz realiza importantes aprendizajes con apoyo en dicha reflexión; y una de prueba, en la que los aprendizajes recién logrados se integran en el marco conceptual del alumno y pueden conducir a nuevos problemas o experiencias, y en este sentido, el proceso ocurre en realidad en espiral, pues al final se arriba a una reconstrucción del </w:t>
      </w:r>
      <w:r w:rsidRPr="00A54787">
        <w:rPr>
          <w:rFonts w:ascii="Arial" w:hAnsi="Arial" w:cs="Arial"/>
          <w:sz w:val="24"/>
        </w:rPr>
        <w:t>conocimiento.</w:t>
      </w:r>
    </w:p>
    <w:p w:rsidR="00951F5C" w:rsidRDefault="00951F5C" w:rsidP="00B573D3">
      <w:pPr>
        <w:jc w:val="both"/>
        <w:rPr>
          <w:rFonts w:ascii="Arial" w:hAnsi="Arial" w:cs="Arial"/>
          <w:sz w:val="24"/>
        </w:rPr>
      </w:pPr>
      <w:r>
        <w:rPr>
          <w:rFonts w:ascii="Arial" w:hAnsi="Arial" w:cs="Arial"/>
          <w:sz w:val="24"/>
        </w:rPr>
        <w:lastRenderedPageBreak/>
        <w:t>L</w:t>
      </w:r>
      <w:r w:rsidRPr="00951F5C">
        <w:rPr>
          <w:rFonts w:ascii="Arial" w:hAnsi="Arial" w:cs="Arial"/>
          <w:sz w:val="24"/>
        </w:rPr>
        <w:t>os problemas relevantes que se enfrentan en el mundo profesional, y en general en los escenarios de la vida real, constituyen situaciones poco definidas o estructuradas, y a menudo plantean dilemas de diversa índole (de desarrollo tecnológico, ambientales, éticos, políticos, económicos)</w:t>
      </w:r>
      <w:r>
        <w:rPr>
          <w:rFonts w:ascii="Arial" w:hAnsi="Arial" w:cs="Arial"/>
          <w:sz w:val="24"/>
        </w:rPr>
        <w:t xml:space="preserve">. </w:t>
      </w:r>
      <w:r w:rsidRPr="00951F5C">
        <w:rPr>
          <w:rFonts w:ascii="Arial" w:hAnsi="Arial" w:cs="Arial"/>
          <w:sz w:val="24"/>
        </w:rPr>
        <w:t>E</w:t>
      </w:r>
      <w:r w:rsidRPr="00951F5C">
        <w:rPr>
          <w:rFonts w:ascii="Arial" w:hAnsi="Arial" w:cs="Arial"/>
          <w:sz w:val="24"/>
        </w:rPr>
        <w:t>l profesional mismo quien debe definir la problemática a partir de su propia construcción de la situación que enfrenta.</w:t>
      </w:r>
    </w:p>
    <w:p w:rsidR="00951F5C" w:rsidRPr="00951F5C" w:rsidRDefault="00951F5C" w:rsidP="00B573D3">
      <w:pPr>
        <w:jc w:val="both"/>
        <w:rPr>
          <w:rFonts w:ascii="Arial" w:hAnsi="Arial" w:cs="Arial"/>
          <w:sz w:val="24"/>
        </w:rPr>
      </w:pPr>
      <w:r w:rsidRPr="00951F5C">
        <w:rPr>
          <w:rFonts w:ascii="Arial" w:hAnsi="Arial" w:cs="Arial"/>
          <w:sz w:val="24"/>
        </w:rPr>
        <w:t>La propuesta de la formación de los profesionales como prácticos reflexivos corre en paralelo con otras propuestas de enseñanza reflexiva y coincide con los autores de la cognición situada en que los estudiantes, para convertirse en expertos, requieren enfrentar problemas auténticos en escenarios reales.</w:t>
      </w:r>
    </w:p>
    <w:p w:rsidR="00951F5C" w:rsidRPr="00951F5C" w:rsidRDefault="00951F5C" w:rsidP="00B573D3">
      <w:pPr>
        <w:jc w:val="both"/>
        <w:rPr>
          <w:rFonts w:ascii="Arial" w:hAnsi="Arial" w:cs="Arial"/>
          <w:sz w:val="24"/>
        </w:rPr>
      </w:pPr>
      <w:r w:rsidRPr="00951F5C">
        <w:rPr>
          <w:rFonts w:ascii="Arial" w:hAnsi="Arial" w:cs="Arial"/>
          <w:sz w:val="24"/>
        </w:rPr>
        <w:t xml:space="preserve">Las formas de acción que se derivan del proceso reflexivo de un docente se enfocan a dilucidar las situaciones-problema relevantes para él y sus alumnos en su espacio de enseñanza, y a plantear respuestas innovadoras </w:t>
      </w:r>
      <w:r w:rsidRPr="00951F5C">
        <w:rPr>
          <w:rFonts w:ascii="Arial" w:hAnsi="Arial" w:cs="Arial"/>
          <w:sz w:val="24"/>
        </w:rPr>
        <w:t>y pertinentes para atenderlos (</w:t>
      </w:r>
      <w:r w:rsidRPr="00951F5C">
        <w:rPr>
          <w:rFonts w:ascii="Arial" w:hAnsi="Arial" w:cs="Arial"/>
          <w:sz w:val="24"/>
        </w:rPr>
        <w:t>el punto de partida es la observación de lo que ocurre en el aula y la comunidad educativa: la experiencia vivida por los actores</w:t>
      </w:r>
      <w:r w:rsidRPr="00951F5C">
        <w:rPr>
          <w:rFonts w:ascii="Arial" w:hAnsi="Arial" w:cs="Arial"/>
          <w:sz w:val="24"/>
        </w:rPr>
        <w:t>).</w:t>
      </w:r>
    </w:p>
    <w:p w:rsidR="00951F5C" w:rsidRDefault="00951F5C" w:rsidP="00B573D3">
      <w:pPr>
        <w:jc w:val="both"/>
        <w:rPr>
          <w:rFonts w:ascii="Arial" w:hAnsi="Arial" w:cs="Arial"/>
          <w:sz w:val="24"/>
        </w:rPr>
      </w:pPr>
      <w:r w:rsidRPr="00951F5C">
        <w:rPr>
          <w:rFonts w:ascii="Arial" w:hAnsi="Arial" w:cs="Arial"/>
          <w:sz w:val="24"/>
        </w:rPr>
        <w:t>En primera instancia, los docentes reflexionan sobre lo que acontece en su espacio de aula y buscan identificar la o las situaciones-problema más importantes que se pretende atender</w:t>
      </w:r>
      <w:r w:rsidRPr="00951F5C">
        <w:rPr>
          <w:rFonts w:ascii="Arial" w:hAnsi="Arial" w:cs="Arial"/>
          <w:sz w:val="24"/>
        </w:rPr>
        <w:t xml:space="preserve">. </w:t>
      </w:r>
      <w:r w:rsidRPr="00951F5C">
        <w:rPr>
          <w:rFonts w:ascii="Arial" w:hAnsi="Arial" w:cs="Arial"/>
          <w:sz w:val="24"/>
        </w:rPr>
        <w:t>El profesor requiere ubicar su propia actuación en relación con las actuaciones de los demás actores involucrados y en función del contexto de enseñanza específico en que se ubica; por ello es muy importante que, al describir qué hace, reflexione en interacción con quiénes, cuándo y dónde lo hace</w:t>
      </w:r>
      <w:r w:rsidRPr="00951F5C">
        <w:rPr>
          <w:rFonts w:ascii="Arial" w:hAnsi="Arial" w:cs="Arial"/>
          <w:sz w:val="24"/>
        </w:rPr>
        <w:t>, desean</w:t>
      </w:r>
      <w:r w:rsidRPr="00951F5C">
        <w:rPr>
          <w:rFonts w:ascii="Arial" w:hAnsi="Arial" w:cs="Arial"/>
          <w:sz w:val="24"/>
        </w:rPr>
        <w:t xml:space="preserve"> explicar, constatar y confrontar sus ideas y prácticas en el contexto educativo</w:t>
      </w:r>
      <w:r>
        <w:rPr>
          <w:rFonts w:ascii="Arial" w:hAnsi="Arial" w:cs="Arial"/>
          <w:sz w:val="24"/>
        </w:rPr>
        <w:t xml:space="preserve"> y curricular que les es propio.</w:t>
      </w:r>
    </w:p>
    <w:p w:rsidR="00951F5C" w:rsidRDefault="00702CD7" w:rsidP="00B573D3">
      <w:pPr>
        <w:jc w:val="both"/>
        <w:rPr>
          <w:rFonts w:ascii="Arial" w:hAnsi="Arial" w:cs="Arial"/>
          <w:sz w:val="24"/>
        </w:rPr>
      </w:pPr>
      <w:r w:rsidRPr="00702CD7">
        <w:rPr>
          <w:rFonts w:ascii="Arial" w:hAnsi="Arial" w:cs="Arial"/>
          <w:sz w:val="24"/>
        </w:rPr>
        <w:t>Es importante que los profesores se fijen nuevas metas en su enseñanza y puedan desarrollar nuevas estrategias docentes situadas en su contexto, y fundamentadas en la información y evidencia recuperada en su propia aula</w:t>
      </w:r>
      <w:r>
        <w:rPr>
          <w:rFonts w:ascii="Arial" w:hAnsi="Arial" w:cs="Arial"/>
          <w:sz w:val="24"/>
        </w:rPr>
        <w:t>.</w:t>
      </w:r>
    </w:p>
    <w:p w:rsidR="00702CD7" w:rsidRDefault="00702CD7" w:rsidP="00B573D3">
      <w:pPr>
        <w:jc w:val="both"/>
        <w:rPr>
          <w:rFonts w:ascii="Arial" w:hAnsi="Arial" w:cs="Arial"/>
          <w:sz w:val="24"/>
        </w:rPr>
      </w:pPr>
      <w:r w:rsidRPr="00702CD7">
        <w:rPr>
          <w:rFonts w:ascii="Arial" w:hAnsi="Arial" w:cs="Arial"/>
          <w:sz w:val="24"/>
        </w:rPr>
        <w:t>D</w:t>
      </w:r>
      <w:r w:rsidRPr="00702CD7">
        <w:rPr>
          <w:rFonts w:ascii="Arial" w:hAnsi="Arial" w:cs="Arial"/>
          <w:sz w:val="24"/>
        </w:rPr>
        <w:t>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r>
        <w:rPr>
          <w:rFonts w:ascii="Arial" w:hAnsi="Arial" w:cs="Arial"/>
          <w:sz w:val="24"/>
        </w:rPr>
        <w:t>.</w:t>
      </w:r>
    </w:p>
    <w:p w:rsidR="00702CD7" w:rsidRDefault="00702CD7" w:rsidP="00B573D3">
      <w:pPr>
        <w:jc w:val="both"/>
        <w:rPr>
          <w:rFonts w:ascii="Arial" w:hAnsi="Arial" w:cs="Arial"/>
          <w:sz w:val="24"/>
        </w:rPr>
      </w:pPr>
      <w:r w:rsidRPr="00702CD7">
        <w:rPr>
          <w:rFonts w:ascii="Arial" w:hAnsi="Arial" w:cs="Arial"/>
          <w:sz w:val="24"/>
        </w:rPr>
        <w:t>La interacción dialógica entre el estudiante y su docente o tutor es lo que posibilita, mediante un proceso de negociación, el paso gradual hacia la convergencia de significados: el docente debe mostrar la virtud de saber ajustar su ayuda en función de los diferentes contextos socioeducativos donde enseña y de los tipos de aprendizaje esperados</w:t>
      </w:r>
      <w:r w:rsidRPr="00702CD7">
        <w:rPr>
          <w:rFonts w:ascii="Arial" w:hAnsi="Arial" w:cs="Arial"/>
          <w:sz w:val="24"/>
        </w:rPr>
        <w:t>.</w:t>
      </w:r>
    </w:p>
    <w:p w:rsidR="00702CD7" w:rsidRDefault="00702CD7" w:rsidP="00B573D3">
      <w:pPr>
        <w:jc w:val="both"/>
        <w:rPr>
          <w:rFonts w:ascii="Arial" w:hAnsi="Arial" w:cs="Arial"/>
          <w:sz w:val="24"/>
        </w:rPr>
      </w:pPr>
      <w:r w:rsidRPr="0089452C">
        <w:rPr>
          <w:rFonts w:ascii="Arial" w:hAnsi="Arial" w:cs="Arial"/>
          <w:sz w:val="24"/>
        </w:rPr>
        <w:lastRenderedPageBreak/>
        <w:t>Un profesor reflexivo adopta una perspectiva constructivista en la medida en que es consciente de que no basta con que el alumno memorice bajo coerción, sino de que es mejor estimular la participación activa y</w:t>
      </w:r>
      <w:r w:rsidRPr="0089452C">
        <w:rPr>
          <w:rFonts w:ascii="Arial" w:hAnsi="Arial" w:cs="Arial"/>
          <w:sz w:val="24"/>
        </w:rPr>
        <w:t xml:space="preserve"> la motivación por aprender.</w:t>
      </w:r>
    </w:p>
    <w:p w:rsidR="0089452C" w:rsidRDefault="0089452C" w:rsidP="00B573D3">
      <w:pPr>
        <w:jc w:val="both"/>
        <w:rPr>
          <w:rFonts w:ascii="Arial" w:hAnsi="Arial" w:cs="Arial"/>
          <w:sz w:val="24"/>
        </w:rPr>
      </w:pPr>
      <w:r w:rsidRPr="0089452C">
        <w:rPr>
          <w:rFonts w:ascii="Arial" w:hAnsi="Arial" w:cs="Arial"/>
          <w:sz w:val="24"/>
        </w:rPr>
        <w:t>E</w:t>
      </w:r>
      <w:r w:rsidRPr="0089452C">
        <w:rPr>
          <w:rFonts w:ascii="Arial" w:hAnsi="Arial" w:cs="Arial"/>
          <w:sz w:val="24"/>
        </w:rPr>
        <w:t>l profesor requiere articular en su enseñanza la materia que imparte con las características, antecedentes, necesidades e intereses de los alumnos, así como conocer sus propias necesidades, creencias y valores sobre la enseñanza. De esta manera, en el proceso de prepararse para ser un profesor constructivista, el docente se convierte a la vez en un estudiante de su propia forma de enseñar, es decir, en alguien que indaga y reflexiona sobre su propia práctica como enseñante.</w:t>
      </w:r>
    </w:p>
    <w:p w:rsidR="0089452C" w:rsidRDefault="0089452C" w:rsidP="00B573D3">
      <w:pPr>
        <w:jc w:val="both"/>
        <w:rPr>
          <w:rFonts w:ascii="Arial" w:hAnsi="Arial" w:cs="Arial"/>
          <w:sz w:val="24"/>
        </w:rPr>
      </w:pPr>
      <w:r w:rsidRPr="0089452C">
        <w:rPr>
          <w:rFonts w:ascii="Arial" w:hAnsi="Arial" w:cs="Arial"/>
          <w:sz w:val="24"/>
        </w:rPr>
        <w:t>E</w:t>
      </w:r>
      <w:r w:rsidRPr="0089452C">
        <w:rPr>
          <w:rFonts w:ascii="Arial" w:hAnsi="Arial" w:cs="Arial"/>
          <w:sz w:val="24"/>
        </w:rPr>
        <w:t>l aprendizaje debe comprenderse como un proceso multidimensional de apropiación cultural, pues se trata de una experiencia que involucra el pensamient</w:t>
      </w:r>
      <w:r w:rsidRPr="0089452C">
        <w:rPr>
          <w:rFonts w:ascii="Arial" w:hAnsi="Arial" w:cs="Arial"/>
          <w:sz w:val="24"/>
        </w:rPr>
        <w:t>o, la afectividad y la acción.</w:t>
      </w:r>
    </w:p>
    <w:p w:rsidR="0089452C" w:rsidRDefault="0089452C" w:rsidP="00B573D3">
      <w:pPr>
        <w:jc w:val="both"/>
        <w:rPr>
          <w:rFonts w:ascii="Arial" w:hAnsi="Arial" w:cs="Arial"/>
          <w:sz w:val="24"/>
        </w:rPr>
      </w:pPr>
      <w:r w:rsidRPr="0089452C">
        <w:rPr>
          <w:rFonts w:ascii="Arial" w:hAnsi="Arial" w:cs="Arial"/>
          <w:sz w:val="24"/>
        </w:rPr>
        <w:t>Los teóricos de la cognición situada parten de una fuerte crítica a la manera como la institución escolar intenta promover el aprendizaje. Consideran que en buena medida el fracaso de las instituciones educativas reside en que se intenta enseñar un conocimiento inerte, abstracto y descontextualizado de las situaciones en que se aprende y se emplea en la sociedad.</w:t>
      </w:r>
    </w:p>
    <w:p w:rsidR="0089452C" w:rsidRPr="0089452C" w:rsidRDefault="0089452C" w:rsidP="00B573D3">
      <w:pPr>
        <w:jc w:val="both"/>
        <w:rPr>
          <w:rFonts w:ascii="Arial" w:hAnsi="Arial" w:cs="Arial"/>
          <w:sz w:val="24"/>
        </w:rPr>
      </w:pPr>
      <w:r w:rsidRPr="0089452C">
        <w:rPr>
          <w:rFonts w:ascii="Arial" w:hAnsi="Arial" w:cs="Arial"/>
          <w:sz w:val="24"/>
        </w:rPr>
        <w:t>E</w:t>
      </w:r>
      <w:r w:rsidRPr="0089452C">
        <w:rPr>
          <w:rFonts w:ascii="Arial" w:hAnsi="Arial" w:cs="Arial"/>
          <w:sz w:val="24"/>
        </w:rPr>
        <w:t xml:space="preserve">l aprendizaje implica el entendimiento e internalización de los símbolos y signos de la cultura y grupo social a que se pertenece, los aprendices se apropian de las prácticas y herramientas culturales mediante la interacción </w:t>
      </w:r>
      <w:r w:rsidRPr="0089452C">
        <w:rPr>
          <w:rFonts w:ascii="Arial" w:hAnsi="Arial" w:cs="Arial"/>
          <w:sz w:val="24"/>
        </w:rPr>
        <w:t>con miembros más experimentados.</w:t>
      </w:r>
    </w:p>
    <w:p w:rsidR="0089452C" w:rsidRDefault="0089452C" w:rsidP="00B573D3">
      <w:pPr>
        <w:jc w:val="both"/>
        <w:rPr>
          <w:rFonts w:ascii="Arial" w:hAnsi="Arial" w:cs="Arial"/>
          <w:sz w:val="24"/>
        </w:rPr>
      </w:pPr>
      <w:r w:rsidRPr="0089452C">
        <w:rPr>
          <w:rFonts w:ascii="Arial" w:hAnsi="Arial" w:cs="Arial"/>
          <w:sz w:val="24"/>
        </w:rPr>
        <w:t xml:space="preserve">Desde la perspectiva del sujeto que aprende, la adopción de un enfoque de enseñanza situada recupera y amplía algunos de los principios educativos del constructivismo y la teoría </w:t>
      </w:r>
      <w:r w:rsidRPr="0089452C">
        <w:rPr>
          <w:rFonts w:ascii="Arial" w:hAnsi="Arial" w:cs="Arial"/>
          <w:sz w:val="24"/>
        </w:rPr>
        <w:t>del aprendizaje significativo.</w:t>
      </w:r>
    </w:p>
    <w:p w:rsidR="0089452C" w:rsidRDefault="0089452C" w:rsidP="00B573D3">
      <w:pPr>
        <w:jc w:val="both"/>
        <w:rPr>
          <w:rFonts w:ascii="Arial" w:hAnsi="Arial" w:cs="Arial"/>
          <w:sz w:val="24"/>
        </w:rPr>
      </w:pPr>
      <w:r w:rsidRPr="0089452C">
        <w:rPr>
          <w:rFonts w:ascii="Arial" w:hAnsi="Arial" w:cs="Arial"/>
          <w:sz w:val="24"/>
        </w:rPr>
        <w:t>La noción de práctica auténtica se vincula al aprendizaje significativo. Las prácticas educativas auténticas potencian el aprendizaje significativo, mientras que las sucedáneas lo obstaculizan</w:t>
      </w:r>
      <w:r w:rsidRPr="0089452C">
        <w:rPr>
          <w:rFonts w:ascii="Arial" w:hAnsi="Arial" w:cs="Arial"/>
          <w:sz w:val="24"/>
        </w:rPr>
        <w:t>.</w:t>
      </w:r>
      <w:r w:rsidR="00B573D3">
        <w:rPr>
          <w:rFonts w:ascii="Arial" w:hAnsi="Arial" w:cs="Arial"/>
          <w:sz w:val="24"/>
        </w:rPr>
        <w:t xml:space="preserve"> </w:t>
      </w:r>
      <w:r w:rsidRPr="0089452C">
        <w:rPr>
          <w:rFonts w:ascii="Arial" w:hAnsi="Arial" w:cs="Arial"/>
          <w:sz w:val="24"/>
        </w:rPr>
        <w:t>Si se logra el aprendizaje significativo, se trasciende la mera repetición memorística de contenidos inconexos y se logra construir significado, dar sentido a lo aprendido y entender su ámbito de aplicación y pertinencia en situac</w:t>
      </w:r>
      <w:r>
        <w:rPr>
          <w:rFonts w:ascii="Arial" w:hAnsi="Arial" w:cs="Arial"/>
          <w:sz w:val="24"/>
        </w:rPr>
        <w:t>iones académicas y cotidianas.</w:t>
      </w:r>
    </w:p>
    <w:p w:rsidR="00B573D3" w:rsidRDefault="00B573D3" w:rsidP="00B573D3">
      <w:pPr>
        <w:jc w:val="both"/>
        <w:rPr>
          <w:rFonts w:ascii="Arial" w:hAnsi="Arial" w:cs="Arial"/>
          <w:sz w:val="24"/>
        </w:rPr>
      </w:pPr>
      <w:r>
        <w:rPr>
          <w:rFonts w:ascii="Arial" w:hAnsi="Arial" w:cs="Arial"/>
          <w:sz w:val="24"/>
        </w:rPr>
        <w:t>E</w:t>
      </w:r>
      <w:r w:rsidRPr="00B573D3">
        <w:rPr>
          <w:rFonts w:ascii="Arial" w:hAnsi="Arial" w:cs="Arial"/>
          <w:sz w:val="24"/>
        </w:rPr>
        <w:t>strategias docentes: apoyos que el profesor o agente de enseñanza genera y utiliza de manera flexible, adaptativa, autorregulada y reflexiva para promover aprendizajes significativos y con sentido para los alumnos y de relevancia para su cultura</w:t>
      </w:r>
      <w:r>
        <w:rPr>
          <w:rFonts w:ascii="Arial" w:hAnsi="Arial" w:cs="Arial"/>
          <w:sz w:val="24"/>
        </w:rPr>
        <w:t>.</w:t>
      </w:r>
    </w:p>
    <w:p w:rsidR="00B573D3" w:rsidRDefault="00B573D3">
      <w:pPr>
        <w:rPr>
          <w:rFonts w:ascii="Arial" w:hAnsi="Arial" w:cs="Arial"/>
          <w:sz w:val="24"/>
        </w:rPr>
      </w:pPr>
    </w:p>
    <w:p w:rsidR="00B573D3" w:rsidRDefault="00B573D3">
      <w:pPr>
        <w:rPr>
          <w:rFonts w:ascii="Arial" w:hAnsi="Arial" w:cs="Arial"/>
          <w:sz w:val="24"/>
        </w:rPr>
      </w:pPr>
    </w:p>
    <w:p w:rsidR="00B573D3" w:rsidRDefault="00B573D3" w:rsidP="00B573D3">
      <w:pPr>
        <w:jc w:val="center"/>
        <w:rPr>
          <w:rFonts w:ascii="Arial" w:hAnsi="Arial" w:cs="Arial"/>
          <w:b/>
          <w:bCs/>
          <w:sz w:val="40"/>
        </w:rPr>
      </w:pPr>
      <w:r>
        <w:rPr>
          <w:rFonts w:ascii="Arial" w:hAnsi="Arial" w:cs="Arial"/>
          <w:b/>
          <w:bCs/>
          <w:sz w:val="40"/>
        </w:rPr>
        <w:lastRenderedPageBreak/>
        <w:t>La conducción de la enseñanza mediante proyectos situados</w:t>
      </w:r>
      <w:r w:rsidRPr="00A16788">
        <w:rPr>
          <w:rFonts w:ascii="Arial" w:hAnsi="Arial" w:cs="Arial"/>
          <w:b/>
          <w:bCs/>
          <w:sz w:val="40"/>
        </w:rPr>
        <w:t xml:space="preserve">. </w:t>
      </w:r>
      <w:r>
        <w:rPr>
          <w:rFonts w:ascii="Arial" w:hAnsi="Arial" w:cs="Arial"/>
          <w:sz w:val="40"/>
        </w:rPr>
        <w:t>Capítulo 2</w:t>
      </w:r>
      <w:r w:rsidRPr="00A16788">
        <w:rPr>
          <w:rFonts w:ascii="Arial" w:hAnsi="Arial" w:cs="Arial"/>
          <w:b/>
          <w:bCs/>
          <w:sz w:val="40"/>
        </w:rPr>
        <w:t>.</w:t>
      </w:r>
    </w:p>
    <w:p w:rsidR="00B573D3" w:rsidRDefault="00B573D3" w:rsidP="00B573D3">
      <w:pPr>
        <w:jc w:val="center"/>
        <w:rPr>
          <w:rFonts w:ascii="Arial" w:hAnsi="Arial" w:cs="Arial"/>
          <w:b/>
          <w:bCs/>
          <w:sz w:val="40"/>
        </w:rPr>
      </w:pPr>
    </w:p>
    <w:p w:rsidR="00B573D3" w:rsidRPr="004C1380" w:rsidRDefault="004C1380" w:rsidP="00B573D3">
      <w:pPr>
        <w:jc w:val="both"/>
        <w:rPr>
          <w:rFonts w:ascii="Arial" w:hAnsi="Arial" w:cs="Arial"/>
          <w:sz w:val="24"/>
        </w:rPr>
      </w:pPr>
      <w:r w:rsidRPr="004C1380">
        <w:rPr>
          <w:rFonts w:ascii="Arial" w:hAnsi="Arial" w:cs="Arial"/>
          <w:sz w:val="24"/>
        </w:rPr>
        <w:t>En las instituciones educativas se plantea actualmente asimismo la necesidad de enseñar a los alumnos por lo menos desde el nivel medio a planear su "proyecto de vida y carrera", y aún an</w:t>
      </w:r>
      <w:r w:rsidRPr="004C1380">
        <w:rPr>
          <w:rFonts w:ascii="Arial" w:hAnsi="Arial" w:cs="Arial"/>
          <w:sz w:val="24"/>
        </w:rPr>
        <w:t xml:space="preserve">tes, en la educación primaria, </w:t>
      </w:r>
      <w:r w:rsidRPr="004C1380">
        <w:rPr>
          <w:rFonts w:ascii="Arial" w:hAnsi="Arial" w:cs="Arial"/>
          <w:sz w:val="24"/>
        </w:rPr>
        <w:t>a colaborar en la realización de proyectos escolar</w:t>
      </w:r>
      <w:r w:rsidRPr="004C1380">
        <w:rPr>
          <w:rFonts w:ascii="Arial" w:hAnsi="Arial" w:cs="Arial"/>
          <w:sz w:val="24"/>
        </w:rPr>
        <w:t>es, personales y comunitarios.</w:t>
      </w:r>
    </w:p>
    <w:p w:rsidR="004C1380" w:rsidRPr="004C1380" w:rsidRDefault="004C1380" w:rsidP="00B573D3">
      <w:pPr>
        <w:jc w:val="both"/>
        <w:rPr>
          <w:rFonts w:ascii="Arial" w:hAnsi="Arial" w:cs="Arial"/>
          <w:sz w:val="24"/>
        </w:rPr>
      </w:pPr>
      <w:r w:rsidRPr="004C1380">
        <w:rPr>
          <w:rFonts w:ascii="Arial" w:hAnsi="Arial" w:cs="Arial"/>
          <w:sz w:val="24"/>
        </w:rPr>
        <w:t>L</w:t>
      </w:r>
      <w:r w:rsidRPr="004C1380">
        <w:rPr>
          <w:rFonts w:ascii="Arial" w:hAnsi="Arial" w:cs="Arial"/>
          <w:sz w:val="24"/>
        </w:rPr>
        <w:t>os modelos educativos se reorientan a la recuperación y resignificación de las metodologías que permitan generar dinámicas de cooperación y que enfrentan a los estudiantes con la realidad que les circunda de una manera crítica y constructiva</w:t>
      </w:r>
      <w:r w:rsidRPr="004C1380">
        <w:rPr>
          <w:rFonts w:ascii="Arial" w:hAnsi="Arial" w:cs="Arial"/>
          <w:sz w:val="24"/>
        </w:rPr>
        <w:t>.</w:t>
      </w:r>
    </w:p>
    <w:p w:rsidR="004C1380" w:rsidRPr="004C1380" w:rsidRDefault="004C1380" w:rsidP="009D1603">
      <w:pPr>
        <w:jc w:val="both"/>
        <w:rPr>
          <w:rFonts w:ascii="Arial" w:hAnsi="Arial" w:cs="Arial"/>
          <w:sz w:val="24"/>
        </w:rPr>
      </w:pPr>
      <w:r w:rsidRPr="004C1380">
        <w:rPr>
          <w:rFonts w:ascii="Arial" w:hAnsi="Arial" w:cs="Arial"/>
          <w:sz w:val="24"/>
        </w:rPr>
        <w:t>E</w:t>
      </w:r>
      <w:r w:rsidRPr="004C1380">
        <w:rPr>
          <w:rFonts w:ascii="Arial" w:hAnsi="Arial" w:cs="Arial"/>
          <w:sz w:val="24"/>
        </w:rPr>
        <w:t>l currículo debe ofrecer al alumno situaciones que lo conduzcan a un crecimiento continuo, gracias a la interacción entre las condiciones objetivas o sociales e internas o personales, es decir, entre el entorno físico y social con las necesidades, intereses, experiencias y con</w:t>
      </w:r>
      <w:r w:rsidRPr="004C1380">
        <w:rPr>
          <w:rFonts w:ascii="Arial" w:hAnsi="Arial" w:cs="Arial"/>
          <w:sz w:val="24"/>
        </w:rPr>
        <w:t>ocimientos previos del alumno.</w:t>
      </w:r>
    </w:p>
    <w:p w:rsidR="00B573D3" w:rsidRDefault="009D1603" w:rsidP="009D1603">
      <w:pPr>
        <w:jc w:val="both"/>
        <w:rPr>
          <w:rFonts w:ascii="Arial" w:hAnsi="Arial" w:cs="Arial"/>
          <w:sz w:val="24"/>
        </w:rPr>
      </w:pPr>
      <w:r w:rsidRPr="009D1603">
        <w:rPr>
          <w:rFonts w:ascii="Arial" w:hAnsi="Arial" w:cs="Arial"/>
          <w:sz w:val="24"/>
        </w:rPr>
        <w:t>El enfoque de proyectos asume una perspectiva situada en la medida en que su fin es acercar a los estudiantes al comportamiento propio de los científicos sociales destacando el proceso mediante el cual adquieren poco a poco las competencias propias de éstos, por supuesto en sintonía con el nivel educativo y las posibilidades de alcanc</w:t>
      </w:r>
      <w:r w:rsidRPr="009D1603">
        <w:rPr>
          <w:rFonts w:ascii="Arial" w:hAnsi="Arial" w:cs="Arial"/>
          <w:sz w:val="24"/>
        </w:rPr>
        <w:t>e de la experiencia educativa.</w:t>
      </w:r>
    </w:p>
    <w:p w:rsidR="009D1603" w:rsidRDefault="009D1603" w:rsidP="009D1603">
      <w:pPr>
        <w:jc w:val="both"/>
        <w:rPr>
          <w:rFonts w:ascii="Arial" w:hAnsi="Arial" w:cs="Arial"/>
          <w:sz w:val="24"/>
        </w:rPr>
      </w:pPr>
      <w:r w:rsidRPr="009D1603">
        <w:rPr>
          <w:rFonts w:ascii="Arial" w:hAnsi="Arial" w:cs="Arial"/>
          <w:sz w:val="24"/>
        </w:rPr>
        <w:t xml:space="preserve">La enseñanza mediante proyectos así planteada implica ir más allá del ejercicio de una técnica docente; requiere un </w:t>
      </w:r>
      <w:r>
        <w:rPr>
          <w:rFonts w:ascii="Arial" w:hAnsi="Arial" w:cs="Arial"/>
          <w:sz w:val="24"/>
        </w:rPr>
        <w:t>cambio de actitud y de forma de</w:t>
      </w:r>
      <w:r w:rsidRPr="009D1603">
        <w:rPr>
          <w:rFonts w:ascii="Arial" w:hAnsi="Arial" w:cs="Arial"/>
          <w:sz w:val="24"/>
        </w:rPr>
        <w:t xml:space="preserve"> trabajo en los actores de la educación, no sólo de profesores y alumnos, sino directamente de padres y directivos. Implica un cambio en nuestra representación del qué y el cómo de la educación, </w:t>
      </w:r>
      <w:r w:rsidRPr="009D1603">
        <w:rPr>
          <w:rFonts w:ascii="Arial" w:hAnsi="Arial" w:cs="Arial"/>
          <w:sz w:val="24"/>
        </w:rPr>
        <w:t>y,</w:t>
      </w:r>
      <w:r w:rsidRPr="009D1603">
        <w:rPr>
          <w:rFonts w:ascii="Arial" w:hAnsi="Arial" w:cs="Arial"/>
          <w:sz w:val="24"/>
        </w:rPr>
        <w:t xml:space="preserve"> sobre todo, como veremos más adelante, en la capacidad</w:t>
      </w:r>
      <w:r>
        <w:rPr>
          <w:rFonts w:ascii="Arial" w:hAnsi="Arial" w:cs="Arial"/>
          <w:sz w:val="24"/>
        </w:rPr>
        <w:t xml:space="preserve"> </w:t>
      </w:r>
      <w:r w:rsidRPr="009D1603">
        <w:rPr>
          <w:rFonts w:ascii="Arial" w:hAnsi="Arial" w:cs="Arial"/>
          <w:sz w:val="24"/>
        </w:rPr>
        <w:t>de trabajar colaborativamente en un esquema</w:t>
      </w:r>
      <w:r>
        <w:rPr>
          <w:rFonts w:ascii="Arial" w:hAnsi="Arial" w:cs="Arial"/>
          <w:sz w:val="24"/>
        </w:rPr>
        <w:t xml:space="preserve"> de interdependencia positiva.</w:t>
      </w:r>
    </w:p>
    <w:p w:rsidR="009D1603" w:rsidRPr="009D1603" w:rsidRDefault="009D1603" w:rsidP="009D1603">
      <w:pPr>
        <w:jc w:val="both"/>
        <w:rPr>
          <w:rFonts w:ascii="Arial" w:hAnsi="Arial" w:cs="Arial"/>
          <w:sz w:val="24"/>
        </w:rPr>
      </w:pPr>
      <w:r w:rsidRPr="009D1603">
        <w:rPr>
          <w:rFonts w:ascii="Arial" w:hAnsi="Arial" w:cs="Arial"/>
          <w:sz w:val="24"/>
        </w:rPr>
        <w:t>Un buen proyecto tiene que referir a un conjunto de actividades concretas, interrelacionadas y coordinadas entre sí, que se realizan con el fin de resolver un problema, producir algo o satisfacer alguna necesidad.</w:t>
      </w:r>
    </w:p>
    <w:p w:rsidR="009D1603" w:rsidRDefault="009D1603" w:rsidP="009D1603">
      <w:pPr>
        <w:jc w:val="both"/>
        <w:rPr>
          <w:rFonts w:ascii="Arial" w:hAnsi="Arial" w:cs="Arial"/>
          <w:sz w:val="24"/>
        </w:rPr>
      </w:pPr>
      <w:r w:rsidRPr="009D1603">
        <w:rPr>
          <w:rFonts w:ascii="Arial" w:hAnsi="Arial" w:cs="Arial"/>
          <w:sz w:val="24"/>
        </w:rPr>
        <w:t>E</w:t>
      </w:r>
      <w:r w:rsidRPr="009D1603">
        <w:rPr>
          <w:rFonts w:ascii="Arial" w:hAnsi="Arial" w:cs="Arial"/>
          <w:sz w:val="24"/>
        </w:rPr>
        <w:t>l trabajo en proye</w:t>
      </w:r>
      <w:r w:rsidRPr="009D1603">
        <w:rPr>
          <w:rFonts w:ascii="Arial" w:hAnsi="Arial" w:cs="Arial"/>
          <w:sz w:val="24"/>
        </w:rPr>
        <w:t>ctos incluye tareas formales asi</w:t>
      </w:r>
      <w:r w:rsidRPr="009D1603">
        <w:rPr>
          <w:rFonts w:ascii="Arial" w:hAnsi="Arial" w:cs="Arial"/>
          <w:sz w:val="24"/>
        </w:rPr>
        <w:t>gnadas a individuos o grupos pequeños de alumnos vinculadas con un área de estudio determinada. Los proyectos abarcan estudios que pueden requerir que los estudiantes</w:t>
      </w:r>
      <w:r w:rsidRPr="009D1603">
        <w:rPr>
          <w:rFonts w:ascii="Arial" w:hAnsi="Arial" w:cs="Arial"/>
          <w:sz w:val="24"/>
        </w:rPr>
        <w:t xml:space="preserve"> investiguen, creen y </w:t>
      </w:r>
      <w:r w:rsidRPr="009D1603">
        <w:rPr>
          <w:rFonts w:ascii="Arial" w:hAnsi="Arial" w:cs="Arial"/>
          <w:sz w:val="24"/>
        </w:rPr>
        <w:t>analicen información que coincida con los obje</w:t>
      </w:r>
      <w:r>
        <w:rPr>
          <w:rFonts w:ascii="Arial" w:hAnsi="Arial" w:cs="Arial"/>
          <w:sz w:val="24"/>
        </w:rPr>
        <w:t>tivos específicos de las tareas.</w:t>
      </w:r>
    </w:p>
    <w:p w:rsidR="009D1603" w:rsidRPr="009D1603" w:rsidRDefault="009D1603" w:rsidP="009D1603">
      <w:pPr>
        <w:jc w:val="both"/>
        <w:rPr>
          <w:rFonts w:ascii="Arial" w:hAnsi="Arial" w:cs="Arial"/>
          <w:sz w:val="24"/>
        </w:rPr>
      </w:pPr>
      <w:r w:rsidRPr="009D1603">
        <w:rPr>
          <w:rFonts w:ascii="Arial" w:hAnsi="Arial" w:cs="Arial"/>
          <w:sz w:val="24"/>
        </w:rPr>
        <w:t>Las competencias pueden estar ligadas a contextos culturales, escolares, profesionales, o a condiciones sociales particulares</w:t>
      </w:r>
      <w:r w:rsidRPr="009D1603">
        <w:rPr>
          <w:rFonts w:ascii="Arial" w:hAnsi="Arial" w:cs="Arial"/>
          <w:sz w:val="24"/>
        </w:rPr>
        <w:t>.</w:t>
      </w:r>
    </w:p>
    <w:p w:rsidR="009D1603" w:rsidRPr="009D1603" w:rsidRDefault="009D1603" w:rsidP="004E0C3A">
      <w:pPr>
        <w:jc w:val="both"/>
        <w:rPr>
          <w:rFonts w:ascii="Arial" w:hAnsi="Arial" w:cs="Arial"/>
          <w:sz w:val="24"/>
        </w:rPr>
      </w:pPr>
      <w:r w:rsidRPr="009D1603">
        <w:rPr>
          <w:rFonts w:ascii="Arial" w:hAnsi="Arial" w:cs="Arial"/>
          <w:sz w:val="24"/>
        </w:rPr>
        <w:lastRenderedPageBreak/>
        <w:t>E</w:t>
      </w:r>
      <w:r w:rsidRPr="009D1603">
        <w:rPr>
          <w:rFonts w:ascii="Arial" w:hAnsi="Arial" w:cs="Arial"/>
          <w:sz w:val="24"/>
        </w:rPr>
        <w:t>n la escuela no se trabaja lo suficiente en la transferencia ni en la movilización de los saberes, no se da importancia a esta práctica y los alumnos acumulan información, aprueban exámenes, pero no consiguen trasladar lo que aprendieron a situaciones reales y complejas.</w:t>
      </w:r>
    </w:p>
    <w:p w:rsidR="009D1603" w:rsidRPr="009D1603" w:rsidRDefault="009D1603" w:rsidP="004E0C3A">
      <w:pPr>
        <w:jc w:val="both"/>
        <w:rPr>
          <w:rFonts w:ascii="Arial" w:hAnsi="Arial" w:cs="Arial"/>
          <w:sz w:val="24"/>
        </w:rPr>
      </w:pPr>
      <w:r w:rsidRPr="009D1603">
        <w:rPr>
          <w:rFonts w:ascii="Arial" w:hAnsi="Arial" w:cs="Arial"/>
          <w:sz w:val="24"/>
        </w:rPr>
        <w:t>L</w:t>
      </w:r>
      <w:r w:rsidRPr="009D1603">
        <w:rPr>
          <w:rFonts w:ascii="Arial" w:hAnsi="Arial" w:cs="Arial"/>
          <w:sz w:val="24"/>
        </w:rPr>
        <w:t>os profesores pueden fomentar de manera efectiva la motivación y el aprendizaje autorregulado al incrementar el grado de participación y autonomía de los alumnos en las tareas académicas, es decir, al solicitar les abiertamente iniciativas que les permitan expresar sus intereses y talentos</w:t>
      </w:r>
      <w:r w:rsidRPr="009D1603">
        <w:rPr>
          <w:rFonts w:ascii="Arial" w:hAnsi="Arial" w:cs="Arial"/>
          <w:sz w:val="24"/>
        </w:rPr>
        <w:t>.</w:t>
      </w:r>
    </w:p>
    <w:p w:rsidR="009D1603" w:rsidRDefault="009D1603" w:rsidP="004E0C3A">
      <w:pPr>
        <w:jc w:val="both"/>
        <w:rPr>
          <w:rFonts w:ascii="Arial" w:hAnsi="Arial" w:cs="Arial"/>
          <w:sz w:val="24"/>
        </w:rPr>
      </w:pPr>
      <w:r>
        <w:rPr>
          <w:rFonts w:ascii="Arial" w:hAnsi="Arial" w:cs="Arial"/>
          <w:sz w:val="24"/>
        </w:rPr>
        <w:t>S</w:t>
      </w:r>
      <w:r w:rsidRPr="009D1603">
        <w:rPr>
          <w:rFonts w:ascii="Arial" w:hAnsi="Arial" w:cs="Arial"/>
          <w:sz w:val="24"/>
        </w:rPr>
        <w:t>e plantean</w:t>
      </w:r>
      <w:r w:rsidRPr="009D1603">
        <w:rPr>
          <w:rFonts w:ascii="Arial" w:hAnsi="Arial" w:cs="Arial"/>
          <w:sz w:val="24"/>
        </w:rPr>
        <w:t xml:space="preserve"> dos modelos básicos de instrucción mediante proyectos</w:t>
      </w:r>
      <w:r>
        <w:rPr>
          <w:rFonts w:ascii="Arial" w:hAnsi="Arial" w:cs="Arial"/>
          <w:sz w:val="24"/>
        </w:rPr>
        <w:t>:</w:t>
      </w:r>
    </w:p>
    <w:p w:rsidR="009D1603" w:rsidRDefault="009D1603" w:rsidP="004E0C3A">
      <w:pPr>
        <w:pStyle w:val="Prrafodelista"/>
        <w:numPr>
          <w:ilvl w:val="0"/>
          <w:numId w:val="1"/>
        </w:numPr>
        <w:jc w:val="both"/>
        <w:rPr>
          <w:rFonts w:ascii="Arial" w:hAnsi="Arial" w:cs="Arial"/>
          <w:sz w:val="24"/>
        </w:rPr>
      </w:pPr>
      <w:r w:rsidRPr="009D1603">
        <w:rPr>
          <w:rFonts w:ascii="Arial" w:hAnsi="Arial" w:cs="Arial"/>
          <w:sz w:val="24"/>
        </w:rPr>
        <w:t>L</w:t>
      </w:r>
      <w:r w:rsidRPr="009D1603">
        <w:rPr>
          <w:rFonts w:ascii="Arial" w:hAnsi="Arial" w:cs="Arial"/>
          <w:sz w:val="24"/>
        </w:rPr>
        <w:t>os alumnos tienen que aprender en un inicio y por separado los conocimientos y habilidades que después deberán aplicar de manera creativa e independiente en el proyecto en sí</w:t>
      </w:r>
      <w:r>
        <w:rPr>
          <w:rFonts w:ascii="Arial" w:hAnsi="Arial" w:cs="Arial"/>
          <w:sz w:val="24"/>
        </w:rPr>
        <w:t>.</w:t>
      </w:r>
    </w:p>
    <w:p w:rsidR="009D1603" w:rsidRDefault="009D1603" w:rsidP="004E0C3A">
      <w:pPr>
        <w:pStyle w:val="Prrafodelista"/>
        <w:numPr>
          <w:ilvl w:val="0"/>
          <w:numId w:val="1"/>
        </w:numPr>
        <w:jc w:val="both"/>
        <w:rPr>
          <w:rFonts w:ascii="Arial" w:hAnsi="Arial" w:cs="Arial"/>
          <w:sz w:val="24"/>
        </w:rPr>
      </w:pPr>
      <w:r w:rsidRPr="009D1603">
        <w:rPr>
          <w:rFonts w:ascii="Arial" w:hAnsi="Arial" w:cs="Arial"/>
          <w:sz w:val="24"/>
        </w:rPr>
        <w:t>Rec</w:t>
      </w:r>
      <w:r w:rsidRPr="009D1603">
        <w:rPr>
          <w:rFonts w:ascii="Arial" w:hAnsi="Arial" w:cs="Arial"/>
          <w:sz w:val="24"/>
        </w:rPr>
        <w:t>iente y acorde a los principios de la perspectiva situada que hemos revisado, el proyecto no queda confinado al final de la unidad o ciclo de enseñanza, sino que constituye el centro de la misma, una "totalidad natural", donde el curso de la instrucción no precede al proyecto, sino que está integrado en él, de manera que la conducción del proyecto en sí es la que permite los aprendizajes más relevantes y significativos</w:t>
      </w:r>
      <w:r w:rsidRPr="009D1603">
        <w:rPr>
          <w:rFonts w:ascii="Arial" w:hAnsi="Arial" w:cs="Arial"/>
          <w:sz w:val="24"/>
        </w:rPr>
        <w:t>.</w:t>
      </w:r>
    </w:p>
    <w:p w:rsidR="009D1603" w:rsidRDefault="009D1603" w:rsidP="004E0C3A">
      <w:pPr>
        <w:jc w:val="both"/>
        <w:rPr>
          <w:rFonts w:ascii="Arial" w:hAnsi="Arial" w:cs="Arial"/>
          <w:sz w:val="24"/>
        </w:rPr>
      </w:pPr>
      <w:r w:rsidRPr="009D1603">
        <w:rPr>
          <w:rFonts w:ascii="Arial" w:hAnsi="Arial" w:cs="Arial"/>
          <w:sz w:val="24"/>
        </w:rPr>
        <w:t>E</w:t>
      </w:r>
      <w:r w:rsidRPr="009D1603">
        <w:rPr>
          <w:rFonts w:ascii="Arial" w:hAnsi="Arial" w:cs="Arial"/>
          <w:sz w:val="24"/>
        </w:rPr>
        <w:t>l trabajo escolar mediante proyectos no es privativo de ninguna disciplina en particular, pero asume particularidades de dominio en relación con el ámbito disciplinario donde se realiza y con el contexto educativo donde se sitúa</w:t>
      </w:r>
      <w:r>
        <w:rPr>
          <w:rFonts w:ascii="Arial" w:hAnsi="Arial" w:cs="Arial"/>
          <w:sz w:val="24"/>
        </w:rPr>
        <w:t>.</w:t>
      </w:r>
    </w:p>
    <w:p w:rsidR="009D1603" w:rsidRDefault="004E0C3A" w:rsidP="004E0C3A">
      <w:pPr>
        <w:jc w:val="both"/>
        <w:rPr>
          <w:rFonts w:ascii="Arial" w:hAnsi="Arial" w:cs="Arial"/>
          <w:sz w:val="24"/>
        </w:rPr>
      </w:pPr>
      <w:r w:rsidRPr="004E0C3A">
        <w:rPr>
          <w:rFonts w:ascii="Arial" w:hAnsi="Arial" w:cs="Arial"/>
          <w:sz w:val="24"/>
        </w:rPr>
        <w:t>L</w:t>
      </w:r>
      <w:r w:rsidRPr="004E0C3A">
        <w:rPr>
          <w:rFonts w:ascii="Arial" w:hAnsi="Arial" w:cs="Arial"/>
          <w:sz w:val="24"/>
        </w:rPr>
        <w:t>o importante es que los proyectos generen oportunidades de aprendizaje significativo para los alumnos, rescaten sus intereses y promuevan sus puntos fuertes</w:t>
      </w:r>
      <w:r w:rsidRPr="004E0C3A">
        <w:rPr>
          <w:rFonts w:ascii="Arial" w:hAnsi="Arial" w:cs="Arial"/>
          <w:sz w:val="24"/>
        </w:rPr>
        <w:t>.</w:t>
      </w:r>
    </w:p>
    <w:p w:rsidR="004E0C3A" w:rsidRPr="004E0C3A" w:rsidRDefault="004E0C3A" w:rsidP="00904828">
      <w:pPr>
        <w:jc w:val="both"/>
        <w:rPr>
          <w:rFonts w:ascii="Arial" w:hAnsi="Arial" w:cs="Arial"/>
          <w:sz w:val="24"/>
        </w:rPr>
      </w:pPr>
      <w:r w:rsidRPr="004E0C3A">
        <w:rPr>
          <w:rFonts w:ascii="Arial" w:hAnsi="Arial" w:cs="Arial"/>
          <w:sz w:val="24"/>
        </w:rPr>
        <w:t>En la sección precedente reconocimos variantes en lo que se consideran las fases de la metodología de enseñanza mediante proyectos, así como en relación con las posibles prácticas y estrategias docentes que se asocian a dicha enseñanza</w:t>
      </w:r>
      <w:r w:rsidRPr="004E0C3A">
        <w:rPr>
          <w:rFonts w:ascii="Arial" w:hAnsi="Arial" w:cs="Arial"/>
          <w:sz w:val="24"/>
        </w:rPr>
        <w:t>.</w:t>
      </w:r>
    </w:p>
    <w:p w:rsidR="004E0C3A" w:rsidRDefault="00904828" w:rsidP="00904828">
      <w:pPr>
        <w:jc w:val="both"/>
        <w:rPr>
          <w:rFonts w:ascii="Arial" w:hAnsi="Arial" w:cs="Arial"/>
          <w:sz w:val="24"/>
        </w:rPr>
      </w:pPr>
      <w:r w:rsidRPr="00904828">
        <w:rPr>
          <w:rFonts w:ascii="Arial" w:hAnsi="Arial" w:cs="Arial"/>
          <w:sz w:val="24"/>
        </w:rPr>
        <w:t>E</w:t>
      </w:r>
      <w:r w:rsidRPr="00904828">
        <w:rPr>
          <w:rFonts w:ascii="Arial" w:hAnsi="Arial" w:cs="Arial"/>
          <w:sz w:val="24"/>
        </w:rPr>
        <w:t>l análisis de casos o aprendizaje basado en casos, así como el apre</w:t>
      </w:r>
      <w:r w:rsidRPr="00904828">
        <w:rPr>
          <w:rFonts w:ascii="Arial" w:hAnsi="Arial" w:cs="Arial"/>
          <w:sz w:val="24"/>
        </w:rPr>
        <w:t>ndizaje basado en problemas</w:t>
      </w:r>
      <w:r w:rsidRPr="00904828">
        <w:rPr>
          <w:rFonts w:ascii="Arial" w:hAnsi="Arial" w:cs="Arial"/>
          <w:sz w:val="24"/>
        </w:rPr>
        <w:t>, forman parte o se desprenden del enfoque de aprendizaje basado en proyectos, cuyo carácter es más amplio e inclusivo, pero tienen una serie de rasgos particulares que conviene reconocer</w:t>
      </w:r>
      <w:r w:rsidRPr="00904828">
        <w:rPr>
          <w:rFonts w:ascii="Arial" w:hAnsi="Arial" w:cs="Arial"/>
          <w:sz w:val="24"/>
        </w:rPr>
        <w:t>.</w:t>
      </w:r>
    </w:p>
    <w:p w:rsidR="00904828" w:rsidRDefault="00904828" w:rsidP="00904828">
      <w:pPr>
        <w:jc w:val="both"/>
        <w:rPr>
          <w:rFonts w:ascii="Arial" w:hAnsi="Arial" w:cs="Arial"/>
          <w:sz w:val="24"/>
        </w:rPr>
      </w:pPr>
      <w:r w:rsidRPr="00904828">
        <w:rPr>
          <w:rFonts w:ascii="Arial" w:hAnsi="Arial" w:cs="Arial"/>
          <w:sz w:val="24"/>
        </w:rPr>
        <w:t>Los proyectos se vinculan al currículo escolar en sus diferentes niveles y se inscriben en materias del área científica (química, física, biología, etc.), aunque el espectro de aprendizajes buscados resulta siempre más amplio queja sola adquisición de conceptos y principios de las ciencias en cuestión, por lo que el abordaje resulta al final inte</w:t>
      </w:r>
      <w:r w:rsidRPr="00904828">
        <w:rPr>
          <w:rFonts w:ascii="Arial" w:hAnsi="Arial" w:cs="Arial"/>
          <w:sz w:val="24"/>
        </w:rPr>
        <w:t>rdisciplinario.</w:t>
      </w:r>
    </w:p>
    <w:p w:rsidR="00904828" w:rsidRDefault="00904828" w:rsidP="00904828">
      <w:pPr>
        <w:jc w:val="both"/>
        <w:rPr>
          <w:rFonts w:ascii="Arial" w:hAnsi="Arial" w:cs="Arial"/>
          <w:sz w:val="24"/>
        </w:rPr>
      </w:pPr>
      <w:r w:rsidRPr="00904828">
        <w:rPr>
          <w:rFonts w:ascii="Arial" w:hAnsi="Arial" w:cs="Arial"/>
          <w:sz w:val="24"/>
        </w:rPr>
        <w:t xml:space="preserve">Los alumnos pueden estar interesados en el funcionamiento de las máquinas, en los animales, las plantas, música, cocina, deportes, etc. Es a partir de esos intereses </w:t>
      </w:r>
      <w:r w:rsidRPr="00904828">
        <w:rPr>
          <w:rFonts w:ascii="Arial" w:hAnsi="Arial" w:cs="Arial"/>
          <w:sz w:val="24"/>
        </w:rPr>
        <w:lastRenderedPageBreak/>
        <w:t>que pueden seleccionar con la ayuda del docente el asunto de su interés y definir la pregunta de investigación que guiará el proyecto</w:t>
      </w:r>
      <w:r>
        <w:rPr>
          <w:rFonts w:ascii="Arial" w:hAnsi="Arial" w:cs="Arial"/>
          <w:sz w:val="24"/>
        </w:rPr>
        <w:t>.</w:t>
      </w:r>
    </w:p>
    <w:p w:rsidR="00904828" w:rsidRPr="00904828" w:rsidRDefault="00904828" w:rsidP="00904828">
      <w:pPr>
        <w:jc w:val="both"/>
        <w:rPr>
          <w:rFonts w:ascii="Arial" w:hAnsi="Arial" w:cs="Arial"/>
          <w:sz w:val="24"/>
        </w:rPr>
      </w:pPr>
      <w:r w:rsidRPr="00904828">
        <w:rPr>
          <w:rFonts w:ascii="Arial" w:hAnsi="Arial" w:cs="Arial"/>
          <w:sz w:val="24"/>
        </w:rPr>
        <w:t>La evaluación no se circunscribe a "calificar el producto"; desde el inicio se establecen con claridad y se dan a conocer los criterios e indicadores o estándares esperados, y los alumnos saben qué se espera del proyecto y de ellos mismos</w:t>
      </w:r>
      <w:r w:rsidRPr="00904828">
        <w:rPr>
          <w:rFonts w:ascii="Arial" w:hAnsi="Arial" w:cs="Arial"/>
          <w:sz w:val="24"/>
        </w:rPr>
        <w:t>.</w:t>
      </w:r>
    </w:p>
    <w:p w:rsidR="00904828" w:rsidRDefault="00904828" w:rsidP="00904828">
      <w:pPr>
        <w:jc w:val="both"/>
        <w:rPr>
          <w:rFonts w:ascii="Arial" w:hAnsi="Arial" w:cs="Arial"/>
          <w:sz w:val="24"/>
        </w:rPr>
      </w:pPr>
      <w:r w:rsidRPr="00904828">
        <w:rPr>
          <w:rFonts w:ascii="Arial" w:hAnsi="Arial" w:cs="Arial"/>
          <w:sz w:val="24"/>
        </w:rPr>
        <w:t>L</w:t>
      </w:r>
      <w:r w:rsidRPr="00904828">
        <w:rPr>
          <w:rFonts w:ascii="Arial" w:hAnsi="Arial" w:cs="Arial"/>
          <w:sz w:val="24"/>
        </w:rPr>
        <w:t>os estudiantes o las personas que van a desarrollar el proyecto realicen una primera aproximación al mismo con las respuestas a las preguntas que se indican, y que permiten aclarar el sentido, alcances</w:t>
      </w:r>
      <w:r w:rsidRPr="00904828">
        <w:rPr>
          <w:rFonts w:ascii="Arial" w:hAnsi="Arial" w:cs="Arial"/>
          <w:sz w:val="24"/>
        </w:rPr>
        <w:t xml:space="preserve"> y estrategia de intervención.</w:t>
      </w:r>
    </w:p>
    <w:p w:rsidR="00904828" w:rsidRPr="005D77A0" w:rsidRDefault="00904828" w:rsidP="00904828">
      <w:pPr>
        <w:jc w:val="both"/>
        <w:rPr>
          <w:rFonts w:ascii="Arial" w:hAnsi="Arial" w:cs="Arial"/>
          <w:sz w:val="24"/>
        </w:rPr>
      </w:pPr>
      <w:r w:rsidRPr="005D77A0">
        <w:rPr>
          <w:rFonts w:ascii="Arial" w:hAnsi="Arial" w:cs="Arial"/>
          <w:sz w:val="24"/>
        </w:rPr>
        <w:t>La construcción del conocimiento está mediada por la influencia de los otros, y por eso el aprendizaje implica la apropiación de los saberes de una cultura mediante la rec</w:t>
      </w:r>
      <w:r w:rsidR="005D77A0">
        <w:rPr>
          <w:rFonts w:ascii="Arial" w:hAnsi="Arial" w:cs="Arial"/>
          <w:sz w:val="24"/>
        </w:rPr>
        <w:t>onstrucción y</w:t>
      </w:r>
      <w:r w:rsidRPr="005D77A0">
        <w:rPr>
          <w:rFonts w:ascii="Arial" w:hAnsi="Arial" w:cs="Arial"/>
          <w:sz w:val="24"/>
        </w:rPr>
        <w:t xml:space="preserve"> c</w:t>
      </w:r>
      <w:r w:rsidRPr="005D77A0">
        <w:rPr>
          <w:rFonts w:ascii="Arial" w:hAnsi="Arial" w:cs="Arial"/>
          <w:sz w:val="24"/>
        </w:rPr>
        <w:t xml:space="preserve">onstrucción </w:t>
      </w:r>
      <w:r w:rsidRPr="005D77A0">
        <w:rPr>
          <w:rFonts w:ascii="Arial" w:hAnsi="Arial" w:cs="Arial"/>
          <w:sz w:val="24"/>
        </w:rPr>
        <w:t xml:space="preserve">de los mismos. </w:t>
      </w:r>
    </w:p>
    <w:p w:rsidR="00904828" w:rsidRDefault="005D77A0" w:rsidP="00904828">
      <w:pPr>
        <w:jc w:val="both"/>
        <w:rPr>
          <w:rFonts w:ascii="Arial" w:hAnsi="Arial" w:cs="Arial"/>
          <w:sz w:val="24"/>
        </w:rPr>
      </w:pPr>
      <w:r w:rsidRPr="005D77A0">
        <w:rPr>
          <w:rFonts w:ascii="Arial" w:hAnsi="Arial" w:cs="Arial"/>
          <w:sz w:val="24"/>
        </w:rPr>
        <w:t>L</w:t>
      </w:r>
      <w:r w:rsidR="00904828" w:rsidRPr="005D77A0">
        <w:rPr>
          <w:rFonts w:ascii="Arial" w:hAnsi="Arial" w:cs="Arial"/>
          <w:sz w:val="24"/>
        </w:rPr>
        <w:t>a posibilidad de enriquecer nuestro conocimiento, ampliar nuestras perspectivas y desarrollamos como personas está determinada por la comunicación y el contacto interpersonal con los docentes y los compañeros de grupo</w:t>
      </w:r>
      <w:r>
        <w:rPr>
          <w:rFonts w:ascii="Arial" w:hAnsi="Arial" w:cs="Arial"/>
          <w:sz w:val="24"/>
        </w:rPr>
        <w:t>.</w:t>
      </w:r>
    </w:p>
    <w:p w:rsidR="005D77A0" w:rsidRDefault="00833C4E" w:rsidP="00904828">
      <w:pPr>
        <w:jc w:val="both"/>
        <w:rPr>
          <w:rFonts w:ascii="Arial" w:hAnsi="Arial" w:cs="Arial"/>
          <w:sz w:val="24"/>
        </w:rPr>
      </w:pPr>
      <w:r w:rsidRPr="00833C4E">
        <w:rPr>
          <w:rFonts w:ascii="Arial" w:hAnsi="Arial" w:cs="Arial"/>
          <w:sz w:val="24"/>
        </w:rPr>
        <w:t>E</w:t>
      </w:r>
      <w:r w:rsidRPr="00833C4E">
        <w:rPr>
          <w:rFonts w:ascii="Arial" w:hAnsi="Arial" w:cs="Arial"/>
          <w:sz w:val="24"/>
        </w:rPr>
        <w:t>l aprendizaje cooperativo requiere el empleo didáctico de grupos reducidos en los que los alumnos trabajan juntos para maximizar su propio aprendizaje y el de los demás</w:t>
      </w:r>
      <w:r w:rsidRPr="00833C4E">
        <w:rPr>
          <w:rFonts w:ascii="Arial" w:hAnsi="Arial" w:cs="Arial"/>
          <w:sz w:val="24"/>
        </w:rPr>
        <w:t>.</w:t>
      </w:r>
    </w:p>
    <w:p w:rsidR="00833C4E" w:rsidRDefault="00833C4E" w:rsidP="00904828">
      <w:pPr>
        <w:jc w:val="both"/>
        <w:rPr>
          <w:rFonts w:ascii="Arial" w:hAnsi="Arial" w:cs="Arial"/>
          <w:sz w:val="24"/>
        </w:rPr>
      </w:pPr>
      <w:r w:rsidRPr="00833C4E">
        <w:rPr>
          <w:rFonts w:ascii="Arial" w:hAnsi="Arial" w:cs="Arial"/>
          <w:sz w:val="24"/>
        </w:rPr>
        <w:t>L</w:t>
      </w:r>
      <w:r w:rsidRPr="00833C4E">
        <w:rPr>
          <w:rFonts w:ascii="Arial" w:hAnsi="Arial" w:cs="Arial"/>
          <w:sz w:val="24"/>
        </w:rPr>
        <w:t>a evaluación requiere conjugar los aspectos cuantitativos y cualitativos del aprendizaje logrado por los alumnos, así como conciliar los estándares planteados para toda la clase con los criterios logrados por cada equipo</w:t>
      </w:r>
      <w:r w:rsidRPr="00833C4E">
        <w:rPr>
          <w:rFonts w:ascii="Arial" w:hAnsi="Arial" w:cs="Arial"/>
          <w:sz w:val="24"/>
        </w:rPr>
        <w:t>.</w:t>
      </w:r>
    </w:p>
    <w:p w:rsidR="00833C4E" w:rsidRDefault="00833C4E" w:rsidP="00904828">
      <w:pPr>
        <w:jc w:val="both"/>
        <w:rPr>
          <w:rFonts w:ascii="Arial" w:hAnsi="Arial" w:cs="Arial"/>
          <w:sz w:val="24"/>
        </w:rPr>
      </w:pPr>
      <w:r w:rsidRPr="00833C4E">
        <w:rPr>
          <w:rFonts w:ascii="Arial" w:hAnsi="Arial" w:cs="Arial"/>
          <w:sz w:val="24"/>
        </w:rPr>
        <w:t>E</w:t>
      </w:r>
      <w:r w:rsidRPr="00833C4E">
        <w:rPr>
          <w:rFonts w:ascii="Arial" w:hAnsi="Arial" w:cs="Arial"/>
          <w:sz w:val="24"/>
        </w:rPr>
        <w:t>l rol central del docente es el de actuar como mediador o intermediario entre los contenidos del aprendizaje y la actividad constructiva que despliegan los alumnos para asimilarlos, pero al mismo tiempo el docente modela y enseña una cierta estructura de relaciones sociales y afectivas</w:t>
      </w:r>
      <w:r>
        <w:rPr>
          <w:rFonts w:ascii="Arial" w:hAnsi="Arial" w:cs="Arial"/>
          <w:sz w:val="24"/>
        </w:rPr>
        <w:t>.</w:t>
      </w:r>
    </w:p>
    <w:p w:rsidR="00833C4E" w:rsidRPr="009D1603" w:rsidRDefault="00833C4E" w:rsidP="00904828">
      <w:pPr>
        <w:jc w:val="both"/>
        <w:rPr>
          <w:rFonts w:ascii="Arial" w:hAnsi="Arial" w:cs="Arial"/>
          <w:sz w:val="24"/>
        </w:rPr>
      </w:pPr>
      <w:r w:rsidRPr="00833C4E">
        <w:rPr>
          <w:rFonts w:ascii="Arial" w:hAnsi="Arial" w:cs="Arial"/>
          <w:sz w:val="24"/>
        </w:rPr>
        <w:t>El docente requiere compenetrarse en la dinámica de las situaciones en las que el alumnado recrea el conocimiento a través del desarrollo de sus proyectos, y esto será factible en la medida en que sintonice de manera sensible y oportuna con los requerimientos de apoyo en cada situación concreta</w:t>
      </w:r>
      <w:r w:rsidR="00E13481">
        <w:rPr>
          <w:rFonts w:ascii="Arial" w:hAnsi="Arial" w:cs="Arial"/>
          <w:sz w:val="24"/>
        </w:rPr>
        <w:t>.</w:t>
      </w:r>
    </w:p>
    <w:sectPr w:rsidR="00833C4E" w:rsidRPr="009D16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010BA"/>
    <w:multiLevelType w:val="hybridMultilevel"/>
    <w:tmpl w:val="57A483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88"/>
    <w:rsid w:val="00002D3B"/>
    <w:rsid w:val="001A0D64"/>
    <w:rsid w:val="004C1380"/>
    <w:rsid w:val="004E0C3A"/>
    <w:rsid w:val="005D77A0"/>
    <w:rsid w:val="00606ADE"/>
    <w:rsid w:val="00702CD7"/>
    <w:rsid w:val="00833C4E"/>
    <w:rsid w:val="008557D4"/>
    <w:rsid w:val="00861088"/>
    <w:rsid w:val="0089452C"/>
    <w:rsid w:val="00904828"/>
    <w:rsid w:val="00951F5C"/>
    <w:rsid w:val="009D1603"/>
    <w:rsid w:val="00A16788"/>
    <w:rsid w:val="00A54787"/>
    <w:rsid w:val="00B573D3"/>
    <w:rsid w:val="00BA465B"/>
    <w:rsid w:val="00E13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797D"/>
  <w15:chartTrackingRefBased/>
  <w15:docId w15:val="{B2B5640B-EEEA-4383-8894-B18242BB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23307">
      <w:bodyDiv w:val="1"/>
      <w:marLeft w:val="0"/>
      <w:marRight w:val="0"/>
      <w:marTop w:val="0"/>
      <w:marBottom w:val="0"/>
      <w:divBdr>
        <w:top w:val="none" w:sz="0" w:space="0" w:color="auto"/>
        <w:left w:val="none" w:sz="0" w:space="0" w:color="auto"/>
        <w:bottom w:val="none" w:sz="0" w:space="0" w:color="auto"/>
        <w:right w:val="none" w:sz="0" w:space="0" w:color="auto"/>
      </w:divBdr>
    </w:div>
    <w:div w:id="1244678341">
      <w:bodyDiv w:val="1"/>
      <w:marLeft w:val="0"/>
      <w:marRight w:val="0"/>
      <w:marTop w:val="0"/>
      <w:marBottom w:val="0"/>
      <w:divBdr>
        <w:top w:val="none" w:sz="0" w:space="0" w:color="auto"/>
        <w:left w:val="none" w:sz="0" w:space="0" w:color="auto"/>
        <w:bottom w:val="none" w:sz="0" w:space="0" w:color="auto"/>
        <w:right w:val="none" w:sz="0" w:space="0" w:color="auto"/>
      </w:divBdr>
    </w:div>
    <w:div w:id="1378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2319</Words>
  <Characters>12758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2022-06-11T02:36:00Z</dcterms:created>
  <dcterms:modified xsi:type="dcterms:W3CDTF">2022-06-11T04:13:00Z</dcterms:modified>
</cp:coreProperties>
</file>