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56" w:rsidRPr="006843EA" w:rsidRDefault="00C03ACC" w:rsidP="006843EA">
      <w:pPr>
        <w:jc w:val="center"/>
        <w:rPr>
          <w:b/>
          <w:sz w:val="28"/>
          <w:szCs w:val="28"/>
          <w:lang w:val="es-ES"/>
        </w:rPr>
      </w:pPr>
      <w:bookmarkStart w:id="0" w:name="_GoBack"/>
      <w:bookmarkEnd w:id="0"/>
      <w:r>
        <w:rPr>
          <w:b/>
          <w:sz w:val="28"/>
          <w:szCs w:val="28"/>
          <w:lang w:val="es-ES"/>
        </w:rPr>
        <w:t xml:space="preserve">“Curso de </w:t>
      </w:r>
      <w:r w:rsidR="006843EA" w:rsidRPr="006843EA">
        <w:rPr>
          <w:b/>
          <w:sz w:val="28"/>
          <w:szCs w:val="28"/>
          <w:lang w:val="es-ES"/>
        </w:rPr>
        <w:t xml:space="preserve">preparación para el examen </w:t>
      </w:r>
      <w:r w:rsidR="009A7C33">
        <w:rPr>
          <w:b/>
          <w:sz w:val="28"/>
          <w:szCs w:val="28"/>
          <w:lang w:val="es-ES"/>
        </w:rPr>
        <w:t>de</w:t>
      </w:r>
      <w:r w:rsidR="00B050F8">
        <w:rPr>
          <w:b/>
          <w:sz w:val="28"/>
          <w:szCs w:val="28"/>
          <w:lang w:val="es-ES"/>
        </w:rPr>
        <w:t xml:space="preserve"> ingreso a la educación básica</w:t>
      </w:r>
      <w:r w:rsidR="009A7C33">
        <w:rPr>
          <w:b/>
          <w:sz w:val="28"/>
          <w:szCs w:val="28"/>
          <w:lang w:val="es-ES"/>
        </w:rPr>
        <w:t xml:space="preserve"> en el nivel preescolar</w:t>
      </w:r>
      <w:r w:rsidR="006843EA" w:rsidRPr="006843EA">
        <w:rPr>
          <w:b/>
          <w:sz w:val="28"/>
          <w:szCs w:val="28"/>
          <w:lang w:val="es-ES"/>
        </w:rPr>
        <w:t>”</w:t>
      </w:r>
    </w:p>
    <w:p w:rsidR="006843EA" w:rsidRDefault="006843EA">
      <w:pPr>
        <w:rPr>
          <w:lang w:val="es-ES"/>
        </w:rPr>
      </w:pPr>
    </w:p>
    <w:p w:rsidR="006843EA" w:rsidRPr="006843EA" w:rsidRDefault="006843EA" w:rsidP="006843EA">
      <w:pPr>
        <w:jc w:val="center"/>
        <w:rPr>
          <w:b/>
          <w:lang w:val="es-ES"/>
        </w:rPr>
      </w:pPr>
      <w:r w:rsidRPr="006843EA">
        <w:rPr>
          <w:b/>
          <w:lang w:val="es-ES"/>
        </w:rPr>
        <w:t>Módulo 1. Examen de conocimientos y habilidades para la práctica profesional</w:t>
      </w:r>
    </w:p>
    <w:p w:rsidR="006843EA" w:rsidRDefault="006843EA">
      <w:pPr>
        <w:rPr>
          <w:lang w:val="es-ES"/>
        </w:rPr>
      </w:pPr>
    </w:p>
    <w:p w:rsidR="006843EA" w:rsidRDefault="006843EA">
      <w:pPr>
        <w:rPr>
          <w:lang w:val="es-ES"/>
        </w:rPr>
      </w:pPr>
    </w:p>
    <w:p w:rsidR="006843EA" w:rsidRDefault="006843EA" w:rsidP="006843EA">
      <w:pPr>
        <w:jc w:val="both"/>
      </w:pPr>
      <w:r w:rsidRPr="006843EA">
        <w:rPr>
          <w:i/>
          <w:lang w:val="es-ES"/>
        </w:rPr>
        <w:t>Propósito de la actividad:</w:t>
      </w:r>
      <w:r>
        <w:rPr>
          <w:lang w:val="es-ES"/>
        </w:rPr>
        <w:t xml:space="preserve"> </w:t>
      </w:r>
      <w:r>
        <w:t xml:space="preserve">organizar los saberes que posees sobre los indicadores clave correspondientes a la función </w:t>
      </w:r>
      <w:r w:rsidR="00B050F8">
        <w:t>de docente en el nivel preescolar</w:t>
      </w:r>
      <w:r>
        <w:t>, de acuerdo al documento “</w:t>
      </w:r>
      <w:r w:rsidRPr="00993EFD">
        <w:rPr>
          <w:i/>
        </w:rPr>
        <w:t xml:space="preserve">etapas, aspectos, métodos e instrumentos para el proceso de evaluación para </w:t>
      </w:r>
      <w:r w:rsidR="006168E1">
        <w:rPr>
          <w:i/>
        </w:rPr>
        <w:t>el ingreso a la educación básica</w:t>
      </w:r>
      <w:r>
        <w:t>”.</w:t>
      </w:r>
      <w:r w:rsidR="00531E2E">
        <w:t xml:space="preserve"> Esto permitirá identificar los vacíos de conocimiento respecto a las temáticas que se solicitarán en el examen de conocimientos y habilidades para la práctica docente.</w:t>
      </w:r>
    </w:p>
    <w:p w:rsidR="006843EA" w:rsidRPr="006843EA" w:rsidRDefault="006843EA"/>
    <w:p w:rsidR="006843EA" w:rsidRDefault="006843EA">
      <w:pPr>
        <w:rPr>
          <w:i/>
          <w:lang w:val="es-ES"/>
        </w:rPr>
      </w:pPr>
    </w:p>
    <w:p w:rsidR="006843EA" w:rsidRPr="00A02D00" w:rsidRDefault="00A02D00" w:rsidP="006843EA">
      <w:pPr>
        <w:jc w:val="center"/>
        <w:rPr>
          <w:i/>
          <w:sz w:val="28"/>
          <w:szCs w:val="28"/>
          <w:lang w:val="es-ES"/>
        </w:rPr>
      </w:pPr>
      <w:r w:rsidRPr="00A02D00">
        <w:rPr>
          <w:i/>
          <w:sz w:val="28"/>
          <w:szCs w:val="28"/>
          <w:lang w:val="es-ES"/>
        </w:rPr>
        <w:t>Guía de estudio</w:t>
      </w:r>
    </w:p>
    <w:p w:rsidR="006843EA" w:rsidRDefault="006843EA">
      <w:pPr>
        <w:rPr>
          <w:i/>
          <w:lang w:val="es-ES"/>
        </w:rPr>
      </w:pPr>
    </w:p>
    <w:p w:rsidR="006843EA" w:rsidRPr="006843EA" w:rsidRDefault="006843EA">
      <w:pPr>
        <w:rPr>
          <w:lang w:val="es-ES"/>
        </w:rPr>
      </w:pPr>
    </w:p>
    <w:p w:rsidR="006843EA" w:rsidRDefault="006843EA" w:rsidP="00993EFD">
      <w:pPr>
        <w:jc w:val="both"/>
      </w:pPr>
      <w:r>
        <w:t>Instrucciones: Responde las siguientes preguntas y/o completa lo que se te pide</w:t>
      </w:r>
      <w:r w:rsidR="00531E2E">
        <w:t>, considerando los saberes que posees actualmente</w:t>
      </w:r>
      <w:r w:rsidR="00993EFD">
        <w:t xml:space="preserve"> sobre los indicadores de la función </w:t>
      </w:r>
      <w:r w:rsidR="006168E1">
        <w:t>docente en el nivel preescolar</w:t>
      </w:r>
      <w:r w:rsidR="00993EFD">
        <w:t xml:space="preserve"> establecidos por el INEE y la SEP</w:t>
      </w:r>
      <w:r>
        <w:t>.</w:t>
      </w:r>
      <w:r w:rsidR="00531E2E">
        <w:t xml:space="preserve"> </w:t>
      </w:r>
    </w:p>
    <w:p w:rsidR="006843EA" w:rsidRDefault="006843EA">
      <w:pPr>
        <w:rPr>
          <w:lang w:val="es-ES"/>
        </w:rPr>
      </w:pPr>
    </w:p>
    <w:p w:rsidR="006843EA" w:rsidRDefault="006843EA">
      <w:pPr>
        <w:rPr>
          <w:lang w:val="es-ES"/>
        </w:rPr>
      </w:pPr>
    </w:p>
    <w:p w:rsidR="006843EA" w:rsidRPr="00D5158B" w:rsidRDefault="006168E1" w:rsidP="006168E1">
      <w:pPr>
        <w:jc w:val="both"/>
        <w:rPr>
          <w:i/>
        </w:rPr>
      </w:pPr>
      <w:r>
        <w:rPr>
          <w:i/>
        </w:rPr>
        <w:t>Dimensión 1. Un docente que conoce a sus alumnos, sabe cómo aprenden y lo que deben aprender.</w:t>
      </w:r>
    </w:p>
    <w:p w:rsidR="006843EA" w:rsidRDefault="006843EA" w:rsidP="006843EA"/>
    <w:p w:rsidR="006168E1" w:rsidRDefault="006168E1" w:rsidP="006843EA">
      <w:pPr>
        <w:jc w:val="both"/>
      </w:pPr>
      <w:r>
        <w:t xml:space="preserve">1. </w:t>
      </w:r>
      <w:r w:rsidR="00827B0C">
        <w:t>A partir de la lectura 1 de Bodrova (2004), pp. 16-24. Completa el siguiente cuadro.</w:t>
      </w:r>
    </w:p>
    <w:p w:rsidR="00827B0C" w:rsidRDefault="00827B0C" w:rsidP="006843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27B0C" w:rsidTr="00827B0C">
        <w:tc>
          <w:tcPr>
            <w:tcW w:w="2942" w:type="dxa"/>
          </w:tcPr>
          <w:p w:rsidR="00827B0C" w:rsidRDefault="00827B0C" w:rsidP="006843EA">
            <w:pPr>
              <w:jc w:val="both"/>
            </w:pPr>
          </w:p>
        </w:tc>
        <w:tc>
          <w:tcPr>
            <w:tcW w:w="2943" w:type="dxa"/>
          </w:tcPr>
          <w:p w:rsidR="00827B0C" w:rsidRDefault="00827B0C" w:rsidP="00827B0C">
            <w:pPr>
              <w:jc w:val="center"/>
            </w:pPr>
            <w:r>
              <w:t>Funciones mentales inferiores</w:t>
            </w:r>
          </w:p>
        </w:tc>
        <w:tc>
          <w:tcPr>
            <w:tcW w:w="2943" w:type="dxa"/>
          </w:tcPr>
          <w:p w:rsidR="00827B0C" w:rsidRDefault="00827B0C" w:rsidP="00827B0C">
            <w:pPr>
              <w:jc w:val="center"/>
            </w:pPr>
            <w:r>
              <w:t>Funciones mentales superiores</w:t>
            </w:r>
          </w:p>
        </w:tc>
      </w:tr>
      <w:tr w:rsidR="00827B0C" w:rsidTr="00827B0C">
        <w:tc>
          <w:tcPr>
            <w:tcW w:w="2942" w:type="dxa"/>
          </w:tcPr>
          <w:p w:rsidR="00827B0C" w:rsidRDefault="00827B0C" w:rsidP="00827B0C">
            <w:r w:rsidRPr="00827B0C">
              <w:rPr>
                <w:b/>
              </w:rPr>
              <w:t>Definición</w:t>
            </w:r>
            <w:r>
              <w:t xml:space="preserve"> </w:t>
            </w:r>
            <w:r w:rsidRPr="00827B0C">
              <w:rPr>
                <w:i/>
              </w:rPr>
              <w:t>(menciona la definición de cada tipo de funciones mentales)</w:t>
            </w:r>
          </w:p>
        </w:tc>
        <w:tc>
          <w:tcPr>
            <w:tcW w:w="2943" w:type="dxa"/>
          </w:tcPr>
          <w:p w:rsidR="00827B0C" w:rsidRDefault="00827B0C" w:rsidP="006843EA">
            <w:pPr>
              <w:jc w:val="both"/>
            </w:pPr>
          </w:p>
        </w:tc>
        <w:tc>
          <w:tcPr>
            <w:tcW w:w="2943" w:type="dxa"/>
          </w:tcPr>
          <w:p w:rsidR="00827B0C" w:rsidRDefault="00827B0C" w:rsidP="006843EA">
            <w:pPr>
              <w:jc w:val="both"/>
            </w:pPr>
          </w:p>
        </w:tc>
      </w:tr>
      <w:tr w:rsidR="00827B0C" w:rsidTr="00827B0C">
        <w:tc>
          <w:tcPr>
            <w:tcW w:w="2942" w:type="dxa"/>
          </w:tcPr>
          <w:p w:rsidR="00827B0C" w:rsidRDefault="00827B0C" w:rsidP="00827B0C">
            <w:r w:rsidRPr="00827B0C">
              <w:rPr>
                <w:b/>
              </w:rPr>
              <w:t>Características</w:t>
            </w:r>
            <w:r>
              <w:t xml:space="preserve"> </w:t>
            </w:r>
            <w:r w:rsidRPr="00827B0C">
              <w:rPr>
                <w:i/>
              </w:rPr>
              <w:t>(menciona 3 características de cada tipo de funciones mentales)</w:t>
            </w:r>
          </w:p>
        </w:tc>
        <w:tc>
          <w:tcPr>
            <w:tcW w:w="2943" w:type="dxa"/>
          </w:tcPr>
          <w:p w:rsidR="00827B0C" w:rsidRDefault="00827B0C" w:rsidP="006843EA">
            <w:pPr>
              <w:jc w:val="both"/>
            </w:pPr>
          </w:p>
        </w:tc>
        <w:tc>
          <w:tcPr>
            <w:tcW w:w="2943" w:type="dxa"/>
          </w:tcPr>
          <w:p w:rsidR="00827B0C" w:rsidRDefault="00827B0C" w:rsidP="006843EA">
            <w:pPr>
              <w:jc w:val="both"/>
            </w:pPr>
          </w:p>
        </w:tc>
      </w:tr>
      <w:tr w:rsidR="00827B0C" w:rsidTr="00827B0C">
        <w:tc>
          <w:tcPr>
            <w:tcW w:w="2942" w:type="dxa"/>
          </w:tcPr>
          <w:p w:rsidR="00827B0C" w:rsidRDefault="00A62A4A" w:rsidP="00A62A4A">
            <w:r w:rsidRPr="00A62A4A">
              <w:rPr>
                <w:b/>
              </w:rPr>
              <w:t>Ejemplos</w:t>
            </w:r>
            <w:r>
              <w:t xml:space="preserve"> </w:t>
            </w:r>
            <w:r w:rsidRPr="00A62A4A">
              <w:rPr>
                <w:i/>
              </w:rPr>
              <w:t>(menciona 3 ejemplos de cada tipo de funciones mentales)</w:t>
            </w:r>
          </w:p>
        </w:tc>
        <w:tc>
          <w:tcPr>
            <w:tcW w:w="2943" w:type="dxa"/>
          </w:tcPr>
          <w:p w:rsidR="00827B0C" w:rsidRDefault="00827B0C" w:rsidP="006843EA">
            <w:pPr>
              <w:jc w:val="both"/>
            </w:pPr>
          </w:p>
        </w:tc>
        <w:tc>
          <w:tcPr>
            <w:tcW w:w="2943" w:type="dxa"/>
          </w:tcPr>
          <w:p w:rsidR="00827B0C" w:rsidRDefault="00827B0C" w:rsidP="006843EA">
            <w:pPr>
              <w:jc w:val="both"/>
            </w:pPr>
          </w:p>
        </w:tc>
      </w:tr>
      <w:tr w:rsidR="00827B0C" w:rsidTr="00827B0C">
        <w:tc>
          <w:tcPr>
            <w:tcW w:w="2942" w:type="dxa"/>
          </w:tcPr>
          <w:p w:rsidR="00827B0C" w:rsidRDefault="00A62A4A" w:rsidP="00A62A4A">
            <w:r>
              <w:rPr>
                <w:b/>
              </w:rPr>
              <w:t>Diferencias</w:t>
            </w:r>
            <w:r w:rsidRPr="00A62A4A">
              <w:rPr>
                <w:b/>
              </w:rPr>
              <w:t xml:space="preserve"> en las funciones mentales</w:t>
            </w:r>
            <w:r>
              <w:t xml:space="preserve"> </w:t>
            </w:r>
            <w:r w:rsidRPr="00A62A4A">
              <w:rPr>
                <w:i/>
              </w:rPr>
              <w:t xml:space="preserve">(explica </w:t>
            </w:r>
            <w:r>
              <w:rPr>
                <w:i/>
              </w:rPr>
              <w:t>las diferencias</w:t>
            </w:r>
            <w:r w:rsidRPr="00A62A4A">
              <w:rPr>
                <w:i/>
              </w:rPr>
              <w:t xml:space="preserve"> en cada tipo de funciones mentales)</w:t>
            </w:r>
          </w:p>
        </w:tc>
        <w:tc>
          <w:tcPr>
            <w:tcW w:w="2943" w:type="dxa"/>
          </w:tcPr>
          <w:p w:rsidR="00827B0C" w:rsidRDefault="00827B0C" w:rsidP="006843EA">
            <w:pPr>
              <w:jc w:val="both"/>
            </w:pPr>
          </w:p>
        </w:tc>
        <w:tc>
          <w:tcPr>
            <w:tcW w:w="2943" w:type="dxa"/>
          </w:tcPr>
          <w:p w:rsidR="00827B0C" w:rsidRDefault="00827B0C" w:rsidP="006843EA">
            <w:pPr>
              <w:jc w:val="both"/>
            </w:pPr>
          </w:p>
        </w:tc>
      </w:tr>
    </w:tbl>
    <w:p w:rsidR="00827B0C" w:rsidRDefault="00A62A4A" w:rsidP="006843EA">
      <w:pPr>
        <w:jc w:val="both"/>
      </w:pPr>
      <w:r>
        <w:lastRenderedPageBreak/>
        <w:t>2. ¿Qué es la Zona de Desarrollo Próximo (ZDP) y qué implicaciones tiene para la enseñanza-aprendizaje? (</w:t>
      </w:r>
      <w:r w:rsidR="00F54B07">
        <w:t xml:space="preserve">Lectura 1. </w:t>
      </w:r>
      <w:r>
        <w:t>Bodrova, 2004, pp. 35-46)</w:t>
      </w:r>
    </w:p>
    <w:p w:rsidR="00F54B07" w:rsidRDefault="00F54B07" w:rsidP="006843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F54B07" w:rsidRPr="00F54B07" w:rsidTr="00F54B07">
        <w:tc>
          <w:tcPr>
            <w:tcW w:w="1980" w:type="dxa"/>
            <w:shd w:val="clear" w:color="auto" w:fill="E7E6E6" w:themeFill="background2"/>
          </w:tcPr>
          <w:p w:rsidR="00F54B07" w:rsidRPr="00F54B07" w:rsidRDefault="00F54B07" w:rsidP="00F54B07">
            <w:pPr>
              <w:jc w:val="center"/>
              <w:rPr>
                <w:b/>
              </w:rPr>
            </w:pPr>
            <w:r w:rsidRPr="00F54B07">
              <w:rPr>
                <w:b/>
              </w:rPr>
              <w:t>Aspectos</w:t>
            </w:r>
          </w:p>
        </w:tc>
        <w:tc>
          <w:tcPr>
            <w:tcW w:w="6848" w:type="dxa"/>
            <w:shd w:val="clear" w:color="auto" w:fill="E7E6E6" w:themeFill="background2"/>
          </w:tcPr>
          <w:p w:rsidR="00F54B07" w:rsidRPr="00F54B07" w:rsidRDefault="00F54B07" w:rsidP="00F54B07">
            <w:pPr>
              <w:jc w:val="center"/>
              <w:rPr>
                <w:b/>
              </w:rPr>
            </w:pPr>
            <w:r w:rsidRPr="00F54B07">
              <w:rPr>
                <w:b/>
              </w:rPr>
              <w:t>Explica:</w:t>
            </w:r>
          </w:p>
        </w:tc>
      </w:tr>
      <w:tr w:rsidR="00F54B07" w:rsidTr="00F54B07">
        <w:tc>
          <w:tcPr>
            <w:tcW w:w="1980" w:type="dxa"/>
          </w:tcPr>
          <w:p w:rsidR="00F54B07" w:rsidRDefault="00F54B07" w:rsidP="006843EA">
            <w:pPr>
              <w:jc w:val="both"/>
            </w:pPr>
            <w:r>
              <w:t>Definición de ZDP:</w:t>
            </w:r>
          </w:p>
        </w:tc>
        <w:tc>
          <w:tcPr>
            <w:tcW w:w="6848" w:type="dxa"/>
          </w:tcPr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</w:tc>
      </w:tr>
      <w:tr w:rsidR="00F54B07" w:rsidTr="00F54B07">
        <w:tc>
          <w:tcPr>
            <w:tcW w:w="1980" w:type="dxa"/>
          </w:tcPr>
          <w:p w:rsidR="00F54B07" w:rsidRDefault="00F54B07" w:rsidP="00F54B07">
            <w:r>
              <w:t>¿Qué es el Desempeño Independiente?</w:t>
            </w:r>
          </w:p>
        </w:tc>
        <w:tc>
          <w:tcPr>
            <w:tcW w:w="6848" w:type="dxa"/>
          </w:tcPr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</w:tc>
      </w:tr>
      <w:tr w:rsidR="00F54B07" w:rsidTr="00F54B07">
        <w:tc>
          <w:tcPr>
            <w:tcW w:w="1980" w:type="dxa"/>
          </w:tcPr>
          <w:p w:rsidR="00F54B07" w:rsidRDefault="00F54B07" w:rsidP="00F54B07">
            <w:r>
              <w:t>¿Qué es el desempeño asistido?</w:t>
            </w:r>
          </w:p>
        </w:tc>
        <w:tc>
          <w:tcPr>
            <w:tcW w:w="6848" w:type="dxa"/>
          </w:tcPr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</w:tc>
      </w:tr>
      <w:tr w:rsidR="00F54B07" w:rsidTr="00F54B07">
        <w:tc>
          <w:tcPr>
            <w:tcW w:w="1980" w:type="dxa"/>
          </w:tcPr>
          <w:p w:rsidR="00F54B07" w:rsidRDefault="00F54B07" w:rsidP="00F54B07">
            <w:r>
              <w:t>Menciona un ejemplo de desempeño asistido:</w:t>
            </w:r>
          </w:p>
        </w:tc>
        <w:tc>
          <w:tcPr>
            <w:tcW w:w="6848" w:type="dxa"/>
          </w:tcPr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</w:tc>
      </w:tr>
      <w:tr w:rsidR="00F54B07" w:rsidTr="00F54B07">
        <w:tc>
          <w:tcPr>
            <w:tcW w:w="1980" w:type="dxa"/>
          </w:tcPr>
          <w:p w:rsidR="00F54B07" w:rsidRDefault="00F54B07" w:rsidP="00F54B07">
            <w:r>
              <w:t>Explica en qué consiste la evaluación desde la ZDP:</w:t>
            </w:r>
          </w:p>
        </w:tc>
        <w:tc>
          <w:tcPr>
            <w:tcW w:w="6848" w:type="dxa"/>
          </w:tcPr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</w:tc>
      </w:tr>
      <w:tr w:rsidR="00F54B07" w:rsidTr="00F54B07">
        <w:tc>
          <w:tcPr>
            <w:tcW w:w="1980" w:type="dxa"/>
          </w:tcPr>
          <w:p w:rsidR="00F54B07" w:rsidRDefault="00F54B07" w:rsidP="006843EA">
            <w:pPr>
              <w:jc w:val="both"/>
            </w:pPr>
            <w:r>
              <w:t>Explica en qué consiste la amplificación de la ZDP:</w:t>
            </w:r>
          </w:p>
        </w:tc>
        <w:tc>
          <w:tcPr>
            <w:tcW w:w="6848" w:type="dxa"/>
          </w:tcPr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  <w:p w:rsidR="00F54B07" w:rsidRDefault="00F54B07" w:rsidP="006843EA">
            <w:pPr>
              <w:jc w:val="both"/>
            </w:pPr>
          </w:p>
        </w:tc>
      </w:tr>
      <w:tr w:rsidR="00F54B07" w:rsidTr="00F54B07">
        <w:tc>
          <w:tcPr>
            <w:tcW w:w="1980" w:type="dxa"/>
          </w:tcPr>
          <w:p w:rsidR="00F54B07" w:rsidRDefault="00F54B07" w:rsidP="00F54B07">
            <w:r>
              <w:t>Explica en qué consiste el andamiaje desde la perspectiva de Wood, Bruner y Ross (1976):</w:t>
            </w:r>
          </w:p>
        </w:tc>
        <w:tc>
          <w:tcPr>
            <w:tcW w:w="6848" w:type="dxa"/>
          </w:tcPr>
          <w:p w:rsidR="00F54B07" w:rsidRDefault="00F54B07" w:rsidP="006843EA">
            <w:pPr>
              <w:jc w:val="both"/>
            </w:pPr>
          </w:p>
        </w:tc>
      </w:tr>
    </w:tbl>
    <w:p w:rsidR="00F54B07" w:rsidRDefault="00F54B07" w:rsidP="006843EA">
      <w:pPr>
        <w:jc w:val="both"/>
      </w:pPr>
    </w:p>
    <w:p w:rsidR="00F54B07" w:rsidRDefault="00F54B07" w:rsidP="006843EA">
      <w:pPr>
        <w:jc w:val="both"/>
      </w:pPr>
    </w:p>
    <w:p w:rsidR="00F54B07" w:rsidRDefault="00F54B07" w:rsidP="006843EA">
      <w:pPr>
        <w:jc w:val="both"/>
      </w:pPr>
    </w:p>
    <w:p w:rsidR="00F54B07" w:rsidRDefault="00F54B07" w:rsidP="006843EA">
      <w:pPr>
        <w:jc w:val="both"/>
      </w:pPr>
      <w:r>
        <w:lastRenderedPageBreak/>
        <w:t xml:space="preserve">3. </w:t>
      </w:r>
      <w:r w:rsidR="005D0B42">
        <w:t>A partir de la lectura 2. Cómo aprenden los niños de Cohen (1997), pp. 67-160. Completa lo siguiente:</w:t>
      </w:r>
    </w:p>
    <w:p w:rsidR="005D0B42" w:rsidRDefault="005D0B42" w:rsidP="006843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5D0B42" w:rsidTr="00A85A56">
        <w:tc>
          <w:tcPr>
            <w:tcW w:w="8828" w:type="dxa"/>
            <w:gridSpan w:val="2"/>
          </w:tcPr>
          <w:p w:rsidR="005D0B42" w:rsidRPr="005D0B42" w:rsidRDefault="005D0B42" w:rsidP="005D0B42">
            <w:pPr>
              <w:jc w:val="center"/>
              <w:rPr>
                <w:b/>
              </w:rPr>
            </w:pPr>
            <w:r w:rsidRPr="005D0B42">
              <w:rPr>
                <w:b/>
              </w:rPr>
              <w:t>Aspectos del desarrollo de los niños de 5 años</w:t>
            </w:r>
          </w:p>
        </w:tc>
      </w:tr>
      <w:tr w:rsidR="005D0B42" w:rsidTr="005D0B42">
        <w:tc>
          <w:tcPr>
            <w:tcW w:w="2122" w:type="dxa"/>
          </w:tcPr>
          <w:p w:rsidR="005D0B42" w:rsidRDefault="00183A56" w:rsidP="006843EA">
            <w:pPr>
              <w:jc w:val="both"/>
            </w:pPr>
            <w:r>
              <w:t>-Los sentimientos y la amistad. Explica.</w:t>
            </w:r>
          </w:p>
          <w:p w:rsidR="00183A56" w:rsidRDefault="00183A56" w:rsidP="006843EA">
            <w:pPr>
              <w:jc w:val="both"/>
            </w:pPr>
          </w:p>
        </w:tc>
        <w:tc>
          <w:tcPr>
            <w:tcW w:w="6706" w:type="dxa"/>
          </w:tcPr>
          <w:p w:rsidR="005D0B42" w:rsidRDefault="005D0B42" w:rsidP="006843EA">
            <w:pPr>
              <w:jc w:val="both"/>
            </w:pPr>
          </w:p>
        </w:tc>
      </w:tr>
      <w:tr w:rsidR="005D0B42" w:rsidTr="005D0B42">
        <w:tc>
          <w:tcPr>
            <w:tcW w:w="2122" w:type="dxa"/>
          </w:tcPr>
          <w:p w:rsidR="005D0B42" w:rsidRDefault="00183A56" w:rsidP="00183A56">
            <w:r>
              <w:t>-La realidad subjetiva contra la objetiva. Explica.</w:t>
            </w:r>
          </w:p>
        </w:tc>
        <w:tc>
          <w:tcPr>
            <w:tcW w:w="6706" w:type="dxa"/>
          </w:tcPr>
          <w:p w:rsidR="005D0B42" w:rsidRDefault="005D0B42" w:rsidP="006843EA">
            <w:pPr>
              <w:jc w:val="both"/>
            </w:pPr>
          </w:p>
        </w:tc>
      </w:tr>
      <w:tr w:rsidR="005D0B42" w:rsidTr="005D0B42">
        <w:tc>
          <w:tcPr>
            <w:tcW w:w="2122" w:type="dxa"/>
          </w:tcPr>
          <w:p w:rsidR="005D0B42" w:rsidRDefault="00183A56" w:rsidP="00183A56">
            <w:r>
              <w:t>-El aprendizaje abstracto durante la etapa piagetiana de las operaciones concretas. Explica.</w:t>
            </w:r>
          </w:p>
        </w:tc>
        <w:tc>
          <w:tcPr>
            <w:tcW w:w="6706" w:type="dxa"/>
          </w:tcPr>
          <w:p w:rsidR="005D0B42" w:rsidRDefault="005D0B42" w:rsidP="006843EA">
            <w:pPr>
              <w:jc w:val="both"/>
            </w:pPr>
          </w:p>
        </w:tc>
      </w:tr>
      <w:tr w:rsidR="005D0B42" w:rsidTr="005D0B42">
        <w:tc>
          <w:tcPr>
            <w:tcW w:w="2122" w:type="dxa"/>
          </w:tcPr>
          <w:p w:rsidR="005D0B42" w:rsidRDefault="00183A56" w:rsidP="00183A56">
            <w:r>
              <w:t>-La experiencia concreta debe utilizarse en forma simbólica ¿por qué?</w:t>
            </w:r>
          </w:p>
        </w:tc>
        <w:tc>
          <w:tcPr>
            <w:tcW w:w="6706" w:type="dxa"/>
          </w:tcPr>
          <w:p w:rsidR="005D0B42" w:rsidRDefault="005D0B42" w:rsidP="006843EA">
            <w:pPr>
              <w:jc w:val="both"/>
            </w:pPr>
          </w:p>
        </w:tc>
      </w:tr>
      <w:tr w:rsidR="005D0B42" w:rsidTr="005D0B42">
        <w:tc>
          <w:tcPr>
            <w:tcW w:w="2122" w:type="dxa"/>
          </w:tcPr>
          <w:p w:rsidR="005D0B42" w:rsidRPr="00183A56" w:rsidRDefault="00183A56" w:rsidP="00183A56">
            <w:r>
              <w:t>-El juego simbólico con materiales concretos conduce al aprendizaje abstracto. ¿de qué forma?</w:t>
            </w:r>
          </w:p>
        </w:tc>
        <w:tc>
          <w:tcPr>
            <w:tcW w:w="6706" w:type="dxa"/>
          </w:tcPr>
          <w:p w:rsidR="005D0B42" w:rsidRDefault="005D0B42" w:rsidP="006843EA">
            <w:pPr>
              <w:jc w:val="both"/>
            </w:pPr>
          </w:p>
        </w:tc>
      </w:tr>
    </w:tbl>
    <w:p w:rsidR="005D0B42" w:rsidRDefault="005D0B42" w:rsidP="006843EA">
      <w:pPr>
        <w:jc w:val="both"/>
      </w:pPr>
    </w:p>
    <w:p w:rsidR="00F54B07" w:rsidRDefault="00F54B07" w:rsidP="006843EA">
      <w:pPr>
        <w:jc w:val="both"/>
      </w:pPr>
    </w:p>
    <w:p w:rsidR="006930FE" w:rsidRDefault="00992EAB" w:rsidP="006930FE">
      <w:pPr>
        <w:jc w:val="both"/>
      </w:pPr>
      <w:r>
        <w:t xml:space="preserve">4. </w:t>
      </w:r>
      <w:r w:rsidR="006930FE">
        <w:t xml:space="preserve">De acuerdo con la lectura 4 “desarrollo del niño y del adolescente” de </w:t>
      </w:r>
      <w:proofErr w:type="spellStart"/>
      <w:r w:rsidR="006930FE">
        <w:t>Meece</w:t>
      </w:r>
      <w:proofErr w:type="spellEnd"/>
      <w:r w:rsidR="006930FE">
        <w:t>, J</w:t>
      </w:r>
      <w:proofErr w:type="gramStart"/>
      <w:r w:rsidR="006930FE">
        <w:t>.(</w:t>
      </w:r>
      <w:proofErr w:type="gramEnd"/>
      <w:r w:rsidR="006930FE">
        <w:t>2000), explica los principales aspectos relacionados con el desarrollo físico, cognitivo, afectivo social, y sus implicaciones en la tarea educativa.</w:t>
      </w:r>
    </w:p>
    <w:p w:rsidR="006930FE" w:rsidRDefault="006930FE" w:rsidP="006930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930FE" w:rsidRPr="00BD7CEB" w:rsidTr="00A85A56">
        <w:tc>
          <w:tcPr>
            <w:tcW w:w="8828" w:type="dxa"/>
            <w:gridSpan w:val="2"/>
            <w:shd w:val="clear" w:color="auto" w:fill="D9D9D9" w:themeFill="background1" w:themeFillShade="D9"/>
          </w:tcPr>
          <w:p w:rsidR="006930FE" w:rsidRPr="00BD7CEB" w:rsidRDefault="006930FE" w:rsidP="00A85A56">
            <w:pPr>
              <w:jc w:val="center"/>
              <w:rPr>
                <w:b/>
                <w:sz w:val="28"/>
                <w:szCs w:val="28"/>
              </w:rPr>
            </w:pPr>
            <w:r w:rsidRPr="00BD7CEB">
              <w:rPr>
                <w:b/>
                <w:sz w:val="28"/>
                <w:szCs w:val="28"/>
              </w:rPr>
              <w:t>Desarrollo físico</w:t>
            </w:r>
          </w:p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Desarrollo del cerebro</w:t>
            </w:r>
          </w:p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Percepción visual</w:t>
            </w:r>
          </w:p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lastRenderedPageBreak/>
              <w:t>Percepción auditiva</w:t>
            </w:r>
          </w:p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Desarrollo de habilidades motoras gruesas</w:t>
            </w:r>
          </w:p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Desarrollo de habilidades motoras finas</w:t>
            </w:r>
          </w:p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Pubertad</w:t>
            </w:r>
          </w:p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Madurez temprana y tardía</w:t>
            </w:r>
          </w:p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8828" w:type="dxa"/>
            <w:gridSpan w:val="2"/>
            <w:shd w:val="clear" w:color="auto" w:fill="D9D9D9" w:themeFill="background1" w:themeFillShade="D9"/>
          </w:tcPr>
          <w:p w:rsidR="006930FE" w:rsidRPr="00BD7CEB" w:rsidRDefault="006930FE" w:rsidP="00A85A56">
            <w:pPr>
              <w:jc w:val="center"/>
              <w:rPr>
                <w:b/>
                <w:sz w:val="28"/>
                <w:szCs w:val="28"/>
              </w:rPr>
            </w:pPr>
            <w:r w:rsidRPr="00BD7CEB">
              <w:rPr>
                <w:b/>
                <w:sz w:val="28"/>
                <w:szCs w:val="28"/>
              </w:rPr>
              <w:t>Desarrollo cognitivo</w:t>
            </w:r>
          </w:p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Etapas cognoscitivas de Piaget (</w:t>
            </w:r>
            <w:r>
              <w:rPr>
                <w:i/>
              </w:rPr>
              <w:t>explica cada una</w:t>
            </w:r>
            <w:r w:rsidRPr="00E32DFF">
              <w:rPr>
                <w:i/>
              </w:rPr>
              <w:t xml:space="preserve"> de </w:t>
            </w:r>
            <w:r>
              <w:rPr>
                <w:i/>
              </w:rPr>
              <w:t>las etapas</w:t>
            </w:r>
            <w:r w:rsidRPr="00E32DFF">
              <w:rPr>
                <w:i/>
              </w:rPr>
              <w:t xml:space="preserve"> que aparecen en la columna de la derecha</w:t>
            </w:r>
            <w:r>
              <w:t>)</w:t>
            </w:r>
          </w:p>
          <w:p w:rsidR="006930FE" w:rsidRDefault="006930FE" w:rsidP="00A85A56"/>
        </w:tc>
        <w:tc>
          <w:tcPr>
            <w:tcW w:w="6139" w:type="dxa"/>
          </w:tcPr>
          <w:p w:rsidR="006930FE" w:rsidRDefault="006930FE" w:rsidP="00A85A56">
            <w:r>
              <w:t xml:space="preserve">-Etapa </w:t>
            </w:r>
            <w:proofErr w:type="spellStart"/>
            <w:r>
              <w:t>sensoriomotora</w:t>
            </w:r>
            <w:proofErr w:type="spellEnd"/>
            <w:r>
              <w:t xml:space="preserve"> (del nacimiento a los 2 años):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 xml:space="preserve">-Etapa </w:t>
            </w:r>
            <w:proofErr w:type="spellStart"/>
            <w:r>
              <w:t>preoperacional</w:t>
            </w:r>
            <w:proofErr w:type="spellEnd"/>
            <w:r>
              <w:t xml:space="preserve"> (de 2 a 7 años):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>
            <w:r>
              <w:lastRenderedPageBreak/>
              <w:t>-Etapa de las operaciones concretas (de 7 a 11 años):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>-Etapa de las operaciones formales (11 a 12 años y en adelante):</w:t>
            </w:r>
          </w:p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lastRenderedPageBreak/>
              <w:t>Teoría del desarrollo cognoscitivo de Vygotsky (</w:t>
            </w:r>
            <w:r>
              <w:rPr>
                <w:i/>
              </w:rPr>
              <w:t>explica cada una</w:t>
            </w:r>
            <w:r w:rsidRPr="00E32DFF">
              <w:rPr>
                <w:i/>
              </w:rPr>
              <w:t xml:space="preserve"> de </w:t>
            </w:r>
            <w:r>
              <w:rPr>
                <w:i/>
              </w:rPr>
              <w:t xml:space="preserve">los aspectos </w:t>
            </w:r>
            <w:r w:rsidRPr="00E32DFF">
              <w:rPr>
                <w:i/>
              </w:rPr>
              <w:t>que aparecen en la columna de la derecha</w:t>
            </w:r>
            <w:r>
              <w:t>)</w:t>
            </w:r>
          </w:p>
          <w:p w:rsidR="006930FE" w:rsidRDefault="006930FE" w:rsidP="00A85A56"/>
          <w:p w:rsidR="006930FE" w:rsidRDefault="006930FE" w:rsidP="00A85A56"/>
        </w:tc>
        <w:tc>
          <w:tcPr>
            <w:tcW w:w="6139" w:type="dxa"/>
          </w:tcPr>
          <w:p w:rsidR="006930FE" w:rsidRDefault="006930FE" w:rsidP="00A85A56">
            <w:r>
              <w:t>-Lenguaje y pensamiento: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>-Zona de desarrollo próximo: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Contribuciones educativas de la teoría de Vygotsky</w:t>
            </w:r>
          </w:p>
          <w:p w:rsidR="006930FE" w:rsidRDefault="006930FE" w:rsidP="00A85A56"/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Teoría del procesamiento de la información (</w:t>
            </w:r>
            <w:r w:rsidRPr="00E32DFF">
              <w:rPr>
                <w:i/>
              </w:rPr>
              <w:t>explica cada uno de los procesos que aparecen en la columna de la derecha</w:t>
            </w:r>
            <w:r>
              <w:t>)</w:t>
            </w:r>
          </w:p>
          <w:p w:rsidR="006930FE" w:rsidRDefault="006930FE" w:rsidP="00A85A56"/>
        </w:tc>
        <w:tc>
          <w:tcPr>
            <w:tcW w:w="6139" w:type="dxa"/>
          </w:tcPr>
          <w:p w:rsidR="006930FE" w:rsidRDefault="006930FE" w:rsidP="00A85A56">
            <w:r>
              <w:t>-Desarrollo de la atención:</w:t>
            </w:r>
          </w:p>
          <w:p w:rsidR="006930FE" w:rsidRDefault="006930FE" w:rsidP="00A85A56"/>
          <w:p w:rsidR="006930FE" w:rsidRDefault="006930FE" w:rsidP="00A85A56">
            <w:r>
              <w:t>-Procesos de memoria:</w:t>
            </w:r>
          </w:p>
          <w:p w:rsidR="006930FE" w:rsidRDefault="006930FE" w:rsidP="00A85A56"/>
          <w:p w:rsidR="006930FE" w:rsidRDefault="006930FE" w:rsidP="00A85A56">
            <w:r>
              <w:t>-Los conocimientos previos:</w:t>
            </w:r>
          </w:p>
          <w:p w:rsidR="006930FE" w:rsidRDefault="006930FE" w:rsidP="00A85A56"/>
          <w:p w:rsidR="006930FE" w:rsidRDefault="006930FE" w:rsidP="00A85A56">
            <w:r>
              <w:t>-Metacognición:</w:t>
            </w:r>
          </w:p>
          <w:p w:rsidR="006930FE" w:rsidRDefault="006930FE" w:rsidP="00A85A56"/>
          <w:p w:rsidR="006930FE" w:rsidRDefault="006930FE" w:rsidP="00A85A56">
            <w:r>
              <w:t>-Aprendizaje autorregulado:</w:t>
            </w:r>
          </w:p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Aplicaciones de la teoría del procesamiento de la información en la enseñanza</w:t>
            </w:r>
          </w:p>
          <w:p w:rsidR="006930FE" w:rsidRDefault="006930FE" w:rsidP="00A85A56"/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RPr="00E32DFF" w:rsidTr="00A85A56">
        <w:tc>
          <w:tcPr>
            <w:tcW w:w="8828" w:type="dxa"/>
            <w:gridSpan w:val="2"/>
            <w:shd w:val="clear" w:color="auto" w:fill="D9D9D9" w:themeFill="background1" w:themeFillShade="D9"/>
          </w:tcPr>
          <w:p w:rsidR="006930FE" w:rsidRPr="00E32DFF" w:rsidRDefault="006930FE" w:rsidP="00A85A56">
            <w:pPr>
              <w:jc w:val="center"/>
              <w:rPr>
                <w:b/>
                <w:sz w:val="28"/>
                <w:szCs w:val="28"/>
              </w:rPr>
            </w:pPr>
            <w:r w:rsidRPr="00E32DFF">
              <w:rPr>
                <w:b/>
                <w:sz w:val="28"/>
                <w:szCs w:val="28"/>
              </w:rPr>
              <w:lastRenderedPageBreak/>
              <w:t>Desarrollo afectivo</w:t>
            </w:r>
            <w:r>
              <w:rPr>
                <w:b/>
                <w:sz w:val="28"/>
                <w:szCs w:val="28"/>
              </w:rPr>
              <w:t xml:space="preserve"> y social</w:t>
            </w:r>
          </w:p>
        </w:tc>
      </w:tr>
      <w:tr w:rsidR="006930FE" w:rsidTr="00A85A56">
        <w:tc>
          <w:tcPr>
            <w:tcW w:w="2689" w:type="dxa"/>
          </w:tcPr>
          <w:p w:rsidR="006930FE" w:rsidRPr="00F33271" w:rsidRDefault="006930FE" w:rsidP="00A85A56">
            <w:pPr>
              <w:rPr>
                <w:i/>
              </w:rPr>
            </w:pPr>
            <w:r>
              <w:t>Teoría del desarrollo personal de Erikson (</w:t>
            </w:r>
            <w:r>
              <w:rPr>
                <w:i/>
              </w:rPr>
              <w:t>explica cada una de las etapas que aparecen en la columna de la derecha)</w:t>
            </w:r>
          </w:p>
          <w:p w:rsidR="006930FE" w:rsidRDefault="006930FE" w:rsidP="00A85A56"/>
        </w:tc>
        <w:tc>
          <w:tcPr>
            <w:tcW w:w="6139" w:type="dxa"/>
          </w:tcPr>
          <w:p w:rsidR="006930FE" w:rsidRPr="00F33271" w:rsidRDefault="006930FE" w:rsidP="00A85A56">
            <w:pPr>
              <w:rPr>
                <w:i/>
              </w:rPr>
            </w:pPr>
            <w:r w:rsidRPr="00F33271">
              <w:rPr>
                <w:i/>
              </w:rPr>
              <w:t>Etapas del desarrollo</w:t>
            </w:r>
          </w:p>
          <w:p w:rsidR="006930FE" w:rsidRDefault="006930FE" w:rsidP="00A85A56"/>
          <w:p w:rsidR="006930FE" w:rsidRDefault="006930FE" w:rsidP="00A85A56">
            <w:r>
              <w:t>-Confianza frente a desconfianza: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>-Autonomía frente a vergüenza y duda: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>-Iniciativa frente a culpa: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>-Laboriosidad frente a inferioridad: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>-Identidad frente a confusión de papeles:</w:t>
            </w:r>
          </w:p>
          <w:p w:rsidR="006930FE" w:rsidRDefault="006930FE" w:rsidP="00A85A56"/>
          <w:p w:rsidR="006930FE" w:rsidRDefault="006930FE" w:rsidP="00A85A56">
            <w:r>
              <w:t>-Intimidad frente a aislamiento: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>-Creatividad frente a estancamiento: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>-Integridad frente a desesperación:</w:t>
            </w:r>
          </w:p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proofErr w:type="spellStart"/>
            <w:r>
              <w:t>Autoconcepto</w:t>
            </w:r>
            <w:proofErr w:type="spellEnd"/>
            <w:r>
              <w:t xml:space="preserve"> y autoestima (</w:t>
            </w:r>
            <w:r w:rsidRPr="00F33271">
              <w:rPr>
                <w:i/>
              </w:rPr>
              <w:t>explica los cambios evolutivos que se solicitan en la columna de la derecha</w:t>
            </w:r>
            <w:r>
              <w:t>)</w:t>
            </w:r>
          </w:p>
          <w:p w:rsidR="006930FE" w:rsidRDefault="006930FE" w:rsidP="00A85A56"/>
        </w:tc>
        <w:tc>
          <w:tcPr>
            <w:tcW w:w="6139" w:type="dxa"/>
          </w:tcPr>
          <w:p w:rsidR="006930FE" w:rsidRDefault="006930FE" w:rsidP="00A85A56">
            <w:r>
              <w:t xml:space="preserve">-Cambios evolutivos del </w:t>
            </w:r>
            <w:proofErr w:type="spellStart"/>
            <w:r>
              <w:t>autoconcepto</w:t>
            </w:r>
            <w:proofErr w:type="spellEnd"/>
            <w:r>
              <w:t>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>-Cambios evolutivos de la autoestima: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La motivación de logro</w:t>
            </w:r>
          </w:p>
          <w:p w:rsidR="006930FE" w:rsidRDefault="006930FE" w:rsidP="00A85A56"/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lastRenderedPageBreak/>
              <w:t>Relaciones con los compañeros</w:t>
            </w:r>
          </w:p>
          <w:p w:rsidR="006930FE" w:rsidRDefault="006930FE" w:rsidP="00A85A56"/>
        </w:tc>
        <w:tc>
          <w:tcPr>
            <w:tcW w:w="6139" w:type="dxa"/>
          </w:tcPr>
          <w:p w:rsidR="006930FE" w:rsidRDefault="006930FE" w:rsidP="00A85A56">
            <w:r>
              <w:t>-Importancia de los compañeros en el desarrollo del niño: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>-Popularidad y rechazo de los compañeros: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>
            <w:r>
              <w:t>-Mejoramiento de las relaciones con los compañeros en la escuela:</w:t>
            </w:r>
          </w:p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 xml:space="preserve">Desarrollo de la conducta </w:t>
            </w:r>
            <w:proofErr w:type="spellStart"/>
            <w:r>
              <w:t>prosocial</w:t>
            </w:r>
            <w:proofErr w:type="spellEnd"/>
          </w:p>
          <w:p w:rsidR="006930FE" w:rsidRDefault="006930FE" w:rsidP="00A85A56"/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  <w:tr w:rsidR="006930FE" w:rsidTr="00A85A56">
        <w:tc>
          <w:tcPr>
            <w:tcW w:w="2689" w:type="dxa"/>
          </w:tcPr>
          <w:p w:rsidR="006930FE" w:rsidRDefault="006930FE" w:rsidP="00A85A56">
            <w:r>
              <w:t>Desarrollo de la conducta agresiva</w:t>
            </w:r>
          </w:p>
          <w:p w:rsidR="006930FE" w:rsidRDefault="006930FE" w:rsidP="00A85A56"/>
        </w:tc>
        <w:tc>
          <w:tcPr>
            <w:tcW w:w="6139" w:type="dxa"/>
          </w:tcPr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  <w:p w:rsidR="006930FE" w:rsidRDefault="006930FE" w:rsidP="00A85A56"/>
        </w:tc>
      </w:tr>
    </w:tbl>
    <w:p w:rsidR="006930FE" w:rsidRDefault="006930FE" w:rsidP="006930FE"/>
    <w:p w:rsidR="00992EAB" w:rsidRDefault="00992EAB" w:rsidP="006843EA">
      <w:pPr>
        <w:jc w:val="both"/>
      </w:pPr>
    </w:p>
    <w:p w:rsidR="00F54B07" w:rsidRDefault="00F54B07" w:rsidP="006843EA">
      <w:pPr>
        <w:jc w:val="both"/>
      </w:pPr>
    </w:p>
    <w:p w:rsidR="006930FE" w:rsidRDefault="006930FE" w:rsidP="006843EA">
      <w:pPr>
        <w:jc w:val="both"/>
      </w:pPr>
    </w:p>
    <w:p w:rsidR="006930FE" w:rsidRDefault="006930FE" w:rsidP="006843EA">
      <w:pPr>
        <w:jc w:val="both"/>
      </w:pPr>
    </w:p>
    <w:p w:rsidR="006930FE" w:rsidRDefault="006930FE" w:rsidP="006843EA">
      <w:pPr>
        <w:jc w:val="both"/>
      </w:pPr>
    </w:p>
    <w:p w:rsidR="005F3B95" w:rsidRDefault="005F3B95" w:rsidP="006843EA">
      <w:pPr>
        <w:jc w:val="both"/>
      </w:pPr>
    </w:p>
    <w:p w:rsidR="005F3B95" w:rsidRDefault="005F3B95" w:rsidP="006843EA">
      <w:pPr>
        <w:jc w:val="both"/>
      </w:pPr>
      <w:r>
        <w:lastRenderedPageBreak/>
        <w:t>5. A partir de la lectura 5 “</w:t>
      </w:r>
      <w:r w:rsidRPr="005F3B95">
        <w:rPr>
          <w:i/>
        </w:rPr>
        <w:t>curso de formación y actualización profesional para el personal docente en educación preescolar</w:t>
      </w:r>
      <w:r>
        <w:t>”. Pág. 139-166. Menciona y argumenta las condiciones bajo las cuales los niños aprenden a hablar. Apóyate en el siguiente esquema.</w:t>
      </w:r>
    </w:p>
    <w:p w:rsidR="005F3B95" w:rsidRDefault="005F3B95" w:rsidP="006843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496"/>
        <w:gridCol w:w="3069"/>
      </w:tblGrid>
      <w:tr w:rsidR="005F3B95" w:rsidRPr="005F3B95" w:rsidTr="005F3B95">
        <w:tc>
          <w:tcPr>
            <w:tcW w:w="2263" w:type="dxa"/>
            <w:shd w:val="clear" w:color="auto" w:fill="E7E6E6" w:themeFill="background2"/>
          </w:tcPr>
          <w:p w:rsidR="005F3B95" w:rsidRPr="005F3B95" w:rsidRDefault="005F3B95" w:rsidP="005F3B95">
            <w:pPr>
              <w:jc w:val="center"/>
              <w:rPr>
                <w:b/>
              </w:rPr>
            </w:pPr>
            <w:r w:rsidRPr="005F3B95">
              <w:rPr>
                <w:b/>
              </w:rPr>
              <w:t>Condición</w:t>
            </w:r>
          </w:p>
        </w:tc>
        <w:tc>
          <w:tcPr>
            <w:tcW w:w="3496" w:type="dxa"/>
            <w:shd w:val="clear" w:color="auto" w:fill="E7E6E6" w:themeFill="background2"/>
          </w:tcPr>
          <w:p w:rsidR="005F3B95" w:rsidRPr="005F3B95" w:rsidRDefault="005F3B95" w:rsidP="005F3B95">
            <w:pPr>
              <w:jc w:val="center"/>
              <w:rPr>
                <w:b/>
              </w:rPr>
            </w:pPr>
            <w:r>
              <w:rPr>
                <w:b/>
              </w:rPr>
              <w:t>¿En qué consiste?</w:t>
            </w:r>
          </w:p>
        </w:tc>
        <w:tc>
          <w:tcPr>
            <w:tcW w:w="3069" w:type="dxa"/>
            <w:shd w:val="clear" w:color="auto" w:fill="E7E6E6" w:themeFill="background2"/>
          </w:tcPr>
          <w:p w:rsidR="005F3B95" w:rsidRPr="005F3B95" w:rsidRDefault="005F3B95" w:rsidP="005F3B95">
            <w:pPr>
              <w:jc w:val="center"/>
              <w:rPr>
                <w:b/>
              </w:rPr>
            </w:pPr>
            <w:r>
              <w:rPr>
                <w:b/>
              </w:rPr>
              <w:t>Ejemplo</w:t>
            </w:r>
          </w:p>
        </w:tc>
      </w:tr>
      <w:tr w:rsidR="005F3B95" w:rsidTr="005F3B95">
        <w:tc>
          <w:tcPr>
            <w:tcW w:w="2263" w:type="dxa"/>
          </w:tcPr>
          <w:p w:rsidR="005F3B95" w:rsidRDefault="005F3B95" w:rsidP="006843EA">
            <w:pPr>
              <w:jc w:val="both"/>
            </w:pPr>
            <w:r>
              <w:t>1. Inmersión</w:t>
            </w:r>
          </w:p>
        </w:tc>
        <w:tc>
          <w:tcPr>
            <w:tcW w:w="3496" w:type="dxa"/>
          </w:tcPr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</w:tc>
        <w:tc>
          <w:tcPr>
            <w:tcW w:w="3069" w:type="dxa"/>
          </w:tcPr>
          <w:p w:rsidR="005F3B95" w:rsidRDefault="005F3B95" w:rsidP="006843EA">
            <w:pPr>
              <w:jc w:val="both"/>
            </w:pPr>
          </w:p>
        </w:tc>
      </w:tr>
      <w:tr w:rsidR="005F3B95" w:rsidTr="005F3B95">
        <w:tc>
          <w:tcPr>
            <w:tcW w:w="2263" w:type="dxa"/>
          </w:tcPr>
          <w:p w:rsidR="005F3B95" w:rsidRDefault="005F3B95" w:rsidP="006843EA">
            <w:pPr>
              <w:jc w:val="both"/>
            </w:pPr>
            <w:r>
              <w:t>2. Demostración</w:t>
            </w:r>
          </w:p>
        </w:tc>
        <w:tc>
          <w:tcPr>
            <w:tcW w:w="3496" w:type="dxa"/>
          </w:tcPr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</w:tc>
        <w:tc>
          <w:tcPr>
            <w:tcW w:w="3069" w:type="dxa"/>
          </w:tcPr>
          <w:p w:rsidR="005F3B95" w:rsidRDefault="005F3B95" w:rsidP="006843EA">
            <w:pPr>
              <w:jc w:val="both"/>
            </w:pPr>
          </w:p>
        </w:tc>
      </w:tr>
      <w:tr w:rsidR="005F3B95" w:rsidTr="005F3B95">
        <w:tc>
          <w:tcPr>
            <w:tcW w:w="2263" w:type="dxa"/>
          </w:tcPr>
          <w:p w:rsidR="005F3B95" w:rsidRDefault="005F3B95" w:rsidP="006843EA">
            <w:pPr>
              <w:jc w:val="both"/>
            </w:pPr>
            <w:r>
              <w:t>3. Expectativa</w:t>
            </w:r>
          </w:p>
        </w:tc>
        <w:tc>
          <w:tcPr>
            <w:tcW w:w="3496" w:type="dxa"/>
          </w:tcPr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</w:tc>
        <w:tc>
          <w:tcPr>
            <w:tcW w:w="3069" w:type="dxa"/>
          </w:tcPr>
          <w:p w:rsidR="005F3B95" w:rsidRDefault="005F3B95" w:rsidP="006843EA">
            <w:pPr>
              <w:jc w:val="both"/>
            </w:pPr>
          </w:p>
        </w:tc>
      </w:tr>
      <w:tr w:rsidR="005F3B95" w:rsidTr="005F3B95">
        <w:tc>
          <w:tcPr>
            <w:tcW w:w="2263" w:type="dxa"/>
          </w:tcPr>
          <w:p w:rsidR="005F3B95" w:rsidRDefault="005F3B95" w:rsidP="006843EA">
            <w:pPr>
              <w:jc w:val="both"/>
            </w:pPr>
            <w:r>
              <w:t>4. Responsabilidad</w:t>
            </w:r>
          </w:p>
        </w:tc>
        <w:tc>
          <w:tcPr>
            <w:tcW w:w="3496" w:type="dxa"/>
          </w:tcPr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</w:tc>
        <w:tc>
          <w:tcPr>
            <w:tcW w:w="3069" w:type="dxa"/>
          </w:tcPr>
          <w:p w:rsidR="005F3B95" w:rsidRDefault="005F3B95" w:rsidP="006843EA">
            <w:pPr>
              <w:jc w:val="both"/>
            </w:pPr>
          </w:p>
        </w:tc>
      </w:tr>
      <w:tr w:rsidR="005F3B95" w:rsidTr="005F3B95">
        <w:tc>
          <w:tcPr>
            <w:tcW w:w="2263" w:type="dxa"/>
          </w:tcPr>
          <w:p w:rsidR="005F3B95" w:rsidRDefault="005F3B95" w:rsidP="006843EA">
            <w:pPr>
              <w:jc w:val="both"/>
            </w:pPr>
            <w:r>
              <w:t>5. Aproximación</w:t>
            </w:r>
          </w:p>
        </w:tc>
        <w:tc>
          <w:tcPr>
            <w:tcW w:w="3496" w:type="dxa"/>
          </w:tcPr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</w:tc>
        <w:tc>
          <w:tcPr>
            <w:tcW w:w="3069" w:type="dxa"/>
          </w:tcPr>
          <w:p w:rsidR="005F3B95" w:rsidRDefault="005F3B95" w:rsidP="006843EA">
            <w:pPr>
              <w:jc w:val="both"/>
            </w:pPr>
          </w:p>
        </w:tc>
      </w:tr>
      <w:tr w:rsidR="005F3B95" w:rsidTr="005F3B95">
        <w:tc>
          <w:tcPr>
            <w:tcW w:w="2263" w:type="dxa"/>
          </w:tcPr>
          <w:p w:rsidR="005F3B95" w:rsidRDefault="005F3B95" w:rsidP="006843EA">
            <w:pPr>
              <w:jc w:val="both"/>
            </w:pPr>
            <w:r>
              <w:t>6. Uso</w:t>
            </w:r>
          </w:p>
        </w:tc>
        <w:tc>
          <w:tcPr>
            <w:tcW w:w="3496" w:type="dxa"/>
          </w:tcPr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</w:tc>
        <w:tc>
          <w:tcPr>
            <w:tcW w:w="3069" w:type="dxa"/>
          </w:tcPr>
          <w:p w:rsidR="005F3B95" w:rsidRDefault="005F3B95" w:rsidP="006843EA">
            <w:pPr>
              <w:jc w:val="both"/>
            </w:pPr>
          </w:p>
        </w:tc>
      </w:tr>
      <w:tr w:rsidR="005F3B95" w:rsidTr="005F3B95">
        <w:tc>
          <w:tcPr>
            <w:tcW w:w="2263" w:type="dxa"/>
          </w:tcPr>
          <w:p w:rsidR="005F3B95" w:rsidRDefault="005F3B95" w:rsidP="006843EA">
            <w:pPr>
              <w:jc w:val="both"/>
            </w:pPr>
            <w:r>
              <w:t>7. Retroalimentación</w:t>
            </w:r>
          </w:p>
        </w:tc>
        <w:tc>
          <w:tcPr>
            <w:tcW w:w="3496" w:type="dxa"/>
          </w:tcPr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  <w:p w:rsidR="005F3B95" w:rsidRDefault="005F3B95" w:rsidP="006843EA">
            <w:pPr>
              <w:jc w:val="both"/>
            </w:pPr>
          </w:p>
        </w:tc>
        <w:tc>
          <w:tcPr>
            <w:tcW w:w="3069" w:type="dxa"/>
          </w:tcPr>
          <w:p w:rsidR="005F3B95" w:rsidRDefault="005F3B95" w:rsidP="006843EA">
            <w:pPr>
              <w:jc w:val="both"/>
            </w:pPr>
          </w:p>
        </w:tc>
      </w:tr>
    </w:tbl>
    <w:p w:rsidR="005F3B95" w:rsidRDefault="005F3B95" w:rsidP="006843EA">
      <w:pPr>
        <w:jc w:val="both"/>
      </w:pPr>
    </w:p>
    <w:p w:rsidR="005F3B95" w:rsidRDefault="005F3B95" w:rsidP="006843EA">
      <w:pPr>
        <w:jc w:val="both"/>
      </w:pPr>
    </w:p>
    <w:p w:rsidR="005F3B95" w:rsidRDefault="005F3B95" w:rsidP="006843EA">
      <w:pPr>
        <w:jc w:val="both"/>
      </w:pPr>
    </w:p>
    <w:p w:rsidR="005F3B95" w:rsidRDefault="00647437" w:rsidP="006843EA">
      <w:pPr>
        <w:jc w:val="both"/>
      </w:pPr>
      <w:r>
        <w:lastRenderedPageBreak/>
        <w:t>6. A partir de la pregunta ¿por qué pican las abejas?, en la lectura 6 “el placer de aprender, la alegría de enseñar” pág. 127-137. Explica los beneficios que tiene el planteamiento de este tipo de situaciones didácticas en los niños de preescolar.</w:t>
      </w:r>
    </w:p>
    <w:p w:rsidR="00647437" w:rsidRDefault="00647437" w:rsidP="006843EA">
      <w:pPr>
        <w:jc w:val="both"/>
      </w:pPr>
    </w:p>
    <w:p w:rsidR="00647437" w:rsidRDefault="00647437" w:rsidP="00647437">
      <w:pPr>
        <w:pStyle w:val="Prrafodelista"/>
        <w:numPr>
          <w:ilvl w:val="0"/>
          <w:numId w:val="7"/>
        </w:numPr>
        <w:jc w:val="both"/>
      </w:pPr>
      <w:r>
        <w:t>Beneficio 1</w:t>
      </w:r>
    </w:p>
    <w:p w:rsidR="00647437" w:rsidRDefault="00647437" w:rsidP="00647437">
      <w:pPr>
        <w:jc w:val="both"/>
      </w:pPr>
    </w:p>
    <w:p w:rsidR="00647437" w:rsidRDefault="00647437" w:rsidP="00647437">
      <w:pPr>
        <w:jc w:val="both"/>
      </w:pPr>
    </w:p>
    <w:p w:rsidR="00647437" w:rsidRDefault="00647437" w:rsidP="00647437">
      <w:pPr>
        <w:pStyle w:val="Prrafodelista"/>
        <w:numPr>
          <w:ilvl w:val="0"/>
          <w:numId w:val="7"/>
        </w:numPr>
        <w:jc w:val="both"/>
      </w:pPr>
      <w:r>
        <w:t>Beneficio 2</w:t>
      </w:r>
    </w:p>
    <w:p w:rsidR="00647437" w:rsidRDefault="00647437" w:rsidP="00647437">
      <w:pPr>
        <w:jc w:val="both"/>
      </w:pPr>
    </w:p>
    <w:p w:rsidR="00647437" w:rsidRDefault="00647437" w:rsidP="00647437">
      <w:pPr>
        <w:jc w:val="both"/>
      </w:pPr>
    </w:p>
    <w:p w:rsidR="00647437" w:rsidRDefault="00647437" w:rsidP="00647437">
      <w:pPr>
        <w:pStyle w:val="Prrafodelista"/>
        <w:numPr>
          <w:ilvl w:val="0"/>
          <w:numId w:val="7"/>
        </w:numPr>
        <w:jc w:val="both"/>
      </w:pPr>
      <w:r>
        <w:t>Beneficio 3</w:t>
      </w:r>
    </w:p>
    <w:p w:rsidR="00647437" w:rsidRDefault="00647437" w:rsidP="006843EA">
      <w:pPr>
        <w:jc w:val="both"/>
      </w:pPr>
    </w:p>
    <w:p w:rsidR="00647437" w:rsidRDefault="00647437" w:rsidP="006843EA">
      <w:pPr>
        <w:jc w:val="both"/>
      </w:pPr>
    </w:p>
    <w:p w:rsidR="00647437" w:rsidRDefault="00647437" w:rsidP="006843EA">
      <w:pPr>
        <w:jc w:val="both"/>
      </w:pPr>
    </w:p>
    <w:p w:rsidR="00647437" w:rsidRDefault="00647437" w:rsidP="006843EA">
      <w:pPr>
        <w:jc w:val="both"/>
      </w:pPr>
    </w:p>
    <w:p w:rsidR="006843EA" w:rsidRDefault="00647437" w:rsidP="006843EA">
      <w:pPr>
        <w:jc w:val="both"/>
      </w:pPr>
      <w:r>
        <w:t>7.  De acuerdo con el plan de estudio 2011: educación básica, ¿q</w:t>
      </w:r>
      <w:r w:rsidR="006843EA">
        <w:t xml:space="preserve">ué papel juegan los propósitos educativos </w:t>
      </w:r>
      <w:r>
        <w:t xml:space="preserve">y los enfoques didácticos </w:t>
      </w:r>
      <w:r w:rsidR="006843EA">
        <w:t xml:space="preserve">en </w:t>
      </w:r>
      <w:r w:rsidR="006168E1">
        <w:t>preescolar</w:t>
      </w:r>
      <w:r w:rsidR="006843EA">
        <w:t xml:space="preserve"> frente a la tarea fundamental de la escuela? Menciona al menos 5 aspectos relevantes.</w:t>
      </w:r>
      <w:r w:rsidR="006930FE">
        <w:t xml:space="preserve"> Lectura </w:t>
      </w:r>
      <w:r>
        <w:t xml:space="preserve">7 y 8 (plan de estudios, y guía para la educadora. Educación básica. Preescolar). </w:t>
      </w:r>
    </w:p>
    <w:p w:rsidR="006843EA" w:rsidRDefault="006843EA" w:rsidP="006843EA"/>
    <w:p w:rsidR="006843EA" w:rsidRDefault="006843EA" w:rsidP="006843EA"/>
    <w:p w:rsidR="006843EA" w:rsidRDefault="006843EA" w:rsidP="006843EA">
      <w:pPr>
        <w:pStyle w:val="Prrafodelista"/>
        <w:numPr>
          <w:ilvl w:val="0"/>
          <w:numId w:val="1"/>
        </w:numPr>
      </w:pPr>
      <w:r>
        <w:t>Aspecto 1</w:t>
      </w:r>
    </w:p>
    <w:p w:rsidR="006843EA" w:rsidRDefault="006843EA" w:rsidP="006843EA"/>
    <w:p w:rsidR="006843EA" w:rsidRDefault="006843EA" w:rsidP="006843EA"/>
    <w:p w:rsidR="006843EA" w:rsidRDefault="006843EA" w:rsidP="006843EA">
      <w:pPr>
        <w:pStyle w:val="Prrafodelista"/>
        <w:numPr>
          <w:ilvl w:val="0"/>
          <w:numId w:val="1"/>
        </w:numPr>
      </w:pPr>
      <w:r>
        <w:t>Aspecto 2</w:t>
      </w:r>
    </w:p>
    <w:p w:rsidR="006843EA" w:rsidRDefault="006843EA" w:rsidP="006843EA"/>
    <w:p w:rsidR="006843EA" w:rsidRDefault="006843EA" w:rsidP="006843EA"/>
    <w:p w:rsidR="006843EA" w:rsidRDefault="006843EA" w:rsidP="006843EA">
      <w:pPr>
        <w:pStyle w:val="Prrafodelista"/>
        <w:numPr>
          <w:ilvl w:val="0"/>
          <w:numId w:val="1"/>
        </w:numPr>
      </w:pPr>
      <w:r>
        <w:t>Aspecto 3</w:t>
      </w:r>
    </w:p>
    <w:p w:rsidR="006843EA" w:rsidRDefault="006843EA" w:rsidP="006843EA"/>
    <w:p w:rsidR="006843EA" w:rsidRDefault="006843EA" w:rsidP="006843EA"/>
    <w:p w:rsidR="006843EA" w:rsidRDefault="006843EA" w:rsidP="006843EA">
      <w:pPr>
        <w:pStyle w:val="Prrafodelista"/>
        <w:numPr>
          <w:ilvl w:val="0"/>
          <w:numId w:val="1"/>
        </w:numPr>
      </w:pPr>
      <w:r>
        <w:t>Aspecto 4</w:t>
      </w:r>
    </w:p>
    <w:p w:rsidR="006843EA" w:rsidRDefault="006843EA" w:rsidP="006843EA"/>
    <w:p w:rsidR="006843EA" w:rsidRDefault="006843EA" w:rsidP="006843EA"/>
    <w:p w:rsidR="006843EA" w:rsidRDefault="006843EA" w:rsidP="006843EA">
      <w:pPr>
        <w:pStyle w:val="Prrafodelista"/>
        <w:numPr>
          <w:ilvl w:val="0"/>
          <w:numId w:val="1"/>
        </w:numPr>
      </w:pPr>
      <w:r>
        <w:t>Aspecto 5</w:t>
      </w:r>
    </w:p>
    <w:p w:rsidR="006843EA" w:rsidRDefault="006843EA" w:rsidP="006843EA"/>
    <w:p w:rsidR="006843EA" w:rsidRDefault="006843EA" w:rsidP="006843EA"/>
    <w:p w:rsidR="006843EA" w:rsidRDefault="006843EA" w:rsidP="006843EA"/>
    <w:p w:rsidR="006843EA" w:rsidRDefault="006843EA" w:rsidP="006843EA"/>
    <w:p w:rsidR="00647437" w:rsidRDefault="00647437" w:rsidP="006843EA"/>
    <w:p w:rsidR="00647437" w:rsidRDefault="00647437" w:rsidP="006843EA"/>
    <w:p w:rsidR="00647437" w:rsidRDefault="00647437" w:rsidP="006843EA"/>
    <w:p w:rsidR="00647437" w:rsidRDefault="00647437" w:rsidP="006843EA"/>
    <w:p w:rsidR="006843EA" w:rsidRDefault="006843EA" w:rsidP="006843EA"/>
    <w:p w:rsidR="00647437" w:rsidRDefault="00647437" w:rsidP="006843EA">
      <w:pPr>
        <w:jc w:val="both"/>
      </w:pPr>
    </w:p>
    <w:p w:rsidR="00647437" w:rsidRPr="00D5158B" w:rsidRDefault="00647437" w:rsidP="00647437">
      <w:pPr>
        <w:jc w:val="both"/>
        <w:rPr>
          <w:i/>
        </w:rPr>
      </w:pPr>
      <w:r>
        <w:rPr>
          <w:i/>
        </w:rPr>
        <w:lastRenderedPageBreak/>
        <w:t>Dimensión 2. Un docente que organiza y evalúa el trabajo educativo, y realiza una intervención didáctica pertinente.</w:t>
      </w:r>
    </w:p>
    <w:p w:rsidR="00647437" w:rsidRDefault="00647437" w:rsidP="006843EA">
      <w:pPr>
        <w:jc w:val="both"/>
      </w:pPr>
    </w:p>
    <w:p w:rsidR="006843EA" w:rsidRDefault="00647437" w:rsidP="006843EA">
      <w:pPr>
        <w:jc w:val="both"/>
      </w:pPr>
      <w:r>
        <w:t>8</w:t>
      </w:r>
      <w:r w:rsidR="006843EA">
        <w:t xml:space="preserve">. </w:t>
      </w:r>
      <w:r w:rsidR="000C5213">
        <w:t xml:space="preserve">De acuerdo con la lectura 9 “Enseñanza” de </w:t>
      </w:r>
      <w:proofErr w:type="spellStart"/>
      <w:r w:rsidR="000C5213">
        <w:t>Jere</w:t>
      </w:r>
      <w:proofErr w:type="spellEnd"/>
      <w:r w:rsidR="000C5213">
        <w:t xml:space="preserve"> </w:t>
      </w:r>
      <w:proofErr w:type="spellStart"/>
      <w:r w:rsidR="000C5213">
        <w:t>Brophy</w:t>
      </w:r>
      <w:proofErr w:type="spellEnd"/>
      <w:r w:rsidR="000C5213">
        <w:t xml:space="preserve"> (2000) </w:t>
      </w:r>
      <w:proofErr w:type="gramStart"/>
      <w:r w:rsidR="000C5213">
        <w:t>págs..</w:t>
      </w:r>
      <w:proofErr w:type="gramEnd"/>
      <w:r w:rsidR="000C5213">
        <w:t xml:space="preserve"> 11-15</w:t>
      </w:r>
      <w:r w:rsidR="006843EA">
        <w:t>.</w:t>
      </w:r>
      <w:r w:rsidR="00B80893">
        <w:t xml:space="preserve"> Menciona 5 características de un ambiente favorable para el aprendizaje y 5 características de un profesor exitoso.</w:t>
      </w:r>
    </w:p>
    <w:p w:rsidR="006843EA" w:rsidRDefault="006843EA" w:rsidP="006843EA"/>
    <w:p w:rsidR="006843EA" w:rsidRDefault="006843EA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0893" w:rsidTr="00B80893">
        <w:tc>
          <w:tcPr>
            <w:tcW w:w="4414" w:type="dxa"/>
            <w:shd w:val="clear" w:color="auto" w:fill="E7E6E6" w:themeFill="background2"/>
          </w:tcPr>
          <w:p w:rsidR="00B80893" w:rsidRDefault="00B80893" w:rsidP="00B80893">
            <w:pPr>
              <w:jc w:val="center"/>
            </w:pPr>
            <w:r>
              <w:t>Características de un ambiente de aprendizaje</w:t>
            </w:r>
          </w:p>
        </w:tc>
        <w:tc>
          <w:tcPr>
            <w:tcW w:w="4414" w:type="dxa"/>
            <w:shd w:val="clear" w:color="auto" w:fill="E7E6E6" w:themeFill="background2"/>
          </w:tcPr>
          <w:p w:rsidR="00B80893" w:rsidRDefault="00B80893" w:rsidP="00B80893">
            <w:pPr>
              <w:jc w:val="center"/>
            </w:pPr>
            <w:r>
              <w:t>Características de un profesor exitoso</w:t>
            </w:r>
          </w:p>
        </w:tc>
      </w:tr>
      <w:tr w:rsidR="00B80893" w:rsidTr="00B80893">
        <w:tc>
          <w:tcPr>
            <w:tcW w:w="4414" w:type="dxa"/>
          </w:tcPr>
          <w:p w:rsidR="00B80893" w:rsidRDefault="00B80893" w:rsidP="006843EA"/>
          <w:p w:rsidR="00B80893" w:rsidRDefault="00B80893" w:rsidP="006843EA"/>
        </w:tc>
        <w:tc>
          <w:tcPr>
            <w:tcW w:w="4414" w:type="dxa"/>
          </w:tcPr>
          <w:p w:rsidR="00B80893" w:rsidRDefault="00B80893" w:rsidP="006843EA"/>
        </w:tc>
      </w:tr>
      <w:tr w:rsidR="00B80893" w:rsidTr="00B80893">
        <w:tc>
          <w:tcPr>
            <w:tcW w:w="4414" w:type="dxa"/>
          </w:tcPr>
          <w:p w:rsidR="00B80893" w:rsidRDefault="00B80893" w:rsidP="006843EA"/>
          <w:p w:rsidR="00B80893" w:rsidRDefault="00B80893" w:rsidP="006843EA"/>
        </w:tc>
        <w:tc>
          <w:tcPr>
            <w:tcW w:w="4414" w:type="dxa"/>
          </w:tcPr>
          <w:p w:rsidR="00B80893" w:rsidRDefault="00B80893" w:rsidP="006843EA"/>
        </w:tc>
      </w:tr>
      <w:tr w:rsidR="00B80893" w:rsidTr="00B80893">
        <w:tc>
          <w:tcPr>
            <w:tcW w:w="4414" w:type="dxa"/>
          </w:tcPr>
          <w:p w:rsidR="00B80893" w:rsidRDefault="00B80893" w:rsidP="006843EA"/>
          <w:p w:rsidR="00B80893" w:rsidRDefault="00B80893" w:rsidP="006843EA"/>
        </w:tc>
        <w:tc>
          <w:tcPr>
            <w:tcW w:w="4414" w:type="dxa"/>
          </w:tcPr>
          <w:p w:rsidR="00B80893" w:rsidRDefault="00B80893" w:rsidP="006843EA"/>
        </w:tc>
      </w:tr>
      <w:tr w:rsidR="00B80893" w:rsidTr="00B80893">
        <w:tc>
          <w:tcPr>
            <w:tcW w:w="4414" w:type="dxa"/>
          </w:tcPr>
          <w:p w:rsidR="00B80893" w:rsidRDefault="00B80893" w:rsidP="006843EA"/>
          <w:p w:rsidR="00B80893" w:rsidRDefault="00B80893" w:rsidP="006843EA"/>
        </w:tc>
        <w:tc>
          <w:tcPr>
            <w:tcW w:w="4414" w:type="dxa"/>
          </w:tcPr>
          <w:p w:rsidR="00B80893" w:rsidRDefault="00B80893" w:rsidP="006843EA"/>
        </w:tc>
      </w:tr>
      <w:tr w:rsidR="00B80893" w:rsidTr="00B80893">
        <w:tc>
          <w:tcPr>
            <w:tcW w:w="4414" w:type="dxa"/>
          </w:tcPr>
          <w:p w:rsidR="00B80893" w:rsidRDefault="00B80893" w:rsidP="006843EA"/>
          <w:p w:rsidR="00B80893" w:rsidRDefault="00B80893" w:rsidP="006843EA"/>
        </w:tc>
        <w:tc>
          <w:tcPr>
            <w:tcW w:w="4414" w:type="dxa"/>
          </w:tcPr>
          <w:p w:rsidR="00B80893" w:rsidRDefault="00B80893" w:rsidP="006843EA"/>
        </w:tc>
      </w:tr>
    </w:tbl>
    <w:p w:rsidR="006843EA" w:rsidRDefault="006843EA" w:rsidP="006843EA"/>
    <w:p w:rsidR="006843EA" w:rsidRDefault="006843EA" w:rsidP="006843EA"/>
    <w:p w:rsidR="00B80893" w:rsidRDefault="00B80893" w:rsidP="00F55A34">
      <w:pPr>
        <w:jc w:val="both"/>
      </w:pPr>
      <w:r>
        <w:t xml:space="preserve">9. De acuerdo con la lectura 1 de Bodrova (2004) pp. </w:t>
      </w:r>
      <w:r w:rsidR="002350B1">
        <w:t>67-92. Explica en qué consisten los mediadores, su función, tipos. Y cómo utilizarlos con los niños.</w:t>
      </w:r>
    </w:p>
    <w:p w:rsidR="002350B1" w:rsidRDefault="002350B1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2350B1" w:rsidTr="002350B1">
        <w:tc>
          <w:tcPr>
            <w:tcW w:w="2689" w:type="dxa"/>
          </w:tcPr>
          <w:p w:rsidR="002350B1" w:rsidRDefault="002350B1" w:rsidP="006843EA">
            <w:r>
              <w:t xml:space="preserve">¿Qué son los mediadores según el trabajo de </w:t>
            </w:r>
            <w:proofErr w:type="spellStart"/>
            <w:r>
              <w:t>Vygostky</w:t>
            </w:r>
            <w:proofErr w:type="spellEnd"/>
            <w:r>
              <w:t>?</w:t>
            </w:r>
          </w:p>
          <w:p w:rsidR="002350B1" w:rsidRDefault="002350B1" w:rsidP="006843EA"/>
        </w:tc>
        <w:tc>
          <w:tcPr>
            <w:tcW w:w="6139" w:type="dxa"/>
          </w:tcPr>
          <w:p w:rsidR="002350B1" w:rsidRDefault="002350B1" w:rsidP="006843EA"/>
        </w:tc>
      </w:tr>
      <w:tr w:rsidR="002350B1" w:rsidTr="002350B1">
        <w:tc>
          <w:tcPr>
            <w:tcW w:w="2689" w:type="dxa"/>
          </w:tcPr>
          <w:p w:rsidR="002350B1" w:rsidRDefault="002350B1" w:rsidP="006843EA">
            <w:r>
              <w:t>¿Cuál es la función de los mediadores?</w:t>
            </w:r>
          </w:p>
          <w:p w:rsidR="002350B1" w:rsidRDefault="002350B1" w:rsidP="006843EA"/>
        </w:tc>
        <w:tc>
          <w:tcPr>
            <w:tcW w:w="6139" w:type="dxa"/>
          </w:tcPr>
          <w:p w:rsidR="002350B1" w:rsidRDefault="002350B1" w:rsidP="006843EA"/>
        </w:tc>
      </w:tr>
      <w:tr w:rsidR="002350B1" w:rsidTr="002350B1">
        <w:tc>
          <w:tcPr>
            <w:tcW w:w="2689" w:type="dxa"/>
          </w:tcPr>
          <w:p w:rsidR="002350B1" w:rsidRDefault="002350B1" w:rsidP="006843EA">
            <w:r>
              <w:t>¿Qué tipos de mediadores se utilizan?</w:t>
            </w:r>
          </w:p>
          <w:p w:rsidR="002350B1" w:rsidRDefault="002350B1" w:rsidP="006843EA"/>
        </w:tc>
        <w:tc>
          <w:tcPr>
            <w:tcW w:w="6139" w:type="dxa"/>
          </w:tcPr>
          <w:p w:rsidR="002350B1" w:rsidRDefault="002350B1" w:rsidP="006843EA"/>
        </w:tc>
      </w:tr>
      <w:tr w:rsidR="002350B1" w:rsidTr="002350B1">
        <w:tc>
          <w:tcPr>
            <w:tcW w:w="2689" w:type="dxa"/>
          </w:tcPr>
          <w:p w:rsidR="002350B1" w:rsidRDefault="002350B1" w:rsidP="006843EA">
            <w:r>
              <w:t>¿Qué características deben tener los mediadores para implementarse en las aulas? (lineamientos para su uso)</w:t>
            </w:r>
          </w:p>
          <w:p w:rsidR="002350B1" w:rsidRDefault="002350B1" w:rsidP="006843EA"/>
        </w:tc>
        <w:tc>
          <w:tcPr>
            <w:tcW w:w="6139" w:type="dxa"/>
          </w:tcPr>
          <w:p w:rsidR="002350B1" w:rsidRDefault="002350B1" w:rsidP="006843EA"/>
        </w:tc>
      </w:tr>
    </w:tbl>
    <w:p w:rsidR="00B80893" w:rsidRDefault="00B80893" w:rsidP="006843EA"/>
    <w:p w:rsidR="006843EA" w:rsidRDefault="00FA4FFD" w:rsidP="00F55A34">
      <w:pPr>
        <w:jc w:val="both"/>
      </w:pPr>
      <w:r>
        <w:lastRenderedPageBreak/>
        <w:t>10. De acuerdo con la lectura 10 de Darling Hammond (2005), pp. 175-178. Argumenta la importancia de valorar la diversidad en el aula, y menciona 3 estrategias que los docentes utilizan para desarrollar habilidades de manera diversificada.</w:t>
      </w:r>
    </w:p>
    <w:p w:rsidR="00FA4FFD" w:rsidRDefault="00FA4FFD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A4FFD" w:rsidTr="00FA4FFD">
        <w:tc>
          <w:tcPr>
            <w:tcW w:w="4414" w:type="dxa"/>
            <w:shd w:val="clear" w:color="auto" w:fill="E7E6E6" w:themeFill="background2"/>
          </w:tcPr>
          <w:p w:rsidR="00FA4FFD" w:rsidRDefault="00FA4FFD" w:rsidP="00FA4FFD">
            <w:pPr>
              <w:jc w:val="center"/>
            </w:pPr>
            <w:r>
              <w:t>Importancia de la diversidad en el aula</w:t>
            </w:r>
          </w:p>
        </w:tc>
        <w:tc>
          <w:tcPr>
            <w:tcW w:w="4414" w:type="dxa"/>
            <w:shd w:val="clear" w:color="auto" w:fill="E7E6E6" w:themeFill="background2"/>
          </w:tcPr>
          <w:p w:rsidR="00FA4FFD" w:rsidRDefault="00FA4FFD" w:rsidP="00FA4FFD">
            <w:pPr>
              <w:jc w:val="center"/>
            </w:pPr>
            <w:r>
              <w:t>5 estrategias docentes para desarrollar habilidades diversificadas</w:t>
            </w:r>
          </w:p>
        </w:tc>
      </w:tr>
      <w:tr w:rsidR="00FA4FFD" w:rsidTr="00FA4FFD">
        <w:tc>
          <w:tcPr>
            <w:tcW w:w="4414" w:type="dxa"/>
          </w:tcPr>
          <w:p w:rsidR="00FA4FFD" w:rsidRDefault="00FA4FFD" w:rsidP="006843EA"/>
        </w:tc>
        <w:tc>
          <w:tcPr>
            <w:tcW w:w="4414" w:type="dxa"/>
          </w:tcPr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  <w:p w:rsidR="00FA4FFD" w:rsidRDefault="00FA4FFD" w:rsidP="006843EA"/>
        </w:tc>
      </w:tr>
    </w:tbl>
    <w:p w:rsidR="00FA4FFD" w:rsidRDefault="00FA4FFD" w:rsidP="006843EA"/>
    <w:p w:rsidR="00FA4FFD" w:rsidRDefault="00FA4FFD" w:rsidP="006843EA"/>
    <w:p w:rsidR="00FA4FFD" w:rsidRDefault="00FA4FFD" w:rsidP="006843EA"/>
    <w:p w:rsidR="00FA4FFD" w:rsidRDefault="00FA4FFD" w:rsidP="00F55A34">
      <w:pPr>
        <w:jc w:val="both"/>
      </w:pPr>
      <w:r>
        <w:t>11. A partir de la lectura 11 de Duarte (2003)</w:t>
      </w:r>
      <w:r w:rsidR="00926856">
        <w:t>, pp. 9-13. Menciona las hipótesis de trabajo o principios que se deben considerar en relación al espacio físico y las interacciones sociales en la escuela, así como las acciones que el docente requiere implementar a partir de ellos.</w:t>
      </w:r>
    </w:p>
    <w:p w:rsidR="00926856" w:rsidRDefault="00926856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26856" w:rsidRPr="00926856" w:rsidTr="00926856">
        <w:tc>
          <w:tcPr>
            <w:tcW w:w="4414" w:type="dxa"/>
          </w:tcPr>
          <w:p w:rsidR="00926856" w:rsidRPr="00926856" w:rsidRDefault="00926856" w:rsidP="00926856">
            <w:pPr>
              <w:jc w:val="center"/>
              <w:rPr>
                <w:b/>
              </w:rPr>
            </w:pPr>
            <w:r w:rsidRPr="00926856">
              <w:rPr>
                <w:b/>
              </w:rPr>
              <w:t>Principio o hipótesis de trabajo</w:t>
            </w:r>
          </w:p>
        </w:tc>
        <w:tc>
          <w:tcPr>
            <w:tcW w:w="4414" w:type="dxa"/>
          </w:tcPr>
          <w:p w:rsidR="00926856" w:rsidRPr="00926856" w:rsidRDefault="00926856" w:rsidP="00926856">
            <w:pPr>
              <w:jc w:val="center"/>
              <w:rPr>
                <w:b/>
              </w:rPr>
            </w:pPr>
            <w:r w:rsidRPr="00926856">
              <w:rPr>
                <w:b/>
              </w:rPr>
              <w:t>Acciones a realizar en el aula</w:t>
            </w:r>
          </w:p>
        </w:tc>
      </w:tr>
      <w:tr w:rsidR="00926856" w:rsidTr="00926856">
        <w:tc>
          <w:tcPr>
            <w:tcW w:w="4414" w:type="dxa"/>
          </w:tcPr>
          <w:p w:rsidR="00926856" w:rsidRDefault="00926856" w:rsidP="006843EA"/>
          <w:p w:rsidR="00926856" w:rsidRDefault="00926856" w:rsidP="006843EA"/>
        </w:tc>
        <w:tc>
          <w:tcPr>
            <w:tcW w:w="4414" w:type="dxa"/>
          </w:tcPr>
          <w:p w:rsidR="00926856" w:rsidRDefault="00926856" w:rsidP="006843EA"/>
        </w:tc>
      </w:tr>
      <w:tr w:rsidR="00926856" w:rsidTr="00926856">
        <w:tc>
          <w:tcPr>
            <w:tcW w:w="4414" w:type="dxa"/>
          </w:tcPr>
          <w:p w:rsidR="00926856" w:rsidRDefault="00926856" w:rsidP="006843EA"/>
          <w:p w:rsidR="00926856" w:rsidRDefault="00926856" w:rsidP="006843EA"/>
        </w:tc>
        <w:tc>
          <w:tcPr>
            <w:tcW w:w="4414" w:type="dxa"/>
          </w:tcPr>
          <w:p w:rsidR="00926856" w:rsidRDefault="00926856" w:rsidP="006843EA"/>
        </w:tc>
      </w:tr>
      <w:tr w:rsidR="00926856" w:rsidTr="00926856">
        <w:tc>
          <w:tcPr>
            <w:tcW w:w="4414" w:type="dxa"/>
          </w:tcPr>
          <w:p w:rsidR="00926856" w:rsidRDefault="00926856" w:rsidP="006843EA"/>
          <w:p w:rsidR="00926856" w:rsidRDefault="00926856" w:rsidP="006843EA"/>
        </w:tc>
        <w:tc>
          <w:tcPr>
            <w:tcW w:w="4414" w:type="dxa"/>
          </w:tcPr>
          <w:p w:rsidR="00926856" w:rsidRDefault="00926856" w:rsidP="006843EA"/>
        </w:tc>
      </w:tr>
      <w:tr w:rsidR="00926856" w:rsidTr="00926856">
        <w:tc>
          <w:tcPr>
            <w:tcW w:w="4414" w:type="dxa"/>
          </w:tcPr>
          <w:p w:rsidR="00926856" w:rsidRDefault="00926856" w:rsidP="006843EA"/>
          <w:p w:rsidR="00926856" w:rsidRDefault="00926856" w:rsidP="006843EA"/>
        </w:tc>
        <w:tc>
          <w:tcPr>
            <w:tcW w:w="4414" w:type="dxa"/>
          </w:tcPr>
          <w:p w:rsidR="00926856" w:rsidRDefault="00926856" w:rsidP="006843EA"/>
        </w:tc>
      </w:tr>
      <w:tr w:rsidR="00926856" w:rsidTr="00926856">
        <w:tc>
          <w:tcPr>
            <w:tcW w:w="4414" w:type="dxa"/>
          </w:tcPr>
          <w:p w:rsidR="00926856" w:rsidRDefault="00926856" w:rsidP="006843EA"/>
          <w:p w:rsidR="00926856" w:rsidRDefault="00926856" w:rsidP="006843EA"/>
        </w:tc>
        <w:tc>
          <w:tcPr>
            <w:tcW w:w="4414" w:type="dxa"/>
          </w:tcPr>
          <w:p w:rsidR="00926856" w:rsidRDefault="00926856" w:rsidP="006843EA"/>
        </w:tc>
      </w:tr>
    </w:tbl>
    <w:p w:rsidR="00926856" w:rsidRDefault="00926856" w:rsidP="006843EA"/>
    <w:p w:rsidR="00F55A34" w:rsidRDefault="00F55A34" w:rsidP="006843EA"/>
    <w:p w:rsidR="00926856" w:rsidRDefault="00926856" w:rsidP="006843EA"/>
    <w:p w:rsidR="00926856" w:rsidRDefault="00926856" w:rsidP="00F55A34">
      <w:pPr>
        <w:jc w:val="both"/>
      </w:pPr>
      <w:r>
        <w:lastRenderedPageBreak/>
        <w:t xml:space="preserve">12. De acuerdo con la lectura 12 de Fuenlabrada (2009), pp. 59-61. </w:t>
      </w:r>
      <w:r w:rsidR="00202879">
        <w:t>Explica la importancia de resolver problemas como recurso didáctico para adquirir conocimiento.</w:t>
      </w:r>
    </w:p>
    <w:p w:rsidR="00202879" w:rsidRDefault="00202879" w:rsidP="006843EA"/>
    <w:p w:rsidR="00202879" w:rsidRDefault="00202879" w:rsidP="006843EA"/>
    <w:p w:rsidR="00926856" w:rsidRDefault="00926856" w:rsidP="006843EA"/>
    <w:p w:rsidR="00926856" w:rsidRDefault="00926856" w:rsidP="006843EA"/>
    <w:p w:rsidR="00926856" w:rsidRDefault="00926856" w:rsidP="006843EA"/>
    <w:p w:rsidR="00926856" w:rsidRDefault="00926856" w:rsidP="006843EA"/>
    <w:p w:rsidR="006843EA" w:rsidRDefault="006843EA" w:rsidP="006843EA"/>
    <w:p w:rsidR="00202879" w:rsidRDefault="00202879" w:rsidP="00F55A34">
      <w:pPr>
        <w:jc w:val="both"/>
      </w:pPr>
      <w:r>
        <w:t>13. A partir de la lectura 13 de Perrenoud (2004), pp. 17-66, explica brevemente en qué consisten las competencias que el autor señala como fundamentales para enseñar.</w:t>
      </w:r>
    </w:p>
    <w:p w:rsidR="00202879" w:rsidRDefault="00202879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005"/>
      </w:tblGrid>
      <w:tr w:rsidR="00202879" w:rsidRPr="00202879" w:rsidTr="00202879">
        <w:tc>
          <w:tcPr>
            <w:tcW w:w="1696" w:type="dxa"/>
          </w:tcPr>
          <w:p w:rsidR="00202879" w:rsidRPr="00202879" w:rsidRDefault="00202879" w:rsidP="00202879">
            <w:pPr>
              <w:jc w:val="center"/>
              <w:rPr>
                <w:b/>
              </w:rPr>
            </w:pPr>
            <w:r w:rsidRPr="00202879">
              <w:rPr>
                <w:b/>
              </w:rPr>
              <w:t>Competencia global</w:t>
            </w:r>
          </w:p>
        </w:tc>
        <w:tc>
          <w:tcPr>
            <w:tcW w:w="2127" w:type="dxa"/>
          </w:tcPr>
          <w:p w:rsidR="00202879" w:rsidRPr="00202879" w:rsidRDefault="00202879" w:rsidP="00202879">
            <w:pPr>
              <w:jc w:val="center"/>
              <w:rPr>
                <w:b/>
              </w:rPr>
            </w:pPr>
            <w:r w:rsidRPr="00202879">
              <w:rPr>
                <w:b/>
              </w:rPr>
              <w:t>Competencias específicas</w:t>
            </w:r>
          </w:p>
        </w:tc>
        <w:tc>
          <w:tcPr>
            <w:tcW w:w="5005" w:type="dxa"/>
          </w:tcPr>
          <w:p w:rsidR="00202879" w:rsidRPr="00202879" w:rsidRDefault="00202879" w:rsidP="00202879">
            <w:pPr>
              <w:jc w:val="center"/>
              <w:rPr>
                <w:b/>
              </w:rPr>
            </w:pPr>
            <w:r w:rsidRPr="00202879">
              <w:rPr>
                <w:b/>
              </w:rPr>
              <w:t>¿En qué consisten?</w:t>
            </w:r>
          </w:p>
        </w:tc>
      </w:tr>
      <w:tr w:rsidR="00202879" w:rsidTr="00202879">
        <w:tc>
          <w:tcPr>
            <w:tcW w:w="1696" w:type="dxa"/>
            <w:vMerge w:val="restart"/>
          </w:tcPr>
          <w:p w:rsidR="00202879" w:rsidRDefault="00202879" w:rsidP="00202879">
            <w:pPr>
              <w:jc w:val="center"/>
            </w:pPr>
            <w:r>
              <w:t>Organizar y animar situaciones de aprendizaje</w:t>
            </w:r>
          </w:p>
        </w:tc>
        <w:tc>
          <w:tcPr>
            <w:tcW w:w="2127" w:type="dxa"/>
          </w:tcPr>
          <w:p w:rsidR="00202879" w:rsidRDefault="00202879" w:rsidP="006843EA">
            <w:r>
              <w:t>a) Conocer, a través de una disciplina determinada, los contenidos que hay que enseñar y su traducción en objetivos de aprendizaje.</w:t>
            </w:r>
          </w:p>
        </w:tc>
        <w:tc>
          <w:tcPr>
            <w:tcW w:w="5005" w:type="dxa"/>
          </w:tcPr>
          <w:p w:rsidR="00202879" w:rsidRDefault="00202879" w:rsidP="006843EA"/>
        </w:tc>
      </w:tr>
      <w:tr w:rsidR="00202879" w:rsidTr="00202879">
        <w:tc>
          <w:tcPr>
            <w:tcW w:w="1696" w:type="dxa"/>
            <w:vMerge/>
          </w:tcPr>
          <w:p w:rsidR="00202879" w:rsidRDefault="00202879" w:rsidP="006843EA"/>
        </w:tc>
        <w:tc>
          <w:tcPr>
            <w:tcW w:w="2127" w:type="dxa"/>
          </w:tcPr>
          <w:p w:rsidR="00202879" w:rsidRDefault="00202879" w:rsidP="006843EA">
            <w:r>
              <w:t>b) Trabajar a partir de las representaciones de los alumnos.</w:t>
            </w:r>
          </w:p>
        </w:tc>
        <w:tc>
          <w:tcPr>
            <w:tcW w:w="5005" w:type="dxa"/>
          </w:tcPr>
          <w:p w:rsidR="00202879" w:rsidRDefault="00202879" w:rsidP="006843EA"/>
        </w:tc>
      </w:tr>
      <w:tr w:rsidR="00202879" w:rsidTr="00202879">
        <w:tc>
          <w:tcPr>
            <w:tcW w:w="1696" w:type="dxa"/>
            <w:vMerge/>
          </w:tcPr>
          <w:p w:rsidR="00202879" w:rsidRDefault="00202879" w:rsidP="006843EA"/>
        </w:tc>
        <w:tc>
          <w:tcPr>
            <w:tcW w:w="2127" w:type="dxa"/>
          </w:tcPr>
          <w:p w:rsidR="00202879" w:rsidRDefault="00202879" w:rsidP="006843EA">
            <w:r>
              <w:t>c) Trabajar a partir de los errores y los obstáculos al aprendizaje.</w:t>
            </w:r>
          </w:p>
        </w:tc>
        <w:tc>
          <w:tcPr>
            <w:tcW w:w="5005" w:type="dxa"/>
          </w:tcPr>
          <w:p w:rsidR="00202879" w:rsidRDefault="00202879" w:rsidP="006843EA"/>
        </w:tc>
      </w:tr>
      <w:tr w:rsidR="00202879" w:rsidTr="00202879">
        <w:tc>
          <w:tcPr>
            <w:tcW w:w="1696" w:type="dxa"/>
            <w:vMerge/>
          </w:tcPr>
          <w:p w:rsidR="00202879" w:rsidRDefault="00202879" w:rsidP="006843EA"/>
        </w:tc>
        <w:tc>
          <w:tcPr>
            <w:tcW w:w="2127" w:type="dxa"/>
          </w:tcPr>
          <w:p w:rsidR="00202879" w:rsidRDefault="00A85A56" w:rsidP="006843EA">
            <w:r>
              <w:t>d) Construir y planificar dispositivos y secuencias didácticas.</w:t>
            </w:r>
          </w:p>
        </w:tc>
        <w:tc>
          <w:tcPr>
            <w:tcW w:w="5005" w:type="dxa"/>
          </w:tcPr>
          <w:p w:rsidR="00202879" w:rsidRDefault="00202879" w:rsidP="006843EA"/>
        </w:tc>
      </w:tr>
      <w:tr w:rsidR="00202879" w:rsidTr="00202879">
        <w:tc>
          <w:tcPr>
            <w:tcW w:w="1696" w:type="dxa"/>
            <w:vMerge/>
          </w:tcPr>
          <w:p w:rsidR="00202879" w:rsidRDefault="00202879" w:rsidP="006843EA"/>
        </w:tc>
        <w:tc>
          <w:tcPr>
            <w:tcW w:w="2127" w:type="dxa"/>
          </w:tcPr>
          <w:p w:rsidR="00202879" w:rsidRDefault="00A85A56" w:rsidP="006843EA">
            <w:r>
              <w:t>e) Comprometer a los alumnos en actividades de investigación, en proyectos de conocimiento.</w:t>
            </w:r>
          </w:p>
        </w:tc>
        <w:tc>
          <w:tcPr>
            <w:tcW w:w="5005" w:type="dxa"/>
          </w:tcPr>
          <w:p w:rsidR="00202879" w:rsidRDefault="00202879" w:rsidP="006843EA"/>
        </w:tc>
      </w:tr>
    </w:tbl>
    <w:p w:rsidR="00202879" w:rsidRDefault="00202879" w:rsidP="006843EA"/>
    <w:p w:rsidR="006843EA" w:rsidRDefault="006843EA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005"/>
      </w:tblGrid>
      <w:tr w:rsidR="00A85A56" w:rsidRPr="00202879" w:rsidTr="00A85A56">
        <w:tc>
          <w:tcPr>
            <w:tcW w:w="1696" w:type="dxa"/>
          </w:tcPr>
          <w:p w:rsidR="00A85A56" w:rsidRPr="00202879" w:rsidRDefault="00A85A56" w:rsidP="00A85A56">
            <w:pPr>
              <w:jc w:val="center"/>
              <w:rPr>
                <w:b/>
              </w:rPr>
            </w:pPr>
            <w:r w:rsidRPr="00202879">
              <w:rPr>
                <w:b/>
              </w:rPr>
              <w:lastRenderedPageBreak/>
              <w:t>Competencia global</w:t>
            </w:r>
          </w:p>
        </w:tc>
        <w:tc>
          <w:tcPr>
            <w:tcW w:w="2127" w:type="dxa"/>
          </w:tcPr>
          <w:p w:rsidR="00A85A56" w:rsidRPr="00202879" w:rsidRDefault="00A85A56" w:rsidP="00A85A56">
            <w:pPr>
              <w:jc w:val="center"/>
              <w:rPr>
                <w:b/>
              </w:rPr>
            </w:pPr>
            <w:r w:rsidRPr="00202879">
              <w:rPr>
                <w:b/>
              </w:rPr>
              <w:t>Competencias específicas</w:t>
            </w:r>
          </w:p>
        </w:tc>
        <w:tc>
          <w:tcPr>
            <w:tcW w:w="5005" w:type="dxa"/>
          </w:tcPr>
          <w:p w:rsidR="00A85A56" w:rsidRPr="00202879" w:rsidRDefault="00A85A56" w:rsidP="00A85A56">
            <w:pPr>
              <w:jc w:val="center"/>
              <w:rPr>
                <w:b/>
              </w:rPr>
            </w:pPr>
            <w:r w:rsidRPr="00202879">
              <w:rPr>
                <w:b/>
              </w:rPr>
              <w:t>¿En qué consisten?</w:t>
            </w:r>
          </w:p>
        </w:tc>
      </w:tr>
      <w:tr w:rsidR="00A85A56" w:rsidTr="00A85A56">
        <w:tc>
          <w:tcPr>
            <w:tcW w:w="1696" w:type="dxa"/>
            <w:vMerge w:val="restart"/>
          </w:tcPr>
          <w:p w:rsidR="00A85A56" w:rsidRDefault="00A85A56" w:rsidP="00A85A56">
            <w:pPr>
              <w:jc w:val="center"/>
            </w:pPr>
            <w:r>
              <w:t>Gestionar la progresión de los aprendizajes</w:t>
            </w:r>
          </w:p>
        </w:tc>
        <w:tc>
          <w:tcPr>
            <w:tcW w:w="2127" w:type="dxa"/>
          </w:tcPr>
          <w:p w:rsidR="00A85A56" w:rsidRDefault="00A85A56" w:rsidP="00A85A56">
            <w:r>
              <w:t>a) Concebir y controlar las situaciones problema ajustadas al nivel y a las posibilidades de los alumnos.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c>
          <w:tcPr>
            <w:tcW w:w="1696" w:type="dxa"/>
            <w:vMerge/>
          </w:tcPr>
          <w:p w:rsidR="00A85A56" w:rsidRDefault="00A85A56" w:rsidP="00A85A56"/>
        </w:tc>
        <w:tc>
          <w:tcPr>
            <w:tcW w:w="2127" w:type="dxa"/>
          </w:tcPr>
          <w:p w:rsidR="00A85A56" w:rsidRDefault="00A85A56" w:rsidP="00A85A56">
            <w:r>
              <w:t>b) Adquirir una visión longitudinal de los objetivos de la enseñanza.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c>
          <w:tcPr>
            <w:tcW w:w="1696" w:type="dxa"/>
            <w:vMerge/>
          </w:tcPr>
          <w:p w:rsidR="00A85A56" w:rsidRDefault="00A85A56" w:rsidP="00A85A56"/>
        </w:tc>
        <w:tc>
          <w:tcPr>
            <w:tcW w:w="2127" w:type="dxa"/>
          </w:tcPr>
          <w:p w:rsidR="00A85A56" w:rsidRDefault="00A85A56" w:rsidP="00A85A56">
            <w:r>
              <w:t>c) Establecer vínculos entre las teorías subyacentes y las actividades de aprendizaje.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c>
          <w:tcPr>
            <w:tcW w:w="1696" w:type="dxa"/>
            <w:vMerge/>
          </w:tcPr>
          <w:p w:rsidR="00A85A56" w:rsidRDefault="00A85A56" w:rsidP="00A85A56"/>
        </w:tc>
        <w:tc>
          <w:tcPr>
            <w:tcW w:w="2127" w:type="dxa"/>
          </w:tcPr>
          <w:p w:rsidR="00A85A56" w:rsidRDefault="00A85A56" w:rsidP="00A85A56">
            <w:r>
              <w:t>d) Observar y evaluar a los alumnos en situaciones de aprendizaje, según un enfoque formativo.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c>
          <w:tcPr>
            <w:tcW w:w="1696" w:type="dxa"/>
            <w:vMerge/>
          </w:tcPr>
          <w:p w:rsidR="00A85A56" w:rsidRDefault="00A85A56" w:rsidP="00A85A56"/>
        </w:tc>
        <w:tc>
          <w:tcPr>
            <w:tcW w:w="2127" w:type="dxa"/>
          </w:tcPr>
          <w:p w:rsidR="00A85A56" w:rsidRDefault="00A85A56" w:rsidP="00A85A56">
            <w:r>
              <w:t>e) Establecer controles periódicos de competencias y tomar decisiones de progresión.</w:t>
            </w:r>
          </w:p>
        </w:tc>
        <w:tc>
          <w:tcPr>
            <w:tcW w:w="5005" w:type="dxa"/>
          </w:tcPr>
          <w:p w:rsidR="00A85A56" w:rsidRDefault="00A85A56" w:rsidP="00A85A56"/>
        </w:tc>
      </w:tr>
    </w:tbl>
    <w:p w:rsidR="006843EA" w:rsidRDefault="006843EA" w:rsidP="006843EA"/>
    <w:p w:rsidR="006843EA" w:rsidRDefault="006843EA" w:rsidP="006843EA"/>
    <w:p w:rsidR="006843EA" w:rsidRDefault="006843EA" w:rsidP="006843EA"/>
    <w:p w:rsidR="006843EA" w:rsidRDefault="006843EA" w:rsidP="006843EA"/>
    <w:p w:rsidR="006843EA" w:rsidRDefault="006843EA" w:rsidP="006843EA"/>
    <w:p w:rsidR="006843EA" w:rsidRDefault="006843EA" w:rsidP="006843EA"/>
    <w:p w:rsidR="00A85A56" w:rsidRDefault="00A85A56" w:rsidP="006843EA"/>
    <w:p w:rsidR="00A85A56" w:rsidRDefault="00A85A56" w:rsidP="006843EA"/>
    <w:p w:rsidR="00A85A56" w:rsidRDefault="00A85A56" w:rsidP="006843EA"/>
    <w:p w:rsidR="00A85A56" w:rsidRDefault="00A85A56" w:rsidP="006843EA"/>
    <w:p w:rsidR="00A85A56" w:rsidRDefault="00A85A56" w:rsidP="006843EA"/>
    <w:p w:rsidR="00A85A56" w:rsidRDefault="00A85A56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005"/>
      </w:tblGrid>
      <w:tr w:rsidR="00A85A56" w:rsidRPr="00202879" w:rsidTr="00A85A56">
        <w:tc>
          <w:tcPr>
            <w:tcW w:w="1696" w:type="dxa"/>
          </w:tcPr>
          <w:p w:rsidR="00A85A56" w:rsidRPr="00202879" w:rsidRDefault="00A85A56" w:rsidP="00A85A56">
            <w:pPr>
              <w:jc w:val="center"/>
              <w:rPr>
                <w:b/>
              </w:rPr>
            </w:pPr>
            <w:r w:rsidRPr="00202879">
              <w:rPr>
                <w:b/>
              </w:rPr>
              <w:lastRenderedPageBreak/>
              <w:t>Competencia global</w:t>
            </w:r>
          </w:p>
        </w:tc>
        <w:tc>
          <w:tcPr>
            <w:tcW w:w="2127" w:type="dxa"/>
          </w:tcPr>
          <w:p w:rsidR="00A85A56" w:rsidRPr="00202879" w:rsidRDefault="00A85A56" w:rsidP="00A85A56">
            <w:pPr>
              <w:jc w:val="center"/>
              <w:rPr>
                <w:b/>
              </w:rPr>
            </w:pPr>
            <w:r w:rsidRPr="00202879">
              <w:rPr>
                <w:b/>
              </w:rPr>
              <w:t>Competencias específicas</w:t>
            </w:r>
          </w:p>
        </w:tc>
        <w:tc>
          <w:tcPr>
            <w:tcW w:w="5005" w:type="dxa"/>
          </w:tcPr>
          <w:p w:rsidR="00A85A56" w:rsidRPr="00202879" w:rsidRDefault="00A85A56" w:rsidP="00A85A56">
            <w:pPr>
              <w:jc w:val="center"/>
              <w:rPr>
                <w:b/>
              </w:rPr>
            </w:pPr>
            <w:r w:rsidRPr="00202879">
              <w:rPr>
                <w:b/>
              </w:rPr>
              <w:t>¿En qué consisten?</w:t>
            </w:r>
          </w:p>
        </w:tc>
      </w:tr>
      <w:tr w:rsidR="00A85A56" w:rsidTr="00A85A56">
        <w:tc>
          <w:tcPr>
            <w:tcW w:w="1696" w:type="dxa"/>
            <w:vMerge w:val="restart"/>
          </w:tcPr>
          <w:p w:rsidR="00A85A56" w:rsidRDefault="00A85A56" w:rsidP="00A85A56">
            <w:pPr>
              <w:jc w:val="center"/>
            </w:pPr>
            <w:r>
              <w:t>Elaborar y hacer evolucionar dispositivos de diferenciación</w:t>
            </w:r>
          </w:p>
        </w:tc>
        <w:tc>
          <w:tcPr>
            <w:tcW w:w="2127" w:type="dxa"/>
          </w:tcPr>
          <w:p w:rsidR="00A85A56" w:rsidRDefault="00A85A56" w:rsidP="00A85A56">
            <w:r>
              <w:t>a) Hacer frente a la heterogeneidad en el mismo grupo clase.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c>
          <w:tcPr>
            <w:tcW w:w="1696" w:type="dxa"/>
            <w:vMerge/>
          </w:tcPr>
          <w:p w:rsidR="00A85A56" w:rsidRDefault="00A85A56" w:rsidP="00A85A56"/>
        </w:tc>
        <w:tc>
          <w:tcPr>
            <w:tcW w:w="2127" w:type="dxa"/>
          </w:tcPr>
          <w:p w:rsidR="00A85A56" w:rsidRDefault="00A85A56" w:rsidP="00A85A56">
            <w:r>
              <w:t>b) Compartimentar, ampliar la gestión de clase a un espacio más amplio.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c>
          <w:tcPr>
            <w:tcW w:w="1696" w:type="dxa"/>
            <w:vMerge/>
          </w:tcPr>
          <w:p w:rsidR="00A85A56" w:rsidRDefault="00A85A56" w:rsidP="00A85A56"/>
        </w:tc>
        <w:tc>
          <w:tcPr>
            <w:tcW w:w="2127" w:type="dxa"/>
          </w:tcPr>
          <w:p w:rsidR="00A85A56" w:rsidRDefault="00A85A56" w:rsidP="00A85A56">
            <w:r>
              <w:t>c) Practicar el apoyo integrado, trabajar con alumnos con grandes dificultades.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c>
          <w:tcPr>
            <w:tcW w:w="1696" w:type="dxa"/>
            <w:vMerge/>
          </w:tcPr>
          <w:p w:rsidR="00A85A56" w:rsidRDefault="00A85A56" w:rsidP="00A85A56"/>
        </w:tc>
        <w:tc>
          <w:tcPr>
            <w:tcW w:w="2127" w:type="dxa"/>
          </w:tcPr>
          <w:p w:rsidR="00A85A56" w:rsidRDefault="00A85A56" w:rsidP="00A85A56">
            <w:r>
              <w:t>d) Desarrollar la cooperación entre alumnos y algunas formas simples de enseñanza mutua.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rPr>
          <w:gridAfter w:val="2"/>
          <w:wAfter w:w="7132" w:type="dxa"/>
          <w:trHeight w:val="293"/>
        </w:trPr>
        <w:tc>
          <w:tcPr>
            <w:tcW w:w="1696" w:type="dxa"/>
            <w:vMerge/>
          </w:tcPr>
          <w:p w:rsidR="00A85A56" w:rsidRDefault="00A85A56" w:rsidP="00A85A56"/>
        </w:tc>
      </w:tr>
    </w:tbl>
    <w:p w:rsidR="00A85A56" w:rsidRDefault="00A85A56" w:rsidP="006843EA"/>
    <w:p w:rsidR="00A85A56" w:rsidRDefault="00A85A56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005"/>
      </w:tblGrid>
      <w:tr w:rsidR="00A85A56" w:rsidRPr="00202879" w:rsidTr="00A85A56">
        <w:tc>
          <w:tcPr>
            <w:tcW w:w="1696" w:type="dxa"/>
          </w:tcPr>
          <w:p w:rsidR="00A85A56" w:rsidRPr="00202879" w:rsidRDefault="00A85A56" w:rsidP="00A85A56">
            <w:pPr>
              <w:jc w:val="center"/>
              <w:rPr>
                <w:b/>
              </w:rPr>
            </w:pPr>
            <w:r w:rsidRPr="00202879">
              <w:rPr>
                <w:b/>
              </w:rPr>
              <w:t>Competencia global</w:t>
            </w:r>
          </w:p>
        </w:tc>
        <w:tc>
          <w:tcPr>
            <w:tcW w:w="2127" w:type="dxa"/>
          </w:tcPr>
          <w:p w:rsidR="00A85A56" w:rsidRPr="00202879" w:rsidRDefault="00A85A56" w:rsidP="00A85A56">
            <w:pPr>
              <w:jc w:val="center"/>
              <w:rPr>
                <w:b/>
              </w:rPr>
            </w:pPr>
            <w:r w:rsidRPr="00202879">
              <w:rPr>
                <w:b/>
              </w:rPr>
              <w:t>Competencias específicas</w:t>
            </w:r>
          </w:p>
        </w:tc>
        <w:tc>
          <w:tcPr>
            <w:tcW w:w="5005" w:type="dxa"/>
          </w:tcPr>
          <w:p w:rsidR="00A85A56" w:rsidRPr="00202879" w:rsidRDefault="00A85A56" w:rsidP="00A85A56">
            <w:pPr>
              <w:jc w:val="center"/>
              <w:rPr>
                <w:b/>
              </w:rPr>
            </w:pPr>
            <w:r w:rsidRPr="00202879">
              <w:rPr>
                <w:b/>
              </w:rPr>
              <w:t>¿En qué consisten?</w:t>
            </w:r>
          </w:p>
        </w:tc>
      </w:tr>
      <w:tr w:rsidR="00A85A56" w:rsidTr="00A85A56">
        <w:tc>
          <w:tcPr>
            <w:tcW w:w="1696" w:type="dxa"/>
            <w:vMerge w:val="restart"/>
          </w:tcPr>
          <w:p w:rsidR="00A85A56" w:rsidRDefault="00A85A56" w:rsidP="00A85A56">
            <w:pPr>
              <w:jc w:val="center"/>
            </w:pPr>
            <w:r>
              <w:t>Implicar a los alumnos en sus aprendizajes y su trabajo</w:t>
            </w:r>
          </w:p>
        </w:tc>
        <w:tc>
          <w:tcPr>
            <w:tcW w:w="2127" w:type="dxa"/>
          </w:tcPr>
          <w:p w:rsidR="00A85A56" w:rsidRDefault="00A85A56" w:rsidP="00A85A56">
            <w:r>
              <w:t xml:space="preserve">a) </w:t>
            </w:r>
            <w:r w:rsidR="001D0741">
              <w:t>Suscitar el deseo de aprender, explicitar la relación con el conocimiento, el sentido del trabajo escolar y desarrollar la capacidad de autoevaluación en el niño</w:t>
            </w:r>
            <w:r>
              <w:t>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c>
          <w:tcPr>
            <w:tcW w:w="1696" w:type="dxa"/>
            <w:vMerge/>
          </w:tcPr>
          <w:p w:rsidR="00A85A56" w:rsidRDefault="00A85A56" w:rsidP="00A85A56"/>
        </w:tc>
        <w:tc>
          <w:tcPr>
            <w:tcW w:w="2127" w:type="dxa"/>
          </w:tcPr>
          <w:p w:rsidR="00A85A56" w:rsidRDefault="00A85A56" w:rsidP="00A85A56">
            <w:r>
              <w:t xml:space="preserve">b) </w:t>
            </w:r>
            <w:r w:rsidR="001D0741">
              <w:t xml:space="preserve">Instituir y hacer funcionar el consejo de alumnos y negociar con los alumnos </w:t>
            </w:r>
            <w:r w:rsidR="001D0741">
              <w:lastRenderedPageBreak/>
              <w:t>varias clases de reglas y obligaciones</w:t>
            </w:r>
            <w:r>
              <w:t>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c>
          <w:tcPr>
            <w:tcW w:w="1696" w:type="dxa"/>
            <w:vMerge/>
          </w:tcPr>
          <w:p w:rsidR="00A85A56" w:rsidRDefault="00A85A56" w:rsidP="00A85A56"/>
        </w:tc>
        <w:tc>
          <w:tcPr>
            <w:tcW w:w="2127" w:type="dxa"/>
          </w:tcPr>
          <w:p w:rsidR="00A85A56" w:rsidRDefault="00A85A56" w:rsidP="00A85A56">
            <w:r>
              <w:t xml:space="preserve">c) </w:t>
            </w:r>
            <w:r w:rsidR="001D0741">
              <w:t>Ofrecer actividades de formación opcionales, “a la carta”</w:t>
            </w:r>
            <w:r>
              <w:t>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c>
          <w:tcPr>
            <w:tcW w:w="1696" w:type="dxa"/>
            <w:vMerge/>
          </w:tcPr>
          <w:p w:rsidR="00A85A56" w:rsidRDefault="00A85A56" w:rsidP="00A85A56"/>
        </w:tc>
        <w:tc>
          <w:tcPr>
            <w:tcW w:w="2127" w:type="dxa"/>
          </w:tcPr>
          <w:p w:rsidR="00A85A56" w:rsidRDefault="00A85A56" w:rsidP="00A85A56">
            <w:r>
              <w:t xml:space="preserve">d) </w:t>
            </w:r>
            <w:r w:rsidR="001D0741">
              <w:t>Favorecer la definición de un proyecto personal del alumno</w:t>
            </w:r>
            <w:r>
              <w:t>.</w:t>
            </w:r>
          </w:p>
        </w:tc>
        <w:tc>
          <w:tcPr>
            <w:tcW w:w="5005" w:type="dxa"/>
          </w:tcPr>
          <w:p w:rsidR="00A85A56" w:rsidRDefault="00A85A56" w:rsidP="00A85A56"/>
        </w:tc>
      </w:tr>
      <w:tr w:rsidR="00A85A56" w:rsidTr="00A85A56">
        <w:trPr>
          <w:gridAfter w:val="2"/>
          <w:wAfter w:w="7132" w:type="dxa"/>
          <w:trHeight w:val="293"/>
        </w:trPr>
        <w:tc>
          <w:tcPr>
            <w:tcW w:w="1696" w:type="dxa"/>
            <w:vMerge/>
          </w:tcPr>
          <w:p w:rsidR="00A85A56" w:rsidRDefault="00A85A56" w:rsidP="00A85A56"/>
        </w:tc>
      </w:tr>
    </w:tbl>
    <w:p w:rsidR="00A85A56" w:rsidRDefault="00A85A56" w:rsidP="006843EA"/>
    <w:p w:rsidR="00A85A56" w:rsidRDefault="00A85A56" w:rsidP="006843EA"/>
    <w:p w:rsidR="006843EA" w:rsidRDefault="00D405FA" w:rsidP="00F55A34">
      <w:pPr>
        <w:jc w:val="both"/>
      </w:pPr>
      <w:r>
        <w:t xml:space="preserve">14. </w:t>
      </w:r>
      <w:r w:rsidR="00927EC2">
        <w:t>A partir de la lectura 14 de Sammons (1998), pp. 34-35; 35-39; 44-47; 51-53. Menciona en qué consiste un ambiente de aprendizaje, la enseñanza y el aprendizaje como centro de la actividad escolar, las expectativas elevadas y los derechos y responsabilidades de los alumnos.</w:t>
      </w:r>
    </w:p>
    <w:p w:rsidR="00927EC2" w:rsidRDefault="00927EC2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864"/>
      </w:tblGrid>
      <w:tr w:rsidR="00927EC2" w:rsidRPr="00927EC2" w:rsidTr="00927EC2">
        <w:tc>
          <w:tcPr>
            <w:tcW w:w="1980" w:type="dxa"/>
            <w:shd w:val="clear" w:color="auto" w:fill="E7E6E6" w:themeFill="background2"/>
          </w:tcPr>
          <w:p w:rsidR="00927EC2" w:rsidRPr="00927EC2" w:rsidRDefault="00927EC2" w:rsidP="00927EC2">
            <w:pPr>
              <w:jc w:val="center"/>
              <w:rPr>
                <w:b/>
              </w:rPr>
            </w:pPr>
            <w:r w:rsidRPr="00927EC2">
              <w:rPr>
                <w:b/>
              </w:rPr>
              <w:t>Características de las escuelas efectivas</w:t>
            </w:r>
          </w:p>
        </w:tc>
        <w:tc>
          <w:tcPr>
            <w:tcW w:w="1984" w:type="dxa"/>
            <w:shd w:val="clear" w:color="auto" w:fill="E7E6E6" w:themeFill="background2"/>
          </w:tcPr>
          <w:p w:rsidR="00927EC2" w:rsidRPr="00927EC2" w:rsidRDefault="00927EC2" w:rsidP="00927EC2">
            <w:pPr>
              <w:jc w:val="center"/>
              <w:rPr>
                <w:b/>
              </w:rPr>
            </w:pPr>
            <w:r w:rsidRPr="00927EC2">
              <w:rPr>
                <w:b/>
              </w:rPr>
              <w:t>Aspectos clave</w:t>
            </w:r>
          </w:p>
        </w:tc>
        <w:tc>
          <w:tcPr>
            <w:tcW w:w="4864" w:type="dxa"/>
            <w:shd w:val="clear" w:color="auto" w:fill="E7E6E6" w:themeFill="background2"/>
          </w:tcPr>
          <w:p w:rsidR="00927EC2" w:rsidRPr="00927EC2" w:rsidRDefault="00927EC2" w:rsidP="00927EC2">
            <w:pPr>
              <w:jc w:val="center"/>
              <w:rPr>
                <w:b/>
              </w:rPr>
            </w:pPr>
            <w:r w:rsidRPr="00927EC2">
              <w:rPr>
                <w:b/>
              </w:rPr>
              <w:t>¿En qué consisten?</w:t>
            </w:r>
          </w:p>
        </w:tc>
      </w:tr>
      <w:tr w:rsidR="00927EC2" w:rsidTr="00927EC2">
        <w:tc>
          <w:tcPr>
            <w:tcW w:w="1980" w:type="dxa"/>
          </w:tcPr>
          <w:p w:rsidR="00927EC2" w:rsidRDefault="00927EC2" w:rsidP="006843EA">
            <w:r>
              <w:t>Ambiente de aprendizaje</w:t>
            </w:r>
          </w:p>
        </w:tc>
        <w:tc>
          <w:tcPr>
            <w:tcW w:w="1984" w:type="dxa"/>
          </w:tcPr>
          <w:p w:rsidR="00927EC2" w:rsidRDefault="00927EC2" w:rsidP="006843EA">
            <w:r>
              <w:t>a) atmósfera ordenada</w:t>
            </w:r>
          </w:p>
          <w:p w:rsidR="00927EC2" w:rsidRDefault="00927EC2" w:rsidP="006843EA"/>
          <w:p w:rsidR="00927EC2" w:rsidRDefault="00927EC2" w:rsidP="006843EA">
            <w:r>
              <w:t>b) Ambiente de trabajo atractivo</w:t>
            </w:r>
          </w:p>
          <w:p w:rsidR="00927EC2" w:rsidRDefault="00927EC2" w:rsidP="006843EA"/>
          <w:p w:rsidR="00927EC2" w:rsidRDefault="00927EC2" w:rsidP="006843EA"/>
        </w:tc>
        <w:tc>
          <w:tcPr>
            <w:tcW w:w="4864" w:type="dxa"/>
          </w:tcPr>
          <w:p w:rsidR="00927EC2" w:rsidRDefault="00927EC2" w:rsidP="006843EA"/>
        </w:tc>
      </w:tr>
      <w:tr w:rsidR="00927EC2" w:rsidTr="00927EC2">
        <w:tc>
          <w:tcPr>
            <w:tcW w:w="1980" w:type="dxa"/>
          </w:tcPr>
          <w:p w:rsidR="00927EC2" w:rsidRDefault="00927EC2" w:rsidP="006843EA">
            <w:r>
              <w:t>La enseñanza y el aprendizaje como centro de la actividad escolar</w:t>
            </w:r>
          </w:p>
          <w:p w:rsidR="00927EC2" w:rsidRDefault="00927EC2" w:rsidP="006843EA"/>
        </w:tc>
        <w:tc>
          <w:tcPr>
            <w:tcW w:w="1984" w:type="dxa"/>
          </w:tcPr>
          <w:p w:rsidR="00927EC2" w:rsidRDefault="00927EC2" w:rsidP="006843EA">
            <w:r>
              <w:t>a) Optimización del tiempo de aprendizaje</w:t>
            </w:r>
          </w:p>
          <w:p w:rsidR="00927EC2" w:rsidRDefault="00927EC2" w:rsidP="006843EA"/>
          <w:p w:rsidR="00927EC2" w:rsidRDefault="00927EC2" w:rsidP="006843EA">
            <w:r>
              <w:t>b) Énfasis académico</w:t>
            </w:r>
          </w:p>
          <w:p w:rsidR="00927EC2" w:rsidRDefault="00927EC2" w:rsidP="006843EA"/>
          <w:p w:rsidR="00927EC2" w:rsidRDefault="00927EC2" w:rsidP="006843EA">
            <w:r>
              <w:t>c) Enfoque en el aprovechamiento</w:t>
            </w:r>
          </w:p>
          <w:p w:rsidR="00927EC2" w:rsidRDefault="00927EC2" w:rsidP="006843EA"/>
          <w:p w:rsidR="00927EC2" w:rsidRDefault="00927EC2" w:rsidP="006843EA"/>
        </w:tc>
        <w:tc>
          <w:tcPr>
            <w:tcW w:w="4864" w:type="dxa"/>
          </w:tcPr>
          <w:p w:rsidR="00927EC2" w:rsidRDefault="00927EC2" w:rsidP="006843EA"/>
        </w:tc>
      </w:tr>
      <w:tr w:rsidR="00927EC2" w:rsidTr="00927EC2">
        <w:tc>
          <w:tcPr>
            <w:tcW w:w="1980" w:type="dxa"/>
          </w:tcPr>
          <w:p w:rsidR="00927EC2" w:rsidRDefault="00927EC2" w:rsidP="006843EA">
            <w:r>
              <w:t>Expectativas elevadas</w:t>
            </w:r>
          </w:p>
          <w:p w:rsidR="00927EC2" w:rsidRDefault="00927EC2" w:rsidP="006843EA"/>
        </w:tc>
        <w:tc>
          <w:tcPr>
            <w:tcW w:w="1984" w:type="dxa"/>
          </w:tcPr>
          <w:p w:rsidR="00927EC2" w:rsidRDefault="00927EC2" w:rsidP="006843EA">
            <w:r>
              <w:t>a) Expectativas globales elevadas</w:t>
            </w:r>
          </w:p>
          <w:p w:rsidR="00927EC2" w:rsidRDefault="00927EC2" w:rsidP="006843EA"/>
          <w:p w:rsidR="00927EC2" w:rsidRDefault="00927EC2" w:rsidP="006843EA">
            <w:r>
              <w:lastRenderedPageBreak/>
              <w:t>b) Comunicación de expectativas</w:t>
            </w:r>
          </w:p>
          <w:p w:rsidR="00927EC2" w:rsidRDefault="00927EC2" w:rsidP="006843EA"/>
        </w:tc>
        <w:tc>
          <w:tcPr>
            <w:tcW w:w="4864" w:type="dxa"/>
          </w:tcPr>
          <w:p w:rsidR="00927EC2" w:rsidRDefault="00927EC2" w:rsidP="006843EA"/>
        </w:tc>
      </w:tr>
      <w:tr w:rsidR="00927EC2" w:rsidTr="00927EC2">
        <w:tc>
          <w:tcPr>
            <w:tcW w:w="1980" w:type="dxa"/>
          </w:tcPr>
          <w:p w:rsidR="00927EC2" w:rsidRDefault="00927EC2" w:rsidP="006843EA">
            <w:r>
              <w:lastRenderedPageBreak/>
              <w:t>Derechos y responsabilidades de los alumnos</w:t>
            </w:r>
          </w:p>
          <w:p w:rsidR="00927EC2" w:rsidRDefault="00927EC2" w:rsidP="006843EA"/>
        </w:tc>
        <w:tc>
          <w:tcPr>
            <w:tcW w:w="1984" w:type="dxa"/>
          </w:tcPr>
          <w:p w:rsidR="00927EC2" w:rsidRDefault="00927EC2" w:rsidP="006843EA">
            <w:r>
              <w:t xml:space="preserve">a) </w:t>
            </w:r>
            <w:r w:rsidR="007F3721">
              <w:t>Elevar la autoestima del alumno</w:t>
            </w:r>
          </w:p>
          <w:p w:rsidR="007F3721" w:rsidRDefault="007F3721" w:rsidP="006843EA"/>
          <w:p w:rsidR="007F3721" w:rsidRDefault="007F3721" w:rsidP="006843EA">
            <w:r>
              <w:t>b) Control del trabajo</w:t>
            </w:r>
          </w:p>
          <w:p w:rsidR="007F3721" w:rsidRDefault="007F3721" w:rsidP="006843EA"/>
          <w:p w:rsidR="007F3721" w:rsidRDefault="007F3721" w:rsidP="006843EA"/>
          <w:p w:rsidR="007F3721" w:rsidRDefault="007F3721" w:rsidP="006843EA"/>
        </w:tc>
        <w:tc>
          <w:tcPr>
            <w:tcW w:w="4864" w:type="dxa"/>
          </w:tcPr>
          <w:p w:rsidR="00927EC2" w:rsidRDefault="00927EC2" w:rsidP="006843EA"/>
        </w:tc>
      </w:tr>
    </w:tbl>
    <w:p w:rsidR="00927EC2" w:rsidRDefault="00927EC2" w:rsidP="006843EA"/>
    <w:p w:rsidR="00927EC2" w:rsidRDefault="00927EC2" w:rsidP="006843EA"/>
    <w:p w:rsidR="00927EC2" w:rsidRDefault="007F3721" w:rsidP="00F55A34">
      <w:pPr>
        <w:jc w:val="both"/>
      </w:pPr>
      <w:r>
        <w:t>15. A partir de la lectura 15,  SEP (2002), PP. 20-26. Responde la siguiente pregunta: ¿dónde buscar las causas o factores que explican la situación de la escuela? Apóyate en el siguiente cuadro.</w:t>
      </w:r>
    </w:p>
    <w:p w:rsidR="007F3721" w:rsidRDefault="007F3721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F3721" w:rsidTr="007F3721">
        <w:tc>
          <w:tcPr>
            <w:tcW w:w="2830" w:type="dxa"/>
            <w:shd w:val="clear" w:color="auto" w:fill="E7E6E6" w:themeFill="background2"/>
          </w:tcPr>
          <w:p w:rsidR="007F3721" w:rsidRDefault="007F3721" w:rsidP="007F3721">
            <w:pPr>
              <w:jc w:val="center"/>
            </w:pPr>
            <w:r>
              <w:t>Ámbitos de intervención para mejorar la situación de cada escuela y elaborar el diagnóstico</w:t>
            </w:r>
          </w:p>
        </w:tc>
        <w:tc>
          <w:tcPr>
            <w:tcW w:w="5998" w:type="dxa"/>
            <w:shd w:val="clear" w:color="auto" w:fill="E7E6E6" w:themeFill="background2"/>
          </w:tcPr>
          <w:p w:rsidR="007F3721" w:rsidRDefault="007F3721" w:rsidP="007F3721">
            <w:pPr>
              <w:jc w:val="center"/>
            </w:pPr>
            <w:r>
              <w:t>Aspectos claves que dan elementos para entender la situación de la escuela. Explica</w:t>
            </w:r>
            <w:r w:rsidR="008034AD">
              <w:t>:</w:t>
            </w:r>
          </w:p>
        </w:tc>
      </w:tr>
      <w:tr w:rsidR="007F3721" w:rsidTr="007F3721">
        <w:tc>
          <w:tcPr>
            <w:tcW w:w="2830" w:type="dxa"/>
          </w:tcPr>
          <w:p w:rsidR="007F3721" w:rsidRDefault="007F3721" w:rsidP="006843EA">
            <w:r>
              <w:t>a) En el aula y las formas de enseñanza</w:t>
            </w:r>
          </w:p>
          <w:p w:rsidR="007F3721" w:rsidRDefault="007F3721" w:rsidP="006843EA"/>
          <w:p w:rsidR="007F3721" w:rsidRDefault="007F3721" w:rsidP="006843EA"/>
          <w:p w:rsidR="007F3721" w:rsidRDefault="007F3721" w:rsidP="006843EA"/>
        </w:tc>
        <w:tc>
          <w:tcPr>
            <w:tcW w:w="5998" w:type="dxa"/>
          </w:tcPr>
          <w:p w:rsidR="007F3721" w:rsidRDefault="007F3721" w:rsidP="006843EA"/>
        </w:tc>
      </w:tr>
      <w:tr w:rsidR="007F3721" w:rsidTr="007F3721">
        <w:tc>
          <w:tcPr>
            <w:tcW w:w="2830" w:type="dxa"/>
          </w:tcPr>
          <w:p w:rsidR="007F3721" w:rsidRDefault="007F3721" w:rsidP="006843EA">
            <w:r>
              <w:t>b) En la organización y funcionamiento de la escuela</w:t>
            </w:r>
          </w:p>
          <w:p w:rsidR="007F3721" w:rsidRDefault="007F3721" w:rsidP="006843EA"/>
          <w:p w:rsidR="007F3721" w:rsidRDefault="007F3721" w:rsidP="006843EA"/>
          <w:p w:rsidR="007F3721" w:rsidRDefault="007F3721" w:rsidP="006843EA"/>
        </w:tc>
        <w:tc>
          <w:tcPr>
            <w:tcW w:w="5998" w:type="dxa"/>
          </w:tcPr>
          <w:p w:rsidR="007F3721" w:rsidRDefault="007F3721" w:rsidP="006843EA"/>
        </w:tc>
      </w:tr>
      <w:tr w:rsidR="007F3721" w:rsidTr="007F3721">
        <w:tc>
          <w:tcPr>
            <w:tcW w:w="2830" w:type="dxa"/>
          </w:tcPr>
          <w:p w:rsidR="007F3721" w:rsidRDefault="007F3721" w:rsidP="006843EA">
            <w:r>
              <w:t>c) En el clima de trabajo</w:t>
            </w:r>
          </w:p>
          <w:p w:rsidR="007F3721" w:rsidRDefault="007F3721" w:rsidP="006843EA"/>
          <w:p w:rsidR="007F3721" w:rsidRDefault="007F3721" w:rsidP="006843EA"/>
          <w:p w:rsidR="007F3721" w:rsidRDefault="007F3721" w:rsidP="006843EA"/>
        </w:tc>
        <w:tc>
          <w:tcPr>
            <w:tcW w:w="5998" w:type="dxa"/>
          </w:tcPr>
          <w:p w:rsidR="007F3721" w:rsidRDefault="007F3721" w:rsidP="006843EA"/>
        </w:tc>
      </w:tr>
      <w:tr w:rsidR="007F3721" w:rsidTr="007F3721">
        <w:tc>
          <w:tcPr>
            <w:tcW w:w="2830" w:type="dxa"/>
          </w:tcPr>
          <w:p w:rsidR="007F3721" w:rsidRDefault="007F3721" w:rsidP="006843EA">
            <w:r>
              <w:t>d) En el tiempo efectivo de trabajo con los niños</w:t>
            </w:r>
          </w:p>
          <w:p w:rsidR="007F3721" w:rsidRDefault="007F3721" w:rsidP="006843EA"/>
          <w:p w:rsidR="007F3721" w:rsidRDefault="007F3721" w:rsidP="006843EA"/>
          <w:p w:rsidR="007F3721" w:rsidRDefault="007F3721" w:rsidP="006843EA"/>
        </w:tc>
        <w:tc>
          <w:tcPr>
            <w:tcW w:w="5998" w:type="dxa"/>
          </w:tcPr>
          <w:p w:rsidR="007F3721" w:rsidRDefault="007F3721" w:rsidP="006843EA"/>
        </w:tc>
      </w:tr>
    </w:tbl>
    <w:p w:rsidR="007F3721" w:rsidRDefault="007F3721" w:rsidP="006843EA"/>
    <w:p w:rsidR="00927EC2" w:rsidRDefault="00927EC2" w:rsidP="006843EA"/>
    <w:p w:rsidR="00927EC2" w:rsidRDefault="008034AD" w:rsidP="00F55A34">
      <w:pPr>
        <w:jc w:val="both"/>
      </w:pPr>
      <w:r>
        <w:lastRenderedPageBreak/>
        <w:t xml:space="preserve">16. De acuerdo a la lectura 16, SEP (2005), pp. 211-218. </w:t>
      </w:r>
      <w:r w:rsidR="002B2780">
        <w:t xml:space="preserve">Menciona </w:t>
      </w:r>
      <w:r w:rsidR="0027335F">
        <w:t>los cambios que se presentan en el desarrollo de los niños de 3, 4 y 5 años, así como las consideraciones que los educadores deben tener en cuenta para apoyarles en su crecimiento.</w:t>
      </w:r>
    </w:p>
    <w:p w:rsidR="0027335F" w:rsidRDefault="0027335F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27335F" w:rsidRPr="00B979A1" w:rsidTr="00B979A1">
        <w:tc>
          <w:tcPr>
            <w:tcW w:w="3114" w:type="dxa"/>
            <w:shd w:val="clear" w:color="auto" w:fill="E7E6E6" w:themeFill="background2"/>
          </w:tcPr>
          <w:p w:rsidR="0027335F" w:rsidRPr="00B979A1" w:rsidRDefault="0027335F" w:rsidP="00B979A1">
            <w:pPr>
              <w:jc w:val="center"/>
              <w:rPr>
                <w:b/>
              </w:rPr>
            </w:pPr>
            <w:r w:rsidRPr="00B979A1">
              <w:rPr>
                <w:b/>
              </w:rPr>
              <w:t>Cambios en el desarrollo</w:t>
            </w:r>
          </w:p>
        </w:tc>
        <w:tc>
          <w:tcPr>
            <w:tcW w:w="5714" w:type="dxa"/>
            <w:shd w:val="clear" w:color="auto" w:fill="E7E6E6" w:themeFill="background2"/>
          </w:tcPr>
          <w:p w:rsidR="0027335F" w:rsidRPr="00B979A1" w:rsidRDefault="00331C27" w:rsidP="00B979A1">
            <w:pPr>
              <w:jc w:val="center"/>
              <w:rPr>
                <w:b/>
              </w:rPr>
            </w:pPr>
            <w:r w:rsidRPr="00B979A1">
              <w:rPr>
                <w:b/>
              </w:rPr>
              <w:t>Acciones del educador para apoyar el desarrollo del niño</w:t>
            </w:r>
          </w:p>
        </w:tc>
      </w:tr>
      <w:tr w:rsidR="0027335F" w:rsidTr="00B979A1">
        <w:tc>
          <w:tcPr>
            <w:tcW w:w="3114" w:type="dxa"/>
          </w:tcPr>
          <w:p w:rsidR="0027335F" w:rsidRDefault="00B979A1" w:rsidP="00B979A1">
            <w:pPr>
              <w:pStyle w:val="Prrafodelista"/>
              <w:numPr>
                <w:ilvl w:val="0"/>
                <w:numId w:val="8"/>
              </w:numPr>
            </w:pPr>
            <w:r>
              <w:t>Desarrollo motor grueso</w:t>
            </w:r>
          </w:p>
        </w:tc>
        <w:tc>
          <w:tcPr>
            <w:tcW w:w="5714" w:type="dxa"/>
          </w:tcPr>
          <w:p w:rsidR="0027335F" w:rsidRDefault="0027335F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</w:tc>
      </w:tr>
      <w:tr w:rsidR="0027335F" w:rsidTr="00B979A1">
        <w:tc>
          <w:tcPr>
            <w:tcW w:w="3114" w:type="dxa"/>
          </w:tcPr>
          <w:p w:rsidR="0027335F" w:rsidRDefault="00B979A1" w:rsidP="00B979A1">
            <w:pPr>
              <w:pStyle w:val="Prrafodelista"/>
              <w:numPr>
                <w:ilvl w:val="0"/>
                <w:numId w:val="8"/>
              </w:numPr>
            </w:pPr>
            <w:r>
              <w:t>Desarrollo moto fino</w:t>
            </w:r>
          </w:p>
        </w:tc>
        <w:tc>
          <w:tcPr>
            <w:tcW w:w="5714" w:type="dxa"/>
          </w:tcPr>
          <w:p w:rsidR="0027335F" w:rsidRDefault="0027335F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</w:tc>
      </w:tr>
      <w:tr w:rsidR="0027335F" w:rsidTr="00B979A1">
        <w:tc>
          <w:tcPr>
            <w:tcW w:w="3114" w:type="dxa"/>
          </w:tcPr>
          <w:p w:rsidR="0027335F" w:rsidRDefault="00B979A1" w:rsidP="00B979A1">
            <w:pPr>
              <w:pStyle w:val="Prrafodelista"/>
              <w:numPr>
                <w:ilvl w:val="0"/>
                <w:numId w:val="8"/>
              </w:numPr>
            </w:pPr>
            <w:r>
              <w:t>Crecimiento físico y maduración</w:t>
            </w:r>
          </w:p>
        </w:tc>
        <w:tc>
          <w:tcPr>
            <w:tcW w:w="5714" w:type="dxa"/>
          </w:tcPr>
          <w:p w:rsidR="0027335F" w:rsidRDefault="0027335F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  <w:p w:rsidR="00B979A1" w:rsidRDefault="00B979A1" w:rsidP="006843EA"/>
        </w:tc>
      </w:tr>
    </w:tbl>
    <w:p w:rsidR="0027335F" w:rsidRDefault="0027335F" w:rsidP="006843EA"/>
    <w:p w:rsidR="00927EC2" w:rsidRDefault="00927EC2" w:rsidP="006843EA"/>
    <w:p w:rsidR="00927EC2" w:rsidRDefault="00927EC2" w:rsidP="006843EA"/>
    <w:p w:rsidR="00927EC2" w:rsidRDefault="00927EC2" w:rsidP="006843EA"/>
    <w:p w:rsidR="00927EC2" w:rsidRDefault="00927EC2" w:rsidP="006843EA"/>
    <w:p w:rsidR="00927EC2" w:rsidRDefault="00927EC2" w:rsidP="006843EA"/>
    <w:p w:rsidR="00927EC2" w:rsidRDefault="00927EC2" w:rsidP="006843EA"/>
    <w:p w:rsidR="00927EC2" w:rsidRDefault="00927EC2" w:rsidP="006843EA"/>
    <w:p w:rsidR="00927EC2" w:rsidRDefault="00B979A1" w:rsidP="00F55A34">
      <w:pPr>
        <w:jc w:val="both"/>
      </w:pPr>
      <w:r>
        <w:lastRenderedPageBreak/>
        <w:t>17. A partir de la lectura 17, SEP (2006)</w:t>
      </w:r>
      <w:r w:rsidR="00291C25">
        <w:t>, PP. 18-45. Explica en qué consiste la evaluación como un proceso de lectura de una experiencia compartida en preescolar.</w:t>
      </w:r>
    </w:p>
    <w:p w:rsidR="00291C25" w:rsidRDefault="00291C25" w:rsidP="006843EA"/>
    <w:p w:rsidR="00291C25" w:rsidRDefault="00291C25" w:rsidP="006843EA"/>
    <w:p w:rsidR="00291C25" w:rsidRDefault="00291C25" w:rsidP="006843EA"/>
    <w:p w:rsidR="00291C25" w:rsidRDefault="00291C25" w:rsidP="006843EA"/>
    <w:p w:rsidR="00291C25" w:rsidRDefault="00291C25" w:rsidP="006843EA"/>
    <w:p w:rsidR="00291C25" w:rsidRDefault="00291C25" w:rsidP="006843EA"/>
    <w:p w:rsidR="00291C25" w:rsidRDefault="00291C25" w:rsidP="006843EA"/>
    <w:p w:rsidR="00291C25" w:rsidRDefault="00291C25" w:rsidP="006843EA"/>
    <w:p w:rsidR="00291C25" w:rsidRDefault="00291C25" w:rsidP="006843EA"/>
    <w:p w:rsidR="00291C25" w:rsidRDefault="00291C25" w:rsidP="00F55A34">
      <w:pPr>
        <w:jc w:val="both"/>
      </w:pPr>
      <w:r>
        <w:t>18. Con base en la lectura 18, SEP (2013), pp. 17-44. Completa el siguiente cuadro.</w:t>
      </w:r>
    </w:p>
    <w:p w:rsidR="00291C25" w:rsidRDefault="00291C25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291C25" w:rsidRPr="00291C25" w:rsidTr="00291C25">
        <w:tc>
          <w:tcPr>
            <w:tcW w:w="3539" w:type="dxa"/>
            <w:shd w:val="clear" w:color="auto" w:fill="E7E6E6" w:themeFill="background2"/>
          </w:tcPr>
          <w:p w:rsidR="00291C25" w:rsidRPr="00291C25" w:rsidRDefault="00291C25" w:rsidP="00291C25">
            <w:pPr>
              <w:jc w:val="center"/>
              <w:rPr>
                <w:b/>
              </w:rPr>
            </w:pPr>
            <w:r w:rsidRPr="00291C25">
              <w:rPr>
                <w:b/>
              </w:rPr>
              <w:t>Aspectos clave de la evaluación de los aprendizaje</w:t>
            </w:r>
            <w:r>
              <w:rPr>
                <w:b/>
              </w:rPr>
              <w:t>s</w:t>
            </w:r>
          </w:p>
        </w:tc>
        <w:tc>
          <w:tcPr>
            <w:tcW w:w="5289" w:type="dxa"/>
            <w:shd w:val="clear" w:color="auto" w:fill="E7E6E6" w:themeFill="background2"/>
          </w:tcPr>
          <w:p w:rsidR="00291C25" w:rsidRPr="00291C25" w:rsidRDefault="00291C25" w:rsidP="00291C25">
            <w:pPr>
              <w:jc w:val="center"/>
              <w:rPr>
                <w:b/>
              </w:rPr>
            </w:pPr>
            <w:r w:rsidRPr="00291C25">
              <w:rPr>
                <w:b/>
              </w:rPr>
              <w:t>Explica:</w:t>
            </w:r>
          </w:p>
        </w:tc>
      </w:tr>
      <w:tr w:rsidR="00291C25" w:rsidTr="00291C25">
        <w:tc>
          <w:tcPr>
            <w:tcW w:w="3539" w:type="dxa"/>
          </w:tcPr>
          <w:p w:rsidR="00291C25" w:rsidRDefault="00291C25" w:rsidP="006843EA">
            <w:r>
              <w:t>¿Qué significa “evaluar”? Explica la diferencia entre medir, estimar y calificar.</w:t>
            </w:r>
          </w:p>
          <w:p w:rsidR="00291C25" w:rsidRDefault="00291C25" w:rsidP="006843EA"/>
          <w:p w:rsidR="00291C25" w:rsidRDefault="00291C25" w:rsidP="006843EA"/>
        </w:tc>
        <w:tc>
          <w:tcPr>
            <w:tcW w:w="5289" w:type="dxa"/>
          </w:tcPr>
          <w:p w:rsidR="00291C25" w:rsidRDefault="00291C25" w:rsidP="006843EA"/>
        </w:tc>
      </w:tr>
      <w:tr w:rsidR="00291C25" w:rsidTr="00291C25">
        <w:tc>
          <w:tcPr>
            <w:tcW w:w="3539" w:type="dxa"/>
          </w:tcPr>
          <w:p w:rsidR="00291C25" w:rsidRDefault="00595406" w:rsidP="006843EA">
            <w:r>
              <w:t>Menciona dos funciones de la evaluación:</w:t>
            </w:r>
          </w:p>
          <w:p w:rsidR="00595406" w:rsidRDefault="00595406" w:rsidP="006843EA"/>
          <w:p w:rsidR="00595406" w:rsidRDefault="00595406" w:rsidP="006843EA"/>
        </w:tc>
        <w:tc>
          <w:tcPr>
            <w:tcW w:w="5289" w:type="dxa"/>
          </w:tcPr>
          <w:p w:rsidR="00291C25" w:rsidRDefault="00291C25" w:rsidP="006843EA"/>
          <w:p w:rsidR="00595406" w:rsidRDefault="00595406" w:rsidP="006843EA"/>
          <w:p w:rsidR="00595406" w:rsidRDefault="00595406" w:rsidP="006843EA"/>
          <w:p w:rsidR="00595406" w:rsidRDefault="00595406" w:rsidP="006843EA"/>
          <w:p w:rsidR="00595406" w:rsidRDefault="00595406" w:rsidP="006843EA"/>
        </w:tc>
      </w:tr>
      <w:tr w:rsidR="00291C25" w:rsidTr="00291C25">
        <w:tc>
          <w:tcPr>
            <w:tcW w:w="3539" w:type="dxa"/>
          </w:tcPr>
          <w:p w:rsidR="00291C25" w:rsidRDefault="00595406" w:rsidP="006843EA">
            <w:r>
              <w:t>Explica los principales elementos de la evaluación:</w:t>
            </w:r>
          </w:p>
          <w:p w:rsidR="00595406" w:rsidRDefault="00595406" w:rsidP="006843EA">
            <w:r>
              <w:t>a)Qué se evalúa</w:t>
            </w:r>
          </w:p>
          <w:p w:rsidR="00595406" w:rsidRDefault="00595406" w:rsidP="006843EA">
            <w:r>
              <w:t>b)Para qué se evalúa</w:t>
            </w:r>
          </w:p>
          <w:p w:rsidR="00595406" w:rsidRDefault="00595406" w:rsidP="006843EA">
            <w:r>
              <w:t>c)Quiénes evalúan</w:t>
            </w:r>
          </w:p>
          <w:p w:rsidR="00595406" w:rsidRDefault="00595406" w:rsidP="006843EA">
            <w:r>
              <w:t>d)Cuándo se evalúa</w:t>
            </w:r>
          </w:p>
          <w:p w:rsidR="00595406" w:rsidRDefault="00595406" w:rsidP="006843EA">
            <w:r>
              <w:t>e)Cómo se evalúa</w:t>
            </w:r>
          </w:p>
          <w:p w:rsidR="00595406" w:rsidRDefault="00595406" w:rsidP="006843EA">
            <w:r>
              <w:t>f)Qué se hace con los resultados de la evaluación</w:t>
            </w:r>
          </w:p>
          <w:p w:rsidR="00595406" w:rsidRDefault="00595406" w:rsidP="006843EA"/>
        </w:tc>
        <w:tc>
          <w:tcPr>
            <w:tcW w:w="5289" w:type="dxa"/>
          </w:tcPr>
          <w:p w:rsidR="00291C25" w:rsidRDefault="00291C25" w:rsidP="006843EA"/>
        </w:tc>
      </w:tr>
      <w:tr w:rsidR="00291C25" w:rsidTr="00291C25">
        <w:tc>
          <w:tcPr>
            <w:tcW w:w="3539" w:type="dxa"/>
          </w:tcPr>
          <w:p w:rsidR="00291C25" w:rsidRDefault="00595406" w:rsidP="006843EA">
            <w:r>
              <w:t>Explica el modelo de evaluación planteado con enfoque formativo:</w:t>
            </w:r>
          </w:p>
          <w:p w:rsidR="00595406" w:rsidRDefault="00595406" w:rsidP="006843EA">
            <w:r>
              <w:t>a)Los aprendizajes esperados</w:t>
            </w:r>
          </w:p>
          <w:p w:rsidR="00595406" w:rsidRDefault="00595406" w:rsidP="006843EA">
            <w:r>
              <w:t>b)Los criterios de evaluación</w:t>
            </w:r>
          </w:p>
          <w:p w:rsidR="00595406" w:rsidRDefault="00595406" w:rsidP="006843EA">
            <w:r>
              <w:t>c)La retroalimentación</w:t>
            </w:r>
          </w:p>
          <w:p w:rsidR="00595406" w:rsidRDefault="00595406" w:rsidP="006843EA"/>
        </w:tc>
        <w:tc>
          <w:tcPr>
            <w:tcW w:w="5289" w:type="dxa"/>
          </w:tcPr>
          <w:p w:rsidR="00291C25" w:rsidRDefault="00291C25" w:rsidP="006843EA"/>
        </w:tc>
      </w:tr>
    </w:tbl>
    <w:p w:rsidR="00F55A34" w:rsidRDefault="00F55A34" w:rsidP="006843EA"/>
    <w:p w:rsidR="00291C25" w:rsidRDefault="00595406" w:rsidP="00F55A34">
      <w:pPr>
        <w:jc w:val="both"/>
      </w:pPr>
      <w:r>
        <w:lastRenderedPageBreak/>
        <w:t>19. A partir de la lectura 19, SEP (2013), pp. 30-39. Menciona los elementos que conforman la evaluación de los aprendizajes a lo largo de la secuencia didáctica.</w:t>
      </w:r>
    </w:p>
    <w:p w:rsidR="00595406" w:rsidRDefault="00595406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95406" w:rsidRPr="00595406" w:rsidTr="00595406">
        <w:tc>
          <w:tcPr>
            <w:tcW w:w="2689" w:type="dxa"/>
            <w:shd w:val="clear" w:color="auto" w:fill="E7E6E6" w:themeFill="background2"/>
          </w:tcPr>
          <w:p w:rsidR="00595406" w:rsidRPr="00595406" w:rsidRDefault="00595406" w:rsidP="00595406">
            <w:pPr>
              <w:jc w:val="center"/>
              <w:rPr>
                <w:b/>
              </w:rPr>
            </w:pPr>
            <w:r w:rsidRPr="00595406">
              <w:rPr>
                <w:b/>
              </w:rPr>
              <w:t>Momento de la secuencia didáctica</w:t>
            </w:r>
          </w:p>
        </w:tc>
        <w:tc>
          <w:tcPr>
            <w:tcW w:w="6139" w:type="dxa"/>
            <w:shd w:val="clear" w:color="auto" w:fill="E7E6E6" w:themeFill="background2"/>
          </w:tcPr>
          <w:p w:rsidR="00595406" w:rsidRPr="00595406" w:rsidRDefault="00595406" w:rsidP="00595406">
            <w:pPr>
              <w:jc w:val="center"/>
              <w:rPr>
                <w:b/>
              </w:rPr>
            </w:pPr>
            <w:r w:rsidRPr="00595406">
              <w:rPr>
                <w:b/>
              </w:rPr>
              <w:t>Elementos que conforman la evaluación en cada momento de la secuencia didáctica:</w:t>
            </w:r>
          </w:p>
        </w:tc>
      </w:tr>
      <w:tr w:rsidR="00595406" w:rsidTr="00595406">
        <w:tc>
          <w:tcPr>
            <w:tcW w:w="2689" w:type="dxa"/>
          </w:tcPr>
          <w:p w:rsidR="00595406" w:rsidRDefault="00595406" w:rsidP="006843EA">
            <w:r>
              <w:t>-La evaluación al inicio</w:t>
            </w:r>
          </w:p>
        </w:tc>
        <w:tc>
          <w:tcPr>
            <w:tcW w:w="6139" w:type="dxa"/>
          </w:tcPr>
          <w:p w:rsidR="00595406" w:rsidRDefault="00595406" w:rsidP="006843EA"/>
          <w:p w:rsidR="00595406" w:rsidRDefault="00595406" w:rsidP="006843EA"/>
          <w:p w:rsidR="00595406" w:rsidRDefault="00595406" w:rsidP="006843EA"/>
          <w:p w:rsidR="00595406" w:rsidRDefault="00595406" w:rsidP="006843EA"/>
          <w:p w:rsidR="00595406" w:rsidRDefault="00595406" w:rsidP="006843EA"/>
        </w:tc>
      </w:tr>
      <w:tr w:rsidR="00595406" w:rsidTr="00595406">
        <w:tc>
          <w:tcPr>
            <w:tcW w:w="2689" w:type="dxa"/>
          </w:tcPr>
          <w:p w:rsidR="00595406" w:rsidRDefault="00595406" w:rsidP="006843EA">
            <w:r>
              <w:t>-La evaluación durante el desarrollo</w:t>
            </w:r>
          </w:p>
        </w:tc>
        <w:tc>
          <w:tcPr>
            <w:tcW w:w="6139" w:type="dxa"/>
          </w:tcPr>
          <w:p w:rsidR="00595406" w:rsidRDefault="00595406" w:rsidP="006843EA"/>
          <w:p w:rsidR="00595406" w:rsidRDefault="00595406" w:rsidP="006843EA"/>
          <w:p w:rsidR="00595406" w:rsidRDefault="00595406" w:rsidP="006843EA"/>
          <w:p w:rsidR="00595406" w:rsidRDefault="00595406" w:rsidP="006843EA"/>
          <w:p w:rsidR="00595406" w:rsidRDefault="00595406" w:rsidP="006843EA"/>
          <w:p w:rsidR="00595406" w:rsidRDefault="00595406" w:rsidP="006843EA"/>
        </w:tc>
      </w:tr>
      <w:tr w:rsidR="00595406" w:rsidTr="00595406">
        <w:tc>
          <w:tcPr>
            <w:tcW w:w="2689" w:type="dxa"/>
          </w:tcPr>
          <w:p w:rsidR="00595406" w:rsidRDefault="00595406" w:rsidP="006843EA">
            <w:r>
              <w:t>-La evaluación al cierre</w:t>
            </w:r>
          </w:p>
        </w:tc>
        <w:tc>
          <w:tcPr>
            <w:tcW w:w="6139" w:type="dxa"/>
          </w:tcPr>
          <w:p w:rsidR="00595406" w:rsidRDefault="00595406" w:rsidP="006843EA"/>
          <w:p w:rsidR="00595406" w:rsidRDefault="00595406" w:rsidP="006843EA"/>
          <w:p w:rsidR="00595406" w:rsidRDefault="00595406" w:rsidP="006843EA"/>
          <w:p w:rsidR="00595406" w:rsidRDefault="00595406" w:rsidP="006843EA"/>
          <w:p w:rsidR="00595406" w:rsidRDefault="00595406" w:rsidP="006843EA"/>
        </w:tc>
      </w:tr>
    </w:tbl>
    <w:p w:rsidR="00595406" w:rsidRDefault="00595406" w:rsidP="006843EA"/>
    <w:p w:rsidR="00927EC2" w:rsidRDefault="00927EC2" w:rsidP="006843EA"/>
    <w:p w:rsidR="00927EC2" w:rsidRDefault="00595406" w:rsidP="00F55A34">
      <w:pPr>
        <w:jc w:val="both"/>
      </w:pPr>
      <w:r>
        <w:t xml:space="preserve">20. A partir de la lectura 20, </w:t>
      </w:r>
      <w:proofErr w:type="spellStart"/>
      <w:r>
        <w:t>Tomlinson</w:t>
      </w:r>
      <w:proofErr w:type="spellEnd"/>
      <w:r>
        <w:t xml:space="preserve"> (2003), pp. 55-70. </w:t>
      </w:r>
      <w:r w:rsidR="00C75661">
        <w:t>Describe en qué consiste el triángulo del aprendizaje (profesor, estudiantes, contenido), el papel de los contenidos en una aula sana y los elementos que contribuyen a lograr un ambiente de aprendizaje saludable.</w:t>
      </w:r>
    </w:p>
    <w:p w:rsidR="00C75661" w:rsidRDefault="00C75661" w:rsidP="006843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C75661" w:rsidRPr="00C75661" w:rsidTr="00C75661">
        <w:tc>
          <w:tcPr>
            <w:tcW w:w="2972" w:type="dxa"/>
            <w:shd w:val="clear" w:color="auto" w:fill="E7E6E6" w:themeFill="background2"/>
          </w:tcPr>
          <w:p w:rsidR="00C75661" w:rsidRPr="00C75661" w:rsidRDefault="00C75661" w:rsidP="00C75661">
            <w:pPr>
              <w:jc w:val="center"/>
              <w:rPr>
                <w:b/>
              </w:rPr>
            </w:pPr>
            <w:r w:rsidRPr="00C75661">
              <w:rPr>
                <w:b/>
              </w:rPr>
              <w:t>Ambientes docentes que apoyan la instrucción diversificada</w:t>
            </w:r>
          </w:p>
        </w:tc>
        <w:tc>
          <w:tcPr>
            <w:tcW w:w="5856" w:type="dxa"/>
            <w:shd w:val="clear" w:color="auto" w:fill="E7E6E6" w:themeFill="background2"/>
          </w:tcPr>
          <w:p w:rsidR="00C75661" w:rsidRPr="00C75661" w:rsidRDefault="00C75661" w:rsidP="00C75661">
            <w:pPr>
              <w:jc w:val="center"/>
              <w:rPr>
                <w:b/>
              </w:rPr>
            </w:pPr>
            <w:r w:rsidRPr="00C75661">
              <w:rPr>
                <w:b/>
              </w:rPr>
              <w:t>Explica:</w:t>
            </w:r>
          </w:p>
        </w:tc>
      </w:tr>
      <w:tr w:rsidR="00C75661" w:rsidTr="00C75661">
        <w:tc>
          <w:tcPr>
            <w:tcW w:w="2972" w:type="dxa"/>
          </w:tcPr>
          <w:p w:rsidR="00C75661" w:rsidRDefault="00C75661" w:rsidP="006843EA">
            <w:r>
              <w:t>a) El triángulo del aprendizaje</w:t>
            </w:r>
          </w:p>
          <w:p w:rsidR="00C75661" w:rsidRDefault="00C75661" w:rsidP="006843EA">
            <w:r>
              <w:t>-El profesor,</w:t>
            </w:r>
          </w:p>
          <w:p w:rsidR="00C75661" w:rsidRDefault="00C75661" w:rsidP="006843EA">
            <w:r>
              <w:t>-Los contenidos,</w:t>
            </w:r>
          </w:p>
          <w:p w:rsidR="00C75661" w:rsidRDefault="00C75661" w:rsidP="006843EA">
            <w:r>
              <w:t>-Los estudiantes.</w:t>
            </w:r>
          </w:p>
          <w:p w:rsidR="00C75661" w:rsidRDefault="00C75661" w:rsidP="006843EA"/>
        </w:tc>
        <w:tc>
          <w:tcPr>
            <w:tcW w:w="5856" w:type="dxa"/>
          </w:tcPr>
          <w:p w:rsidR="00C75661" w:rsidRDefault="00C75661" w:rsidP="006843EA"/>
        </w:tc>
      </w:tr>
      <w:tr w:rsidR="00C75661" w:rsidTr="00C75661">
        <w:tc>
          <w:tcPr>
            <w:tcW w:w="2972" w:type="dxa"/>
          </w:tcPr>
          <w:p w:rsidR="00C75661" w:rsidRDefault="00C75661" w:rsidP="006843EA">
            <w:r>
              <w:t>b) Los contenidos en un aula saludable:</w:t>
            </w:r>
          </w:p>
          <w:p w:rsidR="00C75661" w:rsidRDefault="00C75661" w:rsidP="006843EA"/>
        </w:tc>
        <w:tc>
          <w:tcPr>
            <w:tcW w:w="5856" w:type="dxa"/>
          </w:tcPr>
          <w:p w:rsidR="00C75661" w:rsidRDefault="00C75661" w:rsidP="006843EA"/>
        </w:tc>
      </w:tr>
      <w:tr w:rsidR="00C75661" w:rsidTr="00C75661">
        <w:tc>
          <w:tcPr>
            <w:tcW w:w="2972" w:type="dxa"/>
          </w:tcPr>
          <w:p w:rsidR="00C75661" w:rsidRDefault="00C75661" w:rsidP="006843EA">
            <w:r>
              <w:t>c) Cómo crear un ambiente de clase saludable:</w:t>
            </w:r>
          </w:p>
          <w:p w:rsidR="00C75661" w:rsidRDefault="00C75661" w:rsidP="006843EA"/>
        </w:tc>
        <w:tc>
          <w:tcPr>
            <w:tcW w:w="5856" w:type="dxa"/>
          </w:tcPr>
          <w:p w:rsidR="00C75661" w:rsidRDefault="00C75661" w:rsidP="006843EA"/>
        </w:tc>
      </w:tr>
    </w:tbl>
    <w:p w:rsidR="00C75661" w:rsidRDefault="00C75661" w:rsidP="006843EA"/>
    <w:sectPr w:rsidR="00C75661" w:rsidSect="00915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F4AA6"/>
    <w:multiLevelType w:val="hybridMultilevel"/>
    <w:tmpl w:val="D8EA0F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054A"/>
    <w:multiLevelType w:val="hybridMultilevel"/>
    <w:tmpl w:val="2B5A661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779F0"/>
    <w:multiLevelType w:val="hybridMultilevel"/>
    <w:tmpl w:val="3034BF5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14640"/>
    <w:multiLevelType w:val="hybridMultilevel"/>
    <w:tmpl w:val="799846C2"/>
    <w:lvl w:ilvl="0" w:tplc="F25447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A493F"/>
    <w:multiLevelType w:val="hybridMultilevel"/>
    <w:tmpl w:val="CB5E57EC"/>
    <w:lvl w:ilvl="0" w:tplc="F25447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17152"/>
    <w:multiLevelType w:val="hybridMultilevel"/>
    <w:tmpl w:val="70168B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D1056"/>
    <w:multiLevelType w:val="hybridMultilevel"/>
    <w:tmpl w:val="8E6E9378"/>
    <w:lvl w:ilvl="0" w:tplc="4B16E7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9138F"/>
    <w:multiLevelType w:val="hybridMultilevel"/>
    <w:tmpl w:val="B32C28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EA"/>
    <w:rsid w:val="000945CD"/>
    <w:rsid w:val="000C5213"/>
    <w:rsid w:val="001666F0"/>
    <w:rsid w:val="00183A56"/>
    <w:rsid w:val="001D0741"/>
    <w:rsid w:val="00202879"/>
    <w:rsid w:val="002350B1"/>
    <w:rsid w:val="0027335F"/>
    <w:rsid w:val="00291C25"/>
    <w:rsid w:val="002B2780"/>
    <w:rsid w:val="00331C27"/>
    <w:rsid w:val="003B52B3"/>
    <w:rsid w:val="00531E2E"/>
    <w:rsid w:val="00595406"/>
    <w:rsid w:val="005D0B42"/>
    <w:rsid w:val="005F3B95"/>
    <w:rsid w:val="006168E1"/>
    <w:rsid w:val="00617950"/>
    <w:rsid w:val="00647437"/>
    <w:rsid w:val="00647BED"/>
    <w:rsid w:val="00667817"/>
    <w:rsid w:val="006843EA"/>
    <w:rsid w:val="006930FE"/>
    <w:rsid w:val="007A17EA"/>
    <w:rsid w:val="007F3721"/>
    <w:rsid w:val="007F7725"/>
    <w:rsid w:val="00801AB7"/>
    <w:rsid w:val="008034AD"/>
    <w:rsid w:val="00827B0C"/>
    <w:rsid w:val="00832A95"/>
    <w:rsid w:val="0091570D"/>
    <w:rsid w:val="00926856"/>
    <w:rsid w:val="00927EC2"/>
    <w:rsid w:val="00992EAB"/>
    <w:rsid w:val="00993EFD"/>
    <w:rsid w:val="009A7C33"/>
    <w:rsid w:val="00A02D00"/>
    <w:rsid w:val="00A62A4A"/>
    <w:rsid w:val="00A85A56"/>
    <w:rsid w:val="00A877CA"/>
    <w:rsid w:val="00AC1AF0"/>
    <w:rsid w:val="00AD4AF5"/>
    <w:rsid w:val="00AF136D"/>
    <w:rsid w:val="00B050F8"/>
    <w:rsid w:val="00B80893"/>
    <w:rsid w:val="00B979A1"/>
    <w:rsid w:val="00BA15D4"/>
    <w:rsid w:val="00BD7CEB"/>
    <w:rsid w:val="00C03ACC"/>
    <w:rsid w:val="00C75661"/>
    <w:rsid w:val="00C83ADB"/>
    <w:rsid w:val="00D405FA"/>
    <w:rsid w:val="00E32DFF"/>
    <w:rsid w:val="00F33271"/>
    <w:rsid w:val="00F54B07"/>
    <w:rsid w:val="00F55A34"/>
    <w:rsid w:val="00FA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175C591-A1D3-C648-A475-D04BA39C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3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4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2095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Silvano Hernandez Mosqueda</dc:creator>
  <cp:keywords/>
  <dc:description/>
  <cp:lastModifiedBy>Samsung</cp:lastModifiedBy>
  <cp:revision>2</cp:revision>
  <dcterms:created xsi:type="dcterms:W3CDTF">2018-05-02T16:13:00Z</dcterms:created>
  <dcterms:modified xsi:type="dcterms:W3CDTF">2018-05-02T16:13:00Z</dcterms:modified>
</cp:coreProperties>
</file>