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50" w:rsidRPr="009C1C66" w:rsidRDefault="00CD7C50" w:rsidP="00CD7C50">
      <w:pPr>
        <w:jc w:val="center"/>
        <w:rPr>
          <w:rFonts w:ascii="Arial" w:hAnsi="Arial" w:cs="Arial"/>
          <w:b/>
          <w:i/>
          <w:sz w:val="28"/>
          <w:szCs w:val="28"/>
          <w:u w:val="single"/>
        </w:rPr>
      </w:pPr>
      <w:bookmarkStart w:id="0" w:name="_GoBack"/>
      <w:bookmarkEnd w:id="0"/>
      <w:r w:rsidRPr="009C1C66">
        <w:rPr>
          <w:rFonts w:ascii="Arial" w:hAnsi="Arial" w:cs="Arial"/>
          <w:b/>
          <w:i/>
          <w:sz w:val="28"/>
          <w:szCs w:val="28"/>
          <w:u w:val="single"/>
        </w:rPr>
        <w:t>NOTA REFLEXIVA</w:t>
      </w:r>
      <w:r w:rsidR="00CF6EAB" w:rsidRPr="009C1C66">
        <w:rPr>
          <w:rFonts w:ascii="Arial" w:hAnsi="Arial" w:cs="Arial"/>
          <w:b/>
          <w:i/>
          <w:sz w:val="28"/>
          <w:szCs w:val="28"/>
          <w:u w:val="single"/>
        </w:rPr>
        <w:t xml:space="preserve"> UNIDAD </w:t>
      </w:r>
      <w:r w:rsidRPr="009C1C66">
        <w:rPr>
          <w:rFonts w:ascii="Arial" w:hAnsi="Arial" w:cs="Arial"/>
          <w:b/>
          <w:i/>
          <w:sz w:val="28"/>
          <w:szCs w:val="28"/>
          <w:u w:val="single"/>
        </w:rPr>
        <w:t xml:space="preserve"> I</w:t>
      </w:r>
      <w:r w:rsidR="00CF6EAB" w:rsidRPr="009C1C66">
        <w:rPr>
          <w:rFonts w:ascii="Arial" w:hAnsi="Arial" w:cs="Arial"/>
          <w:b/>
          <w:i/>
          <w:sz w:val="28"/>
          <w:szCs w:val="28"/>
          <w:u w:val="single"/>
        </w:rPr>
        <w:t>.</w:t>
      </w:r>
      <w:r w:rsidRPr="009C1C66">
        <w:rPr>
          <w:rFonts w:ascii="Arial" w:hAnsi="Arial" w:cs="Arial"/>
          <w:b/>
          <w:i/>
          <w:sz w:val="28"/>
          <w:szCs w:val="28"/>
          <w:u w:val="single"/>
        </w:rPr>
        <w:t xml:space="preserve"> </w:t>
      </w:r>
    </w:p>
    <w:p w:rsidR="00CD7C50" w:rsidRPr="009C1C66" w:rsidRDefault="00CD7C50" w:rsidP="00CD7C50">
      <w:pPr>
        <w:jc w:val="both"/>
        <w:rPr>
          <w:rFonts w:ascii="Arial" w:hAnsi="Arial" w:cs="Arial"/>
          <w:b/>
          <w:sz w:val="28"/>
          <w:szCs w:val="28"/>
        </w:rPr>
      </w:pPr>
      <w:r w:rsidRPr="009C1C66">
        <w:rPr>
          <w:rFonts w:ascii="Arial" w:hAnsi="Arial" w:cs="Arial"/>
          <w:b/>
          <w:sz w:val="28"/>
          <w:szCs w:val="28"/>
        </w:rPr>
        <w:t xml:space="preserve">Esta unidad en general cumplió con mis expectativas ya que las alumnas tienen el antecedente del curso “Estudio del mundo social” por lo se les facilito entender el propósito general de este curso; pude dar la pauta para que las estudiantes reconocieran la importancia del diseño de actividades donde el niño explore su mundo social y logre a partir de estas interacciones el desarrollo de su identidad. </w:t>
      </w:r>
    </w:p>
    <w:p w:rsidR="00CD7C50" w:rsidRPr="009C1C66" w:rsidRDefault="00CD7C50" w:rsidP="00CD7C50">
      <w:pPr>
        <w:jc w:val="both"/>
        <w:rPr>
          <w:rFonts w:ascii="Arial" w:hAnsi="Arial" w:cs="Arial"/>
          <w:b/>
          <w:sz w:val="28"/>
          <w:szCs w:val="28"/>
        </w:rPr>
      </w:pPr>
      <w:r w:rsidRPr="009C1C66">
        <w:rPr>
          <w:rFonts w:ascii="Arial" w:hAnsi="Arial" w:cs="Arial"/>
          <w:b/>
          <w:sz w:val="28"/>
          <w:szCs w:val="28"/>
        </w:rPr>
        <w:t>Además de concientizarlas acerca del papel fundamental que juega la familia y la educadora para que esta socialización suceda dentro de los contextos familiar y escolar y a su vez  lograr que los niños desarrollen sus habilidades de manera óptima durante esta etapa.</w:t>
      </w:r>
    </w:p>
    <w:p w:rsidR="00D7450C" w:rsidRPr="009C1C66" w:rsidRDefault="00D7450C">
      <w:pPr>
        <w:rPr>
          <w:rFonts w:ascii="Arial" w:hAnsi="Arial" w:cs="Arial"/>
          <w:b/>
          <w:sz w:val="28"/>
          <w:szCs w:val="28"/>
        </w:rPr>
      </w:pPr>
    </w:p>
    <w:p w:rsidR="00CF6EAB" w:rsidRPr="009C1C66" w:rsidRDefault="00CF6EAB" w:rsidP="00CF6EAB">
      <w:pPr>
        <w:jc w:val="both"/>
        <w:rPr>
          <w:rFonts w:ascii="Arial" w:hAnsi="Arial" w:cs="Arial"/>
          <w:b/>
          <w:i/>
          <w:sz w:val="28"/>
          <w:szCs w:val="28"/>
        </w:rPr>
      </w:pPr>
    </w:p>
    <w:p w:rsidR="00CF6EAB" w:rsidRPr="009C1C66" w:rsidRDefault="00CF6EAB" w:rsidP="00CF6EAB">
      <w:pPr>
        <w:jc w:val="both"/>
        <w:rPr>
          <w:rFonts w:ascii="Arial" w:hAnsi="Arial" w:cs="Arial"/>
          <w:b/>
          <w:i/>
          <w:sz w:val="28"/>
          <w:szCs w:val="28"/>
          <w:u w:val="single"/>
        </w:rPr>
      </w:pPr>
      <w:r w:rsidRPr="009C1C66">
        <w:rPr>
          <w:rFonts w:ascii="Arial" w:hAnsi="Arial" w:cs="Arial"/>
          <w:b/>
          <w:i/>
          <w:sz w:val="28"/>
          <w:szCs w:val="28"/>
        </w:rPr>
        <w:t xml:space="preserve">                              </w:t>
      </w:r>
      <w:r w:rsidRPr="009C1C66">
        <w:rPr>
          <w:rFonts w:ascii="Arial" w:hAnsi="Arial" w:cs="Arial"/>
          <w:b/>
          <w:i/>
          <w:sz w:val="28"/>
          <w:szCs w:val="28"/>
          <w:u w:val="single"/>
        </w:rPr>
        <w:t xml:space="preserve">  NOTA REFLEXIVA UNIDAD II.</w:t>
      </w:r>
    </w:p>
    <w:p w:rsidR="00CF6EAB" w:rsidRPr="009C1C66" w:rsidRDefault="00CF6EAB" w:rsidP="00CF6EAB">
      <w:pPr>
        <w:jc w:val="both"/>
        <w:rPr>
          <w:rFonts w:ascii="Arial" w:hAnsi="Arial" w:cs="Arial"/>
          <w:b/>
          <w:sz w:val="28"/>
          <w:szCs w:val="28"/>
        </w:rPr>
      </w:pPr>
      <w:r w:rsidRPr="009C1C66">
        <w:rPr>
          <w:rFonts w:ascii="Arial" w:hAnsi="Arial" w:cs="Arial"/>
          <w:b/>
          <w:sz w:val="28"/>
          <w:szCs w:val="28"/>
        </w:rPr>
        <w:t xml:space="preserve">Durante esta unidad seguimos con el avance en los procesos de adquisición de aprendizajes, en el transcurso de este periodo las alumnas acuden a los jardines de niños a realizar su jornada de </w:t>
      </w:r>
      <w:r w:rsidRPr="009C1C66">
        <w:rPr>
          <w:rFonts w:ascii="Arial" w:hAnsi="Arial" w:cs="Arial"/>
          <w:b/>
          <w:sz w:val="28"/>
          <w:szCs w:val="28"/>
        </w:rPr>
        <w:t>práctica</w:t>
      </w:r>
      <w:r w:rsidRPr="009C1C66">
        <w:rPr>
          <w:rFonts w:ascii="Arial" w:hAnsi="Arial" w:cs="Arial"/>
          <w:b/>
          <w:sz w:val="28"/>
          <w:szCs w:val="28"/>
        </w:rPr>
        <w:t xml:space="preserve"> y así identificar y relacionar algunos aspectos del curso con el trabajo dentro de cada institución; y a su vez prepararse para integrar dichos aspectos en su planeación a la hora de su práctica docente.</w:t>
      </w:r>
    </w:p>
    <w:p w:rsidR="00CF6EAB" w:rsidRPr="009C1C66" w:rsidRDefault="00CF6EAB" w:rsidP="00CF6EAB">
      <w:pPr>
        <w:jc w:val="both"/>
        <w:rPr>
          <w:rFonts w:ascii="Arial" w:hAnsi="Arial" w:cs="Arial"/>
          <w:b/>
          <w:sz w:val="28"/>
          <w:szCs w:val="28"/>
        </w:rPr>
      </w:pPr>
      <w:r w:rsidRPr="009C1C66">
        <w:rPr>
          <w:rFonts w:ascii="Arial" w:hAnsi="Arial" w:cs="Arial"/>
          <w:b/>
          <w:sz w:val="28"/>
          <w:szCs w:val="28"/>
        </w:rPr>
        <w:t>De manera personal siento que he podido convertir algunas áreas de oportunidad en fortalezas durante esta unidad, ya que a través de la revisión de trabajos solicitados he podido desarrollar habilidades y destrezas en las que aun tenia dificultad y de manera general nos hemos consolidado como un equipo de trabajo fuerte, solidario y empático.</w:t>
      </w:r>
    </w:p>
    <w:p w:rsidR="00CF6EAB" w:rsidRPr="009C1C66" w:rsidRDefault="00CF6EAB" w:rsidP="00CF6EAB">
      <w:pPr>
        <w:jc w:val="both"/>
        <w:rPr>
          <w:rFonts w:ascii="Arial" w:hAnsi="Arial" w:cs="Arial"/>
          <w:b/>
          <w:sz w:val="28"/>
          <w:szCs w:val="28"/>
        </w:rPr>
      </w:pPr>
    </w:p>
    <w:p w:rsidR="00CF6EAB" w:rsidRPr="009C1C66" w:rsidRDefault="00CF6EAB" w:rsidP="00CF6EAB">
      <w:pPr>
        <w:jc w:val="center"/>
        <w:rPr>
          <w:rFonts w:ascii="Arial" w:hAnsi="Arial" w:cs="Arial"/>
          <w:b/>
          <w:sz w:val="28"/>
          <w:szCs w:val="28"/>
        </w:rPr>
      </w:pPr>
    </w:p>
    <w:p w:rsidR="00CF6EAB" w:rsidRPr="009C1C66" w:rsidRDefault="00CF6EAB">
      <w:pPr>
        <w:rPr>
          <w:rFonts w:ascii="Arial" w:hAnsi="Arial" w:cs="Arial"/>
          <w:b/>
          <w:sz w:val="28"/>
          <w:szCs w:val="28"/>
        </w:rPr>
      </w:pPr>
    </w:p>
    <w:sectPr w:rsidR="00CF6EAB" w:rsidRPr="009C1C66"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50"/>
    <w:rsid w:val="006A44C8"/>
    <w:rsid w:val="009C1C66"/>
    <w:rsid w:val="00CD7C50"/>
    <w:rsid w:val="00CF6EAB"/>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50"/>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50"/>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2022-06-16T16:55:00Z</dcterms:created>
  <dcterms:modified xsi:type="dcterms:W3CDTF">2022-06-16T16:59:00Z</dcterms:modified>
</cp:coreProperties>
</file>