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9" w:rsidRPr="008809A0" w:rsidRDefault="008235E9" w:rsidP="008235E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809A0">
        <w:rPr>
          <w:rFonts w:ascii="Arial" w:hAnsi="Arial" w:cs="Arial"/>
          <w:sz w:val="16"/>
          <w:szCs w:val="16"/>
        </w:rPr>
        <w:t>Escuela Normal de Educación Preescolar</w:t>
      </w:r>
    </w:p>
    <w:p w:rsidR="008235E9" w:rsidRPr="008809A0" w:rsidRDefault="008235E9" w:rsidP="008235E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809A0">
        <w:rPr>
          <w:rFonts w:ascii="Arial" w:hAnsi="Arial" w:cs="Arial"/>
          <w:sz w:val="16"/>
          <w:szCs w:val="16"/>
        </w:rPr>
        <w:t>Licenciatura en Educación Preescolar</w:t>
      </w:r>
    </w:p>
    <w:p w:rsidR="008235E9" w:rsidRDefault="008235E9" w:rsidP="008235E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235E9" w:rsidRDefault="008235E9" w:rsidP="008235E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140"/>
      </w:tblGrid>
      <w:tr w:rsidR="008235E9" w:rsidRPr="0037264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8235E9" w:rsidRPr="00372649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8235E9" w:rsidRPr="00372649" w:rsidRDefault="00252DE9" w:rsidP="008235E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1. 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¿Cuál de las siguientes opciones muestra una expresión que es menor que </w:t>
                  </w:r>
                  <w:r w:rsidR="008235E9"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vertAlign w:val="subscript"/>
                      <w:lang w:eastAsia="es-ES"/>
                    </w:rPr>
                    <w:drawing>
                      <wp:inline distT="0" distB="0" distL="0" distR="0">
                        <wp:extent cx="152400" cy="390525"/>
                        <wp:effectExtent l="19050" t="0" r="0" b="0"/>
                        <wp:docPr id="2" name="Imagen 2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si sabemos que </w:t>
                  </w:r>
                  <w:r w:rsidR="008235E9"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600075" cy="190500"/>
                        <wp:effectExtent l="19050" t="0" r="9525" b="0"/>
                        <wp:docPr id="3" name="Imagen 3" descr="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?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  <w:tr w:rsidR="008235E9" w:rsidRPr="00372649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8235E9" w:rsidRPr="00372649">
        <w:trPr>
          <w:tblCellSpacing w:w="0" w:type="dxa"/>
          <w:jc w:val="center"/>
        </w:trPr>
        <w:tc>
          <w:tcPr>
            <w:tcW w:w="601" w:type="dxa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Ind w:w="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228600" cy="390525"/>
                        <wp:effectExtent l="19050" t="0" r="0" b="0"/>
                        <wp:docPr id="6" name="Imagen 15" descr="image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5" descr="image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2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80975" cy="571500"/>
                        <wp:effectExtent l="0" t="0" r="0" b="0"/>
                        <wp:docPr id="9" name="Imagen 9" descr="image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52400" cy="390525"/>
                        <wp:effectExtent l="19050" t="0" r="0" b="0"/>
                        <wp:docPr id="11" name="Imagen 11" descr="image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228600" cy="390525"/>
                        <wp:effectExtent l="0" t="0" r="0" b="0"/>
                        <wp:docPr id="13" name="Imagen 13" descr="image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8235E9" w:rsidRPr="008809A0" w:rsidRDefault="008235E9" w:rsidP="008235E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8235E9" w:rsidRPr="0037264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8235E9" w:rsidRPr="00372649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8235E9" w:rsidRPr="00372649" w:rsidRDefault="008235E9" w:rsidP="008235E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br/>
                  </w:r>
                  <w:r w:rsidR="00252DE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2. </w:t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Para todos los enteros</w:t>
                  </w:r>
                  <w:r w:rsidRPr="00372649">
                    <w:rPr>
                      <w:rFonts w:ascii="Verdana" w:eastAsia="Times New Roman" w:hAnsi="Verdana"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 xml:space="preserve"> </w:t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positivos</w:t>
                  </w:r>
                  <w:r w:rsidRPr="00372649">
                    <w:rPr>
                      <w:rFonts w:ascii="Verdana" w:eastAsia="Times New Roman" w:hAnsi="Verdana"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419100" cy="209550"/>
                        <wp:effectExtent l="19050" t="0" r="0" b="0"/>
                        <wp:docPr id="353" name="Imagen 353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asumamos que 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vertAlign w:val="subscript"/>
                      <w:lang w:eastAsia="es-ES"/>
                    </w:rPr>
                    <w:drawing>
                      <wp:inline distT="0" distB="0" distL="0" distR="0">
                        <wp:extent cx="314325" cy="180975"/>
                        <wp:effectExtent l="19050" t="0" r="0" b="0"/>
                        <wp:docPr id="354" name="Imagen 111" descr="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1" descr="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está definida como el residuo cuando 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76200" cy="209550"/>
                        <wp:effectExtent l="19050" t="0" r="0" b="0"/>
                        <wp:docPr id="355" name="Imagen 355" descr="image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image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es dividido entre 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95250" cy="209550"/>
                        <wp:effectExtent l="19050" t="0" r="0" b="0"/>
                        <wp:docPr id="356" name="Imagen 356" descr="image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image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¿Cuál es el valor de 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114300" cy="209550"/>
                        <wp:effectExtent l="19050" t="0" r="0" b="0"/>
                        <wp:docPr id="357" name="Imagen 357" descr="image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image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para</w:t>
                  </w:r>
                  <w:r>
                    <w:rPr>
                      <w:rFonts w:ascii="Verdana" w:eastAsia="Times New Roman" w:hAnsi="Verdana"/>
                      <w:noProof/>
                      <w:color w:val="000000"/>
                      <w:sz w:val="17"/>
                      <w:szCs w:val="17"/>
                      <w:vertAlign w:val="subscript"/>
                      <w:lang w:eastAsia="es-ES"/>
                    </w:rPr>
                    <w:drawing>
                      <wp:inline distT="0" distB="0" distL="0" distR="0">
                        <wp:extent cx="647700" cy="180975"/>
                        <wp:effectExtent l="19050" t="0" r="0" b="0"/>
                        <wp:docPr id="358" name="Imagen 112" descr="image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2" descr="image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?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  <w:tr w:rsidR="008235E9" w:rsidRPr="00372649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8235E9" w:rsidRPr="00372649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19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20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27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1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4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4C1975" w:rsidRDefault="004C1975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8235E9" w:rsidRPr="0037264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9310"/>
            </w:tblGrid>
            <w:tr w:rsidR="008235E9" w:rsidRPr="00372649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8235E9" w:rsidRPr="00372649" w:rsidRDefault="00252D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3. 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Compara los valores numéricos a que conducen los enunciados A y B y elige la opción que creas correcta. Considera que -1 &lt; a &lt; 0.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2145"/>
                  </w:tblGrid>
                  <w:tr w:rsidR="008235E9" w:rsidRPr="00372649">
                    <w:trPr>
                      <w:tblCellSpacing w:w="0" w:type="dxa"/>
                      <w:jc w:val="center"/>
                    </w:trPr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8235E9" w:rsidRPr="00372649" w:rsidRDefault="008235E9" w:rsidP="00B77D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72649"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  <w:t>A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8235E9" w:rsidRPr="00372649" w:rsidRDefault="008235E9" w:rsidP="00B77D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72649"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  <w:t>B</w:t>
                        </w:r>
                      </w:p>
                    </w:tc>
                  </w:tr>
                  <w:tr w:rsidR="008235E9" w:rsidRPr="00372649">
                    <w:trPr>
                      <w:tblCellSpacing w:w="0" w:type="dxa"/>
                      <w:jc w:val="center"/>
                    </w:trPr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235E9" w:rsidRPr="00372649" w:rsidRDefault="008235E9" w:rsidP="00B77D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72649"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noProof/>
                            <w:color w:val="000000"/>
                            <w:sz w:val="17"/>
                            <w:szCs w:val="17"/>
                            <w:vertAlign w:val="subscript"/>
                            <w:lang w:eastAsia="es-ES"/>
                          </w:rPr>
                          <w:drawing>
                            <wp:inline distT="0" distB="0" distL="0" distR="0">
                              <wp:extent cx="200025" cy="533400"/>
                              <wp:effectExtent l="0" t="0" r="9525" b="0"/>
                              <wp:docPr id="704" name="Imagen 704" descr="image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4" descr="image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235E9" w:rsidRPr="00372649" w:rsidRDefault="008235E9" w:rsidP="00B77DF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72649"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noProof/>
                            <w:color w:val="000000"/>
                            <w:sz w:val="17"/>
                            <w:szCs w:val="17"/>
                            <w:vertAlign w:val="subscript"/>
                            <w:lang w:eastAsia="es-ES"/>
                          </w:rPr>
                          <w:drawing>
                            <wp:inline distT="0" distB="0" distL="0" distR="0">
                              <wp:extent cx="304800" cy="514350"/>
                              <wp:effectExtent l="0" t="0" r="0" b="0"/>
                              <wp:docPr id="705" name="Imagen 705" descr="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5" descr="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35E9" w:rsidRPr="00372649" w:rsidRDefault="008235E9" w:rsidP="00B77DFE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  <w:tr w:rsidR="008235E9" w:rsidRPr="00372649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8235E9" w:rsidRPr="00372649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A=B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A&gt;B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B&gt;A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No se proporciona información suficiente para elegir una respuesta válida para todos los casos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8235E9" w:rsidRDefault="008235E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8235E9" w:rsidRPr="0037264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16"/>
              <w:gridCol w:w="9386"/>
            </w:tblGrid>
            <w:tr w:rsidR="008235E9" w:rsidRPr="00372649">
              <w:trPr>
                <w:trHeight w:val="345"/>
                <w:tblCellSpacing w:w="0" w:type="dxa"/>
              </w:trPr>
              <w:tc>
                <w:tcPr>
                  <w:tcW w:w="598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86" w:type="dxa"/>
                  <w:vAlign w:val="center"/>
                </w:tcPr>
                <w:p w:rsidR="008235E9" w:rsidRPr="00372649" w:rsidRDefault="00252D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4. 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En la figura aparecen dos clavos atravesando una tabla, la letra </w:t>
                  </w:r>
                  <w:r w:rsidR="008235E9" w:rsidRPr="00372649">
                    <w:rPr>
                      <w:rFonts w:ascii="Verdana" w:eastAsia="Times New Roman" w:hAnsi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>x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 representa al grueso de la tabla. Si el clavo más grande tiene el doble de largo que el otro, seleccionar la opción que indica correctamente el grueso de la tabla.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8235E9" w:rsidRPr="00372649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8235E9" w:rsidRPr="00372649" w:rsidRDefault="008235E9" w:rsidP="00B77DFE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color w:val="000000"/>
                            <w:sz w:val="17"/>
                            <w:szCs w:val="17"/>
                            <w:lang w:eastAsia="es-ES"/>
                          </w:rPr>
                          <w:lastRenderedPageBreak/>
                          <w:drawing>
                            <wp:inline distT="0" distB="0" distL="0" distR="0">
                              <wp:extent cx="1790700" cy="1419225"/>
                              <wp:effectExtent l="19050" t="0" r="0" b="0"/>
                              <wp:docPr id="809" name="Imagen 809" descr="image0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9" descr="image0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  <w:tr w:rsidR="008235E9" w:rsidRPr="00372649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lastRenderedPageBreak/>
              <w:t> </w:t>
            </w:r>
          </w:p>
        </w:tc>
      </w:tr>
      <w:tr w:rsidR="008235E9" w:rsidRPr="00372649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1.5 cm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1.1 cm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0.75 cm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0.5 cm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2 cm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8235E9" w:rsidRDefault="008235E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8235E9" w:rsidRPr="0037264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8235E9" w:rsidRPr="00372649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8235E9" w:rsidRPr="00372649" w:rsidRDefault="00252DE9" w:rsidP="008235E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5. 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 xml:space="preserve">El costo total para rentar un carro es la suma de:· Un cargo fijo por la renta del carro y </w:t>
                  </w:r>
                  <w:r w:rsidR="008235E9"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br/>
                    <w:t>· Un cargo adicional por cada 25 kilómetros recorridos.¿ Cuál es el costo total para rentar un carro y manejarlo 450 kilómetros, si sabemos que el costo total de rentarlo y manejarlo 50 kilómetros es de $200 pesos y el costo total por rentarlo y manejarlo 200 kilómetros es de $245 pesos?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  <w:tr w:rsidR="008235E9" w:rsidRPr="00372649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8235E9" w:rsidRPr="00372649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  <w:r w:rsidRPr="00372649"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320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490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505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460</w:t>
                  </w:r>
                </w:p>
              </w:tc>
            </w:tr>
            <w:tr w:rsidR="008235E9" w:rsidRPr="00372649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8235E9" w:rsidRPr="00372649" w:rsidRDefault="008235E9" w:rsidP="00B77DFE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  <w:lang w:eastAsia="es-ES"/>
                    </w:rPr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8235E9" w:rsidRPr="00372649" w:rsidRDefault="008235E9" w:rsidP="00B77DF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72649"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  <w:lang w:eastAsia="es-ES"/>
                    </w:rPr>
                    <w:t>260</w:t>
                  </w:r>
                </w:p>
              </w:tc>
            </w:tr>
          </w:tbl>
          <w:p w:rsidR="008235E9" w:rsidRPr="00372649" w:rsidRDefault="008235E9" w:rsidP="00B77DF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8235E9" w:rsidRDefault="008235E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6A72CF" w:rsidRPr="006A72C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6A72CF" w:rsidRPr="006A72C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9310"/>
            </w:tblGrid>
            <w:tr w:rsidR="006A72CF" w:rsidRPr="006A72CF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6A72CF" w:rsidRPr="006A72CF" w:rsidRDefault="006A72CF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6A72CF" w:rsidRPr="006A72CF" w:rsidRDefault="006A72CF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6A72CF" w:rsidRPr="006A72CF" w:rsidRDefault="00252DE9" w:rsidP="006A72C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6. </w:t>
                  </w:r>
                  <w:r w:rsidR="006A72CF" w:rsidRPr="006A72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Compara los valores numéricos a que conducen los enunciados A y B y elige la opción que creas correcta.  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510"/>
                  </w:tblGrid>
                  <w:tr w:rsidR="006A72CF" w:rsidRPr="006A72CF">
                    <w:trPr>
                      <w:tblCellSpacing w:w="0" w:type="dxa"/>
                      <w:jc w:val="center"/>
                    </w:trPr>
                    <w:tc>
                      <w:tcPr>
                        <w:tcW w:w="3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6A72CF" w:rsidRPr="006A72CF" w:rsidRDefault="006A72CF" w:rsidP="006A72C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6A72CF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t>A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6A72CF" w:rsidRPr="006A72CF" w:rsidRDefault="006A72CF" w:rsidP="006A72C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6A72CF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t>B</w:t>
                        </w:r>
                      </w:p>
                    </w:tc>
                  </w:tr>
                  <w:tr w:rsidR="006A72CF" w:rsidRPr="006A72CF">
                    <w:trPr>
                      <w:tblCellSpacing w:w="0" w:type="dxa"/>
                      <w:jc w:val="center"/>
                    </w:trPr>
                    <w:tc>
                      <w:tcPr>
                        <w:tcW w:w="3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A72CF" w:rsidRPr="006A72CF" w:rsidRDefault="006A72CF" w:rsidP="006A72C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6A72CF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  <w:t>El número de números primos que son divisibles entre 2.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6A72CF" w:rsidRPr="006A72CF" w:rsidRDefault="006A72CF" w:rsidP="006A72C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6A72CF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  <w:t>El número de números primos que son divisibles entre 3.</w:t>
                        </w:r>
                      </w:p>
                    </w:tc>
                  </w:tr>
                </w:tbl>
                <w:p w:rsidR="006A72CF" w:rsidRPr="006A72CF" w:rsidRDefault="006A72CF" w:rsidP="006A72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6A72CF" w:rsidRPr="006A72CF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6A72CF" w:rsidRPr="006A72CF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6A72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6A72CF" w:rsidRPr="006A72CF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6A72CF" w:rsidRPr="006A72CF" w:rsidRDefault="0031251C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6A72CF" w:rsidRPr="006A72CF" w:rsidRDefault="006A72CF" w:rsidP="006A72C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6A72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A=B</w:t>
                  </w:r>
                </w:p>
              </w:tc>
            </w:tr>
            <w:tr w:rsidR="006A72CF" w:rsidRPr="006A72CF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6A72CF" w:rsidRPr="006A72CF" w:rsidRDefault="0031251C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6A72CF" w:rsidRPr="006A72CF" w:rsidRDefault="006A72CF" w:rsidP="006A72C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6A72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A&gt;B</w:t>
                  </w:r>
                </w:p>
              </w:tc>
            </w:tr>
            <w:tr w:rsidR="006A72CF" w:rsidRPr="006A72CF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6A72CF" w:rsidRPr="006A72CF" w:rsidRDefault="0031251C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6A72CF" w:rsidRPr="006A72CF" w:rsidRDefault="006A72CF" w:rsidP="006A72C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6A72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B&gt;A</w:t>
                  </w:r>
                </w:p>
              </w:tc>
            </w:tr>
            <w:tr w:rsidR="006A72CF" w:rsidRPr="006A72CF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6A72CF" w:rsidRDefault="0031251C" w:rsidP="006A72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6A72CF" w:rsidRPr="006A72CF" w:rsidRDefault="006A72CF" w:rsidP="006A72C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6A72C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No se proporciona información suficiente para elegir una respuesta válida para todos los casos.</w:t>
                  </w:r>
                </w:p>
              </w:tc>
            </w:tr>
          </w:tbl>
          <w:p w:rsidR="006A72CF" w:rsidRPr="006A72CF" w:rsidRDefault="006A72CF" w:rsidP="006A7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6A72CF" w:rsidRPr="006A72CF" w:rsidRDefault="006A72CF" w:rsidP="006A72C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6A72CF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31251C" w:rsidRPr="0031251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 </w:t>
            </w: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31251C" w:rsidRPr="0031251C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31251C" w:rsidRPr="0031251C" w:rsidRDefault="00252DE9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7. 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¿Cuál de las siguientes afirmaciones es verdadera si sabemos que </w:t>
                  </w:r>
                  <w:r w:rsidR="0031251C" w:rsidRPr="003125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>a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 y </w:t>
                  </w:r>
                  <w:r w:rsidR="0031251C" w:rsidRPr="003125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>b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 son negativos y </w:t>
                  </w:r>
                  <w:r w:rsidR="0031251C" w:rsidRPr="0031251C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7"/>
                      <w:szCs w:val="17"/>
                      <w:lang w:eastAsia="es-ES"/>
                    </w:rPr>
                    <w:t>c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 es positivo?</w:t>
                  </w: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31251C" w:rsidRPr="0031251C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752475" cy="180975"/>
                        <wp:effectExtent l="19050" t="0" r="9525" b="0"/>
                        <wp:docPr id="14" name="Imagen 14" descr="http://matematicas.dgespe.sep.gob.mx/demo/genexa/filemanager/proy1_pamaen/ma00104/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matematicas.dgespe.sep.gob.mx/demo/genexa/filemanager/proy1_pamaen/ma00104/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390525" cy="390525"/>
                        <wp:effectExtent l="19050" t="0" r="0" b="0"/>
                        <wp:docPr id="16" name="Imagen 16" descr="http://matematicas.dgespe.sep.gob.mx/demo/genexa/filemanager/proy1_pamaen/ma00104/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atematicas.dgespe.sep.gob.mx/demo/genexa/filemanager/proy1_pamaen/ma00104/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Son verdaderas las afirmaciones 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752475" cy="180975"/>
                        <wp:effectExtent l="19050" t="0" r="9525" b="0"/>
                        <wp:docPr id="18" name="Imagen 18" descr="http://matematicas.dgespe.sep.gob.mx/demo/genexa/filemanager/proy1_pamaen/ma00104/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matematicas.dgespe.sep.gob.mx/demo/genexa/filemanager/proy1_pamaen/ma00104/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, 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390525" cy="390525"/>
                        <wp:effectExtent l="19050" t="0" r="0" b="0"/>
                        <wp:docPr id="19" name="Imagen 19" descr="http://matematicas.dgespe.sep.gob.mx/demo/genexa/filemanager/proy1_pamaen/ma00104/image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matematicas.dgespe.sep.gob.mx/demo/genexa/filemanager/proy1_pamaen/ma00104/image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y 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390525" cy="390525"/>
                        <wp:effectExtent l="19050" t="0" r="0" b="0"/>
                        <wp:docPr id="20" name="Imagen 20" descr="http://matematicas.dgespe.sep.gob.mx/demo/genexa/filemanager/proy1_pamaen/ma00104/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matematicas.dgespe.sep.gob.mx/demo/genexa/filemanager/proy1_pamaen/ma00104/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409575" cy="390525"/>
                        <wp:effectExtent l="19050" t="0" r="9525" b="0"/>
                        <wp:docPr id="22" name="Imagen 22" descr="http://matematicas.dgespe.sep.gob.mx/demo/genexa/filemanager/proy1_pamaen/ma00104/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matematicas.dgespe.sep.gob.mx/demo/genexa/filemanager/proy1_pamaen/ma00104/image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lastRenderedPageBreak/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390525" cy="390525"/>
                        <wp:effectExtent l="19050" t="0" r="0" b="0"/>
                        <wp:docPr id="24" name="Imagen 24" descr="http://matematicas.dgespe.sep.gob.mx/demo/genexa/filemanager/proy1_pamaen/ma00104/image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matematicas.dgespe.sep.gob.mx/demo/genexa/filemanager/proy1_pamaen/ma00104/image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y 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ES"/>
                    </w:rPr>
                    <w:drawing>
                      <wp:inline distT="0" distB="0" distL="0" distR="0">
                        <wp:extent cx="390525" cy="390525"/>
                        <wp:effectExtent l="19050" t="0" r="0" b="0"/>
                        <wp:docPr id="25" name="Imagen 25" descr="http://matematicas.dgespe.sep.gob.mx/demo/genexa/filemanager/proy1_pamaen/ma00104/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matematicas.dgespe.sep.gob.mx/demo/genexa/filemanager/proy1_pamaen/ma00104/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6A72CF" w:rsidRDefault="006A72CF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31251C" w:rsidRPr="0031251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31251C" w:rsidRPr="0031251C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31251C" w:rsidRPr="0031251C" w:rsidRDefault="00252DE9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8. 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Compara los valores numéricos a que conducen los enunciados A y B y elige la opción que creas correcta. 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0"/>
                    <w:gridCol w:w="2145"/>
                  </w:tblGrid>
                  <w:tr w:rsidR="0031251C" w:rsidRPr="0031251C">
                    <w:trPr>
                      <w:tblCellSpacing w:w="0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31251C" w:rsidRPr="0031251C" w:rsidRDefault="0031251C" w:rsidP="0031251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1251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t>A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</w:tcPr>
                      <w:p w:rsidR="0031251C" w:rsidRPr="0031251C" w:rsidRDefault="0031251C" w:rsidP="0031251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1251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t>B</w:t>
                        </w:r>
                      </w:p>
                    </w:tc>
                  </w:tr>
                  <w:tr w:rsidR="0031251C" w:rsidRPr="0031251C">
                    <w:trPr>
                      <w:tblCellSpacing w:w="0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51C" w:rsidRPr="0031251C" w:rsidRDefault="0031251C" w:rsidP="0031251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1251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  <w:t>El residuo cuando un número entero positivo es dividido entre 7.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51C" w:rsidRPr="0031251C" w:rsidRDefault="0031251C" w:rsidP="0031251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</w:pPr>
                        <w:r w:rsidRPr="0031251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  <w:t xml:space="preserve">7 </w:t>
                        </w:r>
                        <w:r w:rsidRPr="0031251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ES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31251C" w:rsidRPr="0031251C" w:rsidRDefault="0031251C" w:rsidP="0031251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31251C" w:rsidRPr="0031251C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A=B</w:t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No se proporciona información suficiente para elegir una respuesta válida para todos los casos.</w:t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A&gt;B</w:t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B&gt;A</w:t>
                  </w: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31251C" w:rsidRDefault="0031251C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31251C" w:rsidRPr="0031251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9310"/>
            </w:tblGrid>
            <w:tr w:rsidR="0031251C" w:rsidRPr="0031251C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31251C" w:rsidRPr="0031251C" w:rsidRDefault="0031251C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31251C" w:rsidRPr="0031251C" w:rsidRDefault="00252DE9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 xml:space="preserve">9. </w:t>
                  </w:r>
                  <w:r w:rsidR="0031251C"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En una encuesta que se hizo recientemente en un club, el 80% de los 1,500 miembros del club votaron. De la gente que votó, el 40% respondió “sí” a una propuesta dada, 125 miembros no respondieron a esa propuesta. ¿Cuántos empleados contestaron “no” a dicha propuesta?</w:t>
                  </w: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31251C" w:rsidRPr="0031251C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31251C" w:rsidRPr="0031251C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3125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716381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595</w:t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716381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475</w:t>
                  </w:r>
                </w:p>
              </w:tc>
            </w:tr>
            <w:tr w:rsidR="0031251C" w:rsidRPr="0031251C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1251C" w:rsidRPr="0031251C" w:rsidRDefault="00716381" w:rsidP="003125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31251C" w:rsidRPr="0031251C" w:rsidRDefault="0031251C" w:rsidP="0031251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31251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720</w:t>
                  </w:r>
                </w:p>
              </w:tc>
            </w:tr>
          </w:tbl>
          <w:p w:rsidR="0031251C" w:rsidRPr="0031251C" w:rsidRDefault="0031251C" w:rsidP="003125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31251C" w:rsidRDefault="0031251C"/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1"/>
      </w:tblGrid>
      <w:tr w:rsidR="00716381" w:rsidRPr="0071638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716381" w:rsidRPr="00716381">
        <w:trPr>
          <w:trHeight w:val="120"/>
          <w:tblCellSpacing w:w="15" w:type="dxa"/>
          <w:jc w:val="center"/>
        </w:trPr>
        <w:tc>
          <w:tcPr>
            <w:tcW w:w="0" w:type="auto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7"/>
                <w:lang w:eastAsia="es-ES"/>
              </w:rPr>
            </w:pPr>
          </w:p>
        </w:tc>
      </w:tr>
    </w:tbl>
    <w:p w:rsidR="00716381" w:rsidRPr="00716381" w:rsidRDefault="00716381" w:rsidP="00716381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7"/>
          <w:szCs w:val="17"/>
          <w:lang w:eastAsia="es-ES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345"/>
      </w:tblGrid>
      <w:tr w:rsidR="00716381" w:rsidRPr="0071638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716381" w:rsidRPr="0071638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9309"/>
            </w:tblGrid>
            <w:tr w:rsidR="00716381" w:rsidRPr="00716381">
              <w:trPr>
                <w:trHeight w:val="345"/>
                <w:tblCellSpacing w:w="0" w:type="dxa"/>
              </w:trPr>
              <w:tc>
                <w:tcPr>
                  <w:tcW w:w="60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9375" w:type="dxa"/>
                  <w:vAlign w:val="center"/>
                </w:tcPr>
                <w:p w:rsidR="00716381" w:rsidRPr="00716381" w:rsidRDefault="00252DE9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_tradnl" w:eastAsia="es-ES"/>
                    </w:rPr>
                    <w:t xml:space="preserve">10. </w:t>
                  </w:r>
                  <w:r w:rsidR="00716381"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_tradnl" w:eastAsia="es-ES"/>
                    </w:rPr>
                    <w:t>¿En qué inciso se encuentran dos números que son mayores</w:t>
                  </w:r>
                  <w:r w:rsidR="00716381"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s-ES_tradnl" w:eastAsia="es-ES"/>
                    </w:rPr>
                    <w:br/>
                    <w:t>  que -4 y menores que 10?</w:t>
                  </w:r>
                </w:p>
              </w:tc>
            </w:tr>
          </w:tbl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716381" w:rsidRPr="00716381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7163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</w:tr>
      <w:tr w:rsidR="00716381" w:rsidRPr="00716381">
        <w:trPr>
          <w:tblCellSpacing w:w="0" w:type="dxa"/>
          <w:jc w:val="center"/>
        </w:trPr>
        <w:tc>
          <w:tcPr>
            <w:tcW w:w="1155" w:type="dxa"/>
            <w:vAlign w:val="center"/>
          </w:tcPr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7163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vAlign w:val="center"/>
          </w:tcPr>
          <w:tbl>
            <w:tblPr>
              <w:tblW w:w="93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505"/>
            </w:tblGrid>
            <w:tr w:rsidR="00716381" w:rsidRPr="00716381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a)</w:t>
                  </w:r>
                </w:p>
              </w:tc>
              <w:tc>
                <w:tcPr>
                  <w:tcW w:w="8505" w:type="dxa"/>
                  <w:vAlign w:val="center"/>
                </w:tcPr>
                <w:p w:rsidR="00716381" w:rsidRPr="00716381" w:rsidRDefault="00716381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14, 18</w:t>
                  </w:r>
                </w:p>
              </w:tc>
            </w:tr>
            <w:tr w:rsidR="00716381" w:rsidRPr="00716381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b)</w:t>
                  </w:r>
                </w:p>
              </w:tc>
              <w:tc>
                <w:tcPr>
                  <w:tcW w:w="8505" w:type="dxa"/>
                  <w:vAlign w:val="center"/>
                </w:tcPr>
                <w:p w:rsidR="00716381" w:rsidRPr="00716381" w:rsidRDefault="00716381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-3, -10</w:t>
                  </w:r>
                </w:p>
              </w:tc>
            </w:tr>
            <w:tr w:rsidR="00716381" w:rsidRPr="00716381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c)</w:t>
                  </w:r>
                </w:p>
              </w:tc>
              <w:tc>
                <w:tcPr>
                  <w:tcW w:w="8505" w:type="dxa"/>
                  <w:vAlign w:val="center"/>
                </w:tcPr>
                <w:p w:rsidR="00716381" w:rsidRPr="00716381" w:rsidRDefault="00716381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-1, -3</w:t>
                  </w:r>
                </w:p>
              </w:tc>
            </w:tr>
            <w:tr w:rsidR="00716381" w:rsidRPr="00716381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d)</w:t>
                  </w:r>
                </w:p>
              </w:tc>
              <w:tc>
                <w:tcPr>
                  <w:tcW w:w="8505" w:type="dxa"/>
                  <w:vAlign w:val="center"/>
                </w:tcPr>
                <w:p w:rsidR="00716381" w:rsidRPr="00716381" w:rsidRDefault="00716381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-2, 10</w:t>
                  </w:r>
                </w:p>
              </w:tc>
            </w:tr>
            <w:tr w:rsidR="00716381" w:rsidRPr="00716381">
              <w:trPr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716381" w:rsidRPr="00716381" w:rsidRDefault="00716381" w:rsidP="007163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es-ES"/>
                    </w:rPr>
                    <w:t>e)</w:t>
                  </w:r>
                </w:p>
              </w:tc>
              <w:tc>
                <w:tcPr>
                  <w:tcW w:w="8505" w:type="dxa"/>
                  <w:vAlign w:val="center"/>
                </w:tcPr>
                <w:p w:rsidR="00716381" w:rsidRPr="00716381" w:rsidRDefault="00716381" w:rsidP="007163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</w:pPr>
                  <w:r w:rsidRPr="0071638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ES"/>
                    </w:rPr>
                    <w:t>-5, 5</w:t>
                  </w:r>
                </w:p>
              </w:tc>
            </w:tr>
          </w:tbl>
          <w:p w:rsidR="00716381" w:rsidRPr="00716381" w:rsidRDefault="00716381" w:rsidP="00716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:rsidR="00716381" w:rsidRDefault="00716381"/>
    <w:sectPr w:rsidR="00716381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E9"/>
    <w:rsid w:val="001C0B3F"/>
    <w:rsid w:val="00252DE9"/>
    <w:rsid w:val="0031251C"/>
    <w:rsid w:val="00474FC5"/>
    <w:rsid w:val="004C1975"/>
    <w:rsid w:val="005D1DBA"/>
    <w:rsid w:val="006A72CF"/>
    <w:rsid w:val="00716381"/>
    <w:rsid w:val="008235E9"/>
    <w:rsid w:val="00CF0B86"/>
    <w:rsid w:val="00D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E9"/>
    <w:rPr>
      <w:rFonts w:ascii="Tahoma" w:hAnsi="Tahoma" w:cs="Tahoma"/>
      <w:sz w:val="16"/>
      <w:szCs w:val="16"/>
    </w:rPr>
  </w:style>
  <w:style w:type="character" w:customStyle="1" w:styleId="numpreg">
    <w:name w:val="num_preg"/>
    <w:basedOn w:val="Fuentedeprrafopredeter"/>
    <w:rsid w:val="006A72CF"/>
  </w:style>
  <w:style w:type="paragraph" w:styleId="NormalWeb">
    <w:name w:val="Normal (Web)"/>
    <w:basedOn w:val="Normal"/>
    <w:uiPriority w:val="99"/>
    <w:unhideWhenUsed/>
    <w:rsid w:val="006A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E9"/>
    <w:rPr>
      <w:rFonts w:ascii="Tahoma" w:hAnsi="Tahoma" w:cs="Tahoma"/>
      <w:sz w:val="16"/>
      <w:szCs w:val="16"/>
    </w:rPr>
  </w:style>
  <w:style w:type="character" w:customStyle="1" w:styleId="numpreg">
    <w:name w:val="num_preg"/>
    <w:basedOn w:val="Fuentedeprrafopredeter"/>
    <w:rsid w:val="006A72CF"/>
  </w:style>
  <w:style w:type="paragraph" w:styleId="NormalWeb">
    <w:name w:val="Normal (Web)"/>
    <w:basedOn w:val="Normal"/>
    <w:uiPriority w:val="99"/>
    <w:unhideWhenUsed/>
    <w:rsid w:val="006A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Tere Cerda</cp:lastModifiedBy>
  <cp:revision>2</cp:revision>
  <cp:lastPrinted>2011-02-22T05:52:00Z</cp:lastPrinted>
  <dcterms:created xsi:type="dcterms:W3CDTF">2012-05-16T03:19:00Z</dcterms:created>
  <dcterms:modified xsi:type="dcterms:W3CDTF">2012-05-16T03:19:00Z</dcterms:modified>
</cp:coreProperties>
</file>