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F84C3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4C4AB609" wp14:editId="69364A4A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E71">
        <w:rPr>
          <w:rFonts w:ascii="Arial" w:hAnsi="Arial" w:cs="Arial"/>
          <w:b/>
          <w:sz w:val="32"/>
        </w:rPr>
        <w:t>ESCUELA NORMAL DE EDUCACION P</w:t>
      </w:r>
      <w:r w:rsidRPr="005F4D1A">
        <w:rPr>
          <w:rFonts w:ascii="Arial" w:hAnsi="Arial" w:cs="Arial"/>
          <w:b/>
          <w:sz w:val="32"/>
        </w:rPr>
        <w:t>RESCOLAR</w:t>
      </w:r>
    </w:p>
    <w:p w14:paraId="2C74ED81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D1A">
        <w:rPr>
          <w:rFonts w:ascii="Arial" w:hAnsi="Arial" w:cs="Arial"/>
          <w:b/>
          <w:sz w:val="24"/>
        </w:rPr>
        <w:t xml:space="preserve">COLEGIADO  DE MAESTROS </w:t>
      </w:r>
    </w:p>
    <w:p w14:paraId="1CC83E57" w14:textId="1E9CF165" w:rsidR="00D300F5" w:rsidRPr="00F21D8F" w:rsidRDefault="00D300F5" w:rsidP="00D300F5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>Acuerdos de evaluación del colegiado de</w:t>
      </w:r>
      <w:r w:rsidR="00A13047">
        <w:rPr>
          <w:rFonts w:ascii="Arial" w:hAnsi="Arial" w:cs="Arial"/>
        </w:rPr>
        <w:t>l</w:t>
      </w:r>
      <w:r w:rsidRPr="00F21D8F">
        <w:rPr>
          <w:rFonts w:ascii="Arial" w:hAnsi="Arial" w:cs="Arial"/>
        </w:rPr>
        <w:t xml:space="preserve"> </w:t>
      </w:r>
      <w:r w:rsidR="00A13047">
        <w:rPr>
          <w:rFonts w:ascii="Arial" w:hAnsi="Arial" w:cs="Arial"/>
          <w:u w:val="single"/>
        </w:rPr>
        <w:t>Tercer</w:t>
      </w:r>
      <w:r w:rsidR="00B67554">
        <w:rPr>
          <w:rFonts w:ascii="Arial" w:hAnsi="Arial" w:cs="Arial"/>
          <w:u w:val="single"/>
        </w:rPr>
        <w:t xml:space="preserve"> semestre</w:t>
      </w:r>
    </w:p>
    <w:p w14:paraId="490C463A" w14:textId="6EA2749C" w:rsidR="00D300F5" w:rsidRPr="00F21D8F" w:rsidRDefault="00D300F5" w:rsidP="006F7CB1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 xml:space="preserve">Ciclo Escolar </w:t>
      </w:r>
      <w:r w:rsidR="00B67554">
        <w:rPr>
          <w:rFonts w:ascii="Arial" w:hAnsi="Arial" w:cs="Arial"/>
          <w:u w:val="single"/>
        </w:rPr>
        <w:t>202</w:t>
      </w:r>
      <w:r w:rsidR="00284E24">
        <w:rPr>
          <w:rFonts w:ascii="Arial" w:hAnsi="Arial" w:cs="Arial"/>
          <w:u w:val="single"/>
        </w:rPr>
        <w:t>1</w:t>
      </w:r>
      <w:r w:rsidR="00B67554">
        <w:rPr>
          <w:rFonts w:ascii="Arial" w:hAnsi="Arial" w:cs="Arial"/>
          <w:u w:val="single"/>
        </w:rPr>
        <w:t>-202</w:t>
      </w:r>
      <w:r w:rsidR="00284E24">
        <w:rPr>
          <w:rFonts w:ascii="Arial" w:hAnsi="Arial" w:cs="Arial"/>
          <w:u w:val="single"/>
        </w:rPr>
        <w:t>2</w:t>
      </w:r>
    </w:p>
    <w:p w14:paraId="1C24CFBF" w14:textId="610E2B7C" w:rsidR="00B67554" w:rsidRPr="00332564" w:rsidRDefault="006F7CB1" w:rsidP="00332564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</w:rPr>
        <w:t>Cursos que lo integran:</w:t>
      </w:r>
      <w:r w:rsidR="00FB20C1">
        <w:rPr>
          <w:rFonts w:ascii="Arial" w:hAnsi="Arial" w:cs="Arial"/>
          <w:sz w:val="24"/>
          <w:szCs w:val="24"/>
          <w:u w:val="single"/>
        </w:rPr>
        <w:t xml:space="preserve"> </w:t>
      </w:r>
      <w:r w:rsidR="00FB20C1" w:rsidRPr="00FB20C1">
        <w:rPr>
          <w:rFonts w:ascii="Arial" w:hAnsi="Arial" w:cs="Arial"/>
          <w:sz w:val="24"/>
          <w:szCs w:val="24"/>
        </w:rPr>
        <w:t>Iniciación al trabajo Docente</w:t>
      </w:r>
      <w:r w:rsidR="00FB20C1">
        <w:rPr>
          <w:rFonts w:ascii="Arial" w:hAnsi="Arial" w:cs="Arial"/>
        </w:rPr>
        <w:t xml:space="preserve">, </w:t>
      </w:r>
      <w:r w:rsidR="00332564" w:rsidRPr="00332564">
        <w:rPr>
          <w:rFonts w:ascii="Arial" w:hAnsi="Arial" w:cs="Arial"/>
          <w:sz w:val="24"/>
          <w:szCs w:val="24"/>
          <w:lang w:val="es-ES"/>
        </w:rPr>
        <w:t>Estudio del mundo social</w:t>
      </w:r>
      <w:r w:rsidR="00332564" w:rsidRPr="00332564">
        <w:rPr>
          <w:rFonts w:ascii="Arial" w:hAnsi="Arial" w:cs="Arial"/>
          <w:sz w:val="24"/>
          <w:szCs w:val="24"/>
          <w:lang w:val="es-ES"/>
        </w:rPr>
        <w:t xml:space="preserve">, </w:t>
      </w:r>
      <w:r w:rsidR="00332564" w:rsidRPr="00332564">
        <w:rPr>
          <w:rFonts w:ascii="Arial" w:hAnsi="Arial" w:cs="Arial"/>
          <w:sz w:val="24"/>
          <w:szCs w:val="24"/>
          <w:lang w:val="es-ES"/>
        </w:rPr>
        <w:t>Lenguaje y alfabetización</w:t>
      </w:r>
      <w:r w:rsidR="00332564">
        <w:rPr>
          <w:rFonts w:ascii="Arial" w:hAnsi="Arial" w:cs="Arial"/>
          <w:sz w:val="24"/>
          <w:szCs w:val="24"/>
          <w:lang w:val="es-ES"/>
        </w:rPr>
        <w:t>, Educación Socioemocional, Probabilidad y estadística, Optativa.</w:t>
      </w:r>
    </w:p>
    <w:p w14:paraId="28A71B9A" w14:textId="6C08B12A" w:rsidR="00D300F5" w:rsidRPr="00CA698A" w:rsidRDefault="00D300F5" w:rsidP="31FFFF10">
      <w:pPr>
        <w:spacing w:after="0" w:line="240" w:lineRule="auto"/>
        <w:rPr>
          <w:rFonts w:ascii="Arial" w:hAnsi="Arial" w:cs="Arial"/>
        </w:rPr>
      </w:pPr>
      <w:r w:rsidRPr="31FFFF10">
        <w:rPr>
          <w:rFonts w:ascii="Arial" w:hAnsi="Arial" w:cs="Arial"/>
        </w:rPr>
        <w:t>Fecha</w:t>
      </w:r>
      <w:r w:rsidR="00B67554" w:rsidRPr="31FFFF10">
        <w:rPr>
          <w:rFonts w:ascii="Arial" w:hAnsi="Arial" w:cs="Arial"/>
        </w:rPr>
        <w:t xml:space="preserve">: </w:t>
      </w:r>
      <w:r w:rsidR="00284E24" w:rsidRPr="00332564">
        <w:rPr>
          <w:rFonts w:ascii="Arial" w:hAnsi="Arial" w:cs="Arial"/>
        </w:rPr>
        <w:t>1</w:t>
      </w:r>
      <w:r w:rsidR="17232C6C" w:rsidRPr="00332564">
        <w:rPr>
          <w:rFonts w:ascii="Arial" w:hAnsi="Arial" w:cs="Arial"/>
        </w:rPr>
        <w:t>7</w:t>
      </w:r>
      <w:r w:rsidR="00332564">
        <w:rPr>
          <w:rFonts w:ascii="Arial" w:hAnsi="Arial" w:cs="Arial"/>
        </w:rPr>
        <w:t xml:space="preserve"> de  A</w:t>
      </w:r>
      <w:r w:rsidR="00332564" w:rsidRPr="00332564">
        <w:rPr>
          <w:rFonts w:ascii="Arial" w:hAnsi="Arial" w:cs="Arial"/>
        </w:rPr>
        <w:t>gosto</w:t>
      </w:r>
      <w:r w:rsidR="00332564">
        <w:rPr>
          <w:rFonts w:ascii="Arial" w:hAnsi="Arial" w:cs="Arial"/>
        </w:rPr>
        <w:t xml:space="preserve"> del </w:t>
      </w:r>
      <w:r w:rsidR="00284E24" w:rsidRPr="00332564">
        <w:rPr>
          <w:rFonts w:ascii="Arial" w:hAnsi="Arial" w:cs="Arial"/>
        </w:rPr>
        <w:t>2021</w:t>
      </w:r>
      <w:r w:rsidR="00332564">
        <w:rPr>
          <w:rFonts w:ascii="Arial" w:hAnsi="Arial" w:cs="Arial"/>
        </w:rPr>
        <w:t>,</w:t>
      </w:r>
      <w:bookmarkStart w:id="0" w:name="_GoBack"/>
      <w:bookmarkEnd w:id="0"/>
    </w:p>
    <w:p w14:paraId="2DDABB36" w14:textId="77777777" w:rsidR="00502EE0" w:rsidRDefault="00502EE0" w:rsidP="00D300F5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14:paraId="3B4CDF68" w14:textId="77777777" w:rsidR="00F23993" w:rsidRDefault="00D300F5" w:rsidP="00D300F5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CA698A">
        <w:rPr>
          <w:rFonts w:ascii="Arial" w:hAnsi="Arial" w:cs="Arial"/>
          <w:b/>
          <w:szCs w:val="24"/>
        </w:rPr>
        <w:t>Propósito</w:t>
      </w:r>
      <w:r w:rsidR="00F23993">
        <w:rPr>
          <w:rFonts w:ascii="Arial" w:hAnsi="Arial" w:cs="Arial"/>
          <w:b/>
          <w:szCs w:val="24"/>
        </w:rPr>
        <w:t>s</w:t>
      </w:r>
      <w:r w:rsidRPr="00CA698A">
        <w:rPr>
          <w:rFonts w:ascii="Arial" w:hAnsi="Arial" w:cs="Arial"/>
          <w:b/>
          <w:szCs w:val="24"/>
        </w:rPr>
        <w:t>:</w:t>
      </w:r>
    </w:p>
    <w:p w14:paraId="0F237BFD" w14:textId="77777777" w:rsidR="00F23993" w:rsidRDefault="00F23993" w:rsidP="00F23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Cs w:val="24"/>
        </w:rPr>
        <w:t>Docentes:</w:t>
      </w:r>
      <w:r w:rsidRPr="00F2399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Establecer los acuerdos de evaluación para unificar criterios en cada uno de los aspectos mencionados que se consideran para otorgar la calificación por unidad y por el </w:t>
      </w:r>
      <w:r w:rsidRPr="00F23993">
        <w:rPr>
          <w:rFonts w:ascii="Arial" w:hAnsi="Arial" w:cs="Arial"/>
          <w:szCs w:val="24"/>
        </w:rPr>
        <w:t>curso</w:t>
      </w:r>
      <w:r>
        <w:rPr>
          <w:rFonts w:ascii="Arial" w:hAnsi="Arial" w:cs="Arial"/>
          <w:szCs w:val="24"/>
        </w:rPr>
        <w:t xml:space="preserve"> de acuerdo a</w:t>
      </w:r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5F585F44" w14:textId="77777777" w:rsidR="00F23993" w:rsidRDefault="00F23993" w:rsidP="00D300F5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</w:t>
      </w:r>
    </w:p>
    <w:p w14:paraId="5C4BA30C" w14:textId="77777777" w:rsidR="00D300F5" w:rsidRDefault="00F2399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3993">
        <w:rPr>
          <w:rFonts w:ascii="Arial" w:hAnsi="Arial" w:cs="Arial"/>
          <w:b/>
          <w:szCs w:val="24"/>
        </w:rPr>
        <w:t>Alumnos:</w:t>
      </w:r>
      <w:r>
        <w:rPr>
          <w:rFonts w:ascii="Arial" w:hAnsi="Arial" w:cs="Arial"/>
          <w:szCs w:val="24"/>
        </w:rPr>
        <w:t xml:space="preserve"> D</w:t>
      </w:r>
      <w:r w:rsidR="00D300F5" w:rsidRPr="00F23993">
        <w:rPr>
          <w:rFonts w:ascii="Arial" w:hAnsi="Arial" w:cs="Arial"/>
          <w:szCs w:val="24"/>
        </w:rPr>
        <w:t>ar a conocer</w:t>
      </w:r>
      <w:r w:rsidR="00D300F5" w:rsidRPr="00CA698A">
        <w:rPr>
          <w:rFonts w:ascii="Arial" w:hAnsi="Arial" w:cs="Arial"/>
          <w:szCs w:val="24"/>
        </w:rPr>
        <w:t xml:space="preserve"> a los alumnos los acuerdos establecidos de </w:t>
      </w:r>
      <w:r w:rsidRPr="00CA698A">
        <w:rPr>
          <w:rFonts w:ascii="Arial" w:hAnsi="Arial" w:cs="Arial"/>
          <w:szCs w:val="24"/>
        </w:rPr>
        <w:t>evaluación que</w:t>
      </w:r>
      <w:r w:rsidR="00D300F5" w:rsidRPr="00CA698A">
        <w:rPr>
          <w:rFonts w:ascii="Arial" w:hAnsi="Arial" w:cs="Arial"/>
          <w:szCs w:val="24"/>
        </w:rPr>
        <w:t xml:space="preserve"> se considerarán para otorgar la ca</w:t>
      </w:r>
      <w:r w:rsidR="00502EE0">
        <w:rPr>
          <w:rFonts w:ascii="Arial" w:hAnsi="Arial" w:cs="Arial"/>
          <w:szCs w:val="24"/>
        </w:rPr>
        <w:t>lificación por unidad y por el curso de acuerdo a</w:t>
      </w:r>
      <w:r w:rsidR="00D300F5"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CD0C55" w:rsidRPr="005F4D1A" w14:paraId="0A5A8183" w14:textId="77777777" w:rsidTr="002C50C8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5CBADA0D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074C04A2" w14:textId="161695C5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 w:rsidR="001771F1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CD0C55" w:rsidRPr="005F4D1A" w14:paraId="6BE38BBD" w14:textId="77777777" w:rsidTr="002C50C8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4D273D14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755F14D5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5BAF3726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CD0C55" w14:paraId="7EA7A76D" w14:textId="77777777" w:rsidTr="007A29CA">
        <w:trPr>
          <w:trHeight w:val="410"/>
        </w:trPr>
        <w:tc>
          <w:tcPr>
            <w:tcW w:w="3428" w:type="dxa"/>
            <w:vAlign w:val="center"/>
          </w:tcPr>
          <w:p w14:paraId="1374B0D2" w14:textId="7037395A" w:rsidR="00CD0C55" w:rsidRPr="00A94403" w:rsidRDefault="00396AC1" w:rsidP="003917EF">
            <w:pPr>
              <w:spacing w:after="0" w:line="240" w:lineRule="auto"/>
              <w:jc w:val="both"/>
            </w:pPr>
            <w:r>
              <w:t xml:space="preserve">Trabajo de unidad </w:t>
            </w:r>
          </w:p>
        </w:tc>
        <w:tc>
          <w:tcPr>
            <w:tcW w:w="2497" w:type="dxa"/>
            <w:vAlign w:val="center"/>
          </w:tcPr>
          <w:p w14:paraId="7EB03623" w14:textId="0BEB79AB" w:rsidR="00CD0C55" w:rsidRDefault="00CD0C55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4919D25A" w14:textId="77777777" w:rsidR="00CD0C55" w:rsidRDefault="00CD0C55" w:rsidP="003917EF">
            <w:pPr>
              <w:spacing w:after="0" w:line="240" w:lineRule="auto"/>
              <w:jc w:val="center"/>
            </w:pPr>
          </w:p>
        </w:tc>
      </w:tr>
      <w:tr w:rsidR="002C50C8" w14:paraId="64BFC2C6" w14:textId="77777777" w:rsidTr="002C50C8">
        <w:tc>
          <w:tcPr>
            <w:tcW w:w="3428" w:type="dxa"/>
            <w:vAlign w:val="center"/>
          </w:tcPr>
          <w:p w14:paraId="08A69FAB" w14:textId="42F8816E" w:rsidR="002C50C8" w:rsidRDefault="002D08D1" w:rsidP="002D08D1">
            <w:pPr>
              <w:spacing w:after="0" w:line="240" w:lineRule="auto"/>
            </w:pPr>
            <w:r>
              <w:t xml:space="preserve">Actividades y </w:t>
            </w:r>
            <w:r w:rsidR="00396AC1">
              <w:t>Trabajos</w:t>
            </w:r>
            <w:r>
              <w:t xml:space="preserve"> escritos</w:t>
            </w:r>
          </w:p>
          <w:p w14:paraId="64B60A02" w14:textId="58F09A13" w:rsidR="00396AC1" w:rsidRDefault="002D08D1" w:rsidP="002C50C8">
            <w:pPr>
              <w:spacing w:after="0" w:line="240" w:lineRule="auto"/>
              <w:jc w:val="both"/>
            </w:pPr>
            <w:r>
              <w:t xml:space="preserve">Evaluación por competencias, </w:t>
            </w:r>
            <w:r w:rsidR="00396AC1">
              <w:t>Ensayos</w:t>
            </w:r>
          </w:p>
          <w:p w14:paraId="2BCE06E5" w14:textId="36AAD00F" w:rsidR="00396AC1" w:rsidRDefault="00396AC1" w:rsidP="002C50C8">
            <w:pPr>
              <w:spacing w:after="0" w:line="240" w:lineRule="auto"/>
              <w:jc w:val="both"/>
            </w:pPr>
            <w:r>
              <w:t>Cuadros de doble entrada</w:t>
            </w:r>
          </w:p>
          <w:p w14:paraId="00CEED8C" w14:textId="2D369B1E" w:rsidR="007877F9" w:rsidRPr="002C50C8" w:rsidRDefault="00396AC1" w:rsidP="002C50C8">
            <w:pPr>
              <w:spacing w:after="0" w:line="240" w:lineRule="auto"/>
              <w:jc w:val="both"/>
            </w:pPr>
            <w:r>
              <w:t xml:space="preserve">Mapas conceptuales </w:t>
            </w:r>
            <w:r w:rsidR="002D08D1">
              <w:t>, planeaciones, participación asertiva y proactiva, cuadros comparativos…</w:t>
            </w:r>
          </w:p>
        </w:tc>
        <w:tc>
          <w:tcPr>
            <w:tcW w:w="2497" w:type="dxa"/>
            <w:vAlign w:val="center"/>
          </w:tcPr>
          <w:p w14:paraId="1D7BCB89" w14:textId="57288C6E" w:rsidR="002C50C8" w:rsidRDefault="002D08D1" w:rsidP="003917EF">
            <w:pPr>
              <w:spacing w:after="0" w:line="240" w:lineRule="auto"/>
              <w:jc w:val="center"/>
            </w:pPr>
            <w:r>
              <w:t>60%</w:t>
            </w:r>
          </w:p>
        </w:tc>
        <w:tc>
          <w:tcPr>
            <w:tcW w:w="2903" w:type="dxa"/>
            <w:vAlign w:val="center"/>
          </w:tcPr>
          <w:p w14:paraId="313BF8AD" w14:textId="4BFDCDFE" w:rsidR="002C50C8" w:rsidRDefault="002C50C8" w:rsidP="003917EF">
            <w:pPr>
              <w:spacing w:after="0" w:line="240" w:lineRule="auto"/>
              <w:jc w:val="center"/>
            </w:pPr>
          </w:p>
        </w:tc>
      </w:tr>
      <w:tr w:rsidR="002C50C8" w14:paraId="6565567D" w14:textId="77777777" w:rsidTr="002C50C8">
        <w:tc>
          <w:tcPr>
            <w:tcW w:w="3428" w:type="dxa"/>
            <w:vAlign w:val="center"/>
          </w:tcPr>
          <w:p w14:paraId="2BA017C9" w14:textId="3DD118EE" w:rsidR="002C50C8" w:rsidRDefault="002D08D1" w:rsidP="003917EF">
            <w:pPr>
              <w:spacing w:after="0" w:line="240" w:lineRule="auto"/>
              <w:jc w:val="both"/>
            </w:pPr>
            <w:r>
              <w:t>Evidencia de unidad/</w:t>
            </w:r>
            <w:r w:rsidR="007877F9">
              <w:t>Portafolio</w:t>
            </w:r>
          </w:p>
        </w:tc>
        <w:tc>
          <w:tcPr>
            <w:tcW w:w="2497" w:type="dxa"/>
            <w:vAlign w:val="center"/>
          </w:tcPr>
          <w:p w14:paraId="37BD40C1" w14:textId="77777777" w:rsidR="002C50C8" w:rsidRDefault="002C50C8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15A33B0D" w14:textId="18182B36" w:rsidR="002C50C8" w:rsidRDefault="002D08D1" w:rsidP="002D08D1">
            <w:pPr>
              <w:spacing w:after="0" w:line="240" w:lineRule="auto"/>
            </w:pPr>
            <w:r>
              <w:t>Heteroevaluación 30%</w:t>
            </w:r>
          </w:p>
          <w:p w14:paraId="4B4B103B" w14:textId="77777777" w:rsidR="002D08D1" w:rsidRDefault="002D08D1" w:rsidP="002D08D1">
            <w:pPr>
              <w:spacing w:after="0" w:line="240" w:lineRule="auto"/>
            </w:pPr>
            <w:r>
              <w:t>Coevaluación 5%</w:t>
            </w:r>
          </w:p>
          <w:p w14:paraId="133CD012" w14:textId="77777777" w:rsidR="002D08D1" w:rsidRDefault="002D08D1" w:rsidP="002D08D1">
            <w:pPr>
              <w:spacing w:after="0" w:line="240" w:lineRule="auto"/>
            </w:pPr>
            <w:r>
              <w:t>Autoevaluación 5%</w:t>
            </w:r>
          </w:p>
          <w:p w14:paraId="7269F192" w14:textId="2DAE2442" w:rsidR="002D08D1" w:rsidRDefault="002D08D1" w:rsidP="002D08D1">
            <w:pPr>
              <w:spacing w:after="0" w:line="240" w:lineRule="auto"/>
            </w:pPr>
            <w:r>
              <w:t>Total :                   40%</w:t>
            </w:r>
          </w:p>
        </w:tc>
      </w:tr>
    </w:tbl>
    <w:p w14:paraId="7BB3DB57" w14:textId="77777777" w:rsidR="00CD0C55" w:rsidRDefault="00CD0C55" w:rsidP="00CD0C55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2488"/>
        <w:gridCol w:w="2897"/>
      </w:tblGrid>
      <w:tr w:rsidR="00CD0C55" w:rsidRPr="00BA580C" w14:paraId="3FB1F17E" w14:textId="77777777" w:rsidTr="007A29CA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3DF281F5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gridSpan w:val="2"/>
            <w:shd w:val="clear" w:color="auto" w:fill="C00000"/>
            <w:vAlign w:val="center"/>
          </w:tcPr>
          <w:p w14:paraId="1B705678" w14:textId="48AC53C5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 w:rsidR="001771F1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CD0C55" w14:paraId="194ABB2B" w14:textId="77777777" w:rsidTr="007A29CA">
        <w:trPr>
          <w:trHeight w:val="570"/>
        </w:trPr>
        <w:tc>
          <w:tcPr>
            <w:tcW w:w="3443" w:type="dxa"/>
            <w:vAlign w:val="center"/>
          </w:tcPr>
          <w:p w14:paraId="288A3595" w14:textId="081FC5F0" w:rsidR="00CD0C55" w:rsidRPr="00A94403" w:rsidRDefault="002D08D1" w:rsidP="003917EF">
            <w:pPr>
              <w:spacing w:after="0" w:line="240" w:lineRule="auto"/>
              <w:jc w:val="both"/>
            </w:pPr>
            <w:r>
              <w:t>Acreditación de Unidades por curso</w:t>
            </w:r>
          </w:p>
        </w:tc>
        <w:tc>
          <w:tcPr>
            <w:tcW w:w="2488" w:type="dxa"/>
            <w:vAlign w:val="center"/>
          </w:tcPr>
          <w:p w14:paraId="5936618E" w14:textId="45F938BE" w:rsidR="007877F9" w:rsidRDefault="007877F9" w:rsidP="003917EF">
            <w:pPr>
              <w:spacing w:after="0" w:line="240" w:lineRule="auto"/>
              <w:jc w:val="center"/>
            </w:pPr>
          </w:p>
        </w:tc>
        <w:tc>
          <w:tcPr>
            <w:tcW w:w="2897" w:type="dxa"/>
            <w:vAlign w:val="center"/>
          </w:tcPr>
          <w:p w14:paraId="164968EB" w14:textId="359CE7DD" w:rsidR="00CD0C55" w:rsidRDefault="007877F9" w:rsidP="003917EF">
            <w:pPr>
              <w:spacing w:after="0" w:line="240" w:lineRule="auto"/>
              <w:jc w:val="center"/>
            </w:pPr>
            <w:r>
              <w:t>50%</w:t>
            </w:r>
          </w:p>
        </w:tc>
      </w:tr>
      <w:tr w:rsidR="007A29CA" w14:paraId="53A302D1" w14:textId="77777777" w:rsidTr="006A7D67">
        <w:trPr>
          <w:trHeight w:val="550"/>
        </w:trPr>
        <w:tc>
          <w:tcPr>
            <w:tcW w:w="3443" w:type="dxa"/>
            <w:vAlign w:val="center"/>
          </w:tcPr>
          <w:p w14:paraId="62FB1226" w14:textId="078F4025" w:rsidR="007A29CA" w:rsidRPr="007877F9" w:rsidRDefault="007877F9" w:rsidP="003917E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877F9">
              <w:rPr>
                <w:rFonts w:asciiTheme="minorHAnsi" w:hAnsiTheme="minorHAnsi" w:cstheme="minorHAnsi"/>
              </w:rPr>
              <w:t xml:space="preserve">Evaluación Final </w:t>
            </w:r>
            <w:r w:rsidR="002D08D1">
              <w:rPr>
                <w:rFonts w:asciiTheme="minorHAnsi" w:hAnsiTheme="minorHAnsi" w:cstheme="minorHAnsi"/>
              </w:rPr>
              <w:t>del Curso</w:t>
            </w:r>
          </w:p>
        </w:tc>
        <w:tc>
          <w:tcPr>
            <w:tcW w:w="2488" w:type="dxa"/>
            <w:vAlign w:val="center"/>
          </w:tcPr>
          <w:p w14:paraId="4B8D93E3" w14:textId="6B3C6395" w:rsidR="002D08D1" w:rsidRDefault="002D08D1" w:rsidP="002D08D1">
            <w:pPr>
              <w:spacing w:after="0" w:line="240" w:lineRule="auto"/>
            </w:pPr>
            <w:r>
              <w:t>Heteroevaluación 45</w:t>
            </w:r>
            <w:r>
              <w:t>%</w:t>
            </w:r>
          </w:p>
          <w:p w14:paraId="116F4B9A" w14:textId="57F3A421" w:rsidR="002D08D1" w:rsidRDefault="002D08D1" w:rsidP="002D08D1">
            <w:pPr>
              <w:spacing w:after="0" w:line="240" w:lineRule="auto"/>
            </w:pPr>
            <w:r>
              <w:t xml:space="preserve">Coevaluación </w:t>
            </w:r>
            <w:r>
              <w:t>2.</w:t>
            </w:r>
            <w:r>
              <w:t>5%</w:t>
            </w:r>
          </w:p>
          <w:p w14:paraId="75B40824" w14:textId="21C11B94" w:rsidR="002D08D1" w:rsidRDefault="002D08D1" w:rsidP="002D08D1">
            <w:pPr>
              <w:spacing w:after="0" w:line="240" w:lineRule="auto"/>
            </w:pPr>
            <w:r>
              <w:t xml:space="preserve">Autoevaluación </w:t>
            </w:r>
            <w:r>
              <w:t>2.5</w:t>
            </w:r>
            <w:r>
              <w:t>%</w:t>
            </w:r>
          </w:p>
          <w:p w14:paraId="54F4181E" w14:textId="038D8043" w:rsidR="007877F9" w:rsidRDefault="002D08D1" w:rsidP="002D08D1">
            <w:pPr>
              <w:spacing w:after="0" w:line="240" w:lineRule="auto"/>
              <w:jc w:val="both"/>
            </w:pPr>
            <w:r>
              <w:t xml:space="preserve">Total </w:t>
            </w:r>
            <w:r>
              <w:t>:                   5</w:t>
            </w:r>
            <w:r>
              <w:t>0%</w:t>
            </w:r>
          </w:p>
        </w:tc>
        <w:tc>
          <w:tcPr>
            <w:tcW w:w="2897" w:type="dxa"/>
            <w:vAlign w:val="center"/>
          </w:tcPr>
          <w:p w14:paraId="334E0859" w14:textId="2679FF75" w:rsidR="007A29CA" w:rsidRDefault="007A29CA" w:rsidP="003917EF">
            <w:pPr>
              <w:spacing w:after="0" w:line="240" w:lineRule="auto"/>
              <w:jc w:val="center"/>
            </w:pPr>
          </w:p>
        </w:tc>
      </w:tr>
    </w:tbl>
    <w:p w14:paraId="2FAFE684" w14:textId="3149E400" w:rsidR="00A82899" w:rsidRDefault="00A82899" w:rsidP="00D300F5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7ABCAC30" w14:textId="5FC0E4BF" w:rsidR="007877F9" w:rsidRDefault="00FB20C1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-Todas las unidades deben ser acreditadas con el mínimo de 6 y con una asistencia del 85% por unidad evaluada.</w:t>
      </w:r>
    </w:p>
    <w:p w14:paraId="6BD89F40" w14:textId="0614674E" w:rsidR="00284E24" w:rsidRPr="001771F1" w:rsidRDefault="00FB20C1" w:rsidP="00284E24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-</w:t>
      </w:r>
      <w:r w:rsidR="00284E24">
        <w:rPr>
          <w:rFonts w:ascii="Arial" w:hAnsi="Arial" w:cs="Arial"/>
          <w:sz w:val="20"/>
          <w:szCs w:val="16"/>
        </w:rPr>
        <w:t>Las faltas cuent</w:t>
      </w:r>
      <w:r>
        <w:rPr>
          <w:rFonts w:ascii="Arial" w:hAnsi="Arial" w:cs="Arial"/>
          <w:sz w:val="20"/>
          <w:szCs w:val="16"/>
        </w:rPr>
        <w:t>an por hora clase no por sesión.</w:t>
      </w:r>
    </w:p>
    <w:p w14:paraId="7CB4F57C" w14:textId="761EB242" w:rsidR="001771F1" w:rsidRPr="001771F1" w:rsidRDefault="00FB20C1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-Será condición para  presentar el examen extraordinario entregar la evidencia final cuyo valor será del 30% y al presentar el examen se considerará el 70%, la calificación total será considerada en un rango de 8 como mínimo.  </w:t>
      </w:r>
    </w:p>
    <w:p w14:paraId="4F9A32F0" w14:textId="2021F508" w:rsidR="00284E24" w:rsidRDefault="00FB20C1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lastRenderedPageBreak/>
        <w:t>-La buena actitud, disposición,</w:t>
      </w:r>
      <w:r w:rsidR="001771F1" w:rsidRPr="001771F1">
        <w:rPr>
          <w:rFonts w:ascii="Arial" w:hAnsi="Arial" w:cs="Arial"/>
          <w:sz w:val="20"/>
          <w:szCs w:val="16"/>
        </w:rPr>
        <w:t xml:space="preserve"> respeto</w:t>
      </w:r>
      <w:r>
        <w:rPr>
          <w:rFonts w:ascii="Arial" w:hAnsi="Arial" w:cs="Arial"/>
          <w:sz w:val="20"/>
          <w:szCs w:val="16"/>
        </w:rPr>
        <w:t xml:space="preserve"> y atención</w:t>
      </w:r>
      <w:r w:rsidR="001771F1" w:rsidRPr="001771F1">
        <w:rPr>
          <w:rFonts w:ascii="Arial" w:hAnsi="Arial" w:cs="Arial"/>
          <w:sz w:val="20"/>
          <w:szCs w:val="16"/>
        </w:rPr>
        <w:t xml:space="preserve"> serán factor determinante para la aprobación de los cursos.</w:t>
      </w:r>
      <w:r w:rsidR="00284E24">
        <w:rPr>
          <w:rFonts w:ascii="Arial" w:hAnsi="Arial" w:cs="Arial"/>
          <w:sz w:val="20"/>
          <w:szCs w:val="16"/>
        </w:rPr>
        <w:t xml:space="preserve"> </w:t>
      </w:r>
    </w:p>
    <w:p w14:paraId="1B52A481" w14:textId="3B0C3D55" w:rsidR="001771F1" w:rsidRDefault="001771F1" w:rsidP="00D300F5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0A2B2096" w14:textId="18DCB922" w:rsidR="00D300F5" w:rsidRPr="00B83AA8" w:rsidRDefault="00D300F5" w:rsidP="000B20AC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Firma de </w:t>
      </w:r>
      <w:r w:rsidR="00FB20C1">
        <w:rPr>
          <w:rFonts w:ascii="Arial" w:hAnsi="Arial" w:cs="Arial"/>
          <w:sz w:val="28"/>
          <w:u w:val="single"/>
        </w:rPr>
        <w:t>Docentes de 3</w:t>
      </w:r>
      <w:r w:rsidR="001771F1" w:rsidRPr="001771F1">
        <w:rPr>
          <w:rFonts w:ascii="Arial" w:hAnsi="Arial" w:cs="Arial"/>
          <w:sz w:val="28"/>
          <w:u w:val="single"/>
        </w:rPr>
        <w:t>° semestre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274"/>
        <w:gridCol w:w="2886"/>
      </w:tblGrid>
      <w:tr w:rsidR="00284E24" w14:paraId="10C24CAA" w14:textId="77777777" w:rsidTr="00FB20C1">
        <w:tc>
          <w:tcPr>
            <w:tcW w:w="675" w:type="dxa"/>
            <w:shd w:val="clear" w:color="auto" w:fill="C00000"/>
          </w:tcPr>
          <w:p w14:paraId="330591B4" w14:textId="77777777" w:rsidR="00284E24" w:rsidRPr="005F4D1A" w:rsidRDefault="00284E24" w:rsidP="00F80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8" w:type="dxa"/>
            <w:shd w:val="clear" w:color="auto" w:fill="C00000"/>
            <w:vAlign w:val="center"/>
          </w:tcPr>
          <w:p w14:paraId="77B3841F" w14:textId="77777777" w:rsidR="00284E24" w:rsidRPr="005D53B1" w:rsidRDefault="00284E24" w:rsidP="00F804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3B1">
              <w:rPr>
                <w:rFonts w:ascii="Arial" w:hAnsi="Arial" w:cs="Arial"/>
                <w:b/>
                <w:sz w:val="24"/>
                <w:szCs w:val="24"/>
              </w:rPr>
              <w:t>Docentes</w:t>
            </w:r>
          </w:p>
        </w:tc>
        <w:tc>
          <w:tcPr>
            <w:tcW w:w="2961" w:type="dxa"/>
            <w:shd w:val="clear" w:color="auto" w:fill="C00000"/>
          </w:tcPr>
          <w:p w14:paraId="3CE0A262" w14:textId="77777777" w:rsidR="00284E24" w:rsidRPr="005D53B1" w:rsidRDefault="00284E24" w:rsidP="00F804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3B1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FB20C1" w14:paraId="64AA34C6" w14:textId="77777777" w:rsidTr="00FB20C1">
        <w:tc>
          <w:tcPr>
            <w:tcW w:w="675" w:type="dxa"/>
          </w:tcPr>
          <w:p w14:paraId="0903DF0B" w14:textId="77777777" w:rsidR="00FB20C1" w:rsidRPr="005F4D1A" w:rsidRDefault="00FB20C1" w:rsidP="00FB20C1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</w:t>
            </w:r>
          </w:p>
        </w:tc>
        <w:tc>
          <w:tcPr>
            <w:tcW w:w="5418" w:type="dxa"/>
          </w:tcPr>
          <w:p w14:paraId="3BBE8634" w14:textId="73953D05" w:rsidR="00FB20C1" w:rsidRDefault="00FB20C1" w:rsidP="00FB20C1">
            <w:pPr>
              <w:pStyle w:val="Default"/>
              <w:jc w:val="both"/>
            </w:pPr>
            <w:r w:rsidRPr="00146FDA">
              <w:rPr>
                <w:bCs/>
                <w:sz w:val="22"/>
                <w:szCs w:val="22"/>
              </w:rPr>
              <w:t xml:space="preserve"> </w:t>
            </w:r>
            <w:r>
              <w:t>Narciso Rodríguez Espinosa</w:t>
            </w:r>
          </w:p>
          <w:p w14:paraId="74904ED5" w14:textId="05A33812" w:rsidR="00FB20C1" w:rsidRPr="005F4D1A" w:rsidRDefault="00FB20C1" w:rsidP="00FB20C1">
            <w:pPr>
              <w:pStyle w:val="Default"/>
            </w:pPr>
          </w:p>
        </w:tc>
        <w:tc>
          <w:tcPr>
            <w:tcW w:w="2961" w:type="dxa"/>
          </w:tcPr>
          <w:p w14:paraId="5F2D372A" w14:textId="77777777" w:rsidR="00FB20C1" w:rsidRDefault="00FB20C1" w:rsidP="00FB20C1"/>
        </w:tc>
      </w:tr>
      <w:tr w:rsidR="00FB20C1" w14:paraId="4F2DA3D2" w14:textId="77777777" w:rsidTr="00FB20C1">
        <w:tc>
          <w:tcPr>
            <w:tcW w:w="675" w:type="dxa"/>
          </w:tcPr>
          <w:p w14:paraId="70B78D0F" w14:textId="77777777" w:rsidR="00FB20C1" w:rsidRPr="00DD2372" w:rsidRDefault="00FB20C1" w:rsidP="00FB20C1">
            <w:pPr>
              <w:rPr>
                <w:rFonts w:ascii="Arial" w:hAnsi="Arial" w:cs="Arial"/>
                <w:sz w:val="24"/>
                <w:szCs w:val="24"/>
              </w:rPr>
            </w:pPr>
            <w:r w:rsidRPr="00DD237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8" w:type="dxa"/>
          </w:tcPr>
          <w:p w14:paraId="4CAB5F53" w14:textId="5FFA4AAA" w:rsidR="00FB20C1" w:rsidRPr="00FB20C1" w:rsidRDefault="00FB20C1" w:rsidP="00FB20C1">
            <w:pPr>
              <w:rPr>
                <w:rFonts w:ascii="Arial" w:hAnsi="Arial" w:cs="Arial"/>
                <w:sz w:val="24"/>
                <w:szCs w:val="24"/>
              </w:rPr>
            </w:pPr>
            <w:r w:rsidRPr="00FB20C1">
              <w:rPr>
                <w:rFonts w:ascii="Arial" w:hAnsi="Arial" w:cs="Arial"/>
                <w:sz w:val="24"/>
                <w:szCs w:val="24"/>
              </w:rPr>
              <w:t>Laura Cristina Reyes Rincón</w:t>
            </w:r>
          </w:p>
        </w:tc>
        <w:tc>
          <w:tcPr>
            <w:tcW w:w="2961" w:type="dxa"/>
          </w:tcPr>
          <w:p w14:paraId="6574DC20" w14:textId="77777777" w:rsidR="00FB20C1" w:rsidRDefault="00FB20C1" w:rsidP="00FB20C1"/>
        </w:tc>
      </w:tr>
      <w:tr w:rsidR="00FB20C1" w14:paraId="045D0F42" w14:textId="77777777" w:rsidTr="00FB20C1">
        <w:tc>
          <w:tcPr>
            <w:tcW w:w="675" w:type="dxa"/>
          </w:tcPr>
          <w:p w14:paraId="24F29438" w14:textId="77777777" w:rsidR="00FB20C1" w:rsidRPr="00DD2372" w:rsidRDefault="00FB20C1" w:rsidP="00FB20C1">
            <w:pPr>
              <w:rPr>
                <w:rFonts w:ascii="Arial" w:hAnsi="Arial" w:cs="Arial"/>
                <w:sz w:val="24"/>
                <w:szCs w:val="24"/>
              </w:rPr>
            </w:pPr>
            <w:r w:rsidRPr="00DD237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8" w:type="dxa"/>
          </w:tcPr>
          <w:p w14:paraId="092CF586" w14:textId="5FC58C85" w:rsidR="00FB20C1" w:rsidRPr="00FB20C1" w:rsidRDefault="00FB20C1" w:rsidP="00FB20C1">
            <w:pPr>
              <w:rPr>
                <w:rFonts w:ascii="Arial" w:hAnsi="Arial" w:cs="Arial"/>
                <w:sz w:val="24"/>
                <w:szCs w:val="24"/>
              </w:rPr>
            </w:pPr>
            <w:r w:rsidRPr="00FB20C1">
              <w:rPr>
                <w:rFonts w:ascii="Arial" w:hAnsi="Arial" w:cs="Arial"/>
                <w:bCs/>
                <w:sz w:val="24"/>
                <w:szCs w:val="24"/>
              </w:rPr>
              <w:t>Daniel Díaz Gutiérrez</w:t>
            </w:r>
          </w:p>
        </w:tc>
        <w:tc>
          <w:tcPr>
            <w:tcW w:w="2961" w:type="dxa"/>
          </w:tcPr>
          <w:p w14:paraId="1CD3CC9B" w14:textId="77777777" w:rsidR="00FB20C1" w:rsidRDefault="00FB20C1" w:rsidP="00FB20C1"/>
        </w:tc>
      </w:tr>
      <w:tr w:rsidR="00FB20C1" w14:paraId="78B6A03B" w14:textId="77777777" w:rsidTr="00FB20C1">
        <w:tc>
          <w:tcPr>
            <w:tcW w:w="675" w:type="dxa"/>
          </w:tcPr>
          <w:p w14:paraId="011F0C41" w14:textId="77777777" w:rsidR="00FB20C1" w:rsidRPr="00DD2372" w:rsidRDefault="00FB20C1" w:rsidP="00FB20C1">
            <w:pPr>
              <w:rPr>
                <w:rFonts w:ascii="Arial" w:hAnsi="Arial" w:cs="Arial"/>
                <w:sz w:val="24"/>
                <w:szCs w:val="24"/>
              </w:rPr>
            </w:pPr>
            <w:r w:rsidRPr="00DD237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8" w:type="dxa"/>
          </w:tcPr>
          <w:p w14:paraId="1F25D2B6" w14:textId="199E1F1D" w:rsidR="00FB20C1" w:rsidRPr="00FB20C1" w:rsidRDefault="00FB20C1" w:rsidP="00FB20C1">
            <w:pPr>
              <w:rPr>
                <w:rFonts w:ascii="Arial" w:hAnsi="Arial" w:cs="Arial"/>
                <w:sz w:val="24"/>
                <w:szCs w:val="24"/>
              </w:rPr>
            </w:pPr>
            <w:r w:rsidRPr="00FB20C1">
              <w:rPr>
                <w:rFonts w:ascii="Arial" w:hAnsi="Arial" w:cs="Arial"/>
                <w:sz w:val="24"/>
                <w:szCs w:val="24"/>
              </w:rPr>
              <w:t>Celia Chapa Montalvo</w:t>
            </w:r>
          </w:p>
        </w:tc>
        <w:tc>
          <w:tcPr>
            <w:tcW w:w="2961" w:type="dxa"/>
          </w:tcPr>
          <w:p w14:paraId="09115355" w14:textId="77777777" w:rsidR="00FB20C1" w:rsidRDefault="00FB20C1" w:rsidP="00FB20C1"/>
        </w:tc>
      </w:tr>
      <w:tr w:rsidR="00FB20C1" w14:paraId="7C08CD0D" w14:textId="77777777" w:rsidTr="00FB20C1">
        <w:tc>
          <w:tcPr>
            <w:tcW w:w="675" w:type="dxa"/>
          </w:tcPr>
          <w:p w14:paraId="112DF069" w14:textId="77777777" w:rsidR="00FB20C1" w:rsidRPr="00DD2372" w:rsidRDefault="00FB20C1" w:rsidP="00FB2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5418" w:type="dxa"/>
          </w:tcPr>
          <w:p w14:paraId="2A6C967B" w14:textId="6FC8A5A3" w:rsidR="00FB20C1" w:rsidRPr="00FB20C1" w:rsidRDefault="00FB20C1" w:rsidP="00FB20C1">
            <w:pPr>
              <w:rPr>
                <w:rFonts w:ascii="Arial" w:hAnsi="Arial" w:cs="Arial"/>
                <w:sz w:val="24"/>
                <w:szCs w:val="24"/>
              </w:rPr>
            </w:pPr>
            <w:r w:rsidRPr="00FB20C1">
              <w:rPr>
                <w:rFonts w:ascii="Arial" w:hAnsi="Arial" w:cs="Arial"/>
                <w:sz w:val="24"/>
                <w:szCs w:val="24"/>
              </w:rPr>
              <w:t>Irma Edith Vargas Rodríguez</w:t>
            </w:r>
          </w:p>
        </w:tc>
        <w:tc>
          <w:tcPr>
            <w:tcW w:w="2961" w:type="dxa"/>
          </w:tcPr>
          <w:p w14:paraId="22D5B837" w14:textId="77777777" w:rsidR="00FB20C1" w:rsidRDefault="00FB20C1" w:rsidP="00FB20C1"/>
        </w:tc>
      </w:tr>
      <w:tr w:rsidR="00FB20C1" w14:paraId="6866EFA7" w14:textId="77777777" w:rsidTr="00FB20C1">
        <w:tc>
          <w:tcPr>
            <w:tcW w:w="675" w:type="dxa"/>
          </w:tcPr>
          <w:p w14:paraId="78AF58F7" w14:textId="77777777" w:rsidR="00FB20C1" w:rsidRPr="00DD2372" w:rsidRDefault="00FB20C1" w:rsidP="00FB2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8" w:type="dxa"/>
          </w:tcPr>
          <w:p w14:paraId="79F4F5A3" w14:textId="5B424CB3" w:rsidR="00FB20C1" w:rsidRPr="00FB20C1" w:rsidRDefault="00FB20C1" w:rsidP="00FB20C1">
            <w:pPr>
              <w:rPr>
                <w:rFonts w:ascii="Arial" w:hAnsi="Arial" w:cs="Arial"/>
                <w:sz w:val="24"/>
                <w:szCs w:val="24"/>
              </w:rPr>
            </w:pPr>
            <w:r w:rsidRPr="00FB20C1">
              <w:rPr>
                <w:rFonts w:ascii="Arial" w:hAnsi="Arial" w:cs="Arial"/>
                <w:sz w:val="24"/>
                <w:szCs w:val="24"/>
              </w:rPr>
              <w:t>Mario Alejandro Gutiérrez Hernández</w:t>
            </w:r>
          </w:p>
        </w:tc>
        <w:tc>
          <w:tcPr>
            <w:tcW w:w="2961" w:type="dxa"/>
          </w:tcPr>
          <w:p w14:paraId="45805C6F" w14:textId="77777777" w:rsidR="00FB20C1" w:rsidRDefault="00FB20C1" w:rsidP="00FB20C1"/>
        </w:tc>
      </w:tr>
      <w:tr w:rsidR="00FB20C1" w14:paraId="64D4DFE2" w14:textId="77777777" w:rsidTr="00FB20C1">
        <w:tc>
          <w:tcPr>
            <w:tcW w:w="675" w:type="dxa"/>
          </w:tcPr>
          <w:p w14:paraId="5004D7FF" w14:textId="77777777" w:rsidR="00FB20C1" w:rsidRPr="00DD2372" w:rsidRDefault="00FB20C1" w:rsidP="00FB2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8" w:type="dxa"/>
          </w:tcPr>
          <w:p w14:paraId="64DF34EA" w14:textId="42588E5C" w:rsidR="00FB20C1" w:rsidRPr="00FB20C1" w:rsidRDefault="00FB20C1" w:rsidP="00FB20C1">
            <w:pPr>
              <w:rPr>
                <w:rFonts w:ascii="Arial" w:hAnsi="Arial" w:cs="Arial"/>
                <w:sz w:val="24"/>
                <w:szCs w:val="24"/>
              </w:rPr>
            </w:pPr>
            <w:r w:rsidRPr="00FB20C1">
              <w:rPr>
                <w:rFonts w:ascii="Arial" w:hAnsi="Arial" w:cs="Arial"/>
                <w:sz w:val="24"/>
                <w:szCs w:val="24"/>
              </w:rPr>
              <w:t>Juan Manuel Martínez Musa</w:t>
            </w:r>
          </w:p>
        </w:tc>
        <w:tc>
          <w:tcPr>
            <w:tcW w:w="2961" w:type="dxa"/>
          </w:tcPr>
          <w:p w14:paraId="61FDE8B2" w14:textId="77777777" w:rsidR="00FB20C1" w:rsidRDefault="00FB20C1" w:rsidP="00FB20C1"/>
        </w:tc>
      </w:tr>
      <w:tr w:rsidR="00FB20C1" w14:paraId="3B89FA9F" w14:textId="77777777" w:rsidTr="00FB20C1">
        <w:tc>
          <w:tcPr>
            <w:tcW w:w="675" w:type="dxa"/>
          </w:tcPr>
          <w:p w14:paraId="559DDE88" w14:textId="77777777" w:rsidR="00FB20C1" w:rsidRPr="00DD2372" w:rsidRDefault="00FB20C1" w:rsidP="00FB2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8" w:type="dxa"/>
          </w:tcPr>
          <w:p w14:paraId="246EE3CB" w14:textId="76D4C649" w:rsidR="00FB20C1" w:rsidRPr="00FB20C1" w:rsidRDefault="00FB20C1" w:rsidP="00FB20C1">
            <w:pPr>
              <w:rPr>
                <w:rFonts w:ascii="Arial" w:hAnsi="Arial" w:cs="Arial"/>
                <w:sz w:val="24"/>
                <w:szCs w:val="24"/>
              </w:rPr>
            </w:pPr>
            <w:r w:rsidRPr="00FB20C1">
              <w:rPr>
                <w:rFonts w:ascii="Arial" w:hAnsi="Arial" w:cs="Arial"/>
                <w:sz w:val="24"/>
                <w:szCs w:val="24"/>
              </w:rPr>
              <w:t>José Luis Perales Torres</w:t>
            </w:r>
          </w:p>
        </w:tc>
        <w:tc>
          <w:tcPr>
            <w:tcW w:w="2961" w:type="dxa"/>
          </w:tcPr>
          <w:p w14:paraId="4D25BB29" w14:textId="77777777" w:rsidR="00FB20C1" w:rsidRDefault="00FB20C1" w:rsidP="00FB20C1"/>
        </w:tc>
      </w:tr>
      <w:tr w:rsidR="00FB20C1" w14:paraId="6426BCA6" w14:textId="77777777" w:rsidTr="00FB20C1">
        <w:tc>
          <w:tcPr>
            <w:tcW w:w="675" w:type="dxa"/>
          </w:tcPr>
          <w:p w14:paraId="376080BA" w14:textId="77777777" w:rsidR="00FB20C1" w:rsidRPr="00DD2372" w:rsidRDefault="00FB20C1" w:rsidP="00FB2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8" w:type="dxa"/>
          </w:tcPr>
          <w:p w14:paraId="0C3726AE" w14:textId="41E6AC26" w:rsidR="00FB20C1" w:rsidRPr="00FB20C1" w:rsidRDefault="00FB20C1" w:rsidP="00FB20C1">
            <w:pPr>
              <w:rPr>
                <w:rFonts w:ascii="Arial" w:hAnsi="Arial" w:cs="Arial"/>
                <w:sz w:val="24"/>
                <w:szCs w:val="24"/>
              </w:rPr>
            </w:pPr>
            <w:r w:rsidRPr="00FB20C1">
              <w:rPr>
                <w:rFonts w:ascii="Arial" w:hAnsi="Arial" w:cs="Arial"/>
                <w:sz w:val="24"/>
                <w:szCs w:val="24"/>
              </w:rPr>
              <w:t>Marlene Múzquiz Flores</w:t>
            </w:r>
          </w:p>
        </w:tc>
        <w:tc>
          <w:tcPr>
            <w:tcW w:w="2961" w:type="dxa"/>
          </w:tcPr>
          <w:p w14:paraId="3AD3A326" w14:textId="77777777" w:rsidR="00FB20C1" w:rsidRDefault="00FB20C1" w:rsidP="00FB20C1"/>
        </w:tc>
      </w:tr>
      <w:tr w:rsidR="00FB20C1" w14:paraId="09264CE4" w14:textId="77777777" w:rsidTr="00FB20C1">
        <w:tc>
          <w:tcPr>
            <w:tcW w:w="675" w:type="dxa"/>
          </w:tcPr>
          <w:p w14:paraId="3D200FF6" w14:textId="77777777" w:rsidR="00FB20C1" w:rsidRDefault="00FB20C1" w:rsidP="00FB2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8" w:type="dxa"/>
          </w:tcPr>
          <w:p w14:paraId="12111A2D" w14:textId="366CD075" w:rsidR="00FB20C1" w:rsidRPr="00FB20C1" w:rsidRDefault="00FB20C1" w:rsidP="00FB20C1">
            <w:pPr>
              <w:rPr>
                <w:rFonts w:ascii="Arial" w:hAnsi="Arial" w:cs="Arial"/>
                <w:sz w:val="24"/>
                <w:szCs w:val="24"/>
              </w:rPr>
            </w:pPr>
            <w:r w:rsidRPr="00FB20C1">
              <w:rPr>
                <w:rFonts w:ascii="Arial" w:hAnsi="Arial" w:cs="Arial"/>
                <w:sz w:val="24"/>
                <w:szCs w:val="24"/>
              </w:rPr>
              <w:t>Héctor Homero de la Rosa Fuentes</w:t>
            </w:r>
          </w:p>
        </w:tc>
        <w:tc>
          <w:tcPr>
            <w:tcW w:w="2961" w:type="dxa"/>
          </w:tcPr>
          <w:p w14:paraId="3525E09A" w14:textId="77777777" w:rsidR="00FB20C1" w:rsidRDefault="00FB20C1" w:rsidP="00FB20C1"/>
        </w:tc>
      </w:tr>
      <w:tr w:rsidR="00FB20C1" w14:paraId="27FB965F" w14:textId="77777777" w:rsidTr="00FB20C1">
        <w:tc>
          <w:tcPr>
            <w:tcW w:w="675" w:type="dxa"/>
          </w:tcPr>
          <w:p w14:paraId="1D606B3F" w14:textId="77777777" w:rsidR="00FB20C1" w:rsidRDefault="00FB20C1" w:rsidP="00FB2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8" w:type="dxa"/>
          </w:tcPr>
          <w:p w14:paraId="16FF0E01" w14:textId="29B1E913" w:rsidR="00FB20C1" w:rsidRPr="00FB20C1" w:rsidRDefault="00FB20C1" w:rsidP="00FB20C1">
            <w:pPr>
              <w:rPr>
                <w:rFonts w:ascii="Arial" w:hAnsi="Arial" w:cs="Arial"/>
                <w:sz w:val="24"/>
                <w:szCs w:val="24"/>
              </w:rPr>
            </w:pPr>
            <w:r w:rsidRPr="00FB20C1">
              <w:rPr>
                <w:rFonts w:ascii="Arial" w:hAnsi="Arial" w:cs="Arial"/>
                <w:sz w:val="24"/>
                <w:szCs w:val="24"/>
              </w:rPr>
              <w:t>Jesús Armando Villanueva Villarreal</w:t>
            </w:r>
          </w:p>
        </w:tc>
        <w:tc>
          <w:tcPr>
            <w:tcW w:w="2961" w:type="dxa"/>
          </w:tcPr>
          <w:p w14:paraId="51C90618" w14:textId="77777777" w:rsidR="00FB20C1" w:rsidRDefault="00FB20C1" w:rsidP="00FB20C1"/>
        </w:tc>
      </w:tr>
      <w:tr w:rsidR="00FB20C1" w14:paraId="3E4C6222" w14:textId="77777777" w:rsidTr="00FB20C1">
        <w:tc>
          <w:tcPr>
            <w:tcW w:w="675" w:type="dxa"/>
          </w:tcPr>
          <w:p w14:paraId="79C47135" w14:textId="77777777" w:rsidR="00FB20C1" w:rsidRPr="00DD2372" w:rsidRDefault="00FB20C1" w:rsidP="00FB2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8" w:type="dxa"/>
          </w:tcPr>
          <w:p w14:paraId="0037EF06" w14:textId="602EF38E" w:rsidR="00FB20C1" w:rsidRPr="00FB20C1" w:rsidRDefault="00FB20C1" w:rsidP="00FB20C1">
            <w:pPr>
              <w:rPr>
                <w:rFonts w:ascii="Arial" w:hAnsi="Arial" w:cs="Arial"/>
                <w:sz w:val="24"/>
                <w:szCs w:val="24"/>
              </w:rPr>
            </w:pPr>
            <w:r w:rsidRPr="00FB20C1">
              <w:rPr>
                <w:rFonts w:ascii="Arial" w:hAnsi="Arial" w:cs="Arial"/>
                <w:sz w:val="24"/>
                <w:szCs w:val="24"/>
              </w:rPr>
              <w:t>Manuel Federico Rodríguez Aguilar</w:t>
            </w:r>
          </w:p>
        </w:tc>
        <w:tc>
          <w:tcPr>
            <w:tcW w:w="2961" w:type="dxa"/>
          </w:tcPr>
          <w:p w14:paraId="7CD97AE3" w14:textId="77777777" w:rsidR="00FB20C1" w:rsidRDefault="00FB20C1" w:rsidP="00FB20C1"/>
        </w:tc>
      </w:tr>
      <w:tr w:rsidR="00FB20C1" w14:paraId="4DA1883F" w14:textId="77777777" w:rsidTr="00FB20C1">
        <w:tc>
          <w:tcPr>
            <w:tcW w:w="675" w:type="dxa"/>
          </w:tcPr>
          <w:p w14:paraId="0B62FEC0" w14:textId="4E779AD0" w:rsidR="00FB20C1" w:rsidRDefault="00FB20C1" w:rsidP="00FB2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8" w:type="dxa"/>
          </w:tcPr>
          <w:p w14:paraId="6FD3B688" w14:textId="33ADB1FA" w:rsidR="00FB20C1" w:rsidRPr="00FB20C1" w:rsidRDefault="00FB20C1" w:rsidP="00FB20C1">
            <w:pPr>
              <w:rPr>
                <w:rFonts w:ascii="Arial" w:hAnsi="Arial" w:cs="Arial"/>
                <w:sz w:val="24"/>
                <w:szCs w:val="24"/>
              </w:rPr>
            </w:pPr>
            <w:r w:rsidRPr="00FB20C1">
              <w:rPr>
                <w:rFonts w:ascii="Arial" w:hAnsi="Arial" w:cs="Arial"/>
                <w:sz w:val="24"/>
                <w:szCs w:val="24"/>
              </w:rPr>
              <w:t xml:space="preserve">María Elena Villarreal </w:t>
            </w:r>
            <w:proofErr w:type="spellStart"/>
            <w:r w:rsidRPr="00FB20C1">
              <w:rPr>
                <w:rFonts w:ascii="Arial" w:hAnsi="Arial" w:cs="Arial"/>
                <w:sz w:val="24"/>
                <w:szCs w:val="24"/>
              </w:rPr>
              <w:t>Marquez</w:t>
            </w:r>
            <w:proofErr w:type="spellEnd"/>
          </w:p>
        </w:tc>
        <w:tc>
          <w:tcPr>
            <w:tcW w:w="2961" w:type="dxa"/>
          </w:tcPr>
          <w:p w14:paraId="280E74BF" w14:textId="77777777" w:rsidR="00FB20C1" w:rsidRDefault="00FB20C1" w:rsidP="00FB20C1"/>
        </w:tc>
      </w:tr>
      <w:tr w:rsidR="00FB20C1" w14:paraId="224CEABC" w14:textId="77777777" w:rsidTr="00FB20C1">
        <w:tc>
          <w:tcPr>
            <w:tcW w:w="675" w:type="dxa"/>
          </w:tcPr>
          <w:p w14:paraId="4A036A81" w14:textId="5257F1BE" w:rsidR="00FB20C1" w:rsidRDefault="00FB20C1" w:rsidP="00FB2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8" w:type="dxa"/>
          </w:tcPr>
          <w:p w14:paraId="0019AADD" w14:textId="21071F07" w:rsidR="00FB20C1" w:rsidRPr="00FB20C1" w:rsidRDefault="00FB20C1" w:rsidP="00FB20C1">
            <w:pPr>
              <w:rPr>
                <w:rFonts w:ascii="Arial" w:hAnsi="Arial" w:cs="Arial"/>
                <w:sz w:val="24"/>
                <w:szCs w:val="24"/>
              </w:rPr>
            </w:pPr>
            <w:r w:rsidRPr="00FB20C1">
              <w:rPr>
                <w:rFonts w:ascii="Arial" w:hAnsi="Arial" w:cs="Arial"/>
                <w:sz w:val="24"/>
                <w:szCs w:val="24"/>
              </w:rPr>
              <w:t>Oralia Gabriela Palmares Villarreal</w:t>
            </w:r>
          </w:p>
        </w:tc>
        <w:tc>
          <w:tcPr>
            <w:tcW w:w="2961" w:type="dxa"/>
          </w:tcPr>
          <w:p w14:paraId="73BC8526" w14:textId="77777777" w:rsidR="00FB20C1" w:rsidRDefault="00FB20C1" w:rsidP="00FB20C1"/>
        </w:tc>
      </w:tr>
      <w:tr w:rsidR="00FB20C1" w14:paraId="3D2D8BC0" w14:textId="77777777" w:rsidTr="00FB20C1">
        <w:tc>
          <w:tcPr>
            <w:tcW w:w="675" w:type="dxa"/>
          </w:tcPr>
          <w:p w14:paraId="26A652E2" w14:textId="48D7F920" w:rsidR="00FB20C1" w:rsidRDefault="00FB20C1" w:rsidP="00FB2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8" w:type="dxa"/>
          </w:tcPr>
          <w:p w14:paraId="55C67CB2" w14:textId="5530603E" w:rsidR="00FB20C1" w:rsidRPr="00FB20C1" w:rsidRDefault="00FB20C1" w:rsidP="00FB20C1">
            <w:pPr>
              <w:rPr>
                <w:rFonts w:ascii="Arial" w:hAnsi="Arial" w:cs="Arial"/>
                <w:sz w:val="24"/>
                <w:szCs w:val="24"/>
              </w:rPr>
            </w:pPr>
            <w:r w:rsidRPr="00FB20C1">
              <w:rPr>
                <w:rFonts w:ascii="Arial" w:hAnsi="Arial" w:cs="Arial"/>
                <w:sz w:val="24"/>
                <w:szCs w:val="24"/>
              </w:rPr>
              <w:t>Martha Gabriela Ávila Camacho</w:t>
            </w:r>
          </w:p>
        </w:tc>
        <w:tc>
          <w:tcPr>
            <w:tcW w:w="2961" w:type="dxa"/>
          </w:tcPr>
          <w:p w14:paraId="3AAA9547" w14:textId="77777777" w:rsidR="00FB20C1" w:rsidRDefault="00FB20C1" w:rsidP="00FB20C1"/>
        </w:tc>
      </w:tr>
      <w:tr w:rsidR="00FB20C1" w14:paraId="256B0187" w14:textId="77777777" w:rsidTr="00FB20C1">
        <w:tc>
          <w:tcPr>
            <w:tcW w:w="675" w:type="dxa"/>
          </w:tcPr>
          <w:p w14:paraId="12D764F8" w14:textId="0B5C9B39" w:rsidR="00FB20C1" w:rsidRDefault="00FB20C1" w:rsidP="00FB2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418" w:type="dxa"/>
          </w:tcPr>
          <w:p w14:paraId="6C492760" w14:textId="137B8F0C" w:rsidR="00FB20C1" w:rsidRPr="00FB20C1" w:rsidRDefault="00FB20C1" w:rsidP="00FB20C1">
            <w:pPr>
              <w:rPr>
                <w:rFonts w:ascii="Arial" w:hAnsi="Arial" w:cs="Arial"/>
                <w:sz w:val="24"/>
                <w:szCs w:val="24"/>
              </w:rPr>
            </w:pPr>
            <w:r w:rsidRPr="00FB20C1">
              <w:rPr>
                <w:rFonts w:ascii="Arial" w:hAnsi="Arial" w:cs="Arial"/>
                <w:sz w:val="24"/>
                <w:szCs w:val="24"/>
              </w:rPr>
              <w:t>Joel Rodríguez Pinal</w:t>
            </w:r>
          </w:p>
        </w:tc>
        <w:tc>
          <w:tcPr>
            <w:tcW w:w="2961" w:type="dxa"/>
          </w:tcPr>
          <w:p w14:paraId="4D78914C" w14:textId="77777777" w:rsidR="00FB20C1" w:rsidRDefault="00FB20C1" w:rsidP="00FB20C1"/>
        </w:tc>
      </w:tr>
      <w:tr w:rsidR="00FB20C1" w14:paraId="5D70B1E5" w14:textId="77777777" w:rsidTr="00FB20C1">
        <w:tc>
          <w:tcPr>
            <w:tcW w:w="675" w:type="dxa"/>
          </w:tcPr>
          <w:p w14:paraId="7A55193B" w14:textId="0B5A3C44" w:rsidR="00FB20C1" w:rsidRDefault="00FB20C1" w:rsidP="00FB2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418" w:type="dxa"/>
          </w:tcPr>
          <w:p w14:paraId="2DB5F4A8" w14:textId="19197858" w:rsidR="00FB20C1" w:rsidRPr="00FB20C1" w:rsidRDefault="00FB20C1" w:rsidP="00FB20C1">
            <w:pPr>
              <w:rPr>
                <w:rFonts w:ascii="Arial" w:hAnsi="Arial" w:cs="Arial"/>
                <w:sz w:val="24"/>
                <w:szCs w:val="24"/>
              </w:rPr>
            </w:pPr>
            <w:r w:rsidRPr="00FB20C1">
              <w:rPr>
                <w:rFonts w:ascii="Arial" w:hAnsi="Arial" w:cs="Arial"/>
                <w:sz w:val="24"/>
                <w:szCs w:val="24"/>
              </w:rPr>
              <w:t>Marco Antonio Valdés Molina</w:t>
            </w:r>
          </w:p>
        </w:tc>
        <w:tc>
          <w:tcPr>
            <w:tcW w:w="2961" w:type="dxa"/>
          </w:tcPr>
          <w:p w14:paraId="38778D33" w14:textId="77777777" w:rsidR="00FB20C1" w:rsidRDefault="00FB20C1" w:rsidP="00FB20C1"/>
        </w:tc>
      </w:tr>
      <w:tr w:rsidR="00FB20C1" w14:paraId="30879849" w14:textId="77777777" w:rsidTr="00FB20C1">
        <w:tc>
          <w:tcPr>
            <w:tcW w:w="675" w:type="dxa"/>
          </w:tcPr>
          <w:p w14:paraId="0977CFCA" w14:textId="225C3DAA" w:rsidR="00FB20C1" w:rsidRDefault="00FB20C1" w:rsidP="00FB2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418" w:type="dxa"/>
          </w:tcPr>
          <w:p w14:paraId="546B35AC" w14:textId="0A778F8A" w:rsidR="00FB20C1" w:rsidRPr="00FB20C1" w:rsidRDefault="00FB20C1" w:rsidP="00FB20C1">
            <w:pPr>
              <w:rPr>
                <w:rFonts w:ascii="Arial" w:hAnsi="Arial" w:cs="Arial"/>
                <w:sz w:val="24"/>
                <w:szCs w:val="24"/>
              </w:rPr>
            </w:pPr>
            <w:r w:rsidRPr="00FB20C1">
              <w:rPr>
                <w:rFonts w:ascii="Arial" w:hAnsi="Arial" w:cs="Arial"/>
                <w:sz w:val="24"/>
                <w:szCs w:val="24"/>
              </w:rPr>
              <w:t>Marco Antonio Valdés Molina</w:t>
            </w:r>
          </w:p>
        </w:tc>
        <w:tc>
          <w:tcPr>
            <w:tcW w:w="2961" w:type="dxa"/>
          </w:tcPr>
          <w:p w14:paraId="2FF6F7A7" w14:textId="77777777" w:rsidR="00FB20C1" w:rsidRDefault="00FB20C1" w:rsidP="00FB20C1"/>
        </w:tc>
      </w:tr>
      <w:tr w:rsidR="00FB20C1" w14:paraId="6597966F" w14:textId="77777777" w:rsidTr="00FB20C1">
        <w:tc>
          <w:tcPr>
            <w:tcW w:w="675" w:type="dxa"/>
          </w:tcPr>
          <w:p w14:paraId="7BDC71BA" w14:textId="3AF43800" w:rsidR="00FB20C1" w:rsidRDefault="00FB20C1" w:rsidP="00FB2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418" w:type="dxa"/>
          </w:tcPr>
          <w:p w14:paraId="5303EDE5" w14:textId="1AF69847" w:rsidR="00FB20C1" w:rsidRPr="00FB20C1" w:rsidRDefault="00FB20C1" w:rsidP="00FB20C1">
            <w:pPr>
              <w:rPr>
                <w:rFonts w:ascii="Arial" w:hAnsi="Arial" w:cs="Arial"/>
                <w:sz w:val="24"/>
                <w:szCs w:val="24"/>
              </w:rPr>
            </w:pPr>
            <w:r w:rsidRPr="00FB20C1">
              <w:rPr>
                <w:rFonts w:ascii="Arial" w:hAnsi="Arial" w:cs="Arial"/>
                <w:sz w:val="24"/>
                <w:szCs w:val="24"/>
              </w:rPr>
              <w:t>Angélica María Rocca Valdés</w:t>
            </w:r>
          </w:p>
        </w:tc>
        <w:tc>
          <w:tcPr>
            <w:tcW w:w="2961" w:type="dxa"/>
          </w:tcPr>
          <w:p w14:paraId="58CA57CF" w14:textId="77777777" w:rsidR="00FB20C1" w:rsidRDefault="00FB20C1" w:rsidP="00FB20C1"/>
        </w:tc>
      </w:tr>
    </w:tbl>
    <w:p w14:paraId="0AF79CAD" w14:textId="5B7CD1C4" w:rsidR="00FB20C1" w:rsidRPr="00FB20C1" w:rsidRDefault="00CD0C55" w:rsidP="00EE7A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Observación</w:t>
      </w:r>
      <w:r>
        <w:rPr>
          <w:rFonts w:ascii="Arial" w:hAnsi="Arial" w:cs="Arial"/>
          <w:sz w:val="24"/>
          <w:szCs w:val="24"/>
        </w:rPr>
        <w:t xml:space="preserve">: Todos las evidencias (desempeño, conocimiento y de producto) que muestre el alumno a través del portafolio, serán acompañadas de </w:t>
      </w:r>
      <w:r w:rsidRPr="00091221">
        <w:rPr>
          <w:rFonts w:ascii="Arial" w:hAnsi="Arial" w:cs="Arial"/>
          <w:sz w:val="24"/>
          <w:szCs w:val="24"/>
        </w:rPr>
        <w:t>Rúbricas, Listas de cotejo y /o Escalas de estimación</w:t>
      </w:r>
      <w:r>
        <w:rPr>
          <w:rFonts w:ascii="Arial" w:hAnsi="Arial" w:cs="Arial"/>
          <w:sz w:val="24"/>
          <w:szCs w:val="24"/>
        </w:rPr>
        <w:t xml:space="preserve"> que previamente dio a conocer el docente.</w:t>
      </w:r>
    </w:p>
    <w:sectPr w:rsidR="00FB20C1" w:rsidRPr="00FB20C1" w:rsidSect="003F1E73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9054B" w14:textId="77777777" w:rsidR="00B86D60" w:rsidRDefault="00B86D60" w:rsidP="00D300F5">
      <w:pPr>
        <w:spacing w:after="0" w:line="240" w:lineRule="auto"/>
      </w:pPr>
      <w:r>
        <w:separator/>
      </w:r>
    </w:p>
  </w:endnote>
  <w:endnote w:type="continuationSeparator" w:id="0">
    <w:p w14:paraId="25F6B257" w14:textId="77777777" w:rsidR="00B86D60" w:rsidRDefault="00B86D60" w:rsidP="00D3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EE016" w14:textId="77777777" w:rsidR="00465DA7" w:rsidRDefault="00F63FFE" w:rsidP="00465DA7">
    <w:pPr>
      <w:pStyle w:val="Piedepgina"/>
      <w:spacing w:after="0" w:line="240" w:lineRule="auto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78AE057" wp14:editId="75CD1FB3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24B">
      <w:rPr>
        <w:lang w:val="es-ES_tradnl"/>
      </w:rPr>
      <w:t>ENEP-C-F</w:t>
    </w:r>
    <w:r w:rsidR="00AA515C">
      <w:rPr>
        <w:lang w:val="es-ES_tradnl"/>
      </w:rPr>
      <w:t>-18</w:t>
    </w:r>
  </w:p>
  <w:p w14:paraId="50477FC3" w14:textId="77777777" w:rsidR="00465DA7" w:rsidRPr="00465DA7" w:rsidRDefault="00AA515C" w:rsidP="00465DA7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</w:t>
    </w:r>
    <w:r w:rsidR="00F23993">
      <w:rPr>
        <w:lang w:val="es-ES_tradnl"/>
      </w:rPr>
      <w:t>1/06</w:t>
    </w:r>
    <w:r w:rsidR="0095024B">
      <w:rPr>
        <w:lang w:val="es-ES_tradnl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A0077" w14:textId="77777777" w:rsidR="00B86D60" w:rsidRDefault="00B86D60" w:rsidP="00D300F5">
      <w:pPr>
        <w:spacing w:after="0" w:line="240" w:lineRule="auto"/>
      </w:pPr>
      <w:r>
        <w:separator/>
      </w:r>
    </w:p>
  </w:footnote>
  <w:footnote w:type="continuationSeparator" w:id="0">
    <w:p w14:paraId="10E80DE7" w14:textId="77777777" w:rsidR="00B86D60" w:rsidRDefault="00B86D60" w:rsidP="00D3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72F5"/>
    <w:multiLevelType w:val="hybridMultilevel"/>
    <w:tmpl w:val="07583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1163"/>
    <w:multiLevelType w:val="hybridMultilevel"/>
    <w:tmpl w:val="0072645E"/>
    <w:lvl w:ilvl="0" w:tplc="F87073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F5"/>
    <w:rsid w:val="000101D6"/>
    <w:rsid w:val="000B20AC"/>
    <w:rsid w:val="001771F1"/>
    <w:rsid w:val="001C50F1"/>
    <w:rsid w:val="001F1F17"/>
    <w:rsid w:val="001F27AA"/>
    <w:rsid w:val="0020495C"/>
    <w:rsid w:val="00284E24"/>
    <w:rsid w:val="00287553"/>
    <w:rsid w:val="002A6202"/>
    <w:rsid w:val="002C50C8"/>
    <w:rsid w:val="002D08D1"/>
    <w:rsid w:val="0030752F"/>
    <w:rsid w:val="00332564"/>
    <w:rsid w:val="00396AC1"/>
    <w:rsid w:val="003C3812"/>
    <w:rsid w:val="004333F1"/>
    <w:rsid w:val="004E5786"/>
    <w:rsid w:val="00502EE0"/>
    <w:rsid w:val="005D4352"/>
    <w:rsid w:val="00641F37"/>
    <w:rsid w:val="006F7CB1"/>
    <w:rsid w:val="007034DC"/>
    <w:rsid w:val="007877F9"/>
    <w:rsid w:val="007A29CA"/>
    <w:rsid w:val="007F35F3"/>
    <w:rsid w:val="008020A9"/>
    <w:rsid w:val="00825975"/>
    <w:rsid w:val="008A0104"/>
    <w:rsid w:val="008C2047"/>
    <w:rsid w:val="008D415A"/>
    <w:rsid w:val="008E3981"/>
    <w:rsid w:val="008F0618"/>
    <w:rsid w:val="0095024B"/>
    <w:rsid w:val="0098382F"/>
    <w:rsid w:val="00987667"/>
    <w:rsid w:val="00A13047"/>
    <w:rsid w:val="00A7064D"/>
    <w:rsid w:val="00A82899"/>
    <w:rsid w:val="00A8539E"/>
    <w:rsid w:val="00AA11D6"/>
    <w:rsid w:val="00AA515C"/>
    <w:rsid w:val="00AF4E55"/>
    <w:rsid w:val="00B022A5"/>
    <w:rsid w:val="00B67554"/>
    <w:rsid w:val="00B86D60"/>
    <w:rsid w:val="00BB0E8F"/>
    <w:rsid w:val="00BC3E71"/>
    <w:rsid w:val="00C46C04"/>
    <w:rsid w:val="00C54F77"/>
    <w:rsid w:val="00C656EB"/>
    <w:rsid w:val="00CA698A"/>
    <w:rsid w:val="00CD0C55"/>
    <w:rsid w:val="00D300F5"/>
    <w:rsid w:val="00D33241"/>
    <w:rsid w:val="00D77462"/>
    <w:rsid w:val="00E61019"/>
    <w:rsid w:val="00E82BA1"/>
    <w:rsid w:val="00EE5AA2"/>
    <w:rsid w:val="00EE7A3B"/>
    <w:rsid w:val="00F21D8F"/>
    <w:rsid w:val="00F23993"/>
    <w:rsid w:val="00F52ADB"/>
    <w:rsid w:val="00F63FFE"/>
    <w:rsid w:val="00FB20C1"/>
    <w:rsid w:val="00FE016C"/>
    <w:rsid w:val="17232C6C"/>
    <w:rsid w:val="1FB8BFA8"/>
    <w:rsid w:val="31FFFF10"/>
    <w:rsid w:val="6396A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45D9C"/>
  <w15:docId w15:val="{EE2CC913-E3BF-412D-8D49-08BF097C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B20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92CE7ED73A9A41921319863CCBAD9E" ma:contentTypeVersion="2" ma:contentTypeDescription="Crear nuevo documento." ma:contentTypeScope="" ma:versionID="c0afd465027d1037ba04aad38b3fe22a">
  <xsd:schema xmlns:xsd="http://www.w3.org/2001/XMLSchema" xmlns:xs="http://www.w3.org/2001/XMLSchema" xmlns:p="http://schemas.microsoft.com/office/2006/metadata/properties" xmlns:ns2="967d9a2a-6926-454c-a799-1093f94b9f02" targetNamespace="http://schemas.microsoft.com/office/2006/metadata/properties" ma:root="true" ma:fieldsID="62b3140b1201587beb8af95e9493f692" ns2:_="">
    <xsd:import namespace="967d9a2a-6926-454c-a799-1093f94b9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d9a2a-6926-454c-a799-1093f94b9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973D6D-3BA8-4E3B-9C1A-F3195DE93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d9a2a-6926-454c-a799-1093f94b9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587AB-7B7F-49E0-ACCA-6F63452AF2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1F54B-9100-4E14-BEF8-BE9BE62589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Angelica Rocca</cp:lastModifiedBy>
  <cp:revision>4</cp:revision>
  <cp:lastPrinted>2012-08-23T16:06:00Z</cp:lastPrinted>
  <dcterms:created xsi:type="dcterms:W3CDTF">2021-08-27T00:29:00Z</dcterms:created>
  <dcterms:modified xsi:type="dcterms:W3CDTF">2021-08-27T00:39:00Z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0x0101004292CE7ED73A9A41921319863CCBAD9E</vt:lpwstr>
  </property>
</Properties>
</file>