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1F18" w14:textId="2BC27940" w:rsidR="00E66BC1" w:rsidRPr="00663E39" w:rsidRDefault="004B3C1C" w:rsidP="00E66BC1">
      <w:pPr>
        <w:jc w:val="center"/>
        <w:rPr>
          <w:rFonts w:ascii="Times New Roman" w:eastAsia="Calibri" w:hAnsi="Times New Roman" w:cs="Times New Roman"/>
          <w:b/>
          <w:bCs/>
          <w:sz w:val="32"/>
          <w:szCs w:val="32"/>
        </w:rPr>
      </w:pPr>
      <w:r w:rsidRPr="00663E39">
        <w:rPr>
          <w:noProof/>
          <w:sz w:val="32"/>
          <w:szCs w:val="32"/>
        </w:rPr>
        <w:drawing>
          <wp:anchor distT="0" distB="0" distL="114300" distR="114300" simplePos="0" relativeHeight="251658240" behindDoc="0" locked="0" layoutInCell="1" allowOverlap="1" wp14:anchorId="24FD8F7B" wp14:editId="28A4E884">
            <wp:simplePos x="0" y="0"/>
            <wp:positionH relativeFrom="margin">
              <wp:posOffset>-462709</wp:posOffset>
            </wp:positionH>
            <wp:positionV relativeFrom="paragraph">
              <wp:posOffset>-257557</wp:posOffset>
            </wp:positionV>
            <wp:extent cx="1346835" cy="16548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2565" r="16924"/>
                    <a:stretch>
                      <a:fillRect/>
                    </a:stretch>
                  </pic:blipFill>
                  <pic:spPr bwMode="auto">
                    <a:xfrm>
                      <a:off x="0" y="0"/>
                      <a:ext cx="1346835" cy="1654810"/>
                    </a:xfrm>
                    <a:prstGeom prst="rect">
                      <a:avLst/>
                    </a:prstGeom>
                    <a:noFill/>
                  </pic:spPr>
                </pic:pic>
              </a:graphicData>
            </a:graphic>
            <wp14:sizeRelH relativeFrom="page">
              <wp14:pctWidth>0</wp14:pctWidth>
            </wp14:sizeRelH>
            <wp14:sizeRelV relativeFrom="page">
              <wp14:pctHeight>0</wp14:pctHeight>
            </wp14:sizeRelV>
          </wp:anchor>
        </w:drawing>
      </w:r>
      <w:r w:rsidR="00E66BC1" w:rsidRPr="00663E39">
        <w:rPr>
          <w:rFonts w:ascii="Times New Roman" w:eastAsia="Calibri" w:hAnsi="Times New Roman" w:cs="Times New Roman"/>
          <w:b/>
          <w:bCs/>
          <w:sz w:val="32"/>
          <w:szCs w:val="32"/>
        </w:rPr>
        <w:t>Escuela Normal de Educación Preescolar</w:t>
      </w:r>
    </w:p>
    <w:p w14:paraId="779DBF12" w14:textId="3F793AF3" w:rsidR="00E66BC1" w:rsidRPr="00663E39" w:rsidRDefault="00E66BC1" w:rsidP="00663E39">
      <w:pPr>
        <w:rPr>
          <w:rFonts w:ascii="Times New Roman" w:eastAsia="Calibri" w:hAnsi="Times New Roman" w:cs="Times New Roman"/>
          <w:b/>
          <w:bCs/>
          <w:sz w:val="32"/>
          <w:szCs w:val="32"/>
        </w:rPr>
      </w:pPr>
    </w:p>
    <w:p w14:paraId="79B81032" w14:textId="5F71CC96" w:rsidR="00E66BC1" w:rsidRPr="00663E39" w:rsidRDefault="00E66BC1" w:rsidP="00E66BC1">
      <w:pPr>
        <w:jc w:val="center"/>
        <w:rPr>
          <w:rFonts w:ascii="Times New Roman" w:eastAsia="Calibri" w:hAnsi="Times New Roman" w:cs="Times New Roman"/>
          <w:b/>
          <w:bCs/>
          <w:sz w:val="32"/>
          <w:szCs w:val="32"/>
        </w:rPr>
      </w:pPr>
      <w:r w:rsidRPr="00663E39">
        <w:rPr>
          <w:rFonts w:ascii="Times New Roman" w:eastAsia="Calibri" w:hAnsi="Times New Roman" w:cs="Times New Roman"/>
          <w:b/>
          <w:bCs/>
          <w:sz w:val="32"/>
          <w:szCs w:val="32"/>
        </w:rPr>
        <w:t xml:space="preserve">Licenciatura en Educación Preescolar </w:t>
      </w:r>
    </w:p>
    <w:p w14:paraId="25523558" w14:textId="77777777" w:rsidR="00E66BC1" w:rsidRPr="00663E39" w:rsidRDefault="00E66BC1" w:rsidP="00663E39">
      <w:pPr>
        <w:rPr>
          <w:rFonts w:ascii="Times New Roman" w:eastAsia="Calibri" w:hAnsi="Times New Roman" w:cs="Times New Roman"/>
          <w:b/>
          <w:bCs/>
          <w:sz w:val="32"/>
          <w:szCs w:val="32"/>
        </w:rPr>
      </w:pPr>
    </w:p>
    <w:p w14:paraId="5DD52917" w14:textId="143705F5" w:rsidR="00E66BC1" w:rsidRPr="00663E39" w:rsidRDefault="00E66BC1" w:rsidP="00E66BC1">
      <w:pPr>
        <w:jc w:val="center"/>
        <w:rPr>
          <w:rFonts w:ascii="Times New Roman" w:eastAsia="Calibri" w:hAnsi="Times New Roman" w:cs="Times New Roman"/>
          <w:sz w:val="32"/>
          <w:szCs w:val="32"/>
        </w:rPr>
      </w:pPr>
      <w:r w:rsidRPr="00663E39">
        <w:rPr>
          <w:rFonts w:ascii="Times New Roman" w:eastAsia="Calibri" w:hAnsi="Times New Roman" w:cs="Times New Roman"/>
          <w:sz w:val="32"/>
          <w:szCs w:val="32"/>
        </w:rPr>
        <w:t>Ciclo escolar 2021 – 2022</w:t>
      </w:r>
    </w:p>
    <w:p w14:paraId="1DEC3D0E" w14:textId="77777777" w:rsidR="00E66BC1" w:rsidRPr="00663E39" w:rsidRDefault="00E66BC1" w:rsidP="00E66BC1">
      <w:pPr>
        <w:jc w:val="center"/>
        <w:rPr>
          <w:rFonts w:ascii="Times New Roman" w:eastAsia="Calibri" w:hAnsi="Times New Roman" w:cs="Times New Roman"/>
          <w:sz w:val="32"/>
          <w:szCs w:val="32"/>
        </w:rPr>
      </w:pPr>
    </w:p>
    <w:p w14:paraId="55963311" w14:textId="09E61144" w:rsidR="00E66BC1" w:rsidRPr="00663E39" w:rsidRDefault="00E66BC1" w:rsidP="00E66BC1">
      <w:pPr>
        <w:spacing w:line="360" w:lineRule="auto"/>
        <w:jc w:val="center"/>
        <w:rPr>
          <w:rFonts w:ascii="Times New Roman" w:hAnsi="Times New Roman" w:cs="Times New Roman"/>
          <w:sz w:val="32"/>
          <w:szCs w:val="32"/>
        </w:rPr>
      </w:pPr>
      <w:r w:rsidRPr="00663E39">
        <w:rPr>
          <w:rFonts w:ascii="Times New Roman" w:hAnsi="Times New Roman" w:cs="Times New Roman"/>
          <w:sz w:val="32"/>
          <w:szCs w:val="32"/>
        </w:rPr>
        <w:t>Tercer semestre               Sección “A”</w:t>
      </w:r>
    </w:p>
    <w:p w14:paraId="5A3105DD" w14:textId="77777777" w:rsidR="00E66BC1" w:rsidRPr="00663E39" w:rsidRDefault="00E66BC1" w:rsidP="00E66BC1">
      <w:pPr>
        <w:spacing w:line="360" w:lineRule="auto"/>
        <w:jc w:val="center"/>
        <w:rPr>
          <w:rFonts w:ascii="Times New Roman" w:hAnsi="Times New Roman" w:cs="Times New Roman"/>
          <w:sz w:val="32"/>
          <w:szCs w:val="32"/>
        </w:rPr>
      </w:pPr>
    </w:p>
    <w:p w14:paraId="7E31F999" w14:textId="60A2EBBD" w:rsidR="00E66BC1" w:rsidRPr="00663E39" w:rsidRDefault="00E66BC1" w:rsidP="00E66BC1">
      <w:pPr>
        <w:jc w:val="center"/>
        <w:rPr>
          <w:rFonts w:ascii="Times New Roman" w:eastAsia="Calibri" w:hAnsi="Times New Roman" w:cs="Times New Roman"/>
          <w:sz w:val="32"/>
          <w:szCs w:val="32"/>
        </w:rPr>
      </w:pPr>
      <w:r w:rsidRPr="00663E39">
        <w:rPr>
          <w:rFonts w:ascii="Times New Roman" w:eastAsia="Calibri" w:hAnsi="Times New Roman" w:cs="Times New Roman"/>
          <w:b/>
          <w:bCs/>
          <w:sz w:val="32"/>
          <w:szCs w:val="32"/>
        </w:rPr>
        <w:t>Curso:</w:t>
      </w:r>
      <w:r w:rsidRPr="00663E39">
        <w:rPr>
          <w:rFonts w:ascii="Times New Roman" w:eastAsia="Calibri" w:hAnsi="Times New Roman" w:cs="Times New Roman"/>
          <w:sz w:val="32"/>
          <w:szCs w:val="32"/>
        </w:rPr>
        <w:t xml:space="preserve"> Estudio del mundo social </w:t>
      </w:r>
    </w:p>
    <w:p w14:paraId="653A9A1C" w14:textId="77777777" w:rsidR="00E66BC1" w:rsidRPr="00663E39" w:rsidRDefault="00E66BC1" w:rsidP="00E66BC1">
      <w:pPr>
        <w:jc w:val="center"/>
        <w:rPr>
          <w:rFonts w:ascii="Times New Roman" w:eastAsia="Calibri" w:hAnsi="Times New Roman" w:cs="Times New Roman"/>
          <w:sz w:val="32"/>
          <w:szCs w:val="32"/>
        </w:rPr>
      </w:pPr>
    </w:p>
    <w:p w14:paraId="5E416E66" w14:textId="77777777" w:rsidR="00E66BC1" w:rsidRPr="00663E39" w:rsidRDefault="00E66BC1" w:rsidP="00E66BC1">
      <w:pPr>
        <w:jc w:val="center"/>
        <w:rPr>
          <w:rFonts w:ascii="Times New Roman" w:eastAsia="Calibri" w:hAnsi="Times New Roman" w:cs="Times New Roman"/>
          <w:sz w:val="32"/>
          <w:szCs w:val="32"/>
        </w:rPr>
      </w:pPr>
      <w:r w:rsidRPr="00663E39">
        <w:rPr>
          <w:rFonts w:ascii="Times New Roman" w:eastAsia="Calibri" w:hAnsi="Times New Roman" w:cs="Times New Roman"/>
          <w:b/>
          <w:bCs/>
          <w:sz w:val="32"/>
          <w:szCs w:val="32"/>
        </w:rPr>
        <w:t>Titular</w:t>
      </w:r>
      <w:r w:rsidRPr="00663E39">
        <w:rPr>
          <w:rFonts w:ascii="Times New Roman" w:eastAsia="Calibri" w:hAnsi="Times New Roman" w:cs="Times New Roman"/>
          <w:sz w:val="32"/>
          <w:szCs w:val="32"/>
        </w:rPr>
        <w:t>: Roberto Acosta Robles</w:t>
      </w:r>
    </w:p>
    <w:p w14:paraId="0F3516CD" w14:textId="77777777" w:rsidR="00E66BC1" w:rsidRPr="00663E39" w:rsidRDefault="00E66BC1" w:rsidP="00E66BC1">
      <w:pPr>
        <w:jc w:val="center"/>
        <w:rPr>
          <w:rFonts w:ascii="Times New Roman" w:eastAsia="Calibri" w:hAnsi="Times New Roman" w:cs="Times New Roman"/>
          <w:sz w:val="32"/>
          <w:szCs w:val="32"/>
        </w:rPr>
      </w:pPr>
    </w:p>
    <w:p w14:paraId="02B85E7D" w14:textId="606DDEB4" w:rsidR="00E66BC1" w:rsidRPr="00663E39" w:rsidRDefault="00E66BC1" w:rsidP="00E66BC1">
      <w:pPr>
        <w:jc w:val="center"/>
        <w:rPr>
          <w:rFonts w:ascii="Times New Roman" w:hAnsi="Times New Roman" w:cs="Times New Roman"/>
          <w:b/>
          <w:bCs/>
          <w:color w:val="000000"/>
          <w:sz w:val="32"/>
          <w:szCs w:val="32"/>
        </w:rPr>
      </w:pPr>
      <w:r w:rsidRPr="00663E39">
        <w:rPr>
          <w:rFonts w:ascii="Times New Roman" w:hAnsi="Times New Roman" w:cs="Times New Roman"/>
          <w:b/>
          <w:bCs/>
          <w:color w:val="000000"/>
          <w:sz w:val="32"/>
          <w:szCs w:val="32"/>
        </w:rPr>
        <w:t>UNIDAD 1: “</w:t>
      </w:r>
      <w:r w:rsidR="00C51B7F" w:rsidRPr="00663E39">
        <w:rPr>
          <w:rFonts w:ascii="Times New Roman" w:hAnsi="Times New Roman" w:cs="Times New Roman"/>
          <w:color w:val="000000"/>
          <w:sz w:val="32"/>
          <w:szCs w:val="32"/>
        </w:rPr>
        <w:t>Procesos de socialización y conocimiento del mundo social.</w:t>
      </w:r>
      <w:r w:rsidRPr="00663E39">
        <w:rPr>
          <w:rFonts w:ascii="Times New Roman" w:hAnsi="Times New Roman" w:cs="Times New Roman"/>
          <w:b/>
          <w:bCs/>
          <w:color w:val="000000"/>
          <w:sz w:val="32"/>
          <w:szCs w:val="32"/>
        </w:rPr>
        <w:t>”</w:t>
      </w:r>
    </w:p>
    <w:p w14:paraId="760D94BC" w14:textId="77777777" w:rsidR="00E66BC1" w:rsidRPr="00663E39" w:rsidRDefault="00E66BC1" w:rsidP="00E66BC1">
      <w:pPr>
        <w:jc w:val="center"/>
        <w:rPr>
          <w:rFonts w:ascii="Times New Roman" w:hAnsi="Times New Roman" w:cs="Times New Roman"/>
          <w:color w:val="000000"/>
          <w:sz w:val="32"/>
          <w:szCs w:val="32"/>
        </w:rPr>
      </w:pPr>
    </w:p>
    <w:p w14:paraId="020FDA67" w14:textId="77777777" w:rsidR="00E66BC1" w:rsidRPr="00663E39" w:rsidRDefault="00E66BC1" w:rsidP="00E66BC1">
      <w:pPr>
        <w:jc w:val="center"/>
        <w:rPr>
          <w:rFonts w:ascii="Times New Roman" w:hAnsi="Times New Roman" w:cs="Times New Roman"/>
          <w:b/>
          <w:bCs/>
          <w:color w:val="000000"/>
          <w:sz w:val="32"/>
          <w:szCs w:val="32"/>
        </w:rPr>
      </w:pPr>
      <w:r w:rsidRPr="00663E39">
        <w:rPr>
          <w:rFonts w:ascii="Times New Roman" w:hAnsi="Times New Roman" w:cs="Times New Roman"/>
          <w:b/>
          <w:bCs/>
          <w:color w:val="000000"/>
          <w:sz w:val="32"/>
          <w:szCs w:val="32"/>
        </w:rPr>
        <w:t>Competencias profesionales de la unidad:</w:t>
      </w:r>
    </w:p>
    <w:p w14:paraId="353A4D67" w14:textId="77777777" w:rsidR="00E66BC1" w:rsidRPr="00663E39" w:rsidRDefault="00E66BC1" w:rsidP="00E66BC1">
      <w:pPr>
        <w:pStyle w:val="ListParagraph"/>
        <w:numPr>
          <w:ilvl w:val="0"/>
          <w:numId w:val="2"/>
        </w:numPr>
        <w:spacing w:after="200" w:line="276" w:lineRule="auto"/>
        <w:jc w:val="center"/>
        <w:rPr>
          <w:rFonts w:ascii="Times New Roman" w:hAnsi="Times New Roman" w:cs="Times New Roman"/>
          <w:b/>
          <w:bCs/>
          <w:color w:val="000000"/>
          <w:sz w:val="32"/>
          <w:szCs w:val="32"/>
        </w:rPr>
      </w:pPr>
      <w:r w:rsidRPr="00663E39">
        <w:rPr>
          <w:rFonts w:ascii="Times New Roman" w:hAnsi="Times New Roman" w:cs="Times New Roman"/>
          <w:color w:val="000000"/>
          <w:sz w:val="32"/>
          <w:szCs w:val="32"/>
        </w:rPr>
        <w:t xml:space="preserve">Detecta los procesos de aprendizaje de sus alumnos para favorecer su desarrollo cognitivo y socioemocional </w:t>
      </w:r>
    </w:p>
    <w:p w14:paraId="18B833CD" w14:textId="77777777" w:rsidR="00E66BC1" w:rsidRPr="00663E39" w:rsidRDefault="00E66BC1" w:rsidP="00E66BC1">
      <w:pPr>
        <w:pStyle w:val="ListParagraph"/>
        <w:numPr>
          <w:ilvl w:val="0"/>
          <w:numId w:val="2"/>
        </w:numPr>
        <w:spacing w:after="200" w:line="276" w:lineRule="auto"/>
        <w:jc w:val="center"/>
        <w:rPr>
          <w:rFonts w:ascii="Times New Roman" w:hAnsi="Times New Roman" w:cs="Times New Roman"/>
          <w:b/>
          <w:bCs/>
          <w:color w:val="000000"/>
          <w:sz w:val="32"/>
          <w:szCs w:val="32"/>
        </w:rPr>
      </w:pPr>
      <w:r w:rsidRPr="00663E39">
        <w:rPr>
          <w:rFonts w:ascii="Times New Roman" w:hAnsi="Times New Roman" w:cs="Times New Roman"/>
          <w:color w:val="000000"/>
          <w:sz w:val="32"/>
          <w:szCs w:val="32"/>
        </w:rPr>
        <w:t>Integra recursos de la investigación educativa para enriquecer su práctica profesional, expresando su interés por el conocimiento, la ciencia y la mejorar de la educación.</w:t>
      </w:r>
    </w:p>
    <w:p w14:paraId="6DA7FF9C" w14:textId="77777777" w:rsidR="00E66BC1" w:rsidRPr="00663E39" w:rsidRDefault="00E66BC1" w:rsidP="00E66BC1">
      <w:pPr>
        <w:jc w:val="center"/>
        <w:rPr>
          <w:rFonts w:ascii="Times New Roman" w:eastAsia="Calibri" w:hAnsi="Times New Roman" w:cs="Times New Roman"/>
          <w:b/>
          <w:bCs/>
          <w:sz w:val="32"/>
          <w:szCs w:val="32"/>
        </w:rPr>
      </w:pPr>
    </w:p>
    <w:p w14:paraId="6105F017" w14:textId="77777777" w:rsidR="00E66BC1" w:rsidRPr="00663E39" w:rsidRDefault="00E66BC1" w:rsidP="00E66BC1">
      <w:pPr>
        <w:jc w:val="center"/>
        <w:rPr>
          <w:rFonts w:ascii="Times New Roman" w:eastAsia="Calibri" w:hAnsi="Times New Roman" w:cs="Times New Roman"/>
          <w:b/>
          <w:bCs/>
          <w:sz w:val="32"/>
          <w:szCs w:val="32"/>
        </w:rPr>
      </w:pPr>
      <w:r w:rsidRPr="00663E39">
        <w:rPr>
          <w:rFonts w:ascii="Times New Roman" w:eastAsia="Calibri" w:hAnsi="Times New Roman" w:cs="Times New Roman"/>
          <w:b/>
          <w:bCs/>
          <w:sz w:val="32"/>
          <w:szCs w:val="32"/>
        </w:rPr>
        <w:t>Alumna:</w:t>
      </w:r>
    </w:p>
    <w:p w14:paraId="3BD89C44" w14:textId="77777777" w:rsidR="00E66BC1" w:rsidRPr="00663E39" w:rsidRDefault="00E66BC1" w:rsidP="00E66BC1">
      <w:pPr>
        <w:jc w:val="center"/>
        <w:rPr>
          <w:rFonts w:ascii="Times New Roman" w:eastAsia="Calibri" w:hAnsi="Times New Roman" w:cs="Times New Roman"/>
          <w:sz w:val="32"/>
          <w:szCs w:val="32"/>
        </w:rPr>
      </w:pPr>
      <w:r w:rsidRPr="00663E39">
        <w:rPr>
          <w:rFonts w:ascii="Times New Roman" w:eastAsia="Calibri" w:hAnsi="Times New Roman" w:cs="Times New Roman"/>
          <w:sz w:val="32"/>
          <w:szCs w:val="32"/>
        </w:rPr>
        <w:t>Melanie Aranzazú de la Rosa de Santiago #8</w:t>
      </w:r>
    </w:p>
    <w:p w14:paraId="0B9BD1D4" w14:textId="77777777" w:rsidR="00663E39" w:rsidRDefault="00E66BC1" w:rsidP="00E66BC1">
      <w:pPr>
        <w:jc w:val="center"/>
        <w:rPr>
          <w:rFonts w:ascii="Times New Roman" w:hAnsi="Times New Roman" w:cs="Times New Roman"/>
          <w:b/>
          <w:bCs/>
          <w:sz w:val="32"/>
          <w:szCs w:val="32"/>
        </w:rPr>
      </w:pPr>
      <w:r w:rsidRPr="00663E39">
        <w:rPr>
          <w:rFonts w:ascii="Times New Roman" w:hAnsi="Times New Roman" w:cs="Times New Roman"/>
          <w:b/>
          <w:bCs/>
          <w:sz w:val="32"/>
          <w:szCs w:val="32"/>
        </w:rPr>
        <w:t>“</w:t>
      </w:r>
      <w:r w:rsidR="009C762F" w:rsidRPr="00663E39">
        <w:rPr>
          <w:rFonts w:ascii="Times New Roman" w:hAnsi="Times New Roman" w:cs="Times New Roman"/>
          <w:b/>
          <w:bCs/>
          <w:sz w:val="32"/>
          <w:szCs w:val="32"/>
        </w:rPr>
        <w:t>Listado de ideas principales</w:t>
      </w:r>
      <w:r w:rsidR="00F379B8" w:rsidRPr="00663E39">
        <w:rPr>
          <w:rFonts w:ascii="Times New Roman" w:hAnsi="Times New Roman" w:cs="Times New Roman"/>
          <w:b/>
          <w:bCs/>
          <w:sz w:val="32"/>
          <w:szCs w:val="32"/>
        </w:rPr>
        <w:t xml:space="preserve"> de la lectura </w:t>
      </w:r>
    </w:p>
    <w:p w14:paraId="7FEFA47B" w14:textId="7C20A661" w:rsidR="00E66BC1" w:rsidRPr="00663E39" w:rsidRDefault="00F379B8" w:rsidP="00E66BC1">
      <w:pPr>
        <w:jc w:val="center"/>
        <w:rPr>
          <w:rFonts w:ascii="Times New Roman" w:hAnsi="Times New Roman" w:cs="Times New Roman"/>
          <w:b/>
          <w:bCs/>
          <w:sz w:val="32"/>
          <w:szCs w:val="32"/>
        </w:rPr>
      </w:pPr>
      <w:r w:rsidRPr="00663E39">
        <w:rPr>
          <w:rFonts w:ascii="Times New Roman" w:hAnsi="Times New Roman" w:cs="Times New Roman"/>
          <w:b/>
          <w:bCs/>
          <w:sz w:val="32"/>
          <w:szCs w:val="32"/>
        </w:rPr>
        <w:t>“EL PROCESO DE SOCIALIZACI</w:t>
      </w:r>
      <w:r w:rsidR="001C7DE5" w:rsidRPr="00663E39">
        <w:rPr>
          <w:rFonts w:ascii="Times New Roman" w:hAnsi="Times New Roman" w:cs="Times New Roman"/>
          <w:b/>
          <w:bCs/>
          <w:sz w:val="32"/>
          <w:szCs w:val="32"/>
        </w:rPr>
        <w:t>Ó</w:t>
      </w:r>
      <w:r w:rsidRPr="00663E39">
        <w:rPr>
          <w:rFonts w:ascii="Times New Roman" w:hAnsi="Times New Roman" w:cs="Times New Roman"/>
          <w:b/>
          <w:bCs/>
          <w:sz w:val="32"/>
          <w:szCs w:val="32"/>
        </w:rPr>
        <w:t>N UN ENFOQUE SOCIOLOGICO</w:t>
      </w:r>
      <w:r w:rsidR="00E66BC1" w:rsidRPr="00663E39">
        <w:rPr>
          <w:rFonts w:ascii="Times New Roman" w:hAnsi="Times New Roman" w:cs="Times New Roman"/>
          <w:b/>
          <w:bCs/>
          <w:sz w:val="32"/>
          <w:szCs w:val="32"/>
        </w:rPr>
        <w:t>”</w:t>
      </w:r>
    </w:p>
    <w:p w14:paraId="27860356" w14:textId="77777777" w:rsidR="00E66BC1" w:rsidRPr="00663E39" w:rsidRDefault="00E66BC1" w:rsidP="00E66BC1">
      <w:pPr>
        <w:spacing w:line="360" w:lineRule="auto"/>
        <w:rPr>
          <w:rFonts w:ascii="Times New Roman" w:hAnsi="Times New Roman" w:cs="Times New Roman"/>
          <w:b/>
          <w:bCs/>
          <w:sz w:val="32"/>
          <w:szCs w:val="32"/>
        </w:rPr>
      </w:pPr>
    </w:p>
    <w:p w14:paraId="5B3ACF6F" w14:textId="2B6FA181" w:rsidR="00E66BC1" w:rsidRDefault="00E66BC1" w:rsidP="00E66BC1">
      <w:pPr>
        <w:spacing w:line="360" w:lineRule="auto"/>
        <w:rPr>
          <w:rFonts w:ascii="Times New Roman" w:hAnsi="Times New Roman" w:cs="Times New Roman"/>
          <w:b/>
          <w:bCs/>
          <w:sz w:val="32"/>
          <w:szCs w:val="32"/>
        </w:rPr>
      </w:pPr>
    </w:p>
    <w:p w14:paraId="19184E28" w14:textId="77777777" w:rsidR="00663E39" w:rsidRPr="00663E39" w:rsidRDefault="00663E39" w:rsidP="00E66BC1">
      <w:pPr>
        <w:spacing w:line="360" w:lineRule="auto"/>
        <w:rPr>
          <w:rFonts w:ascii="Times New Roman" w:hAnsi="Times New Roman" w:cs="Times New Roman"/>
          <w:b/>
          <w:bCs/>
          <w:sz w:val="32"/>
          <w:szCs w:val="32"/>
        </w:rPr>
      </w:pPr>
    </w:p>
    <w:p w14:paraId="1A782ECC" w14:textId="067662CA" w:rsidR="009C762F" w:rsidRPr="00663E39" w:rsidRDefault="00E66BC1">
      <w:pPr>
        <w:rPr>
          <w:sz w:val="32"/>
          <w:szCs w:val="32"/>
        </w:rPr>
      </w:pPr>
      <w:r w:rsidRPr="00663E39">
        <w:rPr>
          <w:rFonts w:ascii="Times New Roman" w:hAnsi="Times New Roman" w:cs="Times New Roman"/>
          <w:sz w:val="32"/>
          <w:szCs w:val="32"/>
        </w:rPr>
        <w:t>Saltillo, Coahuila de Zaragoza</w:t>
      </w:r>
      <w:r w:rsidR="00663E39">
        <w:rPr>
          <w:rFonts w:ascii="Times New Roman" w:hAnsi="Times New Roman" w:cs="Times New Roman"/>
          <w:sz w:val="32"/>
          <w:szCs w:val="32"/>
        </w:rPr>
        <w:t xml:space="preserve">                                   </w:t>
      </w:r>
      <w:r w:rsidR="00663E39" w:rsidRPr="00663E39">
        <w:rPr>
          <w:rFonts w:ascii="Times New Roman" w:hAnsi="Times New Roman" w:cs="Times New Roman"/>
          <w:sz w:val="32"/>
          <w:szCs w:val="32"/>
        </w:rPr>
        <w:t>septiembre 2022</w:t>
      </w:r>
      <w:r w:rsidRPr="00663E39">
        <w:rPr>
          <w:rFonts w:ascii="Times New Roman" w:hAnsi="Times New Roman" w:cs="Times New Roman"/>
          <w:sz w:val="32"/>
          <w:szCs w:val="32"/>
        </w:rPr>
        <w:t xml:space="preserve">                                                </w:t>
      </w:r>
      <w:r w:rsidR="00663E39">
        <w:rPr>
          <w:rFonts w:ascii="Times New Roman" w:hAnsi="Times New Roman" w:cs="Times New Roman"/>
          <w:sz w:val="32"/>
          <w:szCs w:val="32"/>
        </w:rPr>
        <w:t xml:space="preserve">    </w:t>
      </w:r>
    </w:p>
    <w:p w14:paraId="7C619C14" w14:textId="0009528A" w:rsidR="00F379B8" w:rsidRDefault="001C7DE5" w:rsidP="0073490B">
      <w:pPr>
        <w:jc w:val="center"/>
        <w:rPr>
          <w:rFonts w:ascii="Comic Sans MS" w:hAnsi="Comic Sans MS"/>
          <w:b/>
          <w:bCs/>
          <w:sz w:val="28"/>
          <w:szCs w:val="28"/>
        </w:rPr>
      </w:pPr>
      <w:r>
        <w:rPr>
          <w:rFonts w:ascii="Comic Sans MS" w:hAnsi="Comic Sans MS"/>
          <w:b/>
          <w:bCs/>
          <w:sz w:val="28"/>
          <w:szCs w:val="28"/>
        </w:rPr>
        <w:lastRenderedPageBreak/>
        <w:t>“El proceso de socialización un enfoque sociológico”</w:t>
      </w:r>
    </w:p>
    <w:p w14:paraId="3AA8F877" w14:textId="461A5CA9" w:rsidR="000C3982" w:rsidRPr="001C7DE5" w:rsidRDefault="003A4D39" w:rsidP="0073490B">
      <w:pPr>
        <w:jc w:val="center"/>
        <w:rPr>
          <w:rFonts w:ascii="Comic Sans MS" w:hAnsi="Comic Sans MS"/>
          <w:b/>
          <w:bCs/>
          <w:sz w:val="24"/>
          <w:szCs w:val="24"/>
        </w:rPr>
      </w:pPr>
      <w:r w:rsidRPr="001C7DE5">
        <w:rPr>
          <w:rFonts w:ascii="Comic Sans MS" w:hAnsi="Comic Sans MS"/>
          <w:b/>
          <w:bCs/>
          <w:sz w:val="24"/>
          <w:szCs w:val="24"/>
        </w:rPr>
        <w:t>l. Concepto de Socialización</w:t>
      </w:r>
    </w:p>
    <w:p w14:paraId="6412FCC4" w14:textId="7CE3CFE4" w:rsidR="00E41E7A" w:rsidRPr="000C3982" w:rsidRDefault="009C762F" w:rsidP="000C3982">
      <w:pPr>
        <w:pStyle w:val="ListParagraph"/>
        <w:numPr>
          <w:ilvl w:val="0"/>
          <w:numId w:val="3"/>
        </w:numPr>
        <w:rPr>
          <w:rFonts w:ascii="Comic Sans MS" w:hAnsi="Comic Sans MS"/>
        </w:rPr>
      </w:pPr>
      <w:r w:rsidRPr="000C3982">
        <w:rPr>
          <w:rFonts w:ascii="Comic Sans MS" w:hAnsi="Comic Sans MS"/>
        </w:rPr>
        <w:t xml:space="preserve">La </w:t>
      </w:r>
      <w:r w:rsidR="00E41E7A" w:rsidRPr="000C3982">
        <w:rPr>
          <w:rFonts w:ascii="Comic Sans MS" w:hAnsi="Comic Sans MS"/>
        </w:rPr>
        <w:t>socialización es el proceso de adquisición de una cultura.</w:t>
      </w:r>
    </w:p>
    <w:p w14:paraId="74900D6E" w14:textId="28A287BC" w:rsidR="0007187E" w:rsidRPr="000C3982" w:rsidRDefault="000C3982" w:rsidP="000C3982">
      <w:pPr>
        <w:pStyle w:val="ListParagraph"/>
        <w:numPr>
          <w:ilvl w:val="0"/>
          <w:numId w:val="3"/>
        </w:numPr>
        <w:rPr>
          <w:rFonts w:ascii="Comic Sans MS" w:hAnsi="Comic Sans MS"/>
        </w:rPr>
      </w:pPr>
      <w:r w:rsidRPr="000C3982">
        <w:rPr>
          <w:rFonts w:ascii="Comic Sans MS" w:hAnsi="Comic Sans MS"/>
        </w:rPr>
        <w:t>Baldrige</w:t>
      </w:r>
      <w:r w:rsidR="00C05FAD" w:rsidRPr="000C3982">
        <w:rPr>
          <w:rFonts w:ascii="Comic Sans MS" w:hAnsi="Comic Sans MS"/>
        </w:rPr>
        <w:t xml:space="preserve"> menciona que </w:t>
      </w:r>
      <w:r w:rsidR="00BA132D" w:rsidRPr="000C3982">
        <w:rPr>
          <w:rFonts w:ascii="Comic Sans MS" w:hAnsi="Comic Sans MS"/>
        </w:rPr>
        <w:t>“es la sociedad</w:t>
      </w:r>
      <w:r w:rsidR="00AB4F35" w:rsidRPr="000C3982">
        <w:rPr>
          <w:rFonts w:ascii="Comic Sans MS" w:hAnsi="Comic Sans MS"/>
        </w:rPr>
        <w:t xml:space="preserve"> la que crea al individuo y no éste el que crea a la sociedad.</w:t>
      </w:r>
    </w:p>
    <w:p w14:paraId="7C61C1DD" w14:textId="67E35597" w:rsidR="00327139" w:rsidRPr="000C3982" w:rsidRDefault="000C3982" w:rsidP="000C3982">
      <w:pPr>
        <w:pStyle w:val="ListParagraph"/>
        <w:numPr>
          <w:ilvl w:val="0"/>
          <w:numId w:val="3"/>
        </w:numPr>
        <w:rPr>
          <w:rFonts w:ascii="Comic Sans MS" w:hAnsi="Comic Sans MS"/>
        </w:rPr>
      </w:pPr>
      <w:r w:rsidRPr="000C3982">
        <w:rPr>
          <w:rFonts w:ascii="Comic Sans MS" w:hAnsi="Comic Sans MS"/>
        </w:rPr>
        <w:t>L</w:t>
      </w:r>
      <w:r w:rsidR="0007187E" w:rsidRPr="000C3982">
        <w:rPr>
          <w:rFonts w:ascii="Comic Sans MS" w:hAnsi="Comic Sans MS"/>
        </w:rPr>
        <w:t>a sociedad posee un gran poder sobre los individuos, conforma y moldea a la vez que crea sus personalidades</w:t>
      </w:r>
    </w:p>
    <w:p w14:paraId="13088C6B" w14:textId="77777777" w:rsidR="000C3982" w:rsidRDefault="000C3982" w:rsidP="000C3982">
      <w:pPr>
        <w:pStyle w:val="ListParagraph"/>
        <w:numPr>
          <w:ilvl w:val="0"/>
          <w:numId w:val="3"/>
        </w:numPr>
        <w:rPr>
          <w:rFonts w:ascii="Comic Sans MS" w:hAnsi="Comic Sans MS"/>
        </w:rPr>
      </w:pPr>
      <w:r w:rsidRPr="000C3982">
        <w:rPr>
          <w:rFonts w:ascii="Comic Sans MS" w:hAnsi="Comic Sans MS"/>
        </w:rPr>
        <w:t xml:space="preserve">De la </w:t>
      </w:r>
      <w:r w:rsidR="00327139" w:rsidRPr="000C3982">
        <w:rPr>
          <w:rFonts w:ascii="Comic Sans MS" w:hAnsi="Comic Sans MS"/>
        </w:rPr>
        <w:t xml:space="preserve">socialización se sugieren siempre tres aspectos importantes: </w:t>
      </w:r>
    </w:p>
    <w:p w14:paraId="490261BC" w14:textId="77777777" w:rsidR="000C3982" w:rsidRDefault="00327139" w:rsidP="000C3982">
      <w:pPr>
        <w:pStyle w:val="ListParagraph"/>
        <w:numPr>
          <w:ilvl w:val="0"/>
          <w:numId w:val="4"/>
        </w:numPr>
        <w:rPr>
          <w:rFonts w:ascii="Comic Sans MS" w:hAnsi="Comic Sans MS"/>
        </w:rPr>
      </w:pPr>
      <w:r w:rsidRPr="000C3982">
        <w:rPr>
          <w:rFonts w:ascii="Comic Sans MS" w:hAnsi="Comic Sans MS"/>
        </w:rPr>
        <w:t>La adquisición de la cultura (de los conocimientos, de los modelos, de los valores y símbolos)</w:t>
      </w:r>
      <w:r w:rsidR="000C3982">
        <w:rPr>
          <w:rFonts w:ascii="Comic Sans MS" w:hAnsi="Comic Sans MS"/>
        </w:rPr>
        <w:t>.</w:t>
      </w:r>
    </w:p>
    <w:p w14:paraId="2F615471" w14:textId="481338AE" w:rsidR="000C3982" w:rsidRDefault="00327139" w:rsidP="000C3982">
      <w:pPr>
        <w:pStyle w:val="ListParagraph"/>
        <w:numPr>
          <w:ilvl w:val="0"/>
          <w:numId w:val="4"/>
        </w:numPr>
        <w:rPr>
          <w:rFonts w:ascii="Comic Sans MS" w:hAnsi="Comic Sans MS"/>
        </w:rPr>
      </w:pPr>
      <w:r w:rsidRPr="000C3982">
        <w:rPr>
          <w:rFonts w:ascii="Comic Sans MS" w:hAnsi="Comic Sans MS"/>
        </w:rPr>
        <w:t>La integración de la cultura en la personalidad, hasta el punto de no sentir el actor el peso del control social</w:t>
      </w:r>
      <w:r w:rsidR="00010E30">
        <w:rPr>
          <w:rFonts w:ascii="Comic Sans MS" w:hAnsi="Comic Sans MS"/>
        </w:rPr>
        <w:t>.</w:t>
      </w:r>
    </w:p>
    <w:p w14:paraId="0DC2136A" w14:textId="33174EB6" w:rsidR="00E55B35" w:rsidRPr="009C762F" w:rsidRDefault="00327139" w:rsidP="007435EA">
      <w:pPr>
        <w:pStyle w:val="ListParagraph"/>
        <w:numPr>
          <w:ilvl w:val="0"/>
          <w:numId w:val="4"/>
        </w:numPr>
        <w:rPr>
          <w:rFonts w:ascii="Comic Sans MS" w:hAnsi="Comic Sans MS"/>
        </w:rPr>
      </w:pPr>
      <w:r w:rsidRPr="00010E30">
        <w:rPr>
          <w:rFonts w:ascii="Comic Sans MS" w:hAnsi="Comic Sans MS"/>
        </w:rPr>
        <w:t xml:space="preserve">La adaptación al entorno social (se pertenece a una comunidad a nivel biológico, afectivo y de pensamiento). </w:t>
      </w:r>
    </w:p>
    <w:p w14:paraId="79545EB0" w14:textId="20DB62A9" w:rsidR="00330790" w:rsidRPr="001C7DE5" w:rsidRDefault="00E55B35" w:rsidP="001C7DE5">
      <w:pPr>
        <w:jc w:val="center"/>
        <w:rPr>
          <w:rFonts w:ascii="Comic Sans MS" w:hAnsi="Comic Sans MS"/>
          <w:b/>
          <w:bCs/>
          <w:sz w:val="24"/>
          <w:szCs w:val="24"/>
        </w:rPr>
      </w:pPr>
      <w:r w:rsidRPr="001C7DE5">
        <w:rPr>
          <w:rFonts w:ascii="Comic Sans MS" w:hAnsi="Comic Sans MS"/>
          <w:b/>
          <w:bCs/>
          <w:sz w:val="24"/>
          <w:szCs w:val="24"/>
        </w:rPr>
        <w:t>2. Teorías sobre el proceso de socialización</w:t>
      </w:r>
    </w:p>
    <w:p w14:paraId="38C1DB78" w14:textId="15005E65" w:rsidR="006F42F6" w:rsidRPr="006F42F6" w:rsidRDefault="006F42F6" w:rsidP="006F42F6">
      <w:pPr>
        <w:pStyle w:val="ListParagraph"/>
        <w:numPr>
          <w:ilvl w:val="0"/>
          <w:numId w:val="5"/>
        </w:numPr>
        <w:rPr>
          <w:rFonts w:ascii="Comic Sans MS" w:hAnsi="Comic Sans MS"/>
        </w:rPr>
      </w:pPr>
      <w:r w:rsidRPr="006F42F6">
        <w:rPr>
          <w:rFonts w:ascii="Comic Sans MS" w:hAnsi="Comic Sans MS"/>
        </w:rPr>
        <w:t>Existen</w:t>
      </w:r>
      <w:r>
        <w:rPr>
          <w:rFonts w:ascii="Comic Sans MS" w:hAnsi="Comic Sans MS"/>
        </w:rPr>
        <w:t xml:space="preserve"> escuelas las </w:t>
      </w:r>
      <w:r w:rsidRPr="006F42F6">
        <w:rPr>
          <w:rFonts w:ascii="Comic Sans MS" w:hAnsi="Comic Sans MS"/>
        </w:rPr>
        <w:t xml:space="preserve">cuales </w:t>
      </w:r>
      <w:r w:rsidR="003B13C8" w:rsidRPr="006F42F6">
        <w:rPr>
          <w:rFonts w:ascii="Comic Sans MS" w:hAnsi="Comic Sans MS"/>
        </w:rPr>
        <w:t>son: el interaccionismo simbólico, el movimiento psicoanalítico, la escuela conductista y la teoría de los modelos.</w:t>
      </w:r>
    </w:p>
    <w:p w14:paraId="6CBC822A" w14:textId="54D8645B" w:rsidR="00063852" w:rsidRPr="006F42F6" w:rsidRDefault="00063852" w:rsidP="00063852">
      <w:pPr>
        <w:pStyle w:val="ListParagraph"/>
        <w:numPr>
          <w:ilvl w:val="0"/>
          <w:numId w:val="5"/>
        </w:numPr>
        <w:rPr>
          <w:rFonts w:ascii="Comic Sans MS" w:hAnsi="Comic Sans MS"/>
        </w:rPr>
      </w:pPr>
      <w:r w:rsidRPr="006F42F6">
        <w:rPr>
          <w:rFonts w:ascii="Comic Sans MS" w:hAnsi="Comic Sans MS"/>
        </w:rPr>
        <w:t xml:space="preserve">El interaccionismo simbólico en primer </w:t>
      </w:r>
      <w:r w:rsidR="006F42F6" w:rsidRPr="006F42F6">
        <w:rPr>
          <w:rFonts w:ascii="Comic Sans MS" w:hAnsi="Comic Sans MS"/>
        </w:rPr>
        <w:t>lugar</w:t>
      </w:r>
      <w:r w:rsidRPr="006F42F6">
        <w:rPr>
          <w:rFonts w:ascii="Comic Sans MS" w:hAnsi="Comic Sans MS"/>
        </w:rPr>
        <w:t xml:space="preserve"> insiste en el carácter social del hombre y considera la interacción social como fuente principal de la personalidad humana. Para ellos el individuo adquiere funcionalidad en la sociedad mediante la interacción social, sobre todo por el lenguaje que es la fuente primordial de la personalidad humana: el niño se hace humano mediante el lenguaje.</w:t>
      </w:r>
    </w:p>
    <w:p w14:paraId="4254E38F" w14:textId="7A7E33FC" w:rsidR="00063852" w:rsidRPr="006F42F6" w:rsidRDefault="00063852" w:rsidP="006F42F6">
      <w:pPr>
        <w:pStyle w:val="ListParagraph"/>
        <w:numPr>
          <w:ilvl w:val="0"/>
          <w:numId w:val="5"/>
        </w:numPr>
        <w:rPr>
          <w:rFonts w:ascii="Comic Sans MS" w:hAnsi="Comic Sans MS"/>
        </w:rPr>
      </w:pPr>
      <w:r w:rsidRPr="006F42F6">
        <w:rPr>
          <w:rFonts w:ascii="Comic Sans MS" w:hAnsi="Comic Sans MS"/>
        </w:rPr>
        <w:t>Los principales representantes de esta escuela son Cooley (1864-1929), Mead (1863-1931) y Piaget (1896-1985).</w:t>
      </w:r>
    </w:p>
    <w:p w14:paraId="24DE070B" w14:textId="74C0EF7C" w:rsidR="00F1285C" w:rsidRPr="00F1285C" w:rsidRDefault="00907AF0" w:rsidP="00F1285C">
      <w:pPr>
        <w:pStyle w:val="ListParagraph"/>
        <w:jc w:val="center"/>
        <w:rPr>
          <w:rFonts w:ascii="Comic Sans MS" w:hAnsi="Comic Sans MS"/>
          <w:sz w:val="32"/>
          <w:szCs w:val="32"/>
        </w:rPr>
      </w:pPr>
      <w:r w:rsidRPr="001C7DE5">
        <w:rPr>
          <w:rFonts w:ascii="Comic Sans MS" w:hAnsi="Comic Sans MS"/>
          <w:sz w:val="28"/>
          <w:szCs w:val="28"/>
        </w:rPr>
        <w:t>Cooley</w:t>
      </w:r>
      <w:r w:rsidR="00862B47" w:rsidRPr="001C7DE5">
        <w:rPr>
          <w:rFonts w:ascii="Comic Sans MS" w:hAnsi="Comic Sans MS"/>
          <w:sz w:val="28"/>
          <w:szCs w:val="28"/>
        </w:rPr>
        <w:t>.</w:t>
      </w:r>
    </w:p>
    <w:p w14:paraId="5E44D8AB" w14:textId="65F937C9" w:rsidR="006F42F6" w:rsidRDefault="00862B47" w:rsidP="006F42F6">
      <w:pPr>
        <w:pStyle w:val="ListParagraph"/>
        <w:numPr>
          <w:ilvl w:val="0"/>
          <w:numId w:val="5"/>
        </w:numPr>
        <w:rPr>
          <w:rFonts w:ascii="Comic Sans MS" w:hAnsi="Comic Sans MS"/>
        </w:rPr>
      </w:pPr>
      <w:r w:rsidRPr="006F42F6">
        <w:rPr>
          <w:rFonts w:ascii="Comic Sans MS" w:hAnsi="Comic Sans MS"/>
        </w:rPr>
        <w:t xml:space="preserve">Llegó a la conclusión de que todo individuo aprende a juzgarse a sí mismo en base al modo en que los demás lo juzgan. </w:t>
      </w:r>
      <w:r w:rsidR="00177729" w:rsidRPr="006F42F6">
        <w:rPr>
          <w:rFonts w:ascii="Comic Sans MS" w:hAnsi="Comic Sans MS"/>
        </w:rPr>
        <w:t xml:space="preserve">De manera que el concepto de sí mismo es un </w:t>
      </w:r>
      <w:r w:rsidR="006F42F6">
        <w:rPr>
          <w:rFonts w:ascii="Comic Sans MS" w:hAnsi="Comic Sans MS"/>
        </w:rPr>
        <w:t>“</w:t>
      </w:r>
      <w:r w:rsidR="00177729" w:rsidRPr="006F42F6">
        <w:rPr>
          <w:rFonts w:ascii="Comic Sans MS" w:hAnsi="Comic Sans MS"/>
        </w:rPr>
        <w:t>yo reflejado</w:t>
      </w:r>
      <w:r w:rsidR="006F42F6">
        <w:rPr>
          <w:rFonts w:ascii="Comic Sans MS" w:hAnsi="Comic Sans MS"/>
        </w:rPr>
        <w:t>”</w:t>
      </w:r>
      <w:r w:rsidR="00177729" w:rsidRPr="006F42F6">
        <w:rPr>
          <w:rFonts w:ascii="Comic Sans MS" w:hAnsi="Comic Sans MS"/>
        </w:rPr>
        <w:t>.</w:t>
      </w:r>
      <w:r w:rsidR="006F42F6">
        <w:rPr>
          <w:rFonts w:ascii="Comic Sans MS" w:hAnsi="Comic Sans MS"/>
        </w:rPr>
        <w:t xml:space="preserve"> </w:t>
      </w:r>
      <w:r w:rsidR="009C3069" w:rsidRPr="006F42F6">
        <w:rPr>
          <w:rFonts w:ascii="Comic Sans MS" w:hAnsi="Comic Sans MS"/>
        </w:rPr>
        <w:t>Para Cooley el concepto de sí mismo es social, al igual que la incipiente conciencia moral. De esta manera se considera la identidad como transferida socialmente</w:t>
      </w:r>
      <w:r w:rsidR="006F42F6">
        <w:rPr>
          <w:rFonts w:ascii="Comic Sans MS" w:hAnsi="Comic Sans MS"/>
        </w:rPr>
        <w:t>.</w:t>
      </w:r>
    </w:p>
    <w:p w14:paraId="42F04EA9" w14:textId="1B64BA59" w:rsidR="00F1285C" w:rsidRPr="001C7DE5" w:rsidRDefault="00F1285C" w:rsidP="00F1285C">
      <w:pPr>
        <w:pStyle w:val="ListParagraph"/>
        <w:jc w:val="center"/>
        <w:rPr>
          <w:rFonts w:ascii="Comic Sans MS" w:hAnsi="Comic Sans MS"/>
          <w:sz w:val="28"/>
          <w:szCs w:val="28"/>
        </w:rPr>
      </w:pPr>
      <w:r w:rsidRPr="001C7DE5">
        <w:rPr>
          <w:rFonts w:ascii="Comic Sans MS" w:hAnsi="Comic Sans MS"/>
          <w:sz w:val="28"/>
          <w:szCs w:val="28"/>
        </w:rPr>
        <w:t>Mead</w:t>
      </w:r>
      <w:r w:rsidR="001C7DE5">
        <w:rPr>
          <w:rFonts w:ascii="Comic Sans MS" w:hAnsi="Comic Sans MS"/>
          <w:sz w:val="28"/>
          <w:szCs w:val="28"/>
        </w:rPr>
        <w:t>.</w:t>
      </w:r>
    </w:p>
    <w:p w14:paraId="30B7F8BC" w14:textId="57B8699F" w:rsidR="006F42F6" w:rsidRDefault="0003428A" w:rsidP="00F1285C">
      <w:pPr>
        <w:pStyle w:val="ListParagraph"/>
        <w:numPr>
          <w:ilvl w:val="0"/>
          <w:numId w:val="5"/>
        </w:numPr>
        <w:rPr>
          <w:rFonts w:ascii="Comic Sans MS" w:hAnsi="Comic Sans MS"/>
        </w:rPr>
      </w:pPr>
      <w:r w:rsidRPr="006F42F6">
        <w:rPr>
          <w:rFonts w:ascii="Comic Sans MS" w:hAnsi="Comic Sans MS"/>
        </w:rPr>
        <w:t xml:space="preserve">Las aportaciones de Mead, psicólogo social norteamericano, se apoyan fundamentalmente en cuatro ideas: </w:t>
      </w:r>
    </w:p>
    <w:p w14:paraId="2875ACC3" w14:textId="3DC37496" w:rsidR="006F42F6" w:rsidRDefault="0003428A" w:rsidP="00F75028">
      <w:pPr>
        <w:pStyle w:val="ListParagraph"/>
        <w:numPr>
          <w:ilvl w:val="0"/>
          <w:numId w:val="7"/>
        </w:numPr>
        <w:rPr>
          <w:rFonts w:ascii="Comic Sans MS" w:hAnsi="Comic Sans MS"/>
        </w:rPr>
      </w:pPr>
      <w:r w:rsidRPr="006F42F6">
        <w:rPr>
          <w:rFonts w:ascii="Comic Sans MS" w:hAnsi="Comic Sans MS"/>
        </w:rPr>
        <w:t xml:space="preserve">La consideración de que el sí mismo tiene un carácter social. </w:t>
      </w:r>
    </w:p>
    <w:p w14:paraId="75012C04" w14:textId="2C65E960" w:rsidR="006F42F6" w:rsidRDefault="0003428A" w:rsidP="00F75028">
      <w:pPr>
        <w:pStyle w:val="ListParagraph"/>
        <w:numPr>
          <w:ilvl w:val="0"/>
          <w:numId w:val="7"/>
        </w:numPr>
        <w:rPr>
          <w:rFonts w:ascii="Comic Sans MS" w:hAnsi="Comic Sans MS"/>
        </w:rPr>
      </w:pPr>
      <w:r w:rsidRPr="006F42F6">
        <w:rPr>
          <w:rFonts w:ascii="Comic Sans MS" w:hAnsi="Comic Sans MS"/>
        </w:rPr>
        <w:t>La visión de que el niño se relaciona progresivamente con los demás mediante símbolos</w:t>
      </w:r>
      <w:r w:rsidR="000328B1">
        <w:rPr>
          <w:rFonts w:ascii="Comic Sans MS" w:hAnsi="Comic Sans MS"/>
        </w:rPr>
        <w:t xml:space="preserve">, </w:t>
      </w:r>
      <w:r w:rsidRPr="006F42F6">
        <w:rPr>
          <w:rFonts w:ascii="Comic Sans MS" w:hAnsi="Comic Sans MS"/>
        </w:rPr>
        <w:t>sobre todo el lenguaje.</w:t>
      </w:r>
    </w:p>
    <w:p w14:paraId="205B61B2" w14:textId="56FFF74F" w:rsidR="006F42F6" w:rsidRDefault="00F61AB2" w:rsidP="00F75028">
      <w:pPr>
        <w:pStyle w:val="ListParagraph"/>
        <w:numPr>
          <w:ilvl w:val="0"/>
          <w:numId w:val="7"/>
        </w:numPr>
        <w:rPr>
          <w:rFonts w:ascii="Comic Sans MS" w:hAnsi="Comic Sans MS"/>
        </w:rPr>
      </w:pPr>
      <w:r w:rsidRPr="006F42F6">
        <w:rPr>
          <w:rFonts w:ascii="Comic Sans MS" w:hAnsi="Comic Sans MS"/>
        </w:rPr>
        <w:t>Hace, además, Mead un análisis del sí mismo (self) distinguiendo: en primer lugar, el yo (I), parte espontánea, activa e independiente; y el mí (me), conformado por la sociedad, sobre todo en la infancia</w:t>
      </w:r>
      <w:r w:rsidR="006F42F6">
        <w:rPr>
          <w:rFonts w:ascii="Comic Sans MS" w:hAnsi="Comic Sans MS"/>
        </w:rPr>
        <w:t>.</w:t>
      </w:r>
    </w:p>
    <w:p w14:paraId="34E489F5" w14:textId="77777777" w:rsidR="00F75028" w:rsidRDefault="00F61AB2" w:rsidP="00F75028">
      <w:pPr>
        <w:pStyle w:val="ListParagraph"/>
        <w:numPr>
          <w:ilvl w:val="0"/>
          <w:numId w:val="7"/>
        </w:numPr>
        <w:rPr>
          <w:rFonts w:ascii="Comic Sans MS" w:hAnsi="Comic Sans MS"/>
        </w:rPr>
      </w:pPr>
      <w:r w:rsidRPr="006F42F6">
        <w:rPr>
          <w:rFonts w:ascii="Comic Sans MS" w:hAnsi="Comic Sans MS"/>
        </w:rPr>
        <w:lastRenderedPageBreak/>
        <w:t>Finalmente, para Mead son fundamentales las conversaciones internas del niño que le permiten desempeñar los papeles prescritos, que empiezan a poner en práctica inicialmente en los juegos (representando el papel de otra persona: jugar a ser papá o a ser mamá)</w:t>
      </w:r>
      <w:r w:rsidR="000328B1">
        <w:rPr>
          <w:rFonts w:ascii="Comic Sans MS" w:hAnsi="Comic Sans MS"/>
        </w:rPr>
        <w:t xml:space="preserve">. </w:t>
      </w:r>
      <w:r w:rsidRPr="00F75028">
        <w:rPr>
          <w:rFonts w:ascii="Comic Sans MS" w:hAnsi="Comic Sans MS"/>
        </w:rPr>
        <w:t xml:space="preserve">Es decir, el niño descubre quién es cuando descubre lo que es la Sociedad, y por otra parte empieza asumiendo los papeles de </w:t>
      </w:r>
      <w:r w:rsidR="00F75028">
        <w:rPr>
          <w:rFonts w:ascii="Comic Sans MS" w:hAnsi="Comic Sans MS"/>
        </w:rPr>
        <w:t>“</w:t>
      </w:r>
      <w:r w:rsidRPr="00F75028">
        <w:rPr>
          <w:rFonts w:ascii="Comic Sans MS" w:hAnsi="Comic Sans MS"/>
        </w:rPr>
        <w:t>las demás personas signifi</w:t>
      </w:r>
      <w:r w:rsidR="00F75028">
        <w:rPr>
          <w:rFonts w:ascii="Comic Sans MS" w:hAnsi="Comic Sans MS"/>
        </w:rPr>
        <w:t>c</w:t>
      </w:r>
      <w:r w:rsidRPr="00F75028">
        <w:rPr>
          <w:rFonts w:ascii="Comic Sans MS" w:hAnsi="Comic Sans MS"/>
        </w:rPr>
        <w:t>ativas</w:t>
      </w:r>
      <w:r w:rsidR="00F75028">
        <w:rPr>
          <w:rFonts w:ascii="Comic Sans MS" w:hAnsi="Comic Sans MS"/>
        </w:rPr>
        <w:t>”</w:t>
      </w:r>
      <w:r w:rsidRPr="00F75028">
        <w:rPr>
          <w:rFonts w:ascii="Comic Sans MS" w:hAnsi="Comic Sans MS"/>
        </w:rPr>
        <w:t xml:space="preserve">, para posteriormente abstraer a </w:t>
      </w:r>
      <w:r w:rsidR="00F75028">
        <w:rPr>
          <w:rFonts w:ascii="Comic Sans MS" w:hAnsi="Comic Sans MS"/>
        </w:rPr>
        <w:t>“</w:t>
      </w:r>
      <w:r w:rsidRPr="00F75028">
        <w:rPr>
          <w:rFonts w:ascii="Comic Sans MS" w:hAnsi="Comic Sans MS"/>
        </w:rPr>
        <w:t>las demás personas de l</w:t>
      </w:r>
      <w:r w:rsidR="000328B1" w:rsidRPr="00F75028">
        <w:rPr>
          <w:rFonts w:ascii="Comic Sans MS" w:hAnsi="Comic Sans MS"/>
        </w:rPr>
        <w:t>a sociedad</w:t>
      </w:r>
      <w:r w:rsidR="00F75028">
        <w:rPr>
          <w:rFonts w:ascii="Comic Sans MS" w:hAnsi="Comic Sans MS"/>
        </w:rPr>
        <w:t>”</w:t>
      </w:r>
      <w:r w:rsidR="000328B1" w:rsidRPr="00F75028">
        <w:rPr>
          <w:rFonts w:ascii="Comic Sans MS" w:hAnsi="Comic Sans MS"/>
        </w:rPr>
        <w:t>.</w:t>
      </w:r>
    </w:p>
    <w:p w14:paraId="5BB714CA" w14:textId="77777777" w:rsidR="00A271BE" w:rsidRPr="001C7DE5" w:rsidRDefault="0001384C" w:rsidP="00E05964">
      <w:pPr>
        <w:pStyle w:val="ListParagraph"/>
        <w:ind w:left="927"/>
        <w:jc w:val="center"/>
        <w:rPr>
          <w:rFonts w:ascii="Comic Sans MS" w:hAnsi="Comic Sans MS"/>
          <w:sz w:val="28"/>
          <w:szCs w:val="28"/>
        </w:rPr>
      </w:pPr>
      <w:r w:rsidRPr="001C7DE5">
        <w:rPr>
          <w:rFonts w:ascii="Comic Sans MS" w:hAnsi="Comic Sans MS"/>
          <w:sz w:val="28"/>
          <w:szCs w:val="28"/>
        </w:rPr>
        <w:t>Piaget</w:t>
      </w:r>
    </w:p>
    <w:p w14:paraId="279B073D" w14:textId="1FD57A07" w:rsidR="001920BA" w:rsidRPr="00A271BE" w:rsidRDefault="000B79A8" w:rsidP="00A271BE">
      <w:pPr>
        <w:pStyle w:val="ListParagraph"/>
        <w:numPr>
          <w:ilvl w:val="0"/>
          <w:numId w:val="9"/>
        </w:numPr>
        <w:jc w:val="center"/>
        <w:rPr>
          <w:rFonts w:ascii="Comic Sans MS" w:hAnsi="Comic Sans MS"/>
          <w:sz w:val="24"/>
          <w:szCs w:val="24"/>
        </w:rPr>
      </w:pPr>
      <w:r w:rsidRPr="00A271BE">
        <w:rPr>
          <w:rFonts w:ascii="Comic Sans MS" w:hAnsi="Comic Sans MS"/>
        </w:rPr>
        <w:t>Considera que hay tres etapas básicas en el proceso de socialización del niño.</w:t>
      </w:r>
    </w:p>
    <w:p w14:paraId="63FB2F61" w14:textId="77777777" w:rsidR="001920BA" w:rsidRPr="001920BA" w:rsidRDefault="000B79A8" w:rsidP="001920BA">
      <w:pPr>
        <w:pStyle w:val="ListParagraph"/>
        <w:numPr>
          <w:ilvl w:val="0"/>
          <w:numId w:val="8"/>
        </w:numPr>
        <w:rPr>
          <w:rFonts w:ascii="Comic Sans MS" w:hAnsi="Comic Sans MS"/>
        </w:rPr>
      </w:pPr>
      <w:r w:rsidRPr="001920BA">
        <w:rPr>
          <w:rFonts w:ascii="Comic Sans MS" w:hAnsi="Comic Sans MS"/>
        </w:rPr>
        <w:t xml:space="preserve">El egocentrismo inicial, caracterizado por la confusión, el </w:t>
      </w:r>
      <w:r w:rsidR="008617B7" w:rsidRPr="001920BA">
        <w:rPr>
          <w:rFonts w:ascii="Comic Sans MS" w:hAnsi="Comic Sans MS"/>
        </w:rPr>
        <w:t>silogismo</w:t>
      </w:r>
      <w:r w:rsidRPr="001920BA">
        <w:rPr>
          <w:rFonts w:ascii="Comic Sans MS" w:hAnsi="Comic Sans MS"/>
        </w:rPr>
        <w:t xml:space="preserve"> y la primacía de la afectividad sobre la objetividad; al niño sólo le importa en este primer momento lo propio. </w:t>
      </w:r>
    </w:p>
    <w:p w14:paraId="0CC9F373" w14:textId="7F5CE788" w:rsidR="001920BA" w:rsidRPr="001920BA" w:rsidRDefault="000B79A8" w:rsidP="001920BA">
      <w:pPr>
        <w:pStyle w:val="ListParagraph"/>
        <w:numPr>
          <w:ilvl w:val="0"/>
          <w:numId w:val="8"/>
        </w:numPr>
        <w:rPr>
          <w:rFonts w:ascii="Comic Sans MS" w:hAnsi="Comic Sans MS"/>
        </w:rPr>
      </w:pPr>
      <w:r w:rsidRPr="001920BA">
        <w:rPr>
          <w:rFonts w:ascii="Comic Sans MS" w:hAnsi="Comic Sans MS"/>
        </w:rPr>
        <w:t>Una segunda fase es la imitación y adaptación a los adultos, se inician realmente las relaciones sociales, se interioriza la lógica y moral colectiva incondicionalmente, aceptando todo pasivamente.</w:t>
      </w:r>
    </w:p>
    <w:p w14:paraId="02A5ACDC" w14:textId="78569B6A" w:rsidR="007B7613" w:rsidRPr="00B838F5" w:rsidRDefault="000B79A8" w:rsidP="00B838F5">
      <w:pPr>
        <w:pStyle w:val="ListParagraph"/>
        <w:numPr>
          <w:ilvl w:val="0"/>
          <w:numId w:val="8"/>
        </w:numPr>
        <w:rPr>
          <w:rFonts w:ascii="Comic Sans MS" w:hAnsi="Comic Sans MS"/>
        </w:rPr>
      </w:pPr>
      <w:r w:rsidRPr="001920BA">
        <w:rPr>
          <w:rFonts w:ascii="Comic Sans MS" w:hAnsi="Comic Sans MS"/>
        </w:rPr>
        <w:t>La tercera etapa, de cooperación, es una nueva forma de relación social, con compañeros de la</w:t>
      </w:r>
      <w:r w:rsidR="001920BA" w:rsidRPr="001920BA">
        <w:rPr>
          <w:rFonts w:ascii="Comic Sans MS" w:hAnsi="Comic Sans MS"/>
        </w:rPr>
        <w:t xml:space="preserve"> </w:t>
      </w:r>
      <w:r w:rsidRPr="001920BA">
        <w:rPr>
          <w:rFonts w:ascii="Comic Sans MS" w:hAnsi="Comic Sans MS"/>
        </w:rPr>
        <w:t>misma edad, formándose la razón individual y la conciencia social.</w:t>
      </w:r>
    </w:p>
    <w:p w14:paraId="44805FC0" w14:textId="0D303DBE" w:rsidR="007B7613" w:rsidRPr="00A271BE" w:rsidRDefault="007B7613" w:rsidP="00A271BE">
      <w:pPr>
        <w:pStyle w:val="ListParagraph"/>
        <w:numPr>
          <w:ilvl w:val="0"/>
          <w:numId w:val="16"/>
        </w:numPr>
        <w:rPr>
          <w:rFonts w:ascii="Comic Sans MS" w:hAnsi="Comic Sans MS"/>
        </w:rPr>
      </w:pPr>
      <w:r w:rsidRPr="00A271BE">
        <w:rPr>
          <w:rFonts w:ascii="Comic Sans MS" w:hAnsi="Comic Sans MS"/>
        </w:rPr>
        <w:t>Ajuriaguerra, analizando los estadios del desarrollo, planteados por Piaget ha llegado a distinguir 4 períodos en el desarrollo de las estructuras cognitivas, unidos íntimamente al desarrollo de la afectividad y la socialización:</w:t>
      </w:r>
    </w:p>
    <w:p w14:paraId="56F175D5" w14:textId="3927218C" w:rsidR="001F05D7" w:rsidRPr="00417435" w:rsidRDefault="007B7613" w:rsidP="00417435">
      <w:pPr>
        <w:pStyle w:val="ListParagraph"/>
        <w:numPr>
          <w:ilvl w:val="0"/>
          <w:numId w:val="20"/>
        </w:numPr>
        <w:rPr>
          <w:rFonts w:ascii="Comic Sans MS" w:hAnsi="Comic Sans MS"/>
        </w:rPr>
      </w:pPr>
      <w:r w:rsidRPr="00417435">
        <w:rPr>
          <w:rFonts w:ascii="Comic Sans MS" w:hAnsi="Comic Sans MS"/>
        </w:rPr>
        <w:t xml:space="preserve">Hasta 24 meses o de la inteligencia </w:t>
      </w:r>
      <w:r w:rsidR="00B838F5" w:rsidRPr="00417435">
        <w:rPr>
          <w:rFonts w:ascii="Comic Sans MS" w:hAnsi="Comic Sans MS"/>
        </w:rPr>
        <w:t>sensomotriz</w:t>
      </w:r>
      <w:r w:rsidRPr="00417435">
        <w:rPr>
          <w:rFonts w:ascii="Comic Sans MS" w:hAnsi="Comic Sans MS"/>
        </w:rPr>
        <w:t>: caracterizado</w:t>
      </w:r>
      <w:r w:rsidR="00B838F5" w:rsidRPr="00417435">
        <w:rPr>
          <w:rFonts w:ascii="Comic Sans MS" w:hAnsi="Comic Sans MS"/>
        </w:rPr>
        <w:t xml:space="preserve"> </w:t>
      </w:r>
      <w:r w:rsidR="001F05D7" w:rsidRPr="00417435">
        <w:rPr>
          <w:rFonts w:ascii="Comic Sans MS" w:hAnsi="Comic Sans MS"/>
        </w:rPr>
        <w:t>por el egocentrismo integral (actos repetitivos) y porque se fundamentan las categorías del conocimiento que permiten diferenciar el propio objeto, espacio, tiempo, casualidad.</w:t>
      </w:r>
    </w:p>
    <w:p w14:paraId="08425356" w14:textId="437B3E80" w:rsidR="001F05D7" w:rsidRPr="00417435" w:rsidRDefault="001F05D7" w:rsidP="00417435">
      <w:pPr>
        <w:pStyle w:val="ListParagraph"/>
        <w:numPr>
          <w:ilvl w:val="0"/>
          <w:numId w:val="20"/>
        </w:numPr>
        <w:rPr>
          <w:rFonts w:ascii="Comic Sans MS" w:hAnsi="Comic Sans MS"/>
        </w:rPr>
      </w:pPr>
      <w:r w:rsidRPr="00417435">
        <w:rPr>
          <w:rFonts w:ascii="Comic Sans MS" w:hAnsi="Comic Sans MS"/>
        </w:rPr>
        <w:t>Hasta 6 años o período preparatorio, donde se dan: un egocentrismo intelectual (el niño considera su punto de vista sólo) y el len­ guaje, que permite un progreso interior.</w:t>
      </w:r>
    </w:p>
    <w:p w14:paraId="7383AD61" w14:textId="301C4148" w:rsidR="001F05D7" w:rsidRPr="00417435" w:rsidRDefault="001F05D7" w:rsidP="00417435">
      <w:pPr>
        <w:pStyle w:val="ListParagraph"/>
        <w:numPr>
          <w:ilvl w:val="0"/>
          <w:numId w:val="20"/>
        </w:numPr>
        <w:rPr>
          <w:rFonts w:ascii="Comic Sans MS" w:hAnsi="Comic Sans MS"/>
        </w:rPr>
      </w:pPr>
      <w:r w:rsidRPr="00417435">
        <w:rPr>
          <w:rFonts w:ascii="Comic Sans MS" w:hAnsi="Comic Sans MS"/>
        </w:rPr>
        <w:t xml:space="preserve">7-11 años o período de las operaciones concretas. En el que se tiene en cuenta el carácter objetivo de lo exterior, el niño no se limita a su propio punto de vista, ya razona sobre lo </w:t>
      </w:r>
      <w:r w:rsidR="00B838F5" w:rsidRPr="00417435">
        <w:rPr>
          <w:rFonts w:ascii="Comic Sans MS" w:hAnsi="Comic Sans MS"/>
        </w:rPr>
        <w:t>dado,</w:t>
      </w:r>
      <w:r w:rsidRPr="00417435">
        <w:rPr>
          <w:rFonts w:ascii="Comic Sans MS" w:hAnsi="Comic Sans MS"/>
        </w:rPr>
        <w:t xml:space="preserve"> aunque no distingue lo probable y lo necesario y se inicia la moral autónoma.</w:t>
      </w:r>
    </w:p>
    <w:p w14:paraId="1D9F69B6" w14:textId="5C3231D0" w:rsidR="001F05D7" w:rsidRPr="00417435" w:rsidRDefault="001F05D7" w:rsidP="00417435">
      <w:pPr>
        <w:pStyle w:val="ListParagraph"/>
        <w:numPr>
          <w:ilvl w:val="0"/>
          <w:numId w:val="20"/>
        </w:numPr>
        <w:rPr>
          <w:rFonts w:ascii="Comic Sans MS" w:hAnsi="Comic Sans MS"/>
        </w:rPr>
      </w:pPr>
      <w:r w:rsidRPr="00417435">
        <w:rPr>
          <w:rFonts w:ascii="Comic Sans MS" w:hAnsi="Comic Sans MS"/>
        </w:rPr>
        <w:t>Período de las operaciones formales: la adolescencia.</w:t>
      </w:r>
    </w:p>
    <w:p w14:paraId="6D3BDF9C" w14:textId="6168BFB4" w:rsidR="00FF4E30" w:rsidRPr="001C7DE5" w:rsidRDefault="001F05D7" w:rsidP="001C7DE5">
      <w:pPr>
        <w:pStyle w:val="ListParagraph"/>
        <w:numPr>
          <w:ilvl w:val="0"/>
          <w:numId w:val="16"/>
        </w:numPr>
        <w:rPr>
          <w:rFonts w:ascii="Comic Sans MS" w:hAnsi="Comic Sans MS"/>
        </w:rPr>
      </w:pPr>
      <w:r w:rsidRPr="00DB290D">
        <w:rPr>
          <w:rFonts w:ascii="Comic Sans MS" w:hAnsi="Comic Sans MS"/>
        </w:rPr>
        <w:t>Vemos, pues, cómo para Piaget, Mead y Cooley, el progreso del lenguaje y de la función simbólica son básicos en el proceso de sociabilización, pues son los fundamentos de la comunicación.</w:t>
      </w:r>
    </w:p>
    <w:p w14:paraId="5D553715" w14:textId="77777777" w:rsidR="00FF4E30" w:rsidRPr="00FD35C6" w:rsidRDefault="00FF4E30" w:rsidP="00095BA2">
      <w:pPr>
        <w:jc w:val="center"/>
        <w:rPr>
          <w:rFonts w:ascii="Comic Sans MS" w:hAnsi="Comic Sans MS"/>
          <w:b/>
          <w:bCs/>
          <w:sz w:val="24"/>
          <w:szCs w:val="24"/>
        </w:rPr>
      </w:pPr>
      <w:r w:rsidRPr="00FD35C6">
        <w:rPr>
          <w:rFonts w:ascii="Comic Sans MS" w:hAnsi="Comic Sans MS"/>
          <w:b/>
          <w:bCs/>
          <w:sz w:val="24"/>
          <w:szCs w:val="24"/>
        </w:rPr>
        <w:t>El movimiento psicoanalítico</w:t>
      </w:r>
    </w:p>
    <w:p w14:paraId="36477A54" w14:textId="69C3B057" w:rsidR="00FF4E30" w:rsidRPr="00095BA2" w:rsidRDefault="00FF4E30" w:rsidP="00095BA2">
      <w:pPr>
        <w:pStyle w:val="ListParagraph"/>
        <w:numPr>
          <w:ilvl w:val="0"/>
          <w:numId w:val="6"/>
        </w:numPr>
        <w:rPr>
          <w:rFonts w:ascii="Comic Sans MS" w:hAnsi="Comic Sans MS"/>
        </w:rPr>
      </w:pPr>
      <w:r w:rsidRPr="00095BA2">
        <w:rPr>
          <w:rFonts w:ascii="Comic Sans MS" w:hAnsi="Comic Sans MS"/>
        </w:rPr>
        <w:t>La segunda escuela estudiada está formada por Freud</w:t>
      </w:r>
    </w:p>
    <w:p w14:paraId="364CC158" w14:textId="5E4A6A99" w:rsidR="00865260" w:rsidRPr="001C7DE5" w:rsidRDefault="00865260" w:rsidP="001C7DE5">
      <w:pPr>
        <w:pStyle w:val="ListParagraph"/>
        <w:numPr>
          <w:ilvl w:val="0"/>
          <w:numId w:val="6"/>
        </w:numPr>
        <w:rPr>
          <w:rFonts w:ascii="Comic Sans MS" w:hAnsi="Comic Sans MS"/>
        </w:rPr>
      </w:pPr>
      <w:r w:rsidRPr="001C7DE5">
        <w:rPr>
          <w:rFonts w:ascii="Comic Sans MS" w:hAnsi="Comic Sans MS"/>
        </w:rPr>
        <w:t>Lo que nos interesa recordar aquí de las tesis freudianas es su concepción de las provincias del psiquismo o partes de la personalidad humana:</w:t>
      </w:r>
    </w:p>
    <w:p w14:paraId="39A2278F" w14:textId="34720225" w:rsidR="00865260" w:rsidRPr="00DB290D" w:rsidRDefault="00865260" w:rsidP="00DB290D">
      <w:pPr>
        <w:pStyle w:val="ListParagraph"/>
        <w:numPr>
          <w:ilvl w:val="0"/>
          <w:numId w:val="21"/>
        </w:numPr>
        <w:rPr>
          <w:rFonts w:ascii="Comic Sans MS" w:hAnsi="Comic Sans MS"/>
        </w:rPr>
      </w:pPr>
      <w:r w:rsidRPr="00DB290D">
        <w:rPr>
          <w:rFonts w:ascii="Comic Sans MS" w:hAnsi="Comic Sans MS"/>
        </w:rPr>
        <w:t xml:space="preserve">En primer </w:t>
      </w:r>
      <w:r w:rsidR="00417435" w:rsidRPr="00DB290D">
        <w:rPr>
          <w:rFonts w:ascii="Comic Sans MS" w:hAnsi="Comic Sans MS"/>
        </w:rPr>
        <w:t>lugar,</w:t>
      </w:r>
      <w:r w:rsidRPr="00DB290D">
        <w:rPr>
          <w:rFonts w:ascii="Comic Sans MS" w:hAnsi="Comic Sans MS"/>
        </w:rPr>
        <w:t xml:space="preserve"> tenemos el id (ello): fuente inagotable, oculta de la personalidad; fuerza biológica primitiva impulsada por urgencias libidinales e </w:t>
      </w:r>
      <w:r w:rsidRPr="00DB290D">
        <w:rPr>
          <w:rFonts w:ascii="Comic Sans MS" w:hAnsi="Comic Sans MS"/>
        </w:rPr>
        <w:lastRenderedPageBreak/>
        <w:t>impulsos violentos. El niño ama a sus padres o los odia, tiene en su personalidad aspectos agresivos, instintivos y antisociales.</w:t>
      </w:r>
    </w:p>
    <w:p w14:paraId="1CD46395" w14:textId="4AFF075A" w:rsidR="00865260" w:rsidRPr="00DB290D" w:rsidRDefault="00865260" w:rsidP="00DB290D">
      <w:pPr>
        <w:pStyle w:val="ListParagraph"/>
        <w:numPr>
          <w:ilvl w:val="0"/>
          <w:numId w:val="21"/>
        </w:numPr>
        <w:rPr>
          <w:rFonts w:ascii="Comic Sans MS" w:hAnsi="Comic Sans MS"/>
        </w:rPr>
      </w:pPr>
      <w:r w:rsidRPr="00DB290D">
        <w:rPr>
          <w:rFonts w:ascii="Comic Sans MS" w:hAnsi="Comic Sans MS"/>
        </w:rPr>
        <w:t xml:space="preserve">En segundo </w:t>
      </w:r>
      <w:r w:rsidR="008617B7" w:rsidRPr="00DB290D">
        <w:rPr>
          <w:rFonts w:ascii="Comic Sans MS" w:hAnsi="Comic Sans MS"/>
        </w:rPr>
        <w:t>lugar,</w:t>
      </w:r>
      <w:r w:rsidRPr="00DB290D">
        <w:rPr>
          <w:rFonts w:ascii="Comic Sans MS" w:hAnsi="Comic Sans MS"/>
        </w:rPr>
        <w:t xml:space="preserve"> está el ego (yo), que se desarrolla en el proceso de socialización. Es el elemento calculador, pensante y racional, que controla y encauza los impulsos básicos del id. El papel del ego es sobre todo de mediador.</w:t>
      </w:r>
    </w:p>
    <w:p w14:paraId="03A81EDE" w14:textId="4C13EE29" w:rsidR="00AA788D" w:rsidRPr="00DB290D" w:rsidRDefault="00865260" w:rsidP="00DB290D">
      <w:pPr>
        <w:pStyle w:val="ListParagraph"/>
        <w:numPr>
          <w:ilvl w:val="0"/>
          <w:numId w:val="21"/>
        </w:numPr>
        <w:rPr>
          <w:rFonts w:ascii="Comic Sans MS" w:hAnsi="Comic Sans MS"/>
        </w:rPr>
      </w:pPr>
      <w:r w:rsidRPr="00DB290D">
        <w:rPr>
          <w:rFonts w:ascii="Comic Sans MS" w:hAnsi="Comic Sans MS"/>
        </w:rPr>
        <w:t>Finalmente está el súper ego, que regula tanto el id como al ego y actúa como conciencia que define el buen o mal comportamiento. Se aprende mediante la socialización, es la conciencia de cada uno.</w:t>
      </w:r>
    </w:p>
    <w:p w14:paraId="05E9EF44" w14:textId="77777777" w:rsidR="00AA788D" w:rsidRPr="008617B7" w:rsidRDefault="00AA788D" w:rsidP="00095BA2">
      <w:pPr>
        <w:jc w:val="center"/>
        <w:rPr>
          <w:rFonts w:ascii="Comic Sans MS" w:hAnsi="Comic Sans MS"/>
          <w:b/>
          <w:bCs/>
        </w:rPr>
      </w:pPr>
      <w:r w:rsidRPr="001C7DE5">
        <w:rPr>
          <w:rFonts w:ascii="Comic Sans MS" w:hAnsi="Comic Sans MS"/>
          <w:b/>
          <w:bCs/>
          <w:sz w:val="24"/>
          <w:szCs w:val="24"/>
        </w:rPr>
        <w:t>Teorías conductistas</w:t>
      </w:r>
    </w:p>
    <w:p w14:paraId="26A26883" w14:textId="763456FF" w:rsidR="0064509B" w:rsidRPr="008A2D34" w:rsidRDefault="00AA788D" w:rsidP="008A2D34">
      <w:pPr>
        <w:pStyle w:val="ListParagraph"/>
        <w:numPr>
          <w:ilvl w:val="0"/>
          <w:numId w:val="6"/>
        </w:numPr>
        <w:rPr>
          <w:rFonts w:ascii="Comic Sans MS" w:hAnsi="Comic Sans MS"/>
        </w:rPr>
      </w:pPr>
      <w:r w:rsidRPr="008A2D34">
        <w:rPr>
          <w:rFonts w:ascii="Comic Sans MS" w:hAnsi="Comic Sans MS"/>
        </w:rPr>
        <w:t>Es una corriente sociológica, que subraya el papel de las recompensas y castigos en el proceso de sociabilización.</w:t>
      </w:r>
    </w:p>
    <w:p w14:paraId="408A4C3A" w14:textId="77777777" w:rsidR="00FD35C6" w:rsidRDefault="0064509B" w:rsidP="00FD35C6">
      <w:pPr>
        <w:pStyle w:val="ListParagraph"/>
        <w:numPr>
          <w:ilvl w:val="0"/>
          <w:numId w:val="6"/>
        </w:numPr>
        <w:rPr>
          <w:rFonts w:ascii="Comic Sans MS" w:hAnsi="Comic Sans MS"/>
        </w:rPr>
      </w:pPr>
      <w:r w:rsidRPr="008A2D34">
        <w:rPr>
          <w:rFonts w:ascii="Comic Sans MS" w:hAnsi="Comic Sans MS"/>
        </w:rPr>
        <w:t>Los individuos serán conducidos por la sociedad, mediante recompensas a los que cumplan las normas y con castigos para los que se aparten.</w:t>
      </w:r>
      <w:r w:rsidR="008709AC" w:rsidRPr="008A2D34">
        <w:rPr>
          <w:rFonts w:ascii="Comic Sans MS" w:hAnsi="Comic Sans MS"/>
        </w:rPr>
        <w:t xml:space="preserve"> </w:t>
      </w:r>
      <w:r w:rsidR="008A2D34" w:rsidRPr="008A2D34">
        <w:rPr>
          <w:rFonts w:ascii="Comic Sans MS" w:hAnsi="Comic Sans MS"/>
        </w:rPr>
        <w:t>Ej. F</w:t>
      </w:r>
      <w:r w:rsidR="008709AC" w:rsidRPr="008A2D34">
        <w:rPr>
          <w:rFonts w:ascii="Comic Sans MS" w:hAnsi="Comic Sans MS"/>
        </w:rPr>
        <w:t>ísico (caramelos o malos tratos), social (reconocimiento o aislamiento), afectivo (caricia o desdeño), etc.</w:t>
      </w:r>
    </w:p>
    <w:p w14:paraId="1E2524B0" w14:textId="5B32A254" w:rsidR="008A38DB" w:rsidRPr="00FD35C6" w:rsidRDefault="008A38DB" w:rsidP="00FD35C6">
      <w:pPr>
        <w:pStyle w:val="ListParagraph"/>
        <w:ind w:left="360"/>
        <w:jc w:val="center"/>
        <w:rPr>
          <w:rFonts w:ascii="Comic Sans MS" w:hAnsi="Comic Sans MS"/>
        </w:rPr>
      </w:pPr>
      <w:r w:rsidRPr="00FD35C6">
        <w:rPr>
          <w:rFonts w:ascii="Comic Sans MS" w:hAnsi="Comic Sans MS"/>
          <w:b/>
          <w:bCs/>
          <w:sz w:val="24"/>
          <w:szCs w:val="24"/>
        </w:rPr>
        <w:t>Teorías de los modelos</w:t>
      </w:r>
    </w:p>
    <w:p w14:paraId="30924B5C" w14:textId="77777777" w:rsidR="002D4505" w:rsidRPr="003763D7" w:rsidRDefault="002D4505" w:rsidP="003763D7">
      <w:pPr>
        <w:pStyle w:val="ListParagraph"/>
        <w:numPr>
          <w:ilvl w:val="0"/>
          <w:numId w:val="12"/>
        </w:numPr>
        <w:rPr>
          <w:rFonts w:ascii="Comic Sans MS" w:hAnsi="Comic Sans MS"/>
        </w:rPr>
      </w:pPr>
      <w:r w:rsidRPr="003763D7">
        <w:rPr>
          <w:rFonts w:ascii="Comic Sans MS" w:hAnsi="Comic Sans MS"/>
        </w:rPr>
        <w:t>I</w:t>
      </w:r>
      <w:r w:rsidR="008A38DB" w:rsidRPr="003763D7">
        <w:rPr>
          <w:rFonts w:ascii="Comic Sans MS" w:hAnsi="Comic Sans MS"/>
        </w:rPr>
        <w:t xml:space="preserve">mitación de modelos. </w:t>
      </w:r>
    </w:p>
    <w:p w14:paraId="1250FF46" w14:textId="02264B06" w:rsidR="008A38DB" w:rsidRPr="003763D7" w:rsidRDefault="008A38DB" w:rsidP="003763D7">
      <w:pPr>
        <w:pStyle w:val="ListParagraph"/>
        <w:numPr>
          <w:ilvl w:val="0"/>
          <w:numId w:val="12"/>
        </w:numPr>
        <w:rPr>
          <w:rFonts w:ascii="Comic Sans MS" w:hAnsi="Comic Sans MS"/>
        </w:rPr>
      </w:pPr>
      <w:r w:rsidRPr="003763D7">
        <w:rPr>
          <w:rFonts w:ascii="Comic Sans MS" w:hAnsi="Comic Sans MS"/>
        </w:rPr>
        <w:t>El punto de partida es la gran capacidad del hombre para la imitación y para conseguir de esta manera conductas más adaptables al medio que le rodea. El problema está en tener a mano unos modelos adecuados.</w:t>
      </w:r>
    </w:p>
    <w:p w14:paraId="2260A095" w14:textId="0091B3AC" w:rsidR="002D4505" w:rsidRPr="003763D7" w:rsidRDefault="00935193" w:rsidP="003763D7">
      <w:pPr>
        <w:pStyle w:val="ListParagraph"/>
        <w:numPr>
          <w:ilvl w:val="0"/>
          <w:numId w:val="12"/>
        </w:numPr>
        <w:rPr>
          <w:rFonts w:ascii="Comic Sans MS" w:hAnsi="Comic Sans MS"/>
        </w:rPr>
      </w:pPr>
      <w:r w:rsidRPr="003763D7">
        <w:rPr>
          <w:rFonts w:ascii="Comic Sans MS" w:hAnsi="Comic Sans MS"/>
        </w:rPr>
        <w:t>La interacción social es el elemento básico de la creación de la personalidad, quedando la herencia biológica en un plano muy secundario</w:t>
      </w:r>
      <w:r w:rsidR="002D4505" w:rsidRPr="003763D7">
        <w:rPr>
          <w:rFonts w:ascii="Comic Sans MS" w:hAnsi="Comic Sans MS"/>
        </w:rPr>
        <w:t>.</w:t>
      </w:r>
    </w:p>
    <w:p w14:paraId="5F694585" w14:textId="3A03D0EC" w:rsidR="002D4505" w:rsidRPr="003763D7" w:rsidRDefault="00935193" w:rsidP="003763D7">
      <w:pPr>
        <w:pStyle w:val="ListParagraph"/>
        <w:numPr>
          <w:ilvl w:val="0"/>
          <w:numId w:val="12"/>
        </w:numPr>
        <w:rPr>
          <w:rFonts w:ascii="Comic Sans MS" w:hAnsi="Comic Sans MS"/>
        </w:rPr>
      </w:pPr>
      <w:r w:rsidRPr="003763D7">
        <w:rPr>
          <w:rFonts w:ascii="Comic Sans MS" w:hAnsi="Comic Sans MS"/>
        </w:rPr>
        <w:t>La familia es un eslabón decisivo en el proceso de socialización</w:t>
      </w:r>
      <w:r w:rsidR="002D4505" w:rsidRPr="003763D7">
        <w:rPr>
          <w:rFonts w:ascii="Comic Sans MS" w:hAnsi="Comic Sans MS"/>
        </w:rPr>
        <w:t>.</w:t>
      </w:r>
    </w:p>
    <w:p w14:paraId="21FA116F" w14:textId="7D3CA1B5" w:rsidR="00AA788D" w:rsidRPr="00DB290D" w:rsidRDefault="00935193" w:rsidP="00DB290D">
      <w:pPr>
        <w:pStyle w:val="ListParagraph"/>
        <w:numPr>
          <w:ilvl w:val="0"/>
          <w:numId w:val="12"/>
        </w:numPr>
        <w:rPr>
          <w:rFonts w:ascii="Comic Sans MS" w:hAnsi="Comic Sans MS"/>
        </w:rPr>
      </w:pPr>
      <w:r w:rsidRPr="003763D7">
        <w:rPr>
          <w:rFonts w:ascii="Comic Sans MS" w:hAnsi="Comic Sans MS"/>
        </w:rPr>
        <w:t>Los papeles sociales son el enlace clave entre el individuo y la sociedad.</w:t>
      </w:r>
    </w:p>
    <w:p w14:paraId="46B2F33E" w14:textId="7A2C1F01" w:rsidR="00516337" w:rsidRPr="001C7DE5" w:rsidRDefault="00516337" w:rsidP="00E836F8">
      <w:pPr>
        <w:jc w:val="center"/>
        <w:rPr>
          <w:rFonts w:ascii="Comic Sans MS" w:hAnsi="Comic Sans MS"/>
          <w:b/>
          <w:bCs/>
          <w:sz w:val="24"/>
          <w:szCs w:val="24"/>
        </w:rPr>
      </w:pPr>
      <w:r w:rsidRPr="001C7DE5">
        <w:rPr>
          <w:rFonts w:ascii="Comic Sans MS" w:hAnsi="Comic Sans MS"/>
          <w:b/>
          <w:bCs/>
          <w:sz w:val="24"/>
          <w:szCs w:val="24"/>
        </w:rPr>
        <w:t>3. Pasos en la socialización</w:t>
      </w:r>
    </w:p>
    <w:p w14:paraId="23439216" w14:textId="0C39B22F" w:rsidR="00394660" w:rsidRPr="003763D7" w:rsidRDefault="00584C51" w:rsidP="003763D7">
      <w:pPr>
        <w:pStyle w:val="ListParagraph"/>
        <w:numPr>
          <w:ilvl w:val="0"/>
          <w:numId w:val="13"/>
        </w:numPr>
        <w:ind w:left="360"/>
        <w:rPr>
          <w:rFonts w:ascii="Comic Sans MS" w:hAnsi="Comic Sans MS"/>
        </w:rPr>
      </w:pPr>
      <w:r w:rsidRPr="003763D7">
        <w:rPr>
          <w:rFonts w:ascii="Comic Sans MS" w:hAnsi="Comic Sans MS"/>
        </w:rPr>
        <w:t>P</w:t>
      </w:r>
      <w:r w:rsidR="007C6EF4" w:rsidRPr="003763D7">
        <w:rPr>
          <w:rFonts w:ascii="Comic Sans MS" w:hAnsi="Comic Sans MS"/>
        </w:rPr>
        <w:t>ara que exista el proceso es necesario una condición previa, la existencia de un medio físico elemental mínimo que haga posible la vida, y dos condiciones: herencia y existencia de una cultura.</w:t>
      </w:r>
    </w:p>
    <w:p w14:paraId="7B8E5D9E" w14:textId="5EB49189" w:rsidR="00E82EB7" w:rsidRPr="003763D7" w:rsidRDefault="00E836F8" w:rsidP="003763D7">
      <w:pPr>
        <w:pStyle w:val="ListParagraph"/>
        <w:numPr>
          <w:ilvl w:val="0"/>
          <w:numId w:val="13"/>
        </w:numPr>
        <w:ind w:left="360"/>
        <w:rPr>
          <w:rFonts w:ascii="Comic Sans MS" w:hAnsi="Comic Sans MS"/>
        </w:rPr>
      </w:pPr>
      <w:r>
        <w:rPr>
          <w:rFonts w:ascii="Comic Sans MS" w:hAnsi="Comic Sans MS"/>
        </w:rPr>
        <w:t>P</w:t>
      </w:r>
      <w:r w:rsidR="00394660" w:rsidRPr="003763D7">
        <w:rPr>
          <w:rFonts w:ascii="Comic Sans MS" w:hAnsi="Comic Sans MS"/>
        </w:rPr>
        <w:t>ara que exista socialización es que haya interacción con otros individuos, que formen un grupo y que tengan una cultura.</w:t>
      </w:r>
    </w:p>
    <w:p w14:paraId="76C7ED33" w14:textId="0ADF4672" w:rsidR="007F7B41" w:rsidRPr="00DB290D" w:rsidRDefault="00E82EB7" w:rsidP="00DB290D">
      <w:pPr>
        <w:pStyle w:val="ListParagraph"/>
        <w:numPr>
          <w:ilvl w:val="0"/>
          <w:numId w:val="13"/>
        </w:numPr>
        <w:ind w:left="360"/>
        <w:rPr>
          <w:rFonts w:ascii="Comic Sans MS" w:hAnsi="Comic Sans MS"/>
        </w:rPr>
      </w:pPr>
      <w:r w:rsidRPr="003763D7">
        <w:rPr>
          <w:rFonts w:ascii="Comic Sans MS" w:hAnsi="Comic Sans MS"/>
        </w:rPr>
        <w:t>La personalidad se adquiere de una manera progresiva, mediante experiencias.</w:t>
      </w:r>
    </w:p>
    <w:p w14:paraId="0DDA4E64" w14:textId="77777777" w:rsidR="007F7B41" w:rsidRPr="001C7DE5" w:rsidRDefault="007F7B41" w:rsidP="00584C51">
      <w:pPr>
        <w:jc w:val="center"/>
        <w:rPr>
          <w:rFonts w:ascii="Comic Sans MS" w:hAnsi="Comic Sans MS"/>
          <w:b/>
          <w:bCs/>
          <w:sz w:val="24"/>
          <w:szCs w:val="24"/>
        </w:rPr>
      </w:pPr>
      <w:r w:rsidRPr="001C7DE5">
        <w:rPr>
          <w:rFonts w:ascii="Comic Sans MS" w:hAnsi="Comic Sans MS"/>
          <w:b/>
          <w:bCs/>
          <w:sz w:val="24"/>
          <w:szCs w:val="24"/>
        </w:rPr>
        <w:t>Organismo y actividad humana</w:t>
      </w:r>
    </w:p>
    <w:p w14:paraId="6E9D85D7" w14:textId="77777777" w:rsidR="00584C51" w:rsidRPr="00E836F8" w:rsidRDefault="007F7B41" w:rsidP="00E836F8">
      <w:pPr>
        <w:pStyle w:val="ListParagraph"/>
        <w:numPr>
          <w:ilvl w:val="0"/>
          <w:numId w:val="14"/>
        </w:numPr>
        <w:rPr>
          <w:rFonts w:ascii="Comic Sans MS" w:hAnsi="Comic Sans MS"/>
        </w:rPr>
      </w:pPr>
      <w:r w:rsidRPr="00E836F8">
        <w:rPr>
          <w:rFonts w:ascii="Comic Sans MS" w:hAnsi="Comic Sans MS"/>
        </w:rPr>
        <w:t>El hombre ocupa una posición p</w:t>
      </w:r>
      <w:r w:rsidR="00FE77A1" w:rsidRPr="00E836F8">
        <w:rPr>
          <w:rFonts w:ascii="Comic Sans MS" w:hAnsi="Comic Sans MS"/>
        </w:rPr>
        <w:t xml:space="preserve">eculiar en el reino animal, diferenciándose de los mamíferos superiores al menos en varias características: </w:t>
      </w:r>
    </w:p>
    <w:p w14:paraId="0BC96618" w14:textId="648965EE" w:rsidR="00584C51" w:rsidRPr="00E836F8" w:rsidRDefault="00FE77A1" w:rsidP="00E836F8">
      <w:pPr>
        <w:pStyle w:val="ListParagraph"/>
        <w:numPr>
          <w:ilvl w:val="0"/>
          <w:numId w:val="15"/>
        </w:numPr>
        <w:rPr>
          <w:rFonts w:ascii="Comic Sans MS" w:hAnsi="Comic Sans MS"/>
        </w:rPr>
      </w:pPr>
      <w:r w:rsidRPr="00E836F8">
        <w:rPr>
          <w:rFonts w:ascii="Comic Sans MS" w:hAnsi="Comic Sans MS"/>
        </w:rPr>
        <w:t xml:space="preserve">No posee un ambiente específico de su especie, estructurado en función de unos instintos, más bien podemos decir que las relaciones del hombre con su ambiente se caracterizan por la apertura al mundo; </w:t>
      </w:r>
    </w:p>
    <w:p w14:paraId="293F7F0B" w14:textId="77777777" w:rsidR="00E836F8" w:rsidRDefault="00FE77A1" w:rsidP="00E836F8">
      <w:pPr>
        <w:pStyle w:val="ListParagraph"/>
        <w:numPr>
          <w:ilvl w:val="0"/>
          <w:numId w:val="15"/>
        </w:numPr>
        <w:rPr>
          <w:rFonts w:ascii="Comic Sans MS" w:hAnsi="Comic Sans MS"/>
        </w:rPr>
      </w:pPr>
      <w:r w:rsidRPr="00E836F8">
        <w:rPr>
          <w:rFonts w:ascii="Comic Sans MS" w:hAnsi="Comic Sans MS"/>
        </w:rPr>
        <w:t xml:space="preserve">La organización de sus instintos puede calificarse de sub­ desarrollada, desde su inicio; parece como si el proceso por el que se llega a ser hombre se produjera en una interrelación con el ambiente; </w:t>
      </w:r>
    </w:p>
    <w:p w14:paraId="3096B068" w14:textId="76B4FD77" w:rsidR="007F7B41" w:rsidRPr="00E836F8" w:rsidRDefault="00FE77A1" w:rsidP="00E836F8">
      <w:pPr>
        <w:pStyle w:val="ListParagraph"/>
        <w:numPr>
          <w:ilvl w:val="0"/>
          <w:numId w:val="15"/>
        </w:numPr>
        <w:rPr>
          <w:rFonts w:ascii="Comic Sans MS" w:hAnsi="Comic Sans MS"/>
        </w:rPr>
      </w:pPr>
      <w:r w:rsidRPr="00E836F8">
        <w:rPr>
          <w:rFonts w:ascii="Comic Sans MS" w:hAnsi="Comic Sans MS"/>
        </w:rPr>
        <w:t xml:space="preserve">El organismo humano manifiesta </w:t>
      </w:r>
      <w:r w:rsidR="00A271BE" w:rsidRPr="00E836F8">
        <w:rPr>
          <w:rFonts w:ascii="Comic Sans MS" w:hAnsi="Comic Sans MS"/>
        </w:rPr>
        <w:t>una enorme plasticidad</w:t>
      </w:r>
      <w:r w:rsidRPr="00E836F8">
        <w:rPr>
          <w:rFonts w:ascii="Comic Sans MS" w:hAnsi="Comic Sans MS"/>
        </w:rPr>
        <w:t xml:space="preserve"> en la relación con las fuerzas ambientales que lo determinan</w:t>
      </w:r>
    </w:p>
    <w:p w14:paraId="00B9F040" w14:textId="43780BED" w:rsidR="003D0B7F" w:rsidRPr="00A271BE" w:rsidRDefault="00E836F8" w:rsidP="00E85973">
      <w:pPr>
        <w:pStyle w:val="ListParagraph"/>
        <w:numPr>
          <w:ilvl w:val="0"/>
          <w:numId w:val="14"/>
        </w:numPr>
        <w:rPr>
          <w:rFonts w:ascii="Comic Sans MS" w:hAnsi="Comic Sans MS"/>
        </w:rPr>
      </w:pPr>
      <w:r w:rsidRPr="00E836F8">
        <w:rPr>
          <w:rFonts w:ascii="Comic Sans MS" w:hAnsi="Comic Sans MS"/>
        </w:rPr>
        <w:lastRenderedPageBreak/>
        <w:t>E</w:t>
      </w:r>
      <w:r w:rsidR="003D0B7F" w:rsidRPr="00E836F8">
        <w:rPr>
          <w:rFonts w:ascii="Comic Sans MS" w:hAnsi="Comic Sans MS"/>
        </w:rPr>
        <w:t xml:space="preserve">l hombre construye su propia naturaleza, o más sencillamente que «Se produce a sí mismo» en un proceso que hemos denominado </w:t>
      </w:r>
      <w:r w:rsidR="00A271BE">
        <w:rPr>
          <w:rFonts w:ascii="Comic Sans MS" w:hAnsi="Comic Sans MS"/>
        </w:rPr>
        <w:t>“</w:t>
      </w:r>
      <w:r w:rsidR="003D0B7F" w:rsidRPr="00A271BE">
        <w:rPr>
          <w:rFonts w:ascii="Comic Sans MS" w:hAnsi="Comic Sans MS"/>
        </w:rPr>
        <w:t>dialéctica social</w:t>
      </w:r>
      <w:r w:rsidR="00A271BE">
        <w:rPr>
          <w:rFonts w:ascii="Comic Sans MS" w:hAnsi="Comic Sans MS"/>
        </w:rPr>
        <w:t>”</w:t>
      </w:r>
    </w:p>
    <w:p w14:paraId="28A2DA1F" w14:textId="4C58F9F0" w:rsidR="0005494F" w:rsidRPr="00E85973" w:rsidRDefault="00E85973" w:rsidP="00E85973">
      <w:pPr>
        <w:pStyle w:val="ListParagraph"/>
        <w:numPr>
          <w:ilvl w:val="0"/>
          <w:numId w:val="14"/>
        </w:numPr>
        <w:rPr>
          <w:rFonts w:ascii="Comic Sans MS" w:hAnsi="Comic Sans MS"/>
        </w:rPr>
      </w:pPr>
      <w:r w:rsidRPr="00E85973">
        <w:rPr>
          <w:rFonts w:ascii="Comic Sans MS" w:hAnsi="Comic Sans MS"/>
        </w:rPr>
        <w:t>L</w:t>
      </w:r>
      <w:r w:rsidR="0005494F" w:rsidRPr="00E85973">
        <w:rPr>
          <w:rFonts w:ascii="Comic Sans MS" w:hAnsi="Comic Sans MS"/>
        </w:rPr>
        <w:t>a socialización, se va dando en unas fases progresivas, a una edad, dejando ver siempre la fuerza del componente biológico en el desarrollo. En este sentido, nos ha afirmado Asch que la apropiación de las categorías de espacio y tiempo por los niños se hace paulatinamente. Así, es posible concretar la aparición de categorías espaciales:</w:t>
      </w:r>
    </w:p>
    <w:p w14:paraId="0A96ACFC" w14:textId="67FB2A48" w:rsidR="0005494F" w:rsidRPr="00E85973" w:rsidRDefault="0005494F" w:rsidP="00E85973">
      <w:pPr>
        <w:pStyle w:val="ListParagraph"/>
        <w:numPr>
          <w:ilvl w:val="0"/>
          <w:numId w:val="17"/>
        </w:numPr>
        <w:rPr>
          <w:rFonts w:ascii="Comic Sans MS" w:hAnsi="Comic Sans MS"/>
        </w:rPr>
      </w:pPr>
      <w:r w:rsidRPr="00E85973">
        <w:rPr>
          <w:rFonts w:ascii="Comic Sans MS" w:hAnsi="Comic Sans MS"/>
        </w:rPr>
        <w:t>Entre 18 y 21 meses: arriba, abajo, encima, fuera.</w:t>
      </w:r>
    </w:p>
    <w:p w14:paraId="5176F6BB" w14:textId="12939F9B" w:rsidR="0005494F" w:rsidRPr="00E85973" w:rsidRDefault="0005494F" w:rsidP="00E85973">
      <w:pPr>
        <w:pStyle w:val="ListParagraph"/>
        <w:numPr>
          <w:ilvl w:val="0"/>
          <w:numId w:val="17"/>
        </w:numPr>
        <w:rPr>
          <w:rFonts w:ascii="Comic Sans MS" w:hAnsi="Comic Sans MS"/>
        </w:rPr>
      </w:pPr>
      <w:r w:rsidRPr="00E85973">
        <w:rPr>
          <w:rFonts w:ascii="Comic Sans MS" w:hAnsi="Comic Sans MS"/>
        </w:rPr>
        <w:t>2 años y medio: aquí, allí, lejos.</w:t>
      </w:r>
    </w:p>
    <w:p w14:paraId="01223142" w14:textId="003571E3" w:rsidR="00010C32" w:rsidRPr="00E0521C" w:rsidRDefault="0005494F" w:rsidP="00E0521C">
      <w:pPr>
        <w:pStyle w:val="ListParagraph"/>
        <w:numPr>
          <w:ilvl w:val="0"/>
          <w:numId w:val="17"/>
        </w:numPr>
        <w:rPr>
          <w:rFonts w:ascii="Comic Sans MS" w:hAnsi="Comic Sans MS"/>
        </w:rPr>
      </w:pPr>
      <w:r w:rsidRPr="00E85973">
        <w:rPr>
          <w:rFonts w:ascii="Comic Sans MS" w:hAnsi="Comic Sans MS"/>
        </w:rPr>
        <w:t>3 años: por encima, detrás, junto a.</w:t>
      </w:r>
    </w:p>
    <w:p w14:paraId="5FBC4422" w14:textId="03AC3963" w:rsidR="0005494F" w:rsidRPr="00E0521C" w:rsidRDefault="0005494F" w:rsidP="00E0521C">
      <w:pPr>
        <w:rPr>
          <w:rFonts w:ascii="Comic Sans MS" w:hAnsi="Comic Sans MS"/>
        </w:rPr>
      </w:pPr>
      <w:r w:rsidRPr="00E0521C">
        <w:rPr>
          <w:rFonts w:ascii="Comic Sans MS" w:hAnsi="Comic Sans MS"/>
        </w:rPr>
        <w:t>E igualmente respecto al tiempo:</w:t>
      </w:r>
    </w:p>
    <w:p w14:paraId="548EBCD1" w14:textId="71A31E0C" w:rsidR="0005494F" w:rsidRPr="00E0521C" w:rsidRDefault="0005494F" w:rsidP="00E0521C">
      <w:pPr>
        <w:pStyle w:val="ListParagraph"/>
        <w:numPr>
          <w:ilvl w:val="0"/>
          <w:numId w:val="23"/>
        </w:numPr>
        <w:rPr>
          <w:rFonts w:ascii="Comic Sans MS" w:hAnsi="Comic Sans MS"/>
        </w:rPr>
      </w:pPr>
      <w:r w:rsidRPr="00E0521C">
        <w:rPr>
          <w:rFonts w:ascii="Comic Sans MS" w:hAnsi="Comic Sans MS"/>
        </w:rPr>
        <w:t>A los 2 años: hoy.</w:t>
      </w:r>
    </w:p>
    <w:p w14:paraId="02EE906C" w14:textId="54DD72D2" w:rsidR="0005494F" w:rsidRPr="00E0521C" w:rsidRDefault="0005494F" w:rsidP="00E0521C">
      <w:pPr>
        <w:pStyle w:val="ListParagraph"/>
        <w:numPr>
          <w:ilvl w:val="0"/>
          <w:numId w:val="23"/>
        </w:numPr>
        <w:rPr>
          <w:rFonts w:ascii="Comic Sans MS" w:hAnsi="Comic Sans MS"/>
        </w:rPr>
      </w:pPr>
      <w:r w:rsidRPr="00E0521C">
        <w:rPr>
          <w:rFonts w:ascii="Comic Sans MS" w:hAnsi="Comic Sans MS"/>
        </w:rPr>
        <w:t>A los 2 años y medio: mañana.</w:t>
      </w:r>
    </w:p>
    <w:p w14:paraId="7F736734" w14:textId="3B3268C0" w:rsidR="00DA2929" w:rsidRPr="00E0521C" w:rsidRDefault="0005494F" w:rsidP="00E0521C">
      <w:pPr>
        <w:pStyle w:val="ListParagraph"/>
        <w:numPr>
          <w:ilvl w:val="0"/>
          <w:numId w:val="23"/>
        </w:numPr>
        <w:rPr>
          <w:rFonts w:ascii="Comic Sans MS" w:hAnsi="Comic Sans MS"/>
        </w:rPr>
      </w:pPr>
      <w:r w:rsidRPr="00E0521C">
        <w:rPr>
          <w:rFonts w:ascii="Comic Sans MS" w:hAnsi="Comic Sans MS"/>
        </w:rPr>
        <w:t>Comienzo del tercer año: ayer.</w:t>
      </w:r>
    </w:p>
    <w:p w14:paraId="145FAB6E" w14:textId="3C8F8514" w:rsidR="00AF55CA" w:rsidRPr="00010C32" w:rsidRDefault="00DA2929" w:rsidP="00E0521C">
      <w:pPr>
        <w:jc w:val="center"/>
        <w:rPr>
          <w:rFonts w:ascii="Comic Sans MS" w:hAnsi="Comic Sans MS"/>
          <w:b/>
          <w:bCs/>
        </w:rPr>
      </w:pPr>
      <w:r w:rsidRPr="008617B7">
        <w:rPr>
          <w:rFonts w:ascii="Comic Sans MS" w:hAnsi="Comic Sans MS"/>
          <w:b/>
          <w:bCs/>
        </w:rPr>
        <w:t>Las fases biográficas</w:t>
      </w:r>
    </w:p>
    <w:p w14:paraId="76B06D18" w14:textId="0B0771C5" w:rsidR="00AF55CA" w:rsidRPr="00010C32" w:rsidRDefault="00010C32" w:rsidP="00010C32">
      <w:pPr>
        <w:pStyle w:val="ListParagraph"/>
        <w:numPr>
          <w:ilvl w:val="0"/>
          <w:numId w:val="19"/>
        </w:numPr>
        <w:rPr>
          <w:rFonts w:ascii="Comic Sans MS" w:hAnsi="Comic Sans MS"/>
        </w:rPr>
      </w:pPr>
      <w:r w:rsidRPr="00010C32">
        <w:rPr>
          <w:rFonts w:ascii="Comic Sans MS" w:hAnsi="Comic Sans MS"/>
        </w:rPr>
        <w:t>Pr</w:t>
      </w:r>
      <w:r w:rsidR="00AF55CA" w:rsidRPr="00010C32">
        <w:rPr>
          <w:rFonts w:ascii="Comic Sans MS" w:hAnsi="Comic Sans MS"/>
        </w:rPr>
        <w:t>oceso de socialización en 4 fases biográficas a ordenar de la siguiente forma:</w:t>
      </w:r>
    </w:p>
    <w:p w14:paraId="7F306ECE" w14:textId="7DCE852E" w:rsidR="00AF55CA" w:rsidRPr="009C762F" w:rsidRDefault="00AF55CA" w:rsidP="00A17B22">
      <w:pPr>
        <w:pStyle w:val="ListParagraph"/>
        <w:numPr>
          <w:ilvl w:val="0"/>
          <w:numId w:val="1"/>
        </w:numPr>
        <w:rPr>
          <w:rFonts w:ascii="Comic Sans MS" w:hAnsi="Comic Sans MS"/>
        </w:rPr>
      </w:pPr>
      <w:r w:rsidRPr="009C762F">
        <w:rPr>
          <w:rFonts w:ascii="Comic Sans MS" w:hAnsi="Comic Sans MS"/>
        </w:rPr>
        <w:t xml:space="preserve">La fase de </w:t>
      </w:r>
      <w:r w:rsidR="00C10575" w:rsidRPr="009C762F">
        <w:rPr>
          <w:rFonts w:ascii="Comic Sans MS" w:hAnsi="Comic Sans MS"/>
        </w:rPr>
        <w:t>partida</w:t>
      </w:r>
      <w:r w:rsidRPr="009C762F">
        <w:rPr>
          <w:rFonts w:ascii="Comic Sans MS" w:hAnsi="Comic Sans MS"/>
        </w:rPr>
        <w:t xml:space="preserve"> ya vista al referirnos a Piaget, es de un ego­ centrismo inicial, caracterizado por la confusión, el </w:t>
      </w:r>
      <w:r w:rsidR="00C10575" w:rsidRPr="009C762F">
        <w:rPr>
          <w:rFonts w:ascii="Comic Sans MS" w:hAnsi="Comic Sans MS"/>
        </w:rPr>
        <w:t>silogismo</w:t>
      </w:r>
      <w:r w:rsidRPr="009C762F">
        <w:rPr>
          <w:rFonts w:ascii="Comic Sans MS" w:hAnsi="Comic Sans MS"/>
        </w:rPr>
        <w:t xml:space="preserve"> y el pre­ dominio de la afectividad.</w:t>
      </w:r>
    </w:p>
    <w:p w14:paraId="3D1F4780" w14:textId="2780B714" w:rsidR="005451EC" w:rsidRPr="00E0521C" w:rsidRDefault="00A17B22" w:rsidP="005451EC">
      <w:pPr>
        <w:pStyle w:val="ListParagraph"/>
        <w:numPr>
          <w:ilvl w:val="0"/>
          <w:numId w:val="1"/>
        </w:numPr>
        <w:rPr>
          <w:rFonts w:ascii="Comic Sans MS" w:hAnsi="Comic Sans MS"/>
        </w:rPr>
      </w:pPr>
      <w:r w:rsidRPr="00E0521C">
        <w:rPr>
          <w:rFonts w:ascii="Comic Sans MS" w:hAnsi="Comic Sans MS"/>
        </w:rPr>
        <w:t>En un segundo momento comienza el individuo a poder tomar</w:t>
      </w:r>
      <w:r w:rsidR="00C30A45" w:rsidRPr="00E0521C">
        <w:rPr>
          <w:rFonts w:ascii="Comic Sans MS" w:hAnsi="Comic Sans MS"/>
        </w:rPr>
        <w:t xml:space="preserve"> la actitud del otro, a partir de aquí podemos hacer referencia a una verdadera relación social.</w:t>
      </w:r>
    </w:p>
    <w:p w14:paraId="0B5ABC5F" w14:textId="3326B1B7" w:rsidR="007D11A9" w:rsidRPr="009C762F" w:rsidRDefault="005451EC" w:rsidP="0032102F">
      <w:pPr>
        <w:pStyle w:val="ListParagraph"/>
        <w:numPr>
          <w:ilvl w:val="0"/>
          <w:numId w:val="1"/>
        </w:numPr>
        <w:rPr>
          <w:rFonts w:ascii="Comic Sans MS" w:hAnsi="Comic Sans MS"/>
        </w:rPr>
      </w:pPr>
      <w:r w:rsidRPr="009C762F">
        <w:rPr>
          <w:rFonts w:ascii="Comic Sans MS" w:hAnsi="Comic Sans MS"/>
        </w:rPr>
        <w:t>Una tercera fase sería la aparición del «otro generalizado», que significa la toma de conciencia de que existe el mundo exterior</w:t>
      </w:r>
      <w:r w:rsidR="006F6EC9" w:rsidRPr="009C762F">
        <w:rPr>
          <w:rFonts w:ascii="Comic Sans MS" w:hAnsi="Comic Sans MS"/>
        </w:rPr>
        <w:t>. Aparece aquí la conciencia moral. En esta etapa podríamos distinguir: los procesos de aparición de la conciencia, por un lado, y por el otro el inicio de la propia identidad.</w:t>
      </w:r>
    </w:p>
    <w:p w14:paraId="0286CD10" w14:textId="2A9088CB" w:rsidR="0005494F" w:rsidRPr="0073490B" w:rsidRDefault="0032102F" w:rsidP="0073490B">
      <w:pPr>
        <w:pStyle w:val="ListParagraph"/>
        <w:numPr>
          <w:ilvl w:val="0"/>
          <w:numId w:val="1"/>
        </w:numPr>
        <w:rPr>
          <w:rFonts w:ascii="Comic Sans MS" w:hAnsi="Comic Sans MS"/>
        </w:rPr>
      </w:pPr>
      <w:r w:rsidRPr="0073490B">
        <w:rPr>
          <w:rFonts w:ascii="Comic Sans MS" w:hAnsi="Comic Sans MS"/>
        </w:rPr>
        <w:t xml:space="preserve">A partir de este momento empieza también a aparecer lo que se ha denominado socialización secundaria, por medio de la que los individuos se integran en nuevos mundos sociales específicos, por </w:t>
      </w:r>
      <w:r w:rsidR="00010C32" w:rsidRPr="0073490B">
        <w:rPr>
          <w:rFonts w:ascii="Comic Sans MS" w:hAnsi="Comic Sans MS"/>
        </w:rPr>
        <w:t>ejemplo,</w:t>
      </w:r>
      <w:r w:rsidRPr="0073490B">
        <w:rPr>
          <w:rFonts w:ascii="Comic Sans MS" w:hAnsi="Comic Sans MS"/>
        </w:rPr>
        <w:t xml:space="preserve"> en cambios de residencia, al iniciar un nuevo trabajo, al introducirse en un nuevo círculo de amistades.</w:t>
      </w:r>
    </w:p>
    <w:p w14:paraId="09E5FC51" w14:textId="1E7FB193" w:rsidR="0075421F" w:rsidRPr="00C640B8" w:rsidRDefault="0075421F" w:rsidP="00C640B8">
      <w:pPr>
        <w:pStyle w:val="ListParagraph"/>
        <w:numPr>
          <w:ilvl w:val="0"/>
          <w:numId w:val="23"/>
        </w:numPr>
        <w:jc w:val="center"/>
        <w:rPr>
          <w:rFonts w:ascii="Comic Sans MS" w:hAnsi="Comic Sans MS"/>
          <w:b/>
          <w:bCs/>
          <w:sz w:val="24"/>
          <w:szCs w:val="24"/>
        </w:rPr>
      </w:pPr>
      <w:r w:rsidRPr="00C640B8">
        <w:rPr>
          <w:rFonts w:ascii="Comic Sans MS" w:hAnsi="Comic Sans MS"/>
          <w:b/>
          <w:bCs/>
          <w:sz w:val="24"/>
          <w:szCs w:val="24"/>
        </w:rPr>
        <w:t>Características de la socialización</w:t>
      </w:r>
    </w:p>
    <w:p w14:paraId="7DBFBD6A" w14:textId="3CA49777" w:rsidR="0067426B" w:rsidRPr="009A4B64" w:rsidRDefault="0067426B" w:rsidP="009A4B64">
      <w:pPr>
        <w:pStyle w:val="ListParagraph"/>
        <w:numPr>
          <w:ilvl w:val="0"/>
          <w:numId w:val="10"/>
        </w:numPr>
        <w:rPr>
          <w:rFonts w:ascii="Comic Sans MS" w:hAnsi="Comic Sans MS"/>
        </w:rPr>
      </w:pPr>
      <w:r w:rsidRPr="009A4B64">
        <w:rPr>
          <w:rFonts w:ascii="Comic Sans MS" w:hAnsi="Comic Sans MS"/>
        </w:rPr>
        <w:t>En primer lugar, estamos ante un proceso continuo. La socialización se inicia con el nacimiento del individuo y durará hasta la muerte, es decir, todos estamos siendo continuamente socializados.</w:t>
      </w:r>
    </w:p>
    <w:p w14:paraId="41492368" w14:textId="3675435A" w:rsidR="00333D67" w:rsidRPr="009A4B64" w:rsidRDefault="001766C4" w:rsidP="0067426B">
      <w:pPr>
        <w:pStyle w:val="ListParagraph"/>
        <w:numPr>
          <w:ilvl w:val="0"/>
          <w:numId w:val="10"/>
        </w:numPr>
        <w:rPr>
          <w:rFonts w:ascii="Comic Sans MS" w:hAnsi="Comic Sans MS"/>
        </w:rPr>
      </w:pPr>
      <w:r w:rsidRPr="009A4B64">
        <w:rPr>
          <w:rFonts w:ascii="Comic Sans MS" w:hAnsi="Comic Sans MS"/>
        </w:rPr>
        <w:t>En segundo lugar, es necesario tener en cuenta que este proceso se lleva a cabo mediante la recepción de modelos que nos imponen como absolutos. Hay razones para pensar que si esto no fuera así el niño estaría perturbado y la socialización no tendría lugar.</w:t>
      </w:r>
    </w:p>
    <w:p w14:paraId="11AA3C47" w14:textId="11C32006" w:rsidR="00990029" w:rsidRPr="009A4B64" w:rsidRDefault="00333D67" w:rsidP="0067426B">
      <w:pPr>
        <w:pStyle w:val="ListParagraph"/>
        <w:numPr>
          <w:ilvl w:val="0"/>
          <w:numId w:val="10"/>
        </w:numPr>
        <w:rPr>
          <w:rFonts w:ascii="Comic Sans MS" w:hAnsi="Comic Sans MS"/>
        </w:rPr>
      </w:pPr>
      <w:r w:rsidRPr="009A4B64">
        <w:rPr>
          <w:rFonts w:ascii="Comic Sans MS" w:hAnsi="Comic Sans MS"/>
        </w:rPr>
        <w:t>También se caracteriza el proceso de socialización porque nos permite -a la vez que nos impone una disciplina y unos controles</w:t>
      </w:r>
      <w:r w:rsidR="009A4B64" w:rsidRPr="009A4B64">
        <w:rPr>
          <w:rFonts w:ascii="Comic Sans MS" w:hAnsi="Comic Sans MS"/>
        </w:rPr>
        <w:t xml:space="preserve"> </w:t>
      </w:r>
      <w:r w:rsidRPr="009A4B64">
        <w:rPr>
          <w:rFonts w:ascii="Comic Sans MS" w:hAnsi="Comic Sans MS"/>
        </w:rPr>
        <w:t>una expansión y un desarrollo en un mundo que nos pertenece.</w:t>
      </w:r>
    </w:p>
    <w:p w14:paraId="5F28E896" w14:textId="3EDA128B" w:rsidR="00772D56" w:rsidRPr="009A4B64" w:rsidRDefault="00990029" w:rsidP="0067426B">
      <w:pPr>
        <w:pStyle w:val="ListParagraph"/>
        <w:numPr>
          <w:ilvl w:val="0"/>
          <w:numId w:val="10"/>
        </w:numPr>
        <w:rPr>
          <w:rFonts w:ascii="Comic Sans MS" w:hAnsi="Comic Sans MS"/>
        </w:rPr>
      </w:pPr>
      <w:r w:rsidRPr="009A4B64">
        <w:rPr>
          <w:rFonts w:ascii="Comic Sans MS" w:hAnsi="Comic Sans MS"/>
        </w:rPr>
        <w:t>Igualmente es necesario tener presente en la socialización que el elemento básico es la comunicación, el lenguaje.</w:t>
      </w:r>
    </w:p>
    <w:p w14:paraId="3CAFA24B" w14:textId="570957A6" w:rsidR="00772D56" w:rsidRPr="009A4B64" w:rsidRDefault="00772D56" w:rsidP="009A4B64">
      <w:pPr>
        <w:pStyle w:val="ListParagraph"/>
        <w:numPr>
          <w:ilvl w:val="0"/>
          <w:numId w:val="10"/>
        </w:numPr>
        <w:rPr>
          <w:rFonts w:ascii="Comic Sans MS" w:hAnsi="Comic Sans MS"/>
        </w:rPr>
      </w:pPr>
      <w:r w:rsidRPr="009A4B64">
        <w:rPr>
          <w:rFonts w:ascii="Comic Sans MS" w:hAnsi="Comic Sans MS"/>
        </w:rPr>
        <w:lastRenderedPageBreak/>
        <w:t>Finalmente, la socialización está siempre unida de forma directa al sistema de premios y castigos.</w:t>
      </w:r>
    </w:p>
    <w:p w14:paraId="7BCDE44B" w14:textId="43DB60AF" w:rsidR="00AB7B46" w:rsidRPr="002F1A9E" w:rsidRDefault="00530487" w:rsidP="0067426B">
      <w:pPr>
        <w:pStyle w:val="ListParagraph"/>
        <w:numPr>
          <w:ilvl w:val="0"/>
          <w:numId w:val="10"/>
        </w:numPr>
        <w:rPr>
          <w:rFonts w:ascii="Comic Sans MS" w:hAnsi="Comic Sans MS"/>
        </w:rPr>
      </w:pPr>
      <w:r w:rsidRPr="009A4B64">
        <w:rPr>
          <w:rFonts w:ascii="Comic Sans MS" w:hAnsi="Comic Sans MS"/>
        </w:rPr>
        <w:t>Si la sociedad tiene como valor la limpieza y el aseo, por ejemplo, habrá unas normas de todo tipo muy claras con el objetivo de lograr este fin; y esto se concretará en unos premios a los que las cumplan y castigos a los transgresores</w:t>
      </w:r>
    </w:p>
    <w:p w14:paraId="02EB0524" w14:textId="77777777" w:rsidR="00AB7B46" w:rsidRPr="008617B7" w:rsidRDefault="00AB7B46" w:rsidP="002F1A9E">
      <w:pPr>
        <w:jc w:val="center"/>
        <w:rPr>
          <w:rFonts w:ascii="Comic Sans MS" w:hAnsi="Comic Sans MS"/>
          <w:b/>
          <w:bCs/>
        </w:rPr>
      </w:pPr>
      <w:r w:rsidRPr="008617B7">
        <w:rPr>
          <w:rFonts w:ascii="Comic Sans MS" w:hAnsi="Comic Sans MS"/>
          <w:b/>
          <w:bCs/>
        </w:rPr>
        <w:t>5. Medios de Socialización</w:t>
      </w:r>
    </w:p>
    <w:p w14:paraId="7835FD0A" w14:textId="0328F8FA" w:rsidR="002F1A9E" w:rsidRPr="00C94213" w:rsidRDefault="00AB7B46" w:rsidP="0067426B">
      <w:pPr>
        <w:pStyle w:val="ListParagraph"/>
        <w:numPr>
          <w:ilvl w:val="0"/>
          <w:numId w:val="11"/>
        </w:numPr>
        <w:rPr>
          <w:rFonts w:ascii="Comic Sans MS" w:hAnsi="Comic Sans MS"/>
        </w:rPr>
      </w:pPr>
      <w:r w:rsidRPr="00C94213">
        <w:rPr>
          <w:rFonts w:ascii="Comic Sans MS" w:hAnsi="Comic Sans MS"/>
        </w:rPr>
        <w:t>Para conseguir la integración del individuo en la sociedad, para que cumpla los papeles prescritos (sus roles), la sociedad utiliza todos los medios que tiene a su alcance.</w:t>
      </w:r>
    </w:p>
    <w:p w14:paraId="5E768B00" w14:textId="553548C8" w:rsidR="00CD2B68" w:rsidRPr="00C94213" w:rsidRDefault="00CD2B68" w:rsidP="00C94213">
      <w:pPr>
        <w:pStyle w:val="ListParagraph"/>
        <w:numPr>
          <w:ilvl w:val="0"/>
          <w:numId w:val="11"/>
        </w:numPr>
        <w:rPr>
          <w:rFonts w:ascii="Comic Sans MS" w:hAnsi="Comic Sans MS"/>
        </w:rPr>
      </w:pPr>
      <w:r w:rsidRPr="00C94213">
        <w:rPr>
          <w:rFonts w:ascii="Comic Sans MS" w:hAnsi="Comic Sans MS"/>
        </w:rPr>
        <w:t>Suele considerarse tradicionalmente que existen cinco colaboradores básicos en el proceso de socialización, denominados también medios de socialización: la familia, otros grupos primarios, la escuela, los medios de comunicación social y los grupos de referencia.</w:t>
      </w:r>
    </w:p>
    <w:p w14:paraId="46E333D7" w14:textId="59B6CF23" w:rsidR="00BF18BC" w:rsidRPr="00C94213" w:rsidRDefault="00B73495" w:rsidP="00C94213">
      <w:pPr>
        <w:pStyle w:val="ListParagraph"/>
        <w:numPr>
          <w:ilvl w:val="0"/>
          <w:numId w:val="11"/>
        </w:numPr>
        <w:rPr>
          <w:rFonts w:ascii="Comic Sans MS" w:hAnsi="Comic Sans MS"/>
        </w:rPr>
      </w:pPr>
      <w:r w:rsidRPr="00C94213">
        <w:rPr>
          <w:rFonts w:ascii="Comic Sans MS" w:hAnsi="Comic Sans MS"/>
        </w:rPr>
        <w:t>La familia es la institución socializadora por excelencia,</w:t>
      </w:r>
    </w:p>
    <w:p w14:paraId="097BF72E" w14:textId="5C9BCBFA" w:rsidR="003B3C8E" w:rsidRPr="00C94213" w:rsidRDefault="00BF18BC" w:rsidP="00C94213">
      <w:pPr>
        <w:pStyle w:val="ListParagraph"/>
        <w:numPr>
          <w:ilvl w:val="0"/>
          <w:numId w:val="11"/>
        </w:numPr>
        <w:rPr>
          <w:rFonts w:ascii="Comic Sans MS" w:hAnsi="Comic Sans MS"/>
        </w:rPr>
      </w:pPr>
      <w:r w:rsidRPr="00C94213">
        <w:rPr>
          <w:rFonts w:ascii="Comic Sans MS" w:hAnsi="Comic Sans MS"/>
        </w:rPr>
        <w:t xml:space="preserve">Otros grupos primarios, como la pandilla de amigos o los grupos informales de trabajo, intervienen también con una gran fuerza en el proceso de socialización. </w:t>
      </w:r>
    </w:p>
    <w:p w14:paraId="191939A2" w14:textId="4FFD6C43" w:rsidR="003B3C8E" w:rsidRPr="00C94213" w:rsidRDefault="003B3C8E" w:rsidP="00C94213">
      <w:pPr>
        <w:pStyle w:val="ListParagraph"/>
        <w:numPr>
          <w:ilvl w:val="0"/>
          <w:numId w:val="11"/>
        </w:numPr>
        <w:rPr>
          <w:rFonts w:ascii="Comic Sans MS" w:hAnsi="Comic Sans MS"/>
        </w:rPr>
      </w:pPr>
      <w:r w:rsidRPr="00C94213">
        <w:rPr>
          <w:rFonts w:ascii="Comic Sans MS" w:hAnsi="Comic Sans MS"/>
        </w:rPr>
        <w:t>La escuela, la universidad y, en general, los centros educativos están orientados básicamente a la segunda socialización.</w:t>
      </w:r>
    </w:p>
    <w:p w14:paraId="482F25CC" w14:textId="7D237B3F" w:rsidR="00BE53B3" w:rsidRPr="00C94213" w:rsidRDefault="00BE53B3" w:rsidP="00C94213">
      <w:pPr>
        <w:pStyle w:val="ListParagraph"/>
        <w:numPr>
          <w:ilvl w:val="0"/>
          <w:numId w:val="11"/>
        </w:numPr>
        <w:rPr>
          <w:rFonts w:ascii="Comic Sans MS" w:hAnsi="Comic Sans MS"/>
        </w:rPr>
      </w:pPr>
      <w:r w:rsidRPr="00C94213">
        <w:rPr>
          <w:rFonts w:ascii="Comic Sans MS" w:hAnsi="Comic Sans MS"/>
        </w:rPr>
        <w:t>Los «grupos de referencia» son también agentes socializadores, de la misma manera e incluso con más intensidad que los de pertenencia.</w:t>
      </w:r>
    </w:p>
    <w:p w14:paraId="553C10E1" w14:textId="07AE5413" w:rsidR="002467E1" w:rsidRPr="00C94213" w:rsidRDefault="002467E1" w:rsidP="00C94213">
      <w:pPr>
        <w:pStyle w:val="ListParagraph"/>
        <w:numPr>
          <w:ilvl w:val="0"/>
          <w:numId w:val="11"/>
        </w:numPr>
        <w:rPr>
          <w:rFonts w:ascii="Comic Sans MS" w:hAnsi="Comic Sans MS"/>
        </w:rPr>
      </w:pPr>
      <w:r w:rsidRPr="00C94213">
        <w:rPr>
          <w:rFonts w:ascii="Comic Sans MS" w:hAnsi="Comic Sans MS"/>
        </w:rPr>
        <w:t>Los medios de comunicación social son, finalmente, los grandes manipuladores modernos de la conciencia</w:t>
      </w:r>
    </w:p>
    <w:p w14:paraId="6BB0A435" w14:textId="77777777" w:rsidR="00530487" w:rsidRPr="009C762F" w:rsidRDefault="00530487" w:rsidP="0067426B">
      <w:pPr>
        <w:rPr>
          <w:rFonts w:ascii="Comic Sans MS" w:hAnsi="Comic Sans MS"/>
        </w:rPr>
      </w:pPr>
    </w:p>
    <w:sectPr w:rsidR="00530487" w:rsidRPr="009C76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C12"/>
    <w:multiLevelType w:val="hybridMultilevel"/>
    <w:tmpl w:val="A3A2E7D0"/>
    <w:lvl w:ilvl="0" w:tplc="09B849C0">
      <w:start w:val="2"/>
      <w:numFmt w:val="bullet"/>
      <w:lvlText w:val="-"/>
      <w:lvlJc w:val="left"/>
      <w:pPr>
        <w:ind w:left="720" w:hanging="360"/>
      </w:pPr>
      <w:rPr>
        <w:rFonts w:ascii="Comic Sans MS" w:eastAsiaTheme="minorEastAsia" w:hAnsi="Comic Sans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95288"/>
    <w:multiLevelType w:val="hybridMultilevel"/>
    <w:tmpl w:val="E0060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B262D"/>
    <w:multiLevelType w:val="hybridMultilevel"/>
    <w:tmpl w:val="8444CC8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A646F1"/>
    <w:multiLevelType w:val="hybridMultilevel"/>
    <w:tmpl w:val="BC2ECCE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DB04B5E"/>
    <w:multiLevelType w:val="hybridMultilevel"/>
    <w:tmpl w:val="2DB4B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84179A"/>
    <w:multiLevelType w:val="hybridMultilevel"/>
    <w:tmpl w:val="2E5E3E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AAE4666"/>
    <w:multiLevelType w:val="hybridMultilevel"/>
    <w:tmpl w:val="2E6ADE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1ED28C6"/>
    <w:multiLevelType w:val="hybridMultilevel"/>
    <w:tmpl w:val="CEF63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CD317B"/>
    <w:multiLevelType w:val="hybridMultilevel"/>
    <w:tmpl w:val="EC228778"/>
    <w:lvl w:ilvl="0" w:tplc="FFFFFFF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0C40B0"/>
    <w:multiLevelType w:val="hybridMultilevel"/>
    <w:tmpl w:val="6DA0F5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FDC3A2D"/>
    <w:multiLevelType w:val="hybridMultilevel"/>
    <w:tmpl w:val="3DE0407A"/>
    <w:lvl w:ilvl="0" w:tplc="080A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26B7DC6"/>
    <w:multiLevelType w:val="hybridMultilevel"/>
    <w:tmpl w:val="B7049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D2171"/>
    <w:multiLevelType w:val="hybridMultilevel"/>
    <w:tmpl w:val="61DCAB7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A061BE8"/>
    <w:multiLevelType w:val="hybridMultilevel"/>
    <w:tmpl w:val="8E84E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934E4"/>
    <w:multiLevelType w:val="hybridMultilevel"/>
    <w:tmpl w:val="99A6E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686D62"/>
    <w:multiLevelType w:val="hybridMultilevel"/>
    <w:tmpl w:val="4E0806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69D0331"/>
    <w:multiLevelType w:val="hybridMultilevel"/>
    <w:tmpl w:val="2D9AD50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5C3251F"/>
    <w:multiLevelType w:val="hybridMultilevel"/>
    <w:tmpl w:val="3608210E"/>
    <w:lvl w:ilvl="0" w:tplc="BDAE5DA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97B5EA2"/>
    <w:multiLevelType w:val="hybridMultilevel"/>
    <w:tmpl w:val="06BEFA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EBB3AAB"/>
    <w:multiLevelType w:val="hybridMultilevel"/>
    <w:tmpl w:val="85BE2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E4574B"/>
    <w:multiLevelType w:val="hybridMultilevel"/>
    <w:tmpl w:val="5D2A861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37D4A4A"/>
    <w:multiLevelType w:val="hybridMultilevel"/>
    <w:tmpl w:val="864A6B8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7EC81669"/>
    <w:multiLevelType w:val="hybridMultilevel"/>
    <w:tmpl w:val="ED8804A0"/>
    <w:lvl w:ilvl="0" w:tplc="09B849C0">
      <w:start w:val="4"/>
      <w:numFmt w:val="bullet"/>
      <w:lvlText w:val="-"/>
      <w:lvlJc w:val="left"/>
      <w:pPr>
        <w:ind w:left="720" w:hanging="360"/>
      </w:pPr>
      <w:rPr>
        <w:rFonts w:ascii="Comic Sans MS" w:eastAsiaTheme="minorEastAsia" w:hAnsi="Comic Sans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4510121">
    <w:abstractNumId w:val="2"/>
  </w:num>
  <w:num w:numId="2" w16cid:durableId="1563833556">
    <w:abstractNumId w:val="13"/>
  </w:num>
  <w:num w:numId="3" w16cid:durableId="1979451776">
    <w:abstractNumId w:val="11"/>
  </w:num>
  <w:num w:numId="4" w16cid:durableId="1860122179">
    <w:abstractNumId w:val="17"/>
  </w:num>
  <w:num w:numId="5" w16cid:durableId="278298294">
    <w:abstractNumId w:val="19"/>
  </w:num>
  <w:num w:numId="6" w16cid:durableId="399258109">
    <w:abstractNumId w:val="16"/>
  </w:num>
  <w:num w:numId="7" w16cid:durableId="478425775">
    <w:abstractNumId w:val="10"/>
  </w:num>
  <w:num w:numId="8" w16cid:durableId="174879647">
    <w:abstractNumId w:val="21"/>
  </w:num>
  <w:num w:numId="9" w16cid:durableId="1267228440">
    <w:abstractNumId w:val="20"/>
  </w:num>
  <w:num w:numId="10" w16cid:durableId="55668268">
    <w:abstractNumId w:val="15"/>
  </w:num>
  <w:num w:numId="11" w16cid:durableId="202405816">
    <w:abstractNumId w:val="7"/>
  </w:num>
  <w:num w:numId="12" w16cid:durableId="1438022661">
    <w:abstractNumId w:val="9"/>
  </w:num>
  <w:num w:numId="13" w16cid:durableId="1061245273">
    <w:abstractNumId w:val="4"/>
  </w:num>
  <w:num w:numId="14" w16cid:durableId="368065400">
    <w:abstractNumId w:val="6"/>
  </w:num>
  <w:num w:numId="15" w16cid:durableId="1924878374">
    <w:abstractNumId w:val="1"/>
  </w:num>
  <w:num w:numId="16" w16cid:durableId="1101801384">
    <w:abstractNumId w:val="5"/>
  </w:num>
  <w:num w:numId="17" w16cid:durableId="943540490">
    <w:abstractNumId w:val="12"/>
  </w:num>
  <w:num w:numId="18" w16cid:durableId="77136542">
    <w:abstractNumId w:val="0"/>
  </w:num>
  <w:num w:numId="19" w16cid:durableId="537547763">
    <w:abstractNumId w:val="18"/>
  </w:num>
  <w:num w:numId="20" w16cid:durableId="1103261756">
    <w:abstractNumId w:val="3"/>
  </w:num>
  <w:num w:numId="21" w16cid:durableId="1519151763">
    <w:abstractNumId w:val="14"/>
  </w:num>
  <w:num w:numId="22" w16cid:durableId="991519279">
    <w:abstractNumId w:val="22"/>
  </w:num>
  <w:num w:numId="23" w16cid:durableId="1285497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39"/>
    <w:rsid w:val="00010C32"/>
    <w:rsid w:val="00010E30"/>
    <w:rsid w:val="0001384C"/>
    <w:rsid w:val="000328B1"/>
    <w:rsid w:val="0003428A"/>
    <w:rsid w:val="0005494F"/>
    <w:rsid w:val="00063852"/>
    <w:rsid w:val="0007187E"/>
    <w:rsid w:val="00095BA2"/>
    <w:rsid w:val="000A2A5D"/>
    <w:rsid w:val="000B79A8"/>
    <w:rsid w:val="000C3982"/>
    <w:rsid w:val="001464B8"/>
    <w:rsid w:val="00176644"/>
    <w:rsid w:val="001766C4"/>
    <w:rsid w:val="00177729"/>
    <w:rsid w:val="001920BA"/>
    <w:rsid w:val="001C7DE5"/>
    <w:rsid w:val="001F05D7"/>
    <w:rsid w:val="002467E1"/>
    <w:rsid w:val="002C3285"/>
    <w:rsid w:val="002D4505"/>
    <w:rsid w:val="002F1A9E"/>
    <w:rsid w:val="0032102F"/>
    <w:rsid w:val="00327139"/>
    <w:rsid w:val="00330790"/>
    <w:rsid w:val="00333D67"/>
    <w:rsid w:val="003763D7"/>
    <w:rsid w:val="00394660"/>
    <w:rsid w:val="003A4D39"/>
    <w:rsid w:val="003B13C8"/>
    <w:rsid w:val="003B3C8E"/>
    <w:rsid w:val="003D0B7F"/>
    <w:rsid w:val="00417435"/>
    <w:rsid w:val="004B3C1C"/>
    <w:rsid w:val="00500C1C"/>
    <w:rsid w:val="00516337"/>
    <w:rsid w:val="00530487"/>
    <w:rsid w:val="005451EC"/>
    <w:rsid w:val="00584C51"/>
    <w:rsid w:val="0064509B"/>
    <w:rsid w:val="00663E39"/>
    <w:rsid w:val="0067426B"/>
    <w:rsid w:val="006F42F6"/>
    <w:rsid w:val="006F6EC9"/>
    <w:rsid w:val="0073490B"/>
    <w:rsid w:val="0075421F"/>
    <w:rsid w:val="00772D56"/>
    <w:rsid w:val="007B7613"/>
    <w:rsid w:val="007C6EF4"/>
    <w:rsid w:val="007D11A9"/>
    <w:rsid w:val="007F7B41"/>
    <w:rsid w:val="008617B7"/>
    <w:rsid w:val="00862B47"/>
    <w:rsid w:val="00865260"/>
    <w:rsid w:val="008709AC"/>
    <w:rsid w:val="008A2D34"/>
    <w:rsid w:val="008A38DB"/>
    <w:rsid w:val="008B0A7A"/>
    <w:rsid w:val="00907AF0"/>
    <w:rsid w:val="00935193"/>
    <w:rsid w:val="00990029"/>
    <w:rsid w:val="009A4B64"/>
    <w:rsid w:val="009C3069"/>
    <w:rsid w:val="009C762F"/>
    <w:rsid w:val="00A17B22"/>
    <w:rsid w:val="00A215B8"/>
    <w:rsid w:val="00A271BE"/>
    <w:rsid w:val="00A45A65"/>
    <w:rsid w:val="00AA788D"/>
    <w:rsid w:val="00AB4F35"/>
    <w:rsid w:val="00AB7B46"/>
    <w:rsid w:val="00AF55CA"/>
    <w:rsid w:val="00B73495"/>
    <w:rsid w:val="00B838F5"/>
    <w:rsid w:val="00BA132D"/>
    <w:rsid w:val="00BE53B3"/>
    <w:rsid w:val="00BF18BC"/>
    <w:rsid w:val="00C05FAD"/>
    <w:rsid w:val="00C10575"/>
    <w:rsid w:val="00C30A45"/>
    <w:rsid w:val="00C51B7F"/>
    <w:rsid w:val="00C640B8"/>
    <w:rsid w:val="00C94213"/>
    <w:rsid w:val="00CD2B68"/>
    <w:rsid w:val="00D550E0"/>
    <w:rsid w:val="00DA2929"/>
    <w:rsid w:val="00DB290D"/>
    <w:rsid w:val="00E0521C"/>
    <w:rsid w:val="00E05964"/>
    <w:rsid w:val="00E41E7A"/>
    <w:rsid w:val="00E55B35"/>
    <w:rsid w:val="00E66BC1"/>
    <w:rsid w:val="00E82EB7"/>
    <w:rsid w:val="00E836F8"/>
    <w:rsid w:val="00E85973"/>
    <w:rsid w:val="00F039D4"/>
    <w:rsid w:val="00F1285C"/>
    <w:rsid w:val="00F379B8"/>
    <w:rsid w:val="00F61AB2"/>
    <w:rsid w:val="00F75028"/>
    <w:rsid w:val="00FD35C6"/>
    <w:rsid w:val="00FE77A1"/>
    <w:rsid w:val="00FF4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F37F"/>
  <w15:chartTrackingRefBased/>
  <w15:docId w15:val="{06851DB6-5B63-9347-9A37-58071993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1895</Words>
  <Characters>10427</Characters>
  <Application>Microsoft Office Word</Application>
  <DocSecurity>0</DocSecurity>
  <Lines>86</Lines>
  <Paragraphs>24</Paragraphs>
  <ScaleCrop>false</ScaleCrop>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ARANZAZU DE LA ROSA DE SANTIAGO</dc:creator>
  <cp:keywords/>
  <dc:description/>
  <cp:lastModifiedBy>MELANIE ARANZAZU DE LA ROSA DE SANTIAGO</cp:lastModifiedBy>
  <cp:revision>3</cp:revision>
  <dcterms:created xsi:type="dcterms:W3CDTF">2022-09-18T01:13:00Z</dcterms:created>
  <dcterms:modified xsi:type="dcterms:W3CDTF">2022-09-18T01:14:00Z</dcterms:modified>
</cp:coreProperties>
</file>