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3C" w:rsidRPr="00E57D57" w:rsidRDefault="005A1CDB" w:rsidP="005A1CDB">
      <w:pPr>
        <w:spacing w:line="360" w:lineRule="auto"/>
        <w:ind w:firstLine="720"/>
        <w:jc w:val="center"/>
        <w:rPr>
          <w:rFonts w:ascii="Times New Roman" w:hAnsi="Times New Roman" w:cs="Times New Roman"/>
          <w:sz w:val="24"/>
          <w:szCs w:val="24"/>
        </w:rPr>
      </w:pPr>
      <w:bookmarkStart w:id="0" w:name="_GoBack"/>
      <w:bookmarkEnd w:id="0"/>
      <w:r w:rsidRPr="00E57D57">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390CAB3" wp14:editId="14BD1A7C">
            <wp:simplePos x="0" y="0"/>
            <wp:positionH relativeFrom="margin">
              <wp:align>left</wp:align>
            </wp:positionH>
            <wp:positionV relativeFrom="paragraph">
              <wp:posOffset>-403860</wp:posOffset>
            </wp:positionV>
            <wp:extent cx="1447094" cy="107505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094" cy="1075055"/>
                    </a:xfrm>
                    <a:prstGeom prst="rect">
                      <a:avLst/>
                    </a:prstGeom>
                    <a:noFill/>
                  </pic:spPr>
                </pic:pic>
              </a:graphicData>
            </a:graphic>
            <wp14:sizeRelH relativeFrom="margin">
              <wp14:pctWidth>0</wp14:pctWidth>
            </wp14:sizeRelH>
            <wp14:sizeRelV relativeFrom="margin">
              <wp14:pctHeight>0</wp14:pctHeight>
            </wp14:sizeRelV>
          </wp:anchor>
        </w:drawing>
      </w:r>
      <w:r w:rsidR="0045273C" w:rsidRPr="00E57D57">
        <w:rPr>
          <w:rFonts w:ascii="Times New Roman" w:hAnsi="Times New Roman" w:cs="Times New Roman"/>
          <w:sz w:val="24"/>
          <w:szCs w:val="24"/>
        </w:rPr>
        <w:t>Escuela Normal de Educación Preescolar</w:t>
      </w:r>
    </w:p>
    <w:p w:rsidR="0045273C" w:rsidRPr="00E57D57"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sz w:val="24"/>
          <w:szCs w:val="24"/>
        </w:rPr>
        <w:t>Licenciatura en Educación Preescolar</w:t>
      </w:r>
    </w:p>
    <w:p w:rsidR="0045273C" w:rsidRPr="00E57D57"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sz w:val="24"/>
          <w:szCs w:val="24"/>
        </w:rPr>
        <w:t>Ciclo escolar 2022-2023</w:t>
      </w:r>
    </w:p>
    <w:p w:rsidR="005A1CDB"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sz w:val="24"/>
          <w:szCs w:val="24"/>
        </w:rPr>
        <w:t xml:space="preserve">Tercer semestre            2 </w:t>
      </w:r>
      <w:r w:rsidR="00393A14">
        <w:rPr>
          <w:rFonts w:ascii="Times New Roman" w:hAnsi="Times New Roman" w:cs="Times New Roman"/>
          <w:sz w:val="24"/>
          <w:szCs w:val="24"/>
        </w:rPr>
        <w:t>“</w:t>
      </w:r>
      <w:r w:rsidRPr="00E57D57">
        <w:rPr>
          <w:rFonts w:ascii="Times New Roman" w:hAnsi="Times New Roman" w:cs="Times New Roman"/>
          <w:sz w:val="24"/>
          <w:szCs w:val="24"/>
        </w:rPr>
        <w:t>A”</w:t>
      </w:r>
    </w:p>
    <w:p w:rsidR="00E57D57" w:rsidRPr="005A1CDB"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b/>
          <w:bCs/>
          <w:sz w:val="24"/>
          <w:szCs w:val="24"/>
        </w:rPr>
        <w:t>Unidad I</w:t>
      </w:r>
      <w:r w:rsidR="00613C3B">
        <w:rPr>
          <w:rFonts w:ascii="Times New Roman" w:hAnsi="Times New Roman" w:cs="Times New Roman"/>
          <w:b/>
          <w:bCs/>
          <w:sz w:val="24"/>
          <w:szCs w:val="24"/>
        </w:rPr>
        <w:t>I</w:t>
      </w:r>
      <w:r w:rsidRPr="00E57D57">
        <w:rPr>
          <w:rFonts w:ascii="Times New Roman" w:hAnsi="Times New Roman" w:cs="Times New Roman"/>
          <w:b/>
          <w:bCs/>
          <w:sz w:val="24"/>
          <w:szCs w:val="24"/>
        </w:rPr>
        <w:t>:</w:t>
      </w:r>
      <w:r w:rsidR="00E57D57" w:rsidRPr="00E57D57">
        <w:rPr>
          <w:rFonts w:ascii="Times New Roman" w:hAnsi="Times New Roman" w:cs="Times New Roman"/>
          <w:b/>
          <w:bCs/>
          <w:sz w:val="24"/>
          <w:szCs w:val="24"/>
        </w:rPr>
        <w:t xml:space="preserve"> </w:t>
      </w:r>
      <w:r w:rsidR="00613C3B">
        <w:rPr>
          <w:rFonts w:ascii="Times New Roman" w:hAnsi="Times New Roman" w:cs="Times New Roman"/>
          <w:sz w:val="24"/>
          <w:szCs w:val="24"/>
        </w:rPr>
        <w:t>Desarrollo socioemocional en la infancia</w:t>
      </w:r>
    </w:p>
    <w:p w:rsidR="0045273C" w:rsidRPr="00E57D57"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b/>
          <w:bCs/>
          <w:sz w:val="24"/>
          <w:szCs w:val="24"/>
        </w:rPr>
        <w:t>Curso:</w:t>
      </w:r>
      <w:r w:rsidRPr="00E57D57">
        <w:rPr>
          <w:rFonts w:ascii="Times New Roman" w:hAnsi="Times New Roman" w:cs="Times New Roman"/>
          <w:sz w:val="24"/>
          <w:szCs w:val="24"/>
        </w:rPr>
        <w:t xml:space="preserve"> </w:t>
      </w:r>
      <w:r w:rsidR="00613C3B">
        <w:rPr>
          <w:rFonts w:ascii="Times New Roman" w:hAnsi="Times New Roman" w:cs="Times New Roman"/>
          <w:sz w:val="24"/>
          <w:szCs w:val="24"/>
        </w:rPr>
        <w:t>Educación socioemocional</w:t>
      </w:r>
    </w:p>
    <w:p w:rsidR="00E57D57" w:rsidRPr="00E57D57"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b/>
          <w:bCs/>
          <w:sz w:val="24"/>
          <w:szCs w:val="24"/>
        </w:rPr>
        <w:t>Docente:</w:t>
      </w:r>
      <w:r w:rsidRPr="00E57D57">
        <w:rPr>
          <w:rFonts w:ascii="Times New Roman" w:hAnsi="Times New Roman" w:cs="Times New Roman"/>
          <w:sz w:val="24"/>
          <w:szCs w:val="24"/>
        </w:rPr>
        <w:t xml:space="preserve"> </w:t>
      </w:r>
      <w:r w:rsidR="00613C3B">
        <w:rPr>
          <w:rFonts w:ascii="Times New Roman" w:hAnsi="Times New Roman" w:cs="Times New Roman"/>
          <w:sz w:val="24"/>
          <w:szCs w:val="24"/>
        </w:rPr>
        <w:t>Martha Gabriela Ávila Camacho</w:t>
      </w:r>
    </w:p>
    <w:p w:rsidR="00613C3B" w:rsidRDefault="00613C3B" w:rsidP="005A1CDB">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Evidencia unidad II</w:t>
      </w:r>
    </w:p>
    <w:p w:rsidR="0045273C" w:rsidRPr="00E57D57" w:rsidRDefault="0045273C" w:rsidP="005A1CDB">
      <w:pPr>
        <w:spacing w:line="360" w:lineRule="auto"/>
        <w:ind w:firstLine="720"/>
        <w:jc w:val="center"/>
        <w:rPr>
          <w:rFonts w:ascii="Times New Roman" w:hAnsi="Times New Roman" w:cs="Times New Roman"/>
          <w:sz w:val="24"/>
          <w:szCs w:val="24"/>
        </w:rPr>
      </w:pPr>
      <w:r w:rsidRPr="00E57D57">
        <w:rPr>
          <w:rFonts w:ascii="Times New Roman" w:hAnsi="Times New Roman" w:cs="Times New Roman"/>
          <w:b/>
          <w:bCs/>
          <w:sz w:val="24"/>
          <w:szCs w:val="24"/>
        </w:rPr>
        <w:t xml:space="preserve">Alumna: </w:t>
      </w:r>
      <w:r w:rsidRPr="00E57D57">
        <w:rPr>
          <w:rFonts w:ascii="Times New Roman" w:hAnsi="Times New Roman" w:cs="Times New Roman"/>
          <w:sz w:val="24"/>
          <w:szCs w:val="24"/>
        </w:rPr>
        <w:t>Alondra Lizbeth Ruiz Gallegos #26</w:t>
      </w:r>
    </w:p>
    <w:p w:rsidR="00874FAA" w:rsidRDefault="0045273C" w:rsidP="005A1CDB">
      <w:pPr>
        <w:spacing w:line="360" w:lineRule="auto"/>
        <w:ind w:firstLine="720"/>
        <w:jc w:val="center"/>
        <w:rPr>
          <w:rFonts w:ascii="Times New Roman" w:hAnsi="Times New Roman" w:cs="Times New Roman"/>
          <w:b/>
          <w:bCs/>
          <w:sz w:val="24"/>
          <w:szCs w:val="24"/>
        </w:rPr>
      </w:pPr>
      <w:r w:rsidRPr="00E57D57">
        <w:rPr>
          <w:rFonts w:ascii="Times New Roman" w:hAnsi="Times New Roman" w:cs="Times New Roman"/>
          <w:b/>
          <w:bCs/>
          <w:sz w:val="24"/>
          <w:szCs w:val="24"/>
        </w:rPr>
        <w:t>Competencias del curso:</w:t>
      </w:r>
      <w:r w:rsidR="00613C3B">
        <w:rPr>
          <w:rFonts w:ascii="Times New Roman" w:hAnsi="Times New Roman" w:cs="Times New Roman"/>
          <w:b/>
          <w:bCs/>
          <w:sz w:val="24"/>
          <w:szCs w:val="24"/>
        </w:rPr>
        <w:br/>
      </w:r>
      <w:r w:rsidR="00613C3B" w:rsidRPr="00613C3B">
        <w:rPr>
          <w:rFonts w:ascii="Times New Roman" w:hAnsi="Times New Roman" w:cs="Times New Roman"/>
          <w:sz w:val="24"/>
          <w:szCs w:val="24"/>
        </w:rPr>
        <w:t>- Plantea las necesidades formativas de los alumnos de acuerdo con sus procesos de desarrollo y de aprendizaje, con base en los nuevos enfoques pedagógicos.</w:t>
      </w:r>
      <w:r w:rsidR="00613C3B" w:rsidRPr="00613C3B">
        <w:rPr>
          <w:rFonts w:ascii="Times New Roman" w:hAnsi="Times New Roman" w:cs="Times New Roman"/>
          <w:sz w:val="24"/>
          <w:szCs w:val="24"/>
        </w:rPr>
        <w:br/>
        <w:t>- Elabora diagnósticos de los intereses, motivaciones y necesidades formativas de los alumnos para organizar las actividades de aprendizaje, así como las adecuaciones curriculares y didácticas pertinentes.</w:t>
      </w:r>
      <w:r w:rsidR="00613C3B" w:rsidRPr="00613C3B">
        <w:rPr>
          <w:rFonts w:ascii="Times New Roman" w:hAnsi="Times New Roman" w:cs="Times New Roman"/>
          <w:sz w:val="24"/>
          <w:szCs w:val="24"/>
        </w:rPr>
        <w:br/>
        <w:t>- Emplea los medios tecnológicos y las fuentes de información científica disponibles para mantenerse actualizado respecto a los diversos campos de conocimiento que intervienen en su trabajo docente.</w:t>
      </w:r>
      <w:r w:rsidR="00613C3B" w:rsidRPr="00613C3B">
        <w:rPr>
          <w:rFonts w:ascii="Times New Roman" w:hAnsi="Times New Roman" w:cs="Times New Roman"/>
          <w:sz w:val="24"/>
          <w:szCs w:val="24"/>
        </w:rPr>
        <w:br/>
        <w:t>- Usa los resultados de la investigación para profundizar en el conocimiento y los procesos de aprendizaje de sus alumnos.</w:t>
      </w:r>
      <w:r w:rsidR="00613C3B" w:rsidRPr="00613C3B">
        <w:rPr>
          <w:rFonts w:ascii="Times New Roman" w:hAnsi="Times New Roman" w:cs="Times New Roman"/>
          <w:sz w:val="24"/>
          <w:szCs w:val="24"/>
        </w:rPr>
        <w:br/>
        <w:t>- Selecciona estrategias que favorecen el desarrollo intelectual, físico, social y emocional de los alumnos para procurar el logro de los aprendizajes.</w:t>
      </w:r>
      <w:r w:rsidR="00613C3B" w:rsidRPr="00613C3B">
        <w:rPr>
          <w:rFonts w:ascii="Times New Roman" w:hAnsi="Times New Roman" w:cs="Times New Roman"/>
          <w:sz w:val="24"/>
          <w:szCs w:val="24"/>
        </w:rPr>
        <w:br/>
        <w:t>- Incorpora los recursos y medios didácticos idóneos para favorecer el aprendizaje de acuerdo con el conocimiento de los procesos de desarrollo cognitivo y socioemocional de los alumnos.</w:t>
      </w:r>
      <w:r w:rsidR="00E57D57" w:rsidRPr="00E57D57">
        <w:rPr>
          <w:rFonts w:ascii="Times New Roman" w:hAnsi="Times New Roman" w:cs="Times New Roman"/>
          <w:b/>
          <w:bCs/>
          <w:sz w:val="24"/>
          <w:szCs w:val="24"/>
        </w:rPr>
        <w:br/>
      </w:r>
      <w:r w:rsidRPr="00E57D57">
        <w:rPr>
          <w:rFonts w:ascii="Times New Roman" w:hAnsi="Times New Roman" w:cs="Times New Roman"/>
          <w:b/>
          <w:bCs/>
          <w:sz w:val="24"/>
          <w:szCs w:val="24"/>
        </w:rPr>
        <w:t xml:space="preserve">Saltillo, Coahuila                                                                           </w:t>
      </w:r>
      <w:r w:rsidR="00613C3B">
        <w:rPr>
          <w:rFonts w:ascii="Times New Roman" w:hAnsi="Times New Roman" w:cs="Times New Roman"/>
          <w:b/>
          <w:bCs/>
          <w:sz w:val="24"/>
          <w:szCs w:val="24"/>
        </w:rPr>
        <w:t>06</w:t>
      </w:r>
      <w:r w:rsidRPr="00E57D57">
        <w:rPr>
          <w:rFonts w:ascii="Times New Roman" w:hAnsi="Times New Roman" w:cs="Times New Roman"/>
          <w:b/>
          <w:bCs/>
          <w:sz w:val="24"/>
          <w:szCs w:val="24"/>
        </w:rPr>
        <w:t>/</w:t>
      </w:r>
      <w:r w:rsidR="00613C3B">
        <w:rPr>
          <w:rFonts w:ascii="Times New Roman" w:hAnsi="Times New Roman" w:cs="Times New Roman"/>
          <w:b/>
          <w:bCs/>
          <w:sz w:val="24"/>
          <w:szCs w:val="24"/>
        </w:rPr>
        <w:t>11</w:t>
      </w:r>
      <w:r w:rsidRPr="00E57D57">
        <w:rPr>
          <w:rFonts w:ascii="Times New Roman" w:hAnsi="Times New Roman" w:cs="Times New Roman"/>
          <w:b/>
          <w:bCs/>
          <w:sz w:val="24"/>
          <w:szCs w:val="24"/>
        </w:rPr>
        <w:t>/2022</w:t>
      </w:r>
    </w:p>
    <w:p w:rsidR="00B130F4" w:rsidRDefault="00B130F4" w:rsidP="00B130F4">
      <w:pPr>
        <w:pStyle w:val="Ttulo1"/>
        <w:numPr>
          <w:ilvl w:val="0"/>
          <w:numId w:val="5"/>
        </w:numPr>
        <w:jc w:val="center"/>
        <w:rPr>
          <w:rFonts w:ascii="Times New Roman" w:hAnsi="Times New Roman" w:cs="Times New Roman"/>
          <w:b/>
          <w:bCs/>
          <w:sz w:val="24"/>
          <w:szCs w:val="24"/>
        </w:rPr>
      </w:pPr>
      <w:r w:rsidRPr="00B130F4">
        <w:rPr>
          <w:rFonts w:ascii="Times New Roman" w:hAnsi="Times New Roman" w:cs="Times New Roman"/>
          <w:b/>
          <w:bCs/>
          <w:sz w:val="24"/>
          <w:szCs w:val="24"/>
        </w:rPr>
        <w:lastRenderedPageBreak/>
        <w:t>Introducción</w:t>
      </w:r>
    </w:p>
    <w:p w:rsidR="005A1CDB" w:rsidRPr="005A1CDB" w:rsidRDefault="005A1CDB" w:rsidP="005A1CDB">
      <w:pPr>
        <w:rPr>
          <w:lang w:eastAsia="es-MX"/>
        </w:rPr>
      </w:pPr>
    </w:p>
    <w:p w:rsidR="00310127" w:rsidRPr="00310127" w:rsidRDefault="00310127" w:rsidP="00310127">
      <w:pPr>
        <w:spacing w:line="480" w:lineRule="auto"/>
        <w:ind w:firstLine="720"/>
        <w:rPr>
          <w:rFonts w:ascii="Times New Roman" w:hAnsi="Times New Roman" w:cs="Times New Roman"/>
          <w:sz w:val="24"/>
          <w:szCs w:val="24"/>
        </w:rPr>
      </w:pPr>
      <w:r w:rsidRPr="00310127">
        <w:rPr>
          <w:rFonts w:ascii="Times New Roman" w:hAnsi="Times New Roman" w:cs="Times New Roman"/>
          <w:sz w:val="24"/>
          <w:szCs w:val="24"/>
        </w:rPr>
        <w:t>A lo largo de este escrito se tratarán cada uno de los aspectos vistos dentro de la rúbrica que se realizó previamente para evaluar todo lo relacionado con la educación socioemocional dentro del salón de clases en la segunda jornada de observación y ayudantía. Bajo mi experiencia y todo lo que logre observar dentro del jardín, desarrollo cada uno de los aspectos tomando como base la rúbrica que conteste anteriormente y considerando algunas recomendaciones para poder mejorar. Al final se dará a conocer una pequeña conclusión como parte de una reflexión.</w:t>
      </w:r>
    </w:p>
    <w:p w:rsidR="00B130F4" w:rsidRPr="00B130F4" w:rsidRDefault="00B130F4" w:rsidP="00B130F4">
      <w:pPr>
        <w:pStyle w:val="Ttulo1"/>
        <w:numPr>
          <w:ilvl w:val="0"/>
          <w:numId w:val="5"/>
        </w:numPr>
        <w:jc w:val="center"/>
        <w:rPr>
          <w:rFonts w:ascii="Times New Roman" w:hAnsi="Times New Roman" w:cs="Times New Roman"/>
          <w:b/>
          <w:bCs/>
          <w:sz w:val="24"/>
          <w:szCs w:val="24"/>
        </w:rPr>
      </w:pPr>
      <w:r w:rsidRPr="00B130F4">
        <w:rPr>
          <w:rFonts w:ascii="Times New Roman" w:hAnsi="Times New Roman" w:cs="Times New Roman"/>
          <w:b/>
          <w:bCs/>
          <w:sz w:val="24"/>
          <w:szCs w:val="24"/>
        </w:rPr>
        <w:t>Desarrollo</w:t>
      </w:r>
    </w:p>
    <w:p w:rsidR="00CC5F73" w:rsidRPr="00B130F4" w:rsidRDefault="00CC5F73" w:rsidP="00B130F4">
      <w:pPr>
        <w:spacing w:line="276" w:lineRule="auto"/>
        <w:rPr>
          <w:rFonts w:ascii="Times New Roman" w:hAnsi="Times New Roman" w:cs="Times New Roman"/>
          <w:b/>
          <w:bCs/>
          <w:sz w:val="24"/>
          <w:szCs w:val="24"/>
        </w:rPr>
      </w:pPr>
      <w:r w:rsidRPr="00B130F4">
        <w:rPr>
          <w:rFonts w:ascii="Times New Roman" w:hAnsi="Times New Roman" w:cs="Times New Roman"/>
          <w:b/>
          <w:bCs/>
          <w:sz w:val="24"/>
          <w:szCs w:val="24"/>
        </w:rPr>
        <w:t>Clima del aula.</w:t>
      </w:r>
    </w:p>
    <w:p w:rsidR="00CC5F73" w:rsidRDefault="00CC5F73" w:rsidP="005A1C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Dentro del salón de clases si se lograba percibir ciertos valores que la docente implementaba, como el respeto, la justicia, igualdad, empatía y responsabilidad. Sin embargo, había algunas ocasiones en que la maestra no transmitía esos valores hacia los alumnos, ya que cuando se presentaba una situación complicada entre los alumnos no se lograba captar la empatía o el respeto por parte de la docente. Es recomendable reaccionar de la manera más tranquila posible para que los niños aprendan mediante el ejemplo y así poder formar un mejor clima en este tipo de situaciones. </w:t>
      </w:r>
    </w:p>
    <w:p w:rsidR="00CC5F73" w:rsidRPr="00B130F4" w:rsidRDefault="00CC5F73" w:rsidP="00B130F4">
      <w:pPr>
        <w:spacing w:line="276" w:lineRule="auto"/>
        <w:rPr>
          <w:rFonts w:ascii="Times New Roman" w:hAnsi="Times New Roman" w:cs="Times New Roman"/>
          <w:b/>
          <w:bCs/>
          <w:sz w:val="24"/>
          <w:szCs w:val="24"/>
        </w:rPr>
      </w:pPr>
      <w:r w:rsidRPr="00B130F4">
        <w:rPr>
          <w:rFonts w:ascii="Times New Roman" w:hAnsi="Times New Roman" w:cs="Times New Roman"/>
          <w:b/>
          <w:bCs/>
          <w:sz w:val="24"/>
          <w:szCs w:val="24"/>
        </w:rPr>
        <w:t>Uso de estrategias del desarrollo socioemocional.</w:t>
      </w:r>
    </w:p>
    <w:p w:rsidR="00CC5F73" w:rsidRDefault="00CC5F73" w:rsidP="005A1C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Dentro del aula no se podían observar actividades planeadas o que surgieran de manera espontánea para que los niños pudieran manejar o conocer sus emociones, pensamientos y conductas, solamente se les reafirmaba que lo que estaban haciendo no era correcto y no se hablaba con ellos de manera más personal para que reflexionaran a profundidad acerca de lo que habían dicho, hecho o pensado. </w:t>
      </w:r>
      <w:r w:rsidRPr="00D71DB0">
        <w:rPr>
          <w:rFonts w:ascii="Times New Roman" w:hAnsi="Times New Roman" w:cs="Times New Roman"/>
          <w:sz w:val="24"/>
          <w:szCs w:val="24"/>
        </w:rPr>
        <w:t xml:space="preserve">Considero importante utilizar </w:t>
      </w:r>
      <w:r w:rsidRPr="00D71DB0">
        <w:rPr>
          <w:rFonts w:ascii="Times New Roman" w:hAnsi="Times New Roman" w:cs="Times New Roman"/>
          <w:sz w:val="24"/>
          <w:szCs w:val="24"/>
        </w:rPr>
        <w:lastRenderedPageBreak/>
        <w:t xml:space="preserve">algunas actividades con distintos métodos o estrategias las cuales los docentes puedan implementar en sus alumnos para que de esta manera aprendan al menos un poco más sobre qué es lo que están sintiendo, que puedan lograr identificar si es cariño, odio, miedo, etc. </w:t>
      </w:r>
    </w:p>
    <w:p w:rsidR="00CC5F73" w:rsidRPr="00B130F4" w:rsidRDefault="00CC5F73" w:rsidP="00B130F4">
      <w:pPr>
        <w:spacing w:line="276" w:lineRule="auto"/>
        <w:rPr>
          <w:rFonts w:ascii="Times New Roman" w:hAnsi="Times New Roman" w:cs="Times New Roman"/>
          <w:b/>
          <w:bCs/>
          <w:sz w:val="24"/>
          <w:szCs w:val="24"/>
        </w:rPr>
      </w:pPr>
      <w:r w:rsidRPr="00B130F4">
        <w:rPr>
          <w:rFonts w:ascii="Times New Roman" w:hAnsi="Times New Roman" w:cs="Times New Roman"/>
          <w:b/>
          <w:bCs/>
          <w:sz w:val="24"/>
          <w:szCs w:val="24"/>
        </w:rPr>
        <w:t>Lenguaje emocional.</w:t>
      </w:r>
    </w:p>
    <w:p w:rsidR="00CC5F73" w:rsidRDefault="00CC5F73" w:rsidP="005A1CDB">
      <w:pPr>
        <w:spacing w:line="480" w:lineRule="auto"/>
        <w:ind w:firstLine="720"/>
        <w:rPr>
          <w:rFonts w:ascii="Times New Roman" w:hAnsi="Times New Roman" w:cs="Times New Roman"/>
          <w:sz w:val="24"/>
          <w:szCs w:val="24"/>
        </w:rPr>
      </w:pPr>
      <w:r>
        <w:rPr>
          <w:rFonts w:ascii="Times New Roman" w:hAnsi="Times New Roman" w:cs="Times New Roman"/>
          <w:sz w:val="24"/>
          <w:szCs w:val="24"/>
        </w:rPr>
        <w:t>Logre percatarme que la educadora si es bastante observadora y podía darse cuenta muy rápido si sus alumnos estaban motivados o no por la manera en la que trabajaban durante el día, intervenía con los alumnos que tenían más dificultad para realizar las actividades, sin embargo no logre observar que lograra ir más allá, que se interesara por preguntarles a sus alumnos el como estaban o darles la confianza para que los alumnos se pudieran expresar acerca de las situaciones que pasaban fuera del jardín. Es importante que los docentes logren conocer el contexto donde el niño se desenvuelve para poder saber futuramente si los niños están pasando por una situación difícil y como poder interactuar con ellos para que de alguna manera puedan vernos como alguien de confianza y apoyo.</w:t>
      </w:r>
    </w:p>
    <w:p w:rsidR="00310127" w:rsidRDefault="00310127" w:rsidP="00B130F4">
      <w:pPr>
        <w:spacing w:line="276" w:lineRule="auto"/>
        <w:rPr>
          <w:rFonts w:ascii="Times New Roman" w:hAnsi="Times New Roman" w:cs="Times New Roman"/>
          <w:b/>
          <w:bCs/>
          <w:sz w:val="24"/>
          <w:szCs w:val="24"/>
        </w:rPr>
      </w:pPr>
    </w:p>
    <w:p w:rsidR="00CC5F73" w:rsidRPr="00B130F4" w:rsidRDefault="00CC5F73" w:rsidP="00B130F4">
      <w:pPr>
        <w:spacing w:line="276" w:lineRule="auto"/>
        <w:rPr>
          <w:rFonts w:ascii="Times New Roman" w:hAnsi="Times New Roman" w:cs="Times New Roman"/>
          <w:b/>
          <w:bCs/>
          <w:sz w:val="24"/>
          <w:szCs w:val="24"/>
        </w:rPr>
      </w:pPr>
      <w:r w:rsidRPr="00B130F4">
        <w:rPr>
          <w:rFonts w:ascii="Times New Roman" w:hAnsi="Times New Roman" w:cs="Times New Roman"/>
          <w:b/>
          <w:bCs/>
          <w:sz w:val="24"/>
          <w:szCs w:val="24"/>
        </w:rPr>
        <w:t>Interacción de la educadora con los alumnos.</w:t>
      </w:r>
    </w:p>
    <w:p w:rsidR="00CC5F73" w:rsidRDefault="00CC5F73" w:rsidP="005A1C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educadora escucha, pero no interviene a la hora de que los alumnos lograban expresar con palabras o de manera corporal como se sentían, alcance a observar que la educadora en algunas ocasiones con sentía empatía por ellos, por lo cual en algunas ocasiones los ignoraba o no hacía nada al respecto en ese tipo de situaciones. Al igual que no se mostraba interés en querer establecer una relación más profunda y amigable con los alumnos, solamente se veía como una autoridad, sin embargo, no era irrespetuosa o injusta con los alumnos solamente por ser y mostrarse como una figura de autoridad. Se recomienda que los maestros establezcan distintos métodos por si se llegaran a presentar </w:t>
      </w:r>
      <w:r>
        <w:rPr>
          <w:rFonts w:ascii="Times New Roman" w:hAnsi="Times New Roman" w:cs="Times New Roman"/>
          <w:sz w:val="24"/>
          <w:szCs w:val="24"/>
        </w:rPr>
        <w:lastRenderedPageBreak/>
        <w:t>escenarios difíciles o complicados y de esta manera poder interponerse y lograr emociones positivas en sus alumnos.</w:t>
      </w:r>
    </w:p>
    <w:p w:rsidR="00CC5F73" w:rsidRPr="00310127" w:rsidRDefault="00CC5F73" w:rsidP="00310127">
      <w:pPr>
        <w:spacing w:line="276" w:lineRule="auto"/>
        <w:rPr>
          <w:rFonts w:ascii="Times New Roman" w:hAnsi="Times New Roman" w:cs="Times New Roman"/>
          <w:b/>
          <w:bCs/>
          <w:sz w:val="24"/>
          <w:szCs w:val="24"/>
        </w:rPr>
      </w:pPr>
      <w:r w:rsidRPr="00310127">
        <w:rPr>
          <w:rFonts w:ascii="Times New Roman" w:hAnsi="Times New Roman" w:cs="Times New Roman"/>
          <w:b/>
          <w:bCs/>
          <w:sz w:val="24"/>
          <w:szCs w:val="24"/>
        </w:rPr>
        <w:t>Interacción propiciada entre los alumnos.</w:t>
      </w:r>
    </w:p>
    <w:p w:rsidR="00CC5F73" w:rsidRDefault="00CC5F73" w:rsidP="005A1C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toda la jornada y en todas las actividades la educadora implementaba el trabajo en equipo para que los niños pudieran interactuar y se generara un ambiente de confianza entre ellos. Aunque algunas de las actividades se tenían que realizar de manera individual siempre estaban formados en equipos de 6 o 9 alumnos, con la intención de que socializaran más y al momento de utilizar algunos materiales era obligatorio tener que comprar con sus compañeros. Esta estrategia me pareció muy adecuada y eficaz para propiciar el compañerismo, en algunos aspectos como el número de personas en un equipo podría mejorar per en general todo estuvo bien. </w:t>
      </w:r>
    </w:p>
    <w:p w:rsidR="00CC5F73" w:rsidRPr="00310127" w:rsidRDefault="00CC5F73" w:rsidP="00310127">
      <w:pPr>
        <w:spacing w:line="276" w:lineRule="auto"/>
        <w:rPr>
          <w:rFonts w:ascii="Times New Roman" w:hAnsi="Times New Roman" w:cs="Times New Roman"/>
          <w:b/>
          <w:bCs/>
          <w:sz w:val="24"/>
          <w:szCs w:val="24"/>
        </w:rPr>
      </w:pPr>
      <w:r w:rsidRPr="00310127">
        <w:rPr>
          <w:rFonts w:ascii="Times New Roman" w:hAnsi="Times New Roman" w:cs="Times New Roman"/>
          <w:b/>
          <w:bCs/>
          <w:sz w:val="24"/>
          <w:szCs w:val="24"/>
        </w:rPr>
        <w:t>Estrategias de resolución de conflictos.</w:t>
      </w:r>
    </w:p>
    <w:p w:rsidR="00CC5F73" w:rsidRDefault="00CC5F73" w:rsidP="005A1CDB">
      <w:pPr>
        <w:spacing w:line="480" w:lineRule="auto"/>
        <w:ind w:firstLine="720"/>
        <w:rPr>
          <w:rFonts w:ascii="Times New Roman" w:hAnsi="Times New Roman" w:cs="Times New Roman"/>
          <w:sz w:val="24"/>
          <w:szCs w:val="24"/>
        </w:rPr>
      </w:pPr>
      <w:r w:rsidRPr="00937BDE">
        <w:rPr>
          <w:rFonts w:ascii="Times New Roman" w:hAnsi="Times New Roman" w:cs="Times New Roman"/>
          <w:sz w:val="24"/>
          <w:szCs w:val="24"/>
        </w:rPr>
        <w:t xml:space="preserve">Al monto de presentarse algunos conflictos entre los alumnos la educadora mantenía el orden y sabía de qué manera controlar la situación, pero </w:t>
      </w:r>
      <w:r>
        <w:rPr>
          <w:rFonts w:ascii="Times New Roman" w:hAnsi="Times New Roman" w:cs="Times New Roman"/>
          <w:sz w:val="24"/>
          <w:szCs w:val="24"/>
        </w:rPr>
        <w:t xml:space="preserve">había ocasiones en que los alumnos expresaban emociones negativas y comenzaban a llorar, enojarse o alejarse de los demás porque no sabían de qué manera sobrellevar la situación y tampoco sabían con exactitud que sentían y eso los frustraba por lo que comenzaban a expresarse de manera corporal,  y no se hacía mucho al respecto, solo se les ignoraba hasta que ya se pudieran calmar por su propia cuenta. </w:t>
      </w:r>
      <w:r>
        <w:rPr>
          <w:rFonts w:ascii="Times New Roman" w:hAnsi="Times New Roman" w:cs="Times New Roman"/>
          <w:sz w:val="24"/>
          <w:szCs w:val="24"/>
        </w:rPr>
        <w:br/>
        <w:t xml:space="preserve">Existen muchas estrategias para poder controlar este tipo de situaciones de la mejor manera, donde la educadora y el alumno se sientan bien y se olviden de todas las emociones negativas, recomiendo implementar varias de estas estrategias para ver cual funciona mejor y que así sean pocas las ocasiones donde se manifiesten emociones poco reconfortables. </w:t>
      </w:r>
    </w:p>
    <w:p w:rsidR="00CC5F73" w:rsidRPr="00310127" w:rsidRDefault="00CC5F73" w:rsidP="005A1CDB">
      <w:pPr>
        <w:spacing w:line="276" w:lineRule="auto"/>
        <w:rPr>
          <w:rFonts w:ascii="Times New Roman" w:hAnsi="Times New Roman" w:cs="Times New Roman"/>
          <w:b/>
          <w:bCs/>
          <w:sz w:val="24"/>
          <w:szCs w:val="24"/>
        </w:rPr>
      </w:pPr>
      <w:r w:rsidRPr="00310127">
        <w:rPr>
          <w:rFonts w:ascii="Times New Roman" w:hAnsi="Times New Roman" w:cs="Times New Roman"/>
          <w:b/>
          <w:bCs/>
          <w:sz w:val="24"/>
          <w:szCs w:val="24"/>
        </w:rPr>
        <w:lastRenderedPageBreak/>
        <w:t>Estrategias de regulación de emociones.</w:t>
      </w:r>
    </w:p>
    <w:p w:rsidR="00B130F4" w:rsidRDefault="00CC5F73" w:rsidP="005A1CDB">
      <w:pPr>
        <w:spacing w:line="480" w:lineRule="auto"/>
        <w:ind w:firstLine="720"/>
        <w:rPr>
          <w:rFonts w:ascii="Times New Roman" w:hAnsi="Times New Roman" w:cs="Times New Roman"/>
          <w:sz w:val="24"/>
          <w:szCs w:val="24"/>
        </w:rPr>
      </w:pPr>
      <w:r w:rsidRPr="00CC5F73">
        <w:rPr>
          <w:rFonts w:ascii="Times New Roman" w:hAnsi="Times New Roman" w:cs="Times New Roman"/>
          <w:sz w:val="24"/>
          <w:szCs w:val="24"/>
        </w:rPr>
        <w:t xml:space="preserve">No se lograron observar estrategias o métodos los cuales al momento en que surgían situaciones donde era necesario que los niños regularan sus emociones, ya sean positivas o negativas. Muchos de los niños aún no saben regular sus emociones </w:t>
      </w:r>
      <w:r>
        <w:rPr>
          <w:rFonts w:ascii="Times New Roman" w:hAnsi="Times New Roman" w:cs="Times New Roman"/>
          <w:sz w:val="24"/>
          <w:szCs w:val="24"/>
        </w:rPr>
        <w:t>y por ende necesitan mucho apoyo para poder saber que están experimentando, ya que por la edad su conocimiento acerca de este tema es casi nulo.</w:t>
      </w:r>
      <w:r>
        <w:rPr>
          <w:rFonts w:ascii="Times New Roman" w:hAnsi="Times New Roman" w:cs="Times New Roman"/>
          <w:sz w:val="24"/>
          <w:szCs w:val="24"/>
        </w:rPr>
        <w:br/>
        <w:t>Tampoco se mostraron reglas o métodos los cuales les ayudara a tomar turnos, mostrar valores como el respeto hacia otros compañeros y que tipo de conductas son correctas y cuáles no. Existe material de apoyo para que se puedan implementar actividades que ayuden a los alumnos con la regulación de emociones, el material de apoyo siempre hará que todo sea mucho más fácil tanto para el docente como para los alumnos, pues de esta manera los niños prestan más atención y les interesa más la terma que se está tratando.</w:t>
      </w:r>
    </w:p>
    <w:p w:rsidR="00B130F4" w:rsidRDefault="00B130F4" w:rsidP="00CC5F73">
      <w:pPr>
        <w:spacing w:line="276" w:lineRule="auto"/>
        <w:rPr>
          <w:rFonts w:ascii="Times New Roman" w:hAnsi="Times New Roman" w:cs="Times New Roman"/>
          <w:sz w:val="24"/>
          <w:szCs w:val="24"/>
        </w:rPr>
      </w:pPr>
    </w:p>
    <w:p w:rsidR="00B130F4" w:rsidRDefault="00B130F4" w:rsidP="00B130F4">
      <w:pPr>
        <w:pStyle w:val="Ttulo1"/>
        <w:numPr>
          <w:ilvl w:val="0"/>
          <w:numId w:val="3"/>
        </w:numPr>
        <w:jc w:val="center"/>
        <w:rPr>
          <w:rFonts w:ascii="Times New Roman" w:hAnsi="Times New Roman" w:cs="Times New Roman"/>
          <w:b/>
          <w:bCs/>
          <w:sz w:val="24"/>
          <w:szCs w:val="24"/>
        </w:rPr>
      </w:pPr>
      <w:r w:rsidRPr="00B130F4">
        <w:rPr>
          <w:rFonts w:ascii="Times New Roman" w:hAnsi="Times New Roman" w:cs="Times New Roman"/>
          <w:b/>
          <w:bCs/>
          <w:sz w:val="24"/>
          <w:szCs w:val="24"/>
        </w:rPr>
        <w:t>Conclusión.</w:t>
      </w:r>
    </w:p>
    <w:p w:rsidR="005A1CDB" w:rsidRPr="005A1CDB" w:rsidRDefault="005A1CDB" w:rsidP="005A1CDB">
      <w:pPr>
        <w:rPr>
          <w:lang w:eastAsia="es-MX"/>
        </w:rPr>
      </w:pPr>
    </w:p>
    <w:p w:rsidR="005A1CDB" w:rsidRDefault="00310127" w:rsidP="005A1CDB">
      <w:pPr>
        <w:spacing w:line="480" w:lineRule="auto"/>
        <w:ind w:firstLine="720"/>
        <w:rPr>
          <w:rFonts w:ascii="Times New Roman" w:hAnsi="Times New Roman" w:cs="Times New Roman"/>
          <w:sz w:val="24"/>
          <w:szCs w:val="24"/>
          <w:lang w:eastAsia="es-MX"/>
        </w:rPr>
      </w:pPr>
      <w:r w:rsidRPr="00310127">
        <w:rPr>
          <w:rFonts w:ascii="Times New Roman" w:hAnsi="Times New Roman" w:cs="Times New Roman"/>
          <w:sz w:val="24"/>
          <w:szCs w:val="24"/>
          <w:lang w:eastAsia="es-MX"/>
        </w:rPr>
        <w:t xml:space="preserve">A manera de conclusión puedo afirmar que todo lo visto en esta segunda jornada de observación me fue muy útil para saber qué es lo que haría y lo que no haría, que mejoras haría yo y sobre todo para conocer un poco mejor al grupo y de esta manera poder trabajar y acoplarme mejor con ellos. Todo lo que he aprendido a lo largo de la segunda unidad del curso de educación socioemocional no fue en vano, pues pude observar más a profundidad todas las cuestiones que se requerían para poder completar la rúbrica diseñada con anterioridad, incluso llegué a pensar que actividades podía implementar si en la siguiente jornada de practica llegaran a ocurrir. Para mí, la ecuación socioemocional es muy </w:t>
      </w:r>
      <w:r w:rsidRPr="00310127">
        <w:rPr>
          <w:rFonts w:ascii="Times New Roman" w:hAnsi="Times New Roman" w:cs="Times New Roman"/>
          <w:sz w:val="24"/>
          <w:szCs w:val="24"/>
          <w:lang w:eastAsia="es-MX"/>
        </w:rPr>
        <w:lastRenderedPageBreak/>
        <w:t>importante porque dentro del jardín de niños se tratan con muchas situaciones y este tipo de cursos nos orientan para saber de qué manera controlarlas.</w:t>
      </w:r>
    </w:p>
    <w:p w:rsidR="005A1CDB" w:rsidRDefault="005A1CDB" w:rsidP="00B130F4">
      <w:pPr>
        <w:rPr>
          <w:rFonts w:ascii="Times New Roman" w:hAnsi="Times New Roman" w:cs="Times New Roman"/>
          <w:sz w:val="24"/>
          <w:szCs w:val="24"/>
          <w:lang w:eastAsia="es-MX"/>
        </w:rPr>
      </w:pPr>
    </w:p>
    <w:p w:rsidR="00310127" w:rsidRPr="00310127" w:rsidRDefault="00310127" w:rsidP="00B130F4">
      <w:pPr>
        <w:rPr>
          <w:rFonts w:ascii="Times New Roman" w:hAnsi="Times New Roman" w:cs="Times New Roman"/>
          <w:sz w:val="24"/>
          <w:szCs w:val="24"/>
          <w:lang w:eastAsia="es-MX"/>
        </w:rPr>
      </w:pPr>
    </w:p>
    <w:tbl>
      <w:tblPr>
        <w:tblW w:w="12050"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3260"/>
        <w:gridCol w:w="3118"/>
        <w:gridCol w:w="3119"/>
      </w:tblGrid>
      <w:tr w:rsidR="00B37565" w:rsidRPr="00251642" w:rsidTr="00251642">
        <w:trPr>
          <w:tblHeader/>
        </w:trPr>
        <w:tc>
          <w:tcPr>
            <w:tcW w:w="2553" w:type="dxa"/>
            <w:shd w:val="clear" w:color="auto" w:fill="F3CDE4"/>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Criterio/desempeño</w:t>
            </w:r>
          </w:p>
        </w:tc>
        <w:tc>
          <w:tcPr>
            <w:tcW w:w="3260" w:type="dxa"/>
            <w:shd w:val="clear" w:color="auto" w:fill="F3CDE4"/>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Bueno</w:t>
            </w:r>
          </w:p>
        </w:tc>
        <w:tc>
          <w:tcPr>
            <w:tcW w:w="3118" w:type="dxa"/>
            <w:shd w:val="clear" w:color="auto" w:fill="F3CDE4"/>
            <w:vAlign w:val="center"/>
          </w:tcPr>
          <w:p w:rsidR="00251642" w:rsidRDefault="00251642" w:rsidP="00114DD0">
            <w:pPr>
              <w:jc w:val="center"/>
              <w:rPr>
                <w:rFonts w:ascii="Times New Roman" w:hAnsi="Times New Roman" w:cs="Times New Roman"/>
                <w:b/>
                <w:sz w:val="24"/>
                <w:szCs w:val="24"/>
              </w:rPr>
            </w:pPr>
          </w:p>
          <w:p w:rsidR="00B37565" w:rsidRPr="00251642" w:rsidRDefault="00B37565" w:rsidP="00114DD0">
            <w:pPr>
              <w:jc w:val="center"/>
              <w:rPr>
                <w:rFonts w:ascii="Times New Roman" w:hAnsi="Times New Roman" w:cs="Times New Roman"/>
                <w:b/>
                <w:sz w:val="24"/>
                <w:szCs w:val="24"/>
              </w:rPr>
            </w:pPr>
            <w:r w:rsidRPr="00251642">
              <w:rPr>
                <w:rFonts w:ascii="Times New Roman" w:hAnsi="Times New Roman" w:cs="Times New Roman"/>
                <w:b/>
                <w:sz w:val="24"/>
                <w:szCs w:val="24"/>
              </w:rPr>
              <w:t xml:space="preserve">Regular </w:t>
            </w:r>
          </w:p>
          <w:p w:rsidR="00B37565" w:rsidRPr="00251642" w:rsidRDefault="00B37565" w:rsidP="00114DD0">
            <w:pPr>
              <w:jc w:val="center"/>
              <w:rPr>
                <w:rFonts w:ascii="Times New Roman" w:hAnsi="Times New Roman" w:cs="Times New Roman"/>
                <w:sz w:val="24"/>
                <w:szCs w:val="24"/>
              </w:rPr>
            </w:pPr>
          </w:p>
        </w:tc>
        <w:tc>
          <w:tcPr>
            <w:tcW w:w="3119" w:type="dxa"/>
            <w:shd w:val="clear" w:color="auto" w:fill="F3CDE4"/>
            <w:vAlign w:val="center"/>
          </w:tcPr>
          <w:p w:rsidR="00251642" w:rsidRDefault="00251642" w:rsidP="00114DD0">
            <w:pPr>
              <w:jc w:val="center"/>
              <w:rPr>
                <w:rFonts w:ascii="Times New Roman" w:hAnsi="Times New Roman" w:cs="Times New Roman"/>
                <w:b/>
                <w:sz w:val="24"/>
                <w:szCs w:val="24"/>
              </w:rPr>
            </w:pPr>
          </w:p>
          <w:p w:rsidR="00B37565" w:rsidRPr="00251642" w:rsidRDefault="00B37565" w:rsidP="00114DD0">
            <w:pPr>
              <w:jc w:val="center"/>
              <w:rPr>
                <w:rFonts w:ascii="Times New Roman" w:hAnsi="Times New Roman" w:cs="Times New Roman"/>
                <w:b/>
                <w:sz w:val="24"/>
                <w:szCs w:val="24"/>
              </w:rPr>
            </w:pPr>
            <w:r w:rsidRPr="00251642">
              <w:rPr>
                <w:rFonts w:ascii="Times New Roman" w:hAnsi="Times New Roman" w:cs="Times New Roman"/>
                <w:b/>
                <w:sz w:val="24"/>
                <w:szCs w:val="24"/>
              </w:rPr>
              <w:t xml:space="preserve">Puede mejorar </w:t>
            </w:r>
          </w:p>
          <w:p w:rsidR="00B37565" w:rsidRPr="00251642" w:rsidRDefault="00B37565" w:rsidP="00114DD0">
            <w:pPr>
              <w:jc w:val="center"/>
              <w:rPr>
                <w:rFonts w:ascii="Times New Roman" w:hAnsi="Times New Roman" w:cs="Times New Roman"/>
                <w:sz w:val="24"/>
                <w:szCs w:val="24"/>
              </w:rPr>
            </w:pPr>
          </w:p>
        </w:tc>
      </w:tr>
      <w:tr w:rsidR="00B37565" w:rsidRPr="00251642" w:rsidTr="00251642">
        <w:trPr>
          <w:trHeight w:val="692"/>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Clima del aula</w:t>
            </w:r>
          </w:p>
        </w:tc>
        <w:tc>
          <w:tcPr>
            <w:tcW w:w="3260"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Dentro del aula se lleva un ambiente adecuado y estable de confianza, respeto, dignidad, igualdad, justicia y solidaridad.</w:t>
            </w:r>
          </w:p>
        </w:tc>
        <w:tc>
          <w:tcPr>
            <w:tcW w:w="3118"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En ocasiones se percibe un ambiente en el que prevalecen los valores, pero en ocasiones se pierden.</w:t>
            </w:r>
          </w:p>
        </w:tc>
        <w:tc>
          <w:tcPr>
            <w:tcW w:w="3119"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El ambiente es hostil, dificulta que los niños trabajen en armonía y convivan sanamente.</w:t>
            </w:r>
          </w:p>
        </w:tc>
      </w:tr>
      <w:tr w:rsidR="00B37565" w:rsidRPr="00251642" w:rsidTr="00251642">
        <w:trPr>
          <w:trHeight w:val="881"/>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Uso de estrategias de desarrollo socioemocional</w:t>
            </w:r>
          </w:p>
        </w:tc>
        <w:tc>
          <w:tcPr>
            <w:tcW w:w="3260"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Hace uso de momentos o situaciones que surgen espontáneamente y en los que interviene para enseñar y apoyar a los niños a manejar la expresión de sus sentimientos, pensamientos y conductas.</w:t>
            </w:r>
          </w:p>
        </w:tc>
        <w:tc>
          <w:tcPr>
            <w:tcW w:w="3118"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Usa estrategias del desarrollo socioemocional, pero ignora la expresión de emociones de los alumnos. </w:t>
            </w:r>
          </w:p>
        </w:tc>
        <w:tc>
          <w:tcPr>
            <w:tcW w:w="3119"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Ignora las estrategias de desarrollo socioemocional y dificulta el manejo de las emociones en los niños.</w:t>
            </w:r>
          </w:p>
        </w:tc>
      </w:tr>
      <w:tr w:rsidR="00B37565" w:rsidRPr="00251642" w:rsidTr="00251642">
        <w:trPr>
          <w:trHeight w:val="809"/>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Lenguaje emocional</w:t>
            </w:r>
          </w:p>
        </w:tc>
        <w:tc>
          <w:tcPr>
            <w:tcW w:w="3260"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La educadora es capaz de percibir los cambios en la expresión corporal de los alumnos durante toda la jornada.</w:t>
            </w:r>
          </w:p>
        </w:tc>
        <w:tc>
          <w:tcPr>
            <w:tcW w:w="3118" w:type="dxa"/>
            <w:shd w:val="clear" w:color="auto" w:fill="auto"/>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Identifica las emociones de los alumnos solo cuando ingresan al salón por medio de la forma en que actúan.</w:t>
            </w:r>
          </w:p>
        </w:tc>
        <w:tc>
          <w:tcPr>
            <w:tcW w:w="3119"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La educadora ignora los cambios en el lenguaje corporal de los alumnos.</w:t>
            </w:r>
          </w:p>
        </w:tc>
      </w:tr>
      <w:tr w:rsidR="00B37565" w:rsidRPr="00251642" w:rsidTr="00251642">
        <w:trPr>
          <w:trHeight w:val="791"/>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Interacción de la educadora con los alumnos</w:t>
            </w:r>
          </w:p>
        </w:tc>
        <w:tc>
          <w:tcPr>
            <w:tcW w:w="3260" w:type="dxa"/>
          </w:tcPr>
          <w:p w:rsidR="00B37565" w:rsidRPr="00251642" w:rsidRDefault="00B37565" w:rsidP="00114DD0">
            <w:pPr>
              <w:rPr>
                <w:rFonts w:ascii="Times New Roman" w:hAnsi="Times New Roman" w:cs="Times New Roman"/>
                <w:sz w:val="24"/>
                <w:szCs w:val="24"/>
                <w:highlight w:val="yellow"/>
              </w:rPr>
            </w:pPr>
            <w:r w:rsidRPr="00251642">
              <w:rPr>
                <w:rFonts w:ascii="Times New Roman" w:hAnsi="Times New Roman" w:cs="Times New Roman"/>
                <w:sz w:val="24"/>
                <w:szCs w:val="24"/>
              </w:rPr>
              <w:t>La educadora está atenta y abierta a lo que expresan acerca de sus sentimientos, es sensible y respetuosa hacia la vida de los niños y sus condiciones particulares, evitando etiquetas y prejuicios, les brinda seguridad emocional.</w:t>
            </w:r>
          </w:p>
        </w:tc>
        <w:tc>
          <w:tcPr>
            <w:tcW w:w="3118" w:type="dxa"/>
            <w:shd w:val="clear" w:color="auto" w:fill="D0FBFC"/>
          </w:tcPr>
          <w:p w:rsidR="00B37565" w:rsidRPr="00251642" w:rsidRDefault="00B37565" w:rsidP="00114DD0">
            <w:pPr>
              <w:rPr>
                <w:rFonts w:ascii="Times New Roman" w:hAnsi="Times New Roman" w:cs="Times New Roman"/>
                <w:sz w:val="24"/>
                <w:szCs w:val="24"/>
                <w:highlight w:val="yellow"/>
              </w:rPr>
            </w:pPr>
            <w:r w:rsidRPr="00251642">
              <w:rPr>
                <w:rFonts w:ascii="Times New Roman" w:hAnsi="Times New Roman" w:cs="Times New Roman"/>
                <w:sz w:val="24"/>
                <w:szCs w:val="24"/>
              </w:rPr>
              <w:t xml:space="preserve">La educadora presta atención solo a algunos de los alumnos cuando expresan sus emociones. </w:t>
            </w:r>
          </w:p>
        </w:tc>
        <w:tc>
          <w:tcPr>
            <w:tcW w:w="3119" w:type="dxa"/>
          </w:tcPr>
          <w:p w:rsidR="00B37565" w:rsidRPr="00251642" w:rsidRDefault="00B37565" w:rsidP="00114DD0">
            <w:pPr>
              <w:rPr>
                <w:rFonts w:ascii="Times New Roman" w:hAnsi="Times New Roman" w:cs="Times New Roman"/>
                <w:sz w:val="24"/>
                <w:szCs w:val="24"/>
                <w:highlight w:val="yellow"/>
              </w:rPr>
            </w:pPr>
            <w:r w:rsidRPr="00251642">
              <w:rPr>
                <w:rFonts w:ascii="Times New Roman" w:hAnsi="Times New Roman" w:cs="Times New Roman"/>
                <w:sz w:val="24"/>
                <w:szCs w:val="24"/>
              </w:rPr>
              <w:t>La educadora les brinda inseguridad al momento de expresar sus emociones.</w:t>
            </w:r>
          </w:p>
        </w:tc>
      </w:tr>
      <w:tr w:rsidR="00B37565" w:rsidRPr="00251642" w:rsidTr="00251642">
        <w:trPr>
          <w:trHeight w:val="1236"/>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lastRenderedPageBreak/>
              <w:t>Interacción propiciada entre los alumnos</w:t>
            </w:r>
          </w:p>
        </w:tc>
        <w:tc>
          <w:tcPr>
            <w:tcW w:w="3260"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La educadora propicia el trabajo y el juego en pequeños equipos para interactuar con otros </w:t>
            </w:r>
          </w:p>
        </w:tc>
        <w:tc>
          <w:tcPr>
            <w:tcW w:w="3118"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La educadora propone actividades en equipo, pero ignora la manera en cómo trabajan. </w:t>
            </w:r>
          </w:p>
        </w:tc>
        <w:tc>
          <w:tcPr>
            <w:tcW w:w="3119"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La educadora hace actividades únicamente de manera individual. </w:t>
            </w:r>
          </w:p>
        </w:tc>
      </w:tr>
      <w:tr w:rsidR="00B37565" w:rsidRPr="00251642" w:rsidTr="00251642">
        <w:trPr>
          <w:trHeight w:val="809"/>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Estrategias de resolución de conflictos</w:t>
            </w:r>
          </w:p>
        </w:tc>
        <w:tc>
          <w:tcPr>
            <w:tcW w:w="3260"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Utiliza diversas técnicas para el control de manifestaciones impulsivas o agresivas, llegando a acuerdos con los alumnos e inculcando los valores.</w:t>
            </w:r>
          </w:p>
        </w:tc>
        <w:tc>
          <w:tcPr>
            <w:tcW w:w="3118"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La maestra controla la situación, pero se observa cierta inseguridad en el momento. </w:t>
            </w:r>
          </w:p>
        </w:tc>
        <w:tc>
          <w:tcPr>
            <w:tcW w:w="3119"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 xml:space="preserve">La maestra se muestra antipática cuando surge algún conflicto dentro o fuera del salón de clases. </w:t>
            </w:r>
          </w:p>
        </w:tc>
      </w:tr>
      <w:tr w:rsidR="00B37565" w:rsidRPr="00251642" w:rsidTr="00251642">
        <w:trPr>
          <w:trHeight w:val="989"/>
        </w:trPr>
        <w:tc>
          <w:tcPr>
            <w:tcW w:w="2553" w:type="dxa"/>
            <w:shd w:val="clear" w:color="auto" w:fill="E8DAFA"/>
            <w:vAlign w:val="center"/>
          </w:tcPr>
          <w:p w:rsidR="00B37565" w:rsidRPr="00251642" w:rsidRDefault="00B37565" w:rsidP="00251642">
            <w:pPr>
              <w:jc w:val="center"/>
              <w:rPr>
                <w:rFonts w:ascii="Times New Roman" w:hAnsi="Times New Roman" w:cs="Times New Roman"/>
                <w:b/>
                <w:sz w:val="24"/>
                <w:szCs w:val="24"/>
              </w:rPr>
            </w:pPr>
            <w:r w:rsidRPr="00251642">
              <w:rPr>
                <w:rFonts w:ascii="Times New Roman" w:hAnsi="Times New Roman" w:cs="Times New Roman"/>
                <w:b/>
                <w:sz w:val="24"/>
                <w:szCs w:val="24"/>
              </w:rPr>
              <w:t>Estrategias de regulación de emociones</w:t>
            </w:r>
          </w:p>
        </w:tc>
        <w:tc>
          <w:tcPr>
            <w:tcW w:w="3260"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3118" w:type="dxa"/>
            <w:shd w:val="clear" w:color="auto" w:fill="D0FBFC"/>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La educadora solo implementa actividades en equipo que suelen ser poco retadora para los alumnos.</w:t>
            </w:r>
          </w:p>
        </w:tc>
        <w:tc>
          <w:tcPr>
            <w:tcW w:w="3119" w:type="dxa"/>
          </w:tcPr>
          <w:p w:rsidR="00B37565" w:rsidRPr="00251642" w:rsidRDefault="00B37565" w:rsidP="00114DD0">
            <w:pPr>
              <w:rPr>
                <w:rFonts w:ascii="Times New Roman" w:hAnsi="Times New Roman" w:cs="Times New Roman"/>
                <w:sz w:val="24"/>
                <w:szCs w:val="24"/>
              </w:rPr>
            </w:pPr>
            <w:r w:rsidRPr="00251642">
              <w:rPr>
                <w:rFonts w:ascii="Times New Roman" w:hAnsi="Times New Roman" w:cs="Times New Roman"/>
                <w:sz w:val="24"/>
                <w:szCs w:val="24"/>
              </w:rPr>
              <w:t>La educadora solo propone actividades donde el alumno trabaja de manera individual y estas se centran únicamente en los campos de formación académica.</w:t>
            </w:r>
          </w:p>
        </w:tc>
      </w:tr>
    </w:tbl>
    <w:p w:rsidR="00716527" w:rsidRDefault="00716527" w:rsidP="00716527">
      <w:pPr>
        <w:spacing w:line="276" w:lineRule="auto"/>
        <w:rPr>
          <w:rFonts w:ascii="Times New Roman" w:hAnsi="Times New Roman" w:cs="Times New Roman"/>
          <w:sz w:val="24"/>
          <w:szCs w:val="24"/>
        </w:rPr>
      </w:pPr>
    </w:p>
    <w:p w:rsidR="00716527" w:rsidRDefault="00716527" w:rsidP="00716527">
      <w:pPr>
        <w:spacing w:line="276" w:lineRule="auto"/>
        <w:rPr>
          <w:rFonts w:ascii="Times New Roman" w:hAnsi="Times New Roman" w:cs="Times New Roman"/>
          <w:sz w:val="24"/>
          <w:szCs w:val="24"/>
        </w:rPr>
      </w:pPr>
    </w:p>
    <w:p w:rsidR="00716527" w:rsidRDefault="00716527" w:rsidP="00613C3B">
      <w:pPr>
        <w:spacing w:line="276" w:lineRule="auto"/>
        <w:jc w:val="center"/>
        <w:rPr>
          <w:rFonts w:ascii="Times New Roman" w:hAnsi="Times New Roman" w:cs="Times New Roman"/>
          <w:sz w:val="24"/>
          <w:szCs w:val="24"/>
        </w:rPr>
      </w:pPr>
    </w:p>
    <w:tbl>
      <w:tblPr>
        <w:tblW w:w="12044" w:type="dxa"/>
        <w:jc w:val="center"/>
        <w:tblCellMar>
          <w:left w:w="70" w:type="dxa"/>
          <w:right w:w="70" w:type="dxa"/>
        </w:tblCellMar>
        <w:tblLook w:val="04A0" w:firstRow="1" w:lastRow="0" w:firstColumn="1" w:lastColumn="0" w:noHBand="0" w:noVBand="1"/>
      </w:tblPr>
      <w:tblGrid>
        <w:gridCol w:w="1980"/>
        <w:gridCol w:w="1968"/>
        <w:gridCol w:w="2476"/>
        <w:gridCol w:w="2474"/>
        <w:gridCol w:w="1303"/>
        <w:gridCol w:w="1843"/>
      </w:tblGrid>
      <w:tr w:rsidR="00716527" w:rsidRPr="00180088" w:rsidTr="00716527">
        <w:trPr>
          <w:trHeight w:val="610"/>
          <w:jc w:val="center"/>
        </w:trPr>
        <w:tc>
          <w:tcPr>
            <w:tcW w:w="12044"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16527" w:rsidRPr="00180088" w:rsidRDefault="00716527" w:rsidP="00FC759D">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716527" w:rsidRPr="007B2434" w:rsidTr="00716527">
        <w:trPr>
          <w:trHeight w:val="1127"/>
          <w:jc w:val="center"/>
        </w:trPr>
        <w:tc>
          <w:tcPr>
            <w:tcW w:w="1204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16527" w:rsidRPr="007B2434" w:rsidRDefault="00716527" w:rsidP="00FC759D">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716527" w:rsidRPr="00D871E4" w:rsidTr="00716527">
        <w:trPr>
          <w:trHeight w:val="497"/>
          <w:jc w:val="center"/>
        </w:trPr>
        <w:tc>
          <w:tcPr>
            <w:tcW w:w="120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16527" w:rsidRPr="00D871E4" w:rsidRDefault="00716527" w:rsidP="00FC759D">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716527" w:rsidRPr="0020138C" w:rsidTr="00716527">
        <w:trPr>
          <w:trHeight w:val="407"/>
          <w:jc w:val="center"/>
        </w:trPr>
        <w:tc>
          <w:tcPr>
            <w:tcW w:w="1980" w:type="dxa"/>
            <w:tcBorders>
              <w:top w:val="nil"/>
              <w:left w:val="single" w:sz="4" w:space="0" w:color="auto"/>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lastRenderedPageBreak/>
              <w:t>Referente</w:t>
            </w:r>
          </w:p>
        </w:tc>
        <w:tc>
          <w:tcPr>
            <w:tcW w:w="1968" w:type="dxa"/>
            <w:tcBorders>
              <w:top w:val="nil"/>
              <w:left w:val="nil"/>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Pr>
                <w:rFonts w:ascii="Calibri" w:hAnsi="Calibri"/>
                <w:b/>
                <w:bCs/>
                <w:color w:val="366092"/>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Pr>
                <w:rFonts w:ascii="Calibri" w:hAnsi="Calibri"/>
                <w:b/>
                <w:bCs/>
                <w:color w:val="366092"/>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Pr>
                <w:rFonts w:ascii="Calibri" w:hAnsi="Calibri"/>
                <w:b/>
                <w:bCs/>
                <w:color w:val="366092"/>
              </w:rPr>
              <w:t>Suficiente</w:t>
            </w:r>
          </w:p>
        </w:tc>
        <w:tc>
          <w:tcPr>
            <w:tcW w:w="1303" w:type="dxa"/>
            <w:tcBorders>
              <w:top w:val="nil"/>
              <w:left w:val="nil"/>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Pr>
                <w:rFonts w:ascii="Calibri" w:hAnsi="Calibri"/>
                <w:b/>
                <w:bCs/>
                <w:color w:val="366092"/>
              </w:rPr>
              <w:t>Satisfactorio</w:t>
            </w:r>
          </w:p>
        </w:tc>
        <w:tc>
          <w:tcPr>
            <w:tcW w:w="1843" w:type="dxa"/>
            <w:tcBorders>
              <w:top w:val="nil"/>
              <w:left w:val="nil"/>
              <w:bottom w:val="single" w:sz="4" w:space="0" w:color="auto"/>
              <w:right w:val="single" w:sz="4" w:space="0" w:color="auto"/>
            </w:tcBorders>
            <w:shd w:val="clear" w:color="000000" w:fill="F2F2F2"/>
            <w:noWrap/>
            <w:vAlign w:val="center"/>
            <w:hideMark/>
          </w:tcPr>
          <w:p w:rsidR="00716527" w:rsidRPr="0020138C" w:rsidRDefault="00716527" w:rsidP="00FC759D">
            <w:pPr>
              <w:spacing w:after="0" w:line="240" w:lineRule="auto"/>
              <w:jc w:val="center"/>
              <w:rPr>
                <w:rFonts w:ascii="Calibri" w:hAnsi="Calibri"/>
                <w:b/>
                <w:bCs/>
                <w:color w:val="366092"/>
              </w:rPr>
            </w:pPr>
            <w:r>
              <w:rPr>
                <w:rFonts w:ascii="Calibri" w:hAnsi="Calibri"/>
                <w:b/>
                <w:bCs/>
                <w:color w:val="366092"/>
              </w:rPr>
              <w:t>Competente</w:t>
            </w:r>
          </w:p>
        </w:tc>
      </w:tr>
      <w:tr w:rsidR="00716527" w:rsidRPr="00B1323E" w:rsidTr="00716527">
        <w:trPr>
          <w:trHeight w:val="57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716527" w:rsidRPr="00541884" w:rsidRDefault="00716527" w:rsidP="00FC759D">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1968" w:type="dxa"/>
            <w:vMerge w:val="restart"/>
            <w:tcBorders>
              <w:top w:val="nil"/>
              <w:left w:val="single" w:sz="4" w:space="0" w:color="auto"/>
              <w:bottom w:val="single" w:sz="4" w:space="0" w:color="000000"/>
              <w:right w:val="single" w:sz="4" w:space="0" w:color="auto"/>
            </w:tcBorders>
            <w:shd w:val="clear" w:color="auto" w:fill="auto"/>
          </w:tcPr>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rsidR="00716527" w:rsidRPr="00B1323E" w:rsidRDefault="00716527" w:rsidP="00FC759D">
            <w:pPr>
              <w:autoSpaceDE w:val="0"/>
              <w:autoSpaceDN w:val="0"/>
              <w:adjustRightInd w:val="0"/>
              <w:spacing w:after="0" w:line="240" w:lineRule="auto"/>
              <w:rPr>
                <w:rFonts w:ascii="Calibri" w:hAnsi="Calibri"/>
                <w:i/>
                <w:iCs/>
                <w:color w:val="000000"/>
              </w:rPr>
            </w:pPr>
          </w:p>
        </w:tc>
        <w:tc>
          <w:tcPr>
            <w:tcW w:w="2476" w:type="dxa"/>
            <w:vMerge w:val="restart"/>
            <w:tcBorders>
              <w:top w:val="nil"/>
              <w:left w:val="single" w:sz="4" w:space="0" w:color="auto"/>
              <w:bottom w:val="single" w:sz="4" w:space="0" w:color="000000"/>
              <w:right w:val="single" w:sz="4" w:space="0" w:color="auto"/>
            </w:tcBorders>
            <w:shd w:val="clear" w:color="auto" w:fill="auto"/>
          </w:tcPr>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cuatro de los aspectos observados (20)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rsidR="00716527" w:rsidRPr="00B1323E" w:rsidRDefault="00716527" w:rsidP="00FC759D">
            <w:pPr>
              <w:autoSpaceDE w:val="0"/>
              <w:autoSpaceDN w:val="0"/>
              <w:adjustRightInd w:val="0"/>
              <w:spacing w:after="0" w:line="240" w:lineRule="auto"/>
              <w:rPr>
                <w:rFonts w:ascii="Calibri" w:hAnsi="Calibri"/>
                <w:i/>
                <w:iCs/>
                <w:color w:val="000000"/>
              </w:rPr>
            </w:pPr>
          </w:p>
        </w:tc>
        <w:tc>
          <w:tcPr>
            <w:tcW w:w="2474" w:type="dxa"/>
            <w:vMerge w:val="restart"/>
            <w:tcBorders>
              <w:top w:val="nil"/>
              <w:left w:val="single" w:sz="4" w:space="0" w:color="auto"/>
              <w:bottom w:val="single" w:sz="4" w:space="0" w:color="000000"/>
              <w:right w:val="single" w:sz="4" w:space="0" w:color="auto"/>
            </w:tcBorders>
            <w:shd w:val="clear" w:color="auto" w:fill="auto"/>
          </w:tcPr>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cinco de los aspectos observados (30)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rsidR="00716527" w:rsidRDefault="00716527" w:rsidP="00FC759D">
            <w:pPr>
              <w:autoSpaceDE w:val="0"/>
              <w:autoSpaceDN w:val="0"/>
              <w:adjustRightInd w:val="0"/>
              <w:spacing w:after="0" w:line="240" w:lineRule="auto"/>
              <w:rPr>
                <w:rFonts w:cs="Montserrat"/>
                <w:i/>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rsidR="00716527" w:rsidRDefault="00716527" w:rsidP="00FC759D">
            <w:pPr>
              <w:autoSpaceDE w:val="0"/>
              <w:autoSpaceDN w:val="0"/>
              <w:adjustRightInd w:val="0"/>
              <w:spacing w:after="0" w:line="240" w:lineRule="auto"/>
              <w:rPr>
                <w:rFonts w:cs="Montserrat"/>
                <w:i/>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rsidR="00716527" w:rsidRPr="00B1323E" w:rsidRDefault="00716527" w:rsidP="00FC759D">
            <w:pPr>
              <w:autoSpaceDE w:val="0"/>
              <w:autoSpaceDN w:val="0"/>
              <w:adjustRightInd w:val="0"/>
              <w:spacing w:after="0" w:line="240" w:lineRule="auto"/>
              <w:rPr>
                <w:rFonts w:cs="Montserrat"/>
                <w:i/>
              </w:rPr>
            </w:pPr>
          </w:p>
        </w:tc>
        <w:tc>
          <w:tcPr>
            <w:tcW w:w="1303" w:type="dxa"/>
            <w:vMerge w:val="restart"/>
            <w:tcBorders>
              <w:top w:val="nil"/>
              <w:left w:val="single" w:sz="4" w:space="0" w:color="auto"/>
              <w:bottom w:val="single" w:sz="4" w:space="0" w:color="000000"/>
              <w:right w:val="single" w:sz="4" w:space="0" w:color="auto"/>
            </w:tcBorders>
            <w:shd w:val="clear" w:color="auto" w:fill="auto"/>
          </w:tcPr>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seis de los aspectos observados (40)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tc>
        <w:tc>
          <w:tcPr>
            <w:tcW w:w="1843" w:type="dxa"/>
            <w:vMerge w:val="restart"/>
            <w:tcBorders>
              <w:top w:val="nil"/>
              <w:left w:val="single" w:sz="4" w:space="0" w:color="auto"/>
              <w:bottom w:val="single" w:sz="4" w:space="0" w:color="000000"/>
              <w:right w:val="single" w:sz="4" w:space="0" w:color="auto"/>
            </w:tcBorders>
            <w:shd w:val="clear" w:color="auto" w:fill="auto"/>
          </w:tcPr>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rsidR="00716527" w:rsidRPr="00B1323E" w:rsidRDefault="00716527" w:rsidP="00FC759D">
            <w:pPr>
              <w:autoSpaceDE w:val="0"/>
              <w:autoSpaceDN w:val="0"/>
              <w:adjustRightInd w:val="0"/>
              <w:spacing w:after="0" w:line="240" w:lineRule="auto"/>
              <w:rPr>
                <w:rFonts w:ascii="Calibri" w:hAnsi="Calibri"/>
                <w:i/>
                <w:iCs/>
                <w:color w:val="000000"/>
              </w:rPr>
            </w:pPr>
          </w:p>
        </w:tc>
      </w:tr>
      <w:tr w:rsidR="00716527" w:rsidRPr="00541884" w:rsidTr="00716527">
        <w:trPr>
          <w:trHeight w:val="300"/>
          <w:jc w:val="center"/>
        </w:trPr>
        <w:tc>
          <w:tcPr>
            <w:tcW w:w="1980" w:type="dxa"/>
            <w:tcBorders>
              <w:top w:val="single" w:sz="4" w:space="0" w:color="auto"/>
              <w:left w:val="single" w:sz="4" w:space="0" w:color="auto"/>
              <w:bottom w:val="nil"/>
              <w:right w:val="single" w:sz="4" w:space="0" w:color="auto"/>
            </w:tcBorders>
            <w:shd w:val="clear" w:color="auto" w:fill="auto"/>
            <w:noWrap/>
            <w:hideMark/>
          </w:tcPr>
          <w:p w:rsidR="00716527" w:rsidRDefault="00716527" w:rsidP="00FC759D">
            <w:pPr>
              <w:spacing w:after="0" w:line="240" w:lineRule="auto"/>
              <w:rPr>
                <w:rFonts w:ascii="Calibri" w:hAnsi="Calibri"/>
                <w:i/>
                <w:iCs/>
                <w:color w:val="000000"/>
              </w:rPr>
            </w:pPr>
            <w:r w:rsidRPr="00541884">
              <w:rPr>
                <w:rFonts w:ascii="Calibri" w:hAnsi="Calibri"/>
                <w:b/>
                <w:bCs/>
                <w:color w:val="366092"/>
              </w:rPr>
              <w:t>Criterio:</w:t>
            </w: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rsidR="00716527" w:rsidRDefault="00716527" w:rsidP="00FC759D">
            <w:pPr>
              <w:autoSpaceDE w:val="0"/>
              <w:autoSpaceDN w:val="0"/>
              <w:adjustRightInd w:val="0"/>
              <w:spacing w:after="0" w:line="240" w:lineRule="auto"/>
              <w:rPr>
                <w:rFonts w:ascii="Calibri" w:hAnsi="Calibri"/>
                <w:i/>
                <w:iCs/>
                <w:color w:val="000000"/>
              </w:rPr>
            </w:pPr>
          </w:p>
          <w:p w:rsidR="00716527"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rsidR="00716527"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Pr="00B1323E" w:rsidRDefault="00716527" w:rsidP="00FC759D">
            <w:pPr>
              <w:autoSpaceDE w:val="0"/>
              <w:autoSpaceDN w:val="0"/>
              <w:adjustRightInd w:val="0"/>
              <w:spacing w:after="0" w:line="240" w:lineRule="auto"/>
              <w:rPr>
                <w:rFonts w:ascii="Calibri" w:hAnsi="Calibri"/>
                <w:i/>
                <w:iCs/>
                <w:color w:val="000000"/>
              </w:rPr>
            </w:pPr>
          </w:p>
          <w:p w:rsidR="00716527" w:rsidRPr="00764D25" w:rsidRDefault="00716527" w:rsidP="00FC759D">
            <w:pPr>
              <w:autoSpaceDE w:val="0"/>
              <w:autoSpaceDN w:val="0"/>
              <w:adjustRightInd w:val="0"/>
              <w:spacing w:after="0" w:line="240" w:lineRule="auto"/>
              <w:rPr>
                <w:i/>
              </w:rPr>
            </w:pPr>
          </w:p>
        </w:tc>
        <w:tc>
          <w:tcPr>
            <w:tcW w:w="1968" w:type="dxa"/>
            <w:vMerge/>
            <w:tcBorders>
              <w:top w:val="nil"/>
              <w:left w:val="single" w:sz="4" w:space="0" w:color="auto"/>
              <w:bottom w:val="single" w:sz="4" w:space="0" w:color="000000"/>
              <w:right w:val="single" w:sz="4" w:space="0" w:color="auto"/>
            </w:tcBorders>
            <w:vAlign w:val="center"/>
          </w:tcPr>
          <w:p w:rsidR="00716527" w:rsidRPr="00541884" w:rsidRDefault="00716527" w:rsidP="00FC759D">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rsidR="00716527" w:rsidRPr="00541884" w:rsidRDefault="00716527" w:rsidP="00FC759D">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rsidR="00716527" w:rsidRPr="00541884" w:rsidRDefault="00716527" w:rsidP="00FC759D">
            <w:pPr>
              <w:spacing w:after="0" w:line="240" w:lineRule="auto"/>
              <w:rPr>
                <w:rFonts w:ascii="Calibri" w:hAnsi="Calibri"/>
                <w:i/>
                <w:iCs/>
                <w:color w:val="000000"/>
              </w:rPr>
            </w:pPr>
          </w:p>
        </w:tc>
        <w:tc>
          <w:tcPr>
            <w:tcW w:w="1303" w:type="dxa"/>
            <w:vMerge/>
            <w:tcBorders>
              <w:top w:val="nil"/>
              <w:left w:val="single" w:sz="4" w:space="0" w:color="auto"/>
              <w:bottom w:val="single" w:sz="4" w:space="0" w:color="000000"/>
              <w:right w:val="single" w:sz="4" w:space="0" w:color="auto"/>
            </w:tcBorders>
            <w:vAlign w:val="center"/>
          </w:tcPr>
          <w:p w:rsidR="00716527" w:rsidRPr="00541884" w:rsidRDefault="00716527" w:rsidP="00FC759D">
            <w:pPr>
              <w:spacing w:after="0" w:line="240" w:lineRule="auto"/>
              <w:rPr>
                <w:rFonts w:ascii="Calibri" w:hAnsi="Calibri"/>
                <w:i/>
                <w:iCs/>
                <w:color w:val="000000"/>
              </w:rPr>
            </w:pPr>
          </w:p>
        </w:tc>
        <w:tc>
          <w:tcPr>
            <w:tcW w:w="1843" w:type="dxa"/>
            <w:vMerge/>
            <w:tcBorders>
              <w:top w:val="nil"/>
              <w:left w:val="single" w:sz="4" w:space="0" w:color="auto"/>
              <w:bottom w:val="single" w:sz="4" w:space="0" w:color="000000"/>
              <w:right w:val="single" w:sz="4" w:space="0" w:color="auto"/>
            </w:tcBorders>
            <w:vAlign w:val="center"/>
          </w:tcPr>
          <w:p w:rsidR="00716527" w:rsidRPr="00541884" w:rsidRDefault="00716527" w:rsidP="00FC759D">
            <w:pPr>
              <w:spacing w:after="0" w:line="240" w:lineRule="auto"/>
              <w:rPr>
                <w:rFonts w:ascii="Calibri" w:hAnsi="Calibri"/>
                <w:i/>
                <w:iCs/>
                <w:color w:val="000000"/>
              </w:rPr>
            </w:pPr>
          </w:p>
        </w:tc>
      </w:tr>
      <w:tr w:rsidR="00716527" w:rsidRPr="0020138C" w:rsidTr="00716527">
        <w:trPr>
          <w:trHeight w:val="332"/>
          <w:jc w:val="center"/>
        </w:trPr>
        <w:tc>
          <w:tcPr>
            <w:tcW w:w="1980" w:type="dxa"/>
            <w:tcBorders>
              <w:top w:val="nil"/>
              <w:left w:val="single" w:sz="4" w:space="0" w:color="auto"/>
              <w:bottom w:val="single" w:sz="4" w:space="0" w:color="auto"/>
              <w:right w:val="single" w:sz="4" w:space="0" w:color="auto"/>
            </w:tcBorders>
            <w:shd w:val="clear" w:color="auto" w:fill="auto"/>
            <w:hideMark/>
          </w:tcPr>
          <w:p w:rsidR="00716527" w:rsidRPr="00E845A2" w:rsidRDefault="00716527" w:rsidP="00FC759D">
            <w:pPr>
              <w:autoSpaceDE w:val="0"/>
              <w:autoSpaceDN w:val="0"/>
              <w:adjustRightInd w:val="0"/>
              <w:spacing w:after="0" w:line="240" w:lineRule="auto"/>
              <w:rPr>
                <w:i/>
                <w:iCs/>
              </w:rPr>
            </w:pPr>
          </w:p>
        </w:tc>
        <w:tc>
          <w:tcPr>
            <w:tcW w:w="1968" w:type="dxa"/>
            <w:vMerge/>
            <w:tcBorders>
              <w:top w:val="nil"/>
              <w:left w:val="single" w:sz="4" w:space="0" w:color="auto"/>
              <w:bottom w:val="single" w:sz="4" w:space="0" w:color="000000"/>
              <w:right w:val="single" w:sz="4" w:space="0" w:color="auto"/>
            </w:tcBorders>
            <w:vAlign w:val="center"/>
          </w:tcPr>
          <w:p w:rsidR="00716527" w:rsidRPr="0020138C" w:rsidRDefault="00716527" w:rsidP="00FC759D">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rsidR="00716527" w:rsidRPr="0020138C" w:rsidRDefault="00716527" w:rsidP="00FC759D">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rsidR="00716527" w:rsidRPr="0020138C" w:rsidRDefault="00716527" w:rsidP="00FC759D">
            <w:pPr>
              <w:spacing w:after="0" w:line="240" w:lineRule="auto"/>
              <w:rPr>
                <w:rFonts w:ascii="Calibri" w:hAnsi="Calibri"/>
                <w:i/>
                <w:iCs/>
                <w:color w:val="000000"/>
              </w:rPr>
            </w:pPr>
          </w:p>
        </w:tc>
        <w:tc>
          <w:tcPr>
            <w:tcW w:w="1303" w:type="dxa"/>
            <w:vMerge/>
            <w:tcBorders>
              <w:top w:val="nil"/>
              <w:left w:val="single" w:sz="4" w:space="0" w:color="auto"/>
              <w:bottom w:val="single" w:sz="4" w:space="0" w:color="000000"/>
              <w:right w:val="single" w:sz="4" w:space="0" w:color="auto"/>
            </w:tcBorders>
            <w:vAlign w:val="center"/>
          </w:tcPr>
          <w:p w:rsidR="00716527" w:rsidRPr="0020138C" w:rsidRDefault="00716527" w:rsidP="00FC759D">
            <w:pPr>
              <w:spacing w:after="0" w:line="240" w:lineRule="auto"/>
              <w:rPr>
                <w:rFonts w:ascii="Calibri" w:hAnsi="Calibri"/>
                <w:i/>
                <w:iCs/>
                <w:color w:val="000000"/>
              </w:rPr>
            </w:pPr>
          </w:p>
        </w:tc>
        <w:tc>
          <w:tcPr>
            <w:tcW w:w="1843" w:type="dxa"/>
            <w:vMerge/>
            <w:tcBorders>
              <w:top w:val="nil"/>
              <w:left w:val="single" w:sz="4" w:space="0" w:color="auto"/>
              <w:bottom w:val="single" w:sz="4" w:space="0" w:color="000000"/>
              <w:right w:val="single" w:sz="4" w:space="0" w:color="auto"/>
            </w:tcBorders>
            <w:vAlign w:val="center"/>
          </w:tcPr>
          <w:p w:rsidR="00716527" w:rsidRPr="0020138C" w:rsidRDefault="00716527" w:rsidP="00FC759D">
            <w:pPr>
              <w:spacing w:after="0" w:line="240" w:lineRule="auto"/>
              <w:rPr>
                <w:rFonts w:ascii="Calibri" w:hAnsi="Calibri"/>
                <w:i/>
                <w:iCs/>
                <w:color w:val="000000"/>
              </w:rPr>
            </w:pPr>
          </w:p>
        </w:tc>
      </w:tr>
      <w:tr w:rsidR="00716527" w:rsidRPr="0020138C" w:rsidTr="00716527">
        <w:trPr>
          <w:trHeight w:val="300"/>
          <w:jc w:val="center"/>
        </w:trPr>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Ponderación: 100%</w:t>
            </w:r>
          </w:p>
        </w:tc>
        <w:tc>
          <w:tcPr>
            <w:tcW w:w="1968" w:type="dxa"/>
            <w:tcBorders>
              <w:top w:val="nil"/>
              <w:left w:val="nil"/>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60%</w:t>
            </w:r>
          </w:p>
        </w:tc>
        <w:tc>
          <w:tcPr>
            <w:tcW w:w="2476" w:type="dxa"/>
            <w:tcBorders>
              <w:top w:val="nil"/>
              <w:left w:val="nil"/>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70%</w:t>
            </w:r>
          </w:p>
        </w:tc>
        <w:tc>
          <w:tcPr>
            <w:tcW w:w="2474" w:type="dxa"/>
            <w:tcBorders>
              <w:top w:val="nil"/>
              <w:left w:val="nil"/>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80%</w:t>
            </w:r>
          </w:p>
        </w:tc>
        <w:tc>
          <w:tcPr>
            <w:tcW w:w="1303" w:type="dxa"/>
            <w:tcBorders>
              <w:top w:val="nil"/>
              <w:left w:val="nil"/>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90%</w:t>
            </w:r>
          </w:p>
        </w:tc>
        <w:tc>
          <w:tcPr>
            <w:tcW w:w="1843" w:type="dxa"/>
            <w:tcBorders>
              <w:top w:val="nil"/>
              <w:left w:val="nil"/>
              <w:bottom w:val="single" w:sz="4" w:space="0" w:color="auto"/>
              <w:right w:val="single" w:sz="4" w:space="0" w:color="auto"/>
            </w:tcBorders>
            <w:shd w:val="clear" w:color="000000" w:fill="F2F2F2"/>
            <w:noWrap/>
            <w:vAlign w:val="bottom"/>
            <w:hideMark/>
          </w:tcPr>
          <w:p w:rsidR="00716527" w:rsidRPr="0020138C" w:rsidRDefault="00716527" w:rsidP="00FC759D">
            <w:pPr>
              <w:spacing w:after="0" w:line="240" w:lineRule="auto"/>
              <w:jc w:val="center"/>
              <w:rPr>
                <w:rFonts w:ascii="Calibri" w:hAnsi="Calibri"/>
                <w:b/>
                <w:bCs/>
                <w:color w:val="366092"/>
              </w:rPr>
            </w:pPr>
            <w:r w:rsidRPr="0020138C">
              <w:rPr>
                <w:rFonts w:ascii="Calibri" w:hAnsi="Calibri"/>
                <w:b/>
                <w:bCs/>
                <w:color w:val="366092"/>
              </w:rPr>
              <w:t>100%</w:t>
            </w:r>
          </w:p>
        </w:tc>
      </w:tr>
    </w:tbl>
    <w:p w:rsidR="00716527" w:rsidRPr="00613C3B" w:rsidRDefault="00716527" w:rsidP="00613C3B">
      <w:pPr>
        <w:spacing w:line="276" w:lineRule="auto"/>
        <w:jc w:val="center"/>
        <w:rPr>
          <w:rFonts w:ascii="Times New Roman" w:hAnsi="Times New Roman" w:cs="Times New Roman"/>
          <w:sz w:val="24"/>
          <w:szCs w:val="24"/>
        </w:rPr>
      </w:pPr>
    </w:p>
    <w:sectPr w:rsidR="00716527" w:rsidRPr="00613C3B" w:rsidSect="00B130F4">
      <w:pgSz w:w="12240" w:h="15840" w:code="1"/>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15A"/>
    <w:multiLevelType w:val="hybridMultilevel"/>
    <w:tmpl w:val="003C72F0"/>
    <w:lvl w:ilvl="0" w:tplc="D7822558">
      <w:numFmt w:val="bullet"/>
      <w:lvlText w:val="-"/>
      <w:lvlJc w:val="left"/>
      <w:pPr>
        <w:ind w:left="1428" w:hanging="360"/>
      </w:pPr>
      <w:rPr>
        <w:rFonts w:ascii="Times New Roman" w:eastAsia="Calibri" w:hAnsi="Times New Roman"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9E80DF1"/>
    <w:multiLevelType w:val="hybridMultilevel"/>
    <w:tmpl w:val="E606F556"/>
    <w:lvl w:ilvl="0" w:tplc="DA00E580">
      <w:numFmt w:val="bullet"/>
      <w:lvlText w:val=""/>
      <w:lvlJc w:val="left"/>
      <w:pPr>
        <w:ind w:left="1068" w:hanging="360"/>
      </w:pPr>
      <w:rPr>
        <w:rFonts w:ascii="Symbol" w:eastAsiaTheme="minorHAnsi" w:hAnsi="Symbol"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5E373A5A"/>
    <w:multiLevelType w:val="hybridMultilevel"/>
    <w:tmpl w:val="D778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E36893"/>
    <w:multiLevelType w:val="hybridMultilevel"/>
    <w:tmpl w:val="5CC8B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1738F5"/>
    <w:multiLevelType w:val="hybridMultilevel"/>
    <w:tmpl w:val="E6002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AE"/>
    <w:rsid w:val="00047FA0"/>
    <w:rsid w:val="000A2925"/>
    <w:rsid w:val="000E5675"/>
    <w:rsid w:val="000F08B4"/>
    <w:rsid w:val="00114DD0"/>
    <w:rsid w:val="00131713"/>
    <w:rsid w:val="00144E5F"/>
    <w:rsid w:val="00171155"/>
    <w:rsid w:val="00186EA6"/>
    <w:rsid w:val="002272FE"/>
    <w:rsid w:val="00251642"/>
    <w:rsid w:val="00265937"/>
    <w:rsid w:val="00282896"/>
    <w:rsid w:val="0030692D"/>
    <w:rsid w:val="00310127"/>
    <w:rsid w:val="00392B55"/>
    <w:rsid w:val="00393A14"/>
    <w:rsid w:val="003A0553"/>
    <w:rsid w:val="00441B97"/>
    <w:rsid w:val="0045273C"/>
    <w:rsid w:val="00453724"/>
    <w:rsid w:val="00487F0C"/>
    <w:rsid w:val="00554CCB"/>
    <w:rsid w:val="00576D12"/>
    <w:rsid w:val="00596A02"/>
    <w:rsid w:val="005A1CDB"/>
    <w:rsid w:val="00613C3B"/>
    <w:rsid w:val="006248E7"/>
    <w:rsid w:val="00700094"/>
    <w:rsid w:val="007038AE"/>
    <w:rsid w:val="00716527"/>
    <w:rsid w:val="00874FAA"/>
    <w:rsid w:val="008D3E9D"/>
    <w:rsid w:val="00937BDE"/>
    <w:rsid w:val="00996E84"/>
    <w:rsid w:val="009A181E"/>
    <w:rsid w:val="009A652A"/>
    <w:rsid w:val="00A83C45"/>
    <w:rsid w:val="00B05A6E"/>
    <w:rsid w:val="00B130F4"/>
    <w:rsid w:val="00B33BC2"/>
    <w:rsid w:val="00B35FB5"/>
    <w:rsid w:val="00B37565"/>
    <w:rsid w:val="00BC4ADC"/>
    <w:rsid w:val="00C33D37"/>
    <w:rsid w:val="00C82FED"/>
    <w:rsid w:val="00CC5F73"/>
    <w:rsid w:val="00D708AF"/>
    <w:rsid w:val="00D71DB0"/>
    <w:rsid w:val="00DB5C64"/>
    <w:rsid w:val="00DB738A"/>
    <w:rsid w:val="00DE32C2"/>
    <w:rsid w:val="00DF717F"/>
    <w:rsid w:val="00E57D57"/>
    <w:rsid w:val="00E90460"/>
    <w:rsid w:val="00EF1DDE"/>
    <w:rsid w:val="00F3535B"/>
    <w:rsid w:val="00F95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E8D31-8BFB-4CF6-A82A-418EB574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AE"/>
    <w:pPr>
      <w:spacing w:line="256" w:lineRule="auto"/>
    </w:pPr>
    <w:rPr>
      <w:kern w:val="0"/>
      <w14:ligatures w14:val="none"/>
    </w:rPr>
  </w:style>
  <w:style w:type="paragraph" w:styleId="Ttulo1">
    <w:name w:val="heading 1"/>
    <w:basedOn w:val="Normal"/>
    <w:next w:val="Normal"/>
    <w:link w:val="Ttulo1Car"/>
    <w:uiPriority w:val="9"/>
    <w:qFormat/>
    <w:rsid w:val="0028289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25"/>
    <w:pPr>
      <w:ind w:left="720"/>
      <w:contextualSpacing/>
    </w:pPr>
  </w:style>
  <w:style w:type="table" w:styleId="Tablaconcuadrcula">
    <w:name w:val="Table Grid"/>
    <w:basedOn w:val="Tablanormal"/>
    <w:uiPriority w:val="39"/>
    <w:rsid w:val="00E57D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82896"/>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28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7750">
      <w:bodyDiv w:val="1"/>
      <w:marLeft w:val="0"/>
      <w:marRight w:val="0"/>
      <w:marTop w:val="0"/>
      <w:marBottom w:val="0"/>
      <w:divBdr>
        <w:top w:val="none" w:sz="0" w:space="0" w:color="auto"/>
        <w:left w:val="none" w:sz="0" w:space="0" w:color="auto"/>
        <w:bottom w:val="none" w:sz="0" w:space="0" w:color="auto"/>
        <w:right w:val="none" w:sz="0" w:space="0" w:color="auto"/>
      </w:divBdr>
    </w:div>
    <w:div w:id="146677268">
      <w:bodyDiv w:val="1"/>
      <w:marLeft w:val="0"/>
      <w:marRight w:val="0"/>
      <w:marTop w:val="0"/>
      <w:marBottom w:val="0"/>
      <w:divBdr>
        <w:top w:val="none" w:sz="0" w:space="0" w:color="auto"/>
        <w:left w:val="none" w:sz="0" w:space="0" w:color="auto"/>
        <w:bottom w:val="none" w:sz="0" w:space="0" w:color="auto"/>
        <w:right w:val="none" w:sz="0" w:space="0" w:color="auto"/>
      </w:divBdr>
      <w:divsChild>
        <w:div w:id="1123187007">
          <w:marLeft w:val="547"/>
          <w:marRight w:val="0"/>
          <w:marTop w:val="53"/>
          <w:marBottom w:val="0"/>
          <w:divBdr>
            <w:top w:val="none" w:sz="0" w:space="0" w:color="auto"/>
            <w:left w:val="none" w:sz="0" w:space="0" w:color="auto"/>
            <w:bottom w:val="none" w:sz="0" w:space="0" w:color="auto"/>
            <w:right w:val="none" w:sz="0" w:space="0" w:color="auto"/>
          </w:divBdr>
        </w:div>
      </w:divsChild>
    </w:div>
    <w:div w:id="288099037">
      <w:bodyDiv w:val="1"/>
      <w:marLeft w:val="0"/>
      <w:marRight w:val="0"/>
      <w:marTop w:val="0"/>
      <w:marBottom w:val="0"/>
      <w:divBdr>
        <w:top w:val="none" w:sz="0" w:space="0" w:color="auto"/>
        <w:left w:val="none" w:sz="0" w:space="0" w:color="auto"/>
        <w:bottom w:val="none" w:sz="0" w:space="0" w:color="auto"/>
        <w:right w:val="none" w:sz="0" w:space="0" w:color="auto"/>
      </w:divBdr>
    </w:div>
    <w:div w:id="555362727">
      <w:bodyDiv w:val="1"/>
      <w:marLeft w:val="0"/>
      <w:marRight w:val="0"/>
      <w:marTop w:val="0"/>
      <w:marBottom w:val="0"/>
      <w:divBdr>
        <w:top w:val="none" w:sz="0" w:space="0" w:color="auto"/>
        <w:left w:val="none" w:sz="0" w:space="0" w:color="auto"/>
        <w:bottom w:val="none" w:sz="0" w:space="0" w:color="auto"/>
        <w:right w:val="none" w:sz="0" w:space="0" w:color="auto"/>
      </w:divBdr>
    </w:div>
    <w:div w:id="559367267">
      <w:bodyDiv w:val="1"/>
      <w:marLeft w:val="0"/>
      <w:marRight w:val="0"/>
      <w:marTop w:val="0"/>
      <w:marBottom w:val="0"/>
      <w:divBdr>
        <w:top w:val="none" w:sz="0" w:space="0" w:color="auto"/>
        <w:left w:val="none" w:sz="0" w:space="0" w:color="auto"/>
        <w:bottom w:val="none" w:sz="0" w:space="0" w:color="auto"/>
        <w:right w:val="none" w:sz="0" w:space="0" w:color="auto"/>
      </w:divBdr>
    </w:div>
    <w:div w:id="578178186">
      <w:bodyDiv w:val="1"/>
      <w:marLeft w:val="0"/>
      <w:marRight w:val="0"/>
      <w:marTop w:val="0"/>
      <w:marBottom w:val="0"/>
      <w:divBdr>
        <w:top w:val="none" w:sz="0" w:space="0" w:color="auto"/>
        <w:left w:val="none" w:sz="0" w:space="0" w:color="auto"/>
        <w:bottom w:val="none" w:sz="0" w:space="0" w:color="auto"/>
        <w:right w:val="none" w:sz="0" w:space="0" w:color="auto"/>
      </w:divBdr>
    </w:div>
    <w:div w:id="988946887">
      <w:bodyDiv w:val="1"/>
      <w:marLeft w:val="0"/>
      <w:marRight w:val="0"/>
      <w:marTop w:val="0"/>
      <w:marBottom w:val="0"/>
      <w:divBdr>
        <w:top w:val="none" w:sz="0" w:space="0" w:color="auto"/>
        <w:left w:val="none" w:sz="0" w:space="0" w:color="auto"/>
        <w:bottom w:val="none" w:sz="0" w:space="0" w:color="auto"/>
        <w:right w:val="none" w:sz="0" w:space="0" w:color="auto"/>
      </w:divBdr>
      <w:divsChild>
        <w:div w:id="820577478">
          <w:marLeft w:val="547"/>
          <w:marRight w:val="0"/>
          <w:marTop w:val="53"/>
          <w:marBottom w:val="0"/>
          <w:divBdr>
            <w:top w:val="none" w:sz="0" w:space="0" w:color="auto"/>
            <w:left w:val="none" w:sz="0" w:space="0" w:color="auto"/>
            <w:bottom w:val="none" w:sz="0" w:space="0" w:color="auto"/>
            <w:right w:val="none" w:sz="0" w:space="0" w:color="auto"/>
          </w:divBdr>
        </w:div>
      </w:divsChild>
    </w:div>
    <w:div w:id="1123114519">
      <w:bodyDiv w:val="1"/>
      <w:marLeft w:val="0"/>
      <w:marRight w:val="0"/>
      <w:marTop w:val="0"/>
      <w:marBottom w:val="0"/>
      <w:divBdr>
        <w:top w:val="none" w:sz="0" w:space="0" w:color="auto"/>
        <w:left w:val="none" w:sz="0" w:space="0" w:color="auto"/>
        <w:bottom w:val="none" w:sz="0" w:space="0" w:color="auto"/>
        <w:right w:val="none" w:sz="0" w:space="0" w:color="auto"/>
      </w:divBdr>
    </w:div>
    <w:div w:id="1129205569">
      <w:bodyDiv w:val="1"/>
      <w:marLeft w:val="0"/>
      <w:marRight w:val="0"/>
      <w:marTop w:val="0"/>
      <w:marBottom w:val="0"/>
      <w:divBdr>
        <w:top w:val="none" w:sz="0" w:space="0" w:color="auto"/>
        <w:left w:val="none" w:sz="0" w:space="0" w:color="auto"/>
        <w:bottom w:val="none" w:sz="0" w:space="0" w:color="auto"/>
        <w:right w:val="none" w:sz="0" w:space="0" w:color="auto"/>
      </w:divBdr>
    </w:div>
    <w:div w:id="1210997667">
      <w:bodyDiv w:val="1"/>
      <w:marLeft w:val="0"/>
      <w:marRight w:val="0"/>
      <w:marTop w:val="0"/>
      <w:marBottom w:val="0"/>
      <w:divBdr>
        <w:top w:val="none" w:sz="0" w:space="0" w:color="auto"/>
        <w:left w:val="none" w:sz="0" w:space="0" w:color="auto"/>
        <w:bottom w:val="none" w:sz="0" w:space="0" w:color="auto"/>
        <w:right w:val="none" w:sz="0" w:space="0" w:color="auto"/>
      </w:divBdr>
      <w:divsChild>
        <w:div w:id="1093209855">
          <w:marLeft w:val="547"/>
          <w:marRight w:val="0"/>
          <w:marTop w:val="53"/>
          <w:marBottom w:val="0"/>
          <w:divBdr>
            <w:top w:val="none" w:sz="0" w:space="0" w:color="auto"/>
            <w:left w:val="none" w:sz="0" w:space="0" w:color="auto"/>
            <w:bottom w:val="none" w:sz="0" w:space="0" w:color="auto"/>
            <w:right w:val="none" w:sz="0" w:space="0" w:color="auto"/>
          </w:divBdr>
        </w:div>
      </w:divsChild>
    </w:div>
    <w:div w:id="1321613666">
      <w:bodyDiv w:val="1"/>
      <w:marLeft w:val="0"/>
      <w:marRight w:val="0"/>
      <w:marTop w:val="0"/>
      <w:marBottom w:val="0"/>
      <w:divBdr>
        <w:top w:val="none" w:sz="0" w:space="0" w:color="auto"/>
        <w:left w:val="none" w:sz="0" w:space="0" w:color="auto"/>
        <w:bottom w:val="none" w:sz="0" w:space="0" w:color="auto"/>
        <w:right w:val="none" w:sz="0" w:space="0" w:color="auto"/>
      </w:divBdr>
    </w:div>
    <w:div w:id="1490630812">
      <w:bodyDiv w:val="1"/>
      <w:marLeft w:val="0"/>
      <w:marRight w:val="0"/>
      <w:marTop w:val="0"/>
      <w:marBottom w:val="0"/>
      <w:divBdr>
        <w:top w:val="none" w:sz="0" w:space="0" w:color="auto"/>
        <w:left w:val="none" w:sz="0" w:space="0" w:color="auto"/>
        <w:bottom w:val="none" w:sz="0" w:space="0" w:color="auto"/>
        <w:right w:val="none" w:sz="0" w:space="0" w:color="auto"/>
      </w:divBdr>
    </w:div>
    <w:div w:id="1737776935">
      <w:bodyDiv w:val="1"/>
      <w:marLeft w:val="0"/>
      <w:marRight w:val="0"/>
      <w:marTop w:val="0"/>
      <w:marBottom w:val="0"/>
      <w:divBdr>
        <w:top w:val="none" w:sz="0" w:space="0" w:color="auto"/>
        <w:left w:val="none" w:sz="0" w:space="0" w:color="auto"/>
        <w:bottom w:val="none" w:sz="0" w:space="0" w:color="auto"/>
        <w:right w:val="none" w:sz="0" w:space="0" w:color="auto"/>
      </w:divBdr>
    </w:div>
    <w:div w:id="1812749892">
      <w:bodyDiv w:val="1"/>
      <w:marLeft w:val="0"/>
      <w:marRight w:val="0"/>
      <w:marTop w:val="0"/>
      <w:marBottom w:val="0"/>
      <w:divBdr>
        <w:top w:val="none" w:sz="0" w:space="0" w:color="auto"/>
        <w:left w:val="none" w:sz="0" w:space="0" w:color="auto"/>
        <w:bottom w:val="none" w:sz="0" w:space="0" w:color="auto"/>
        <w:right w:val="none" w:sz="0" w:space="0" w:color="auto"/>
      </w:divBdr>
      <w:divsChild>
        <w:div w:id="862405226">
          <w:marLeft w:val="547"/>
          <w:marRight w:val="0"/>
          <w:marTop w:val="53"/>
          <w:marBottom w:val="0"/>
          <w:divBdr>
            <w:top w:val="none" w:sz="0" w:space="0" w:color="auto"/>
            <w:left w:val="none" w:sz="0" w:space="0" w:color="auto"/>
            <w:bottom w:val="none" w:sz="0" w:space="0" w:color="auto"/>
            <w:right w:val="none" w:sz="0" w:space="0" w:color="auto"/>
          </w:divBdr>
        </w:div>
      </w:divsChild>
    </w:div>
    <w:div w:id="1939366770">
      <w:bodyDiv w:val="1"/>
      <w:marLeft w:val="0"/>
      <w:marRight w:val="0"/>
      <w:marTop w:val="0"/>
      <w:marBottom w:val="0"/>
      <w:divBdr>
        <w:top w:val="none" w:sz="0" w:space="0" w:color="auto"/>
        <w:left w:val="none" w:sz="0" w:space="0" w:color="auto"/>
        <w:bottom w:val="none" w:sz="0" w:space="0" w:color="auto"/>
        <w:right w:val="none" w:sz="0" w:space="0" w:color="auto"/>
      </w:divBdr>
    </w:div>
    <w:div w:id="198273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Lau04</b:Tag>
    <b:SourceType>Book</b:SourceType>
    <b:Guid>{77063FB8-BC06-48EF-86A7-3A2563B36D96}</b:Guid>
    <b:Author>
      <b:Author>
        <b:NameList>
          <b:Person>
            <b:Last>Banchio</b:Last>
            <b:First>Laura</b:First>
            <b:Middle>M.</b:Middle>
          </b:Person>
        </b:NameList>
      </b:Author>
    </b:Author>
    <b:Title>La educación según Platón</b:Title>
    <b:Year>2004</b:Year>
    <b:Publisher>Revista de ciencias de la educación</b:Publisher>
    <b:RefOrder>1</b:RefOrder>
  </b:Source>
  <b:Source>
    <b:Tag>Mar14</b:Tag>
    <b:SourceType>Book</b:SourceType>
    <b:Guid>{3BFAA5F7-AA7F-44EB-BF16-3DB88EE4267A}</b:Guid>
    <b:Author>
      <b:Author>
        <b:NameList>
          <b:Person>
            <b:Last>Fogar</b:Last>
            <b:First>Mariela</b:First>
            <b:Middle>del Carmen</b:Middle>
          </b:Person>
        </b:NameList>
      </b:Author>
    </b:Author>
    <b:Title>Corrientes del pensemiento contemporáneo </b:Title>
    <b:Year>2014</b:Year>
    <b:City>Argentina</b:City>
    <b:RefOrder>3</b:RefOrder>
  </b:Source>
  <b:Source>
    <b:Tag>Eug12</b:Tag>
    <b:SourceType>Book</b:SourceType>
    <b:Guid>{15EA7393-CFE2-43FF-84CF-399C874DB892}</b:Guid>
    <b:Author>
      <b:Author>
        <b:NameList>
          <b:Person>
            <b:Last>Roldán</b:Last>
            <b:First>Eugenia</b:First>
          </b:Person>
        </b:NameList>
      </b:Author>
    </b:Author>
    <b:Title>La escuela mexicana decimonónica como iniciación ceremonial a la ciudadanía: normas, catecismos y exámenes públicos</b:Title>
    <b:Year>2012</b:Year>
    <b:City>México</b:City>
    <b:RefOrder>2</b:RefOrder>
  </b:Source>
</b:Sources>
</file>

<file path=customXml/itemProps1.xml><?xml version="1.0" encoding="utf-8"?>
<ds:datastoreItem xmlns:ds="http://schemas.openxmlformats.org/officeDocument/2006/customXml" ds:itemID="{411C4AE3-FF13-44CE-B40E-BB2C1A01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Ruiz</dc:creator>
  <cp:keywords/>
  <dc:description/>
  <cp:lastModifiedBy>Ubal Rios</cp:lastModifiedBy>
  <cp:revision>2</cp:revision>
  <dcterms:created xsi:type="dcterms:W3CDTF">2022-11-25T04:02:00Z</dcterms:created>
  <dcterms:modified xsi:type="dcterms:W3CDTF">2022-11-25T04:02:00Z</dcterms:modified>
</cp:coreProperties>
</file>