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1CB3" w14:textId="77777777" w:rsidR="00C06093" w:rsidRDefault="00C06093" w:rsidP="00726295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CECC6A8" wp14:editId="628DF22C">
            <wp:simplePos x="0" y="0"/>
            <wp:positionH relativeFrom="column">
              <wp:posOffset>1405255</wp:posOffset>
            </wp:positionH>
            <wp:positionV relativeFrom="paragraph">
              <wp:posOffset>-3810</wp:posOffset>
            </wp:positionV>
            <wp:extent cx="1357806" cy="1009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80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093">
        <w:rPr>
          <w:rFonts w:ascii="Times New Roman" w:hAnsi="Times New Roman" w:cs="Times New Roman"/>
          <w:b/>
          <w:sz w:val="36"/>
        </w:rPr>
        <w:t>ESCUELA NORMAL DE</w:t>
      </w:r>
    </w:p>
    <w:p w14:paraId="6F10DE7C" w14:textId="77777777" w:rsidR="00B21388" w:rsidRPr="00C06093" w:rsidRDefault="00C06093" w:rsidP="00C06093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b/>
          <w:sz w:val="36"/>
        </w:rPr>
        <w:t xml:space="preserve">EDUCACIÓN PREESCOLAR </w:t>
      </w:r>
    </w:p>
    <w:p w14:paraId="7534249E" w14:textId="77777777" w:rsidR="00C06093" w:rsidRPr="00726295" w:rsidRDefault="00C06093" w:rsidP="00C06093">
      <w:pPr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Ciclo escolar 2022-2023 </w:t>
      </w:r>
    </w:p>
    <w:p w14:paraId="6C6DBF0D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Curso: Lenguaje y alfabetización </w:t>
      </w:r>
    </w:p>
    <w:p w14:paraId="49474717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Docente: Yara Alejandra Hernández Figueroa </w:t>
      </w:r>
    </w:p>
    <w:p w14:paraId="4E7F1073" w14:textId="77777777" w:rsidR="00726295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UNIDAD I: </w:t>
      </w:r>
    </w:p>
    <w:p w14:paraId="7BA6F679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Diversas Concepciones sobre la enseñanza del lenguaje escrito </w:t>
      </w:r>
    </w:p>
    <w:p w14:paraId="4F4A72F9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Competencias: 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4"/>
      </w:tblGrid>
      <w:tr w:rsidR="00C06093" w:rsidRPr="00C06093" w14:paraId="3322852E" w14:textId="77777777" w:rsidTr="00C06093">
        <w:trPr>
          <w:tblCellSpacing w:w="15" w:type="dxa"/>
        </w:trPr>
        <w:tc>
          <w:tcPr>
            <w:tcW w:w="12804" w:type="dxa"/>
            <w:hideMark/>
          </w:tcPr>
          <w:p w14:paraId="76298D66" w14:textId="77777777"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E5C0AC1" w14:textId="77777777"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14:paraId="6442A460" w14:textId="77777777" w:rsidTr="00C06093">
        <w:trPr>
          <w:tblCellSpacing w:w="15" w:type="dxa"/>
        </w:trPr>
        <w:tc>
          <w:tcPr>
            <w:tcW w:w="0" w:type="auto"/>
            <w:hideMark/>
          </w:tcPr>
          <w:p w14:paraId="3C156E2C" w14:textId="77777777"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D306295" w14:textId="77777777"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BA8E431" w14:textId="77777777"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14:paraId="47E47BA3" w14:textId="77777777" w:rsidTr="00C06093">
        <w:trPr>
          <w:trHeight w:val="444"/>
          <w:tblCellSpacing w:w="15" w:type="dxa"/>
        </w:trPr>
        <w:tc>
          <w:tcPr>
            <w:tcW w:w="0" w:type="auto"/>
            <w:hideMark/>
          </w:tcPr>
          <w:p w14:paraId="49472C87" w14:textId="77777777"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A841348" w14:textId="77777777"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367E4D3" w14:textId="77777777" w:rsidR="00C06093" w:rsidRPr="00726295" w:rsidRDefault="00C06093" w:rsidP="00C06093">
      <w:pPr>
        <w:tabs>
          <w:tab w:val="left" w:pos="7245"/>
        </w:tabs>
        <w:rPr>
          <w:rFonts w:ascii="Times New Roman" w:hAnsi="Times New Roman" w:cs="Times New Roman"/>
          <w:sz w:val="24"/>
        </w:rPr>
      </w:pPr>
    </w:p>
    <w:p w14:paraId="63C22680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Alumnas: </w:t>
      </w:r>
    </w:p>
    <w:p w14:paraId="2A4BF104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Vanessa Michelle Anguiano Sánchez #4</w:t>
      </w:r>
    </w:p>
    <w:p w14:paraId="3E69EB3D" w14:textId="77777777"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Dania Alejandra Cepeda Rocamontes #5</w:t>
      </w:r>
    </w:p>
    <w:p w14:paraId="00725343" w14:textId="77777777" w:rsidR="00C06093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Liliana Aracely Esquivel Orozco #13  </w:t>
      </w:r>
    </w:p>
    <w:p w14:paraId="3CF0EB7C" w14:textId="77777777" w:rsid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Saltillo, Coahuila                                                 2° “A”                                                                   09/09/2022</w:t>
      </w:r>
    </w:p>
    <w:p w14:paraId="0186CC18" w14:textId="77777777" w:rsidR="00726295" w:rsidRDefault="00726295" w:rsidP="00726295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CUADRO COMPARATIVO DE TEORÍAS</w:t>
      </w:r>
    </w:p>
    <w:tbl>
      <w:tblPr>
        <w:tblW w:w="14621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402"/>
        <w:gridCol w:w="4253"/>
        <w:gridCol w:w="3402"/>
      </w:tblGrid>
      <w:tr w:rsidR="00726295" w:rsidRPr="005232D1" w14:paraId="4527A9F1" w14:textId="77777777" w:rsidTr="001E73A4">
        <w:trPr>
          <w:trHeight w:val="287"/>
        </w:trPr>
        <w:tc>
          <w:tcPr>
            <w:tcW w:w="14621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5DB5" w14:textId="77777777" w:rsidR="00726295" w:rsidRPr="00721222" w:rsidRDefault="00726295" w:rsidP="001E73A4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MX"/>
              </w:rPr>
              <w:t>COMPARATIVO DE LAS TEORÌAS DE LA ALFABETIZACIÒN INICIAL</w:t>
            </w:r>
          </w:p>
        </w:tc>
      </w:tr>
      <w:tr w:rsidR="00726295" w:rsidRPr="005232D1" w14:paraId="3DC279AD" w14:textId="77777777" w:rsidTr="001E73A4">
        <w:trPr>
          <w:trHeight w:val="25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68F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Características Teoría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B45F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1 Teoría</w:t>
            </w:r>
          </w:p>
          <w:p w14:paraId="2569A40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Braslavsky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D88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 Teoría</w:t>
            </w:r>
          </w:p>
          <w:p w14:paraId="2110EA9F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Castedo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89FD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3 Teoría</w:t>
            </w:r>
          </w:p>
          <w:p w14:paraId="6C8B798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Dávalos</w:t>
            </w:r>
          </w:p>
        </w:tc>
      </w:tr>
      <w:tr w:rsidR="00726295" w:rsidRPr="00721222" w14:paraId="0A64E2F9" w14:textId="77777777" w:rsidTr="001E73A4">
        <w:trPr>
          <w:trHeight w:val="816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B3E4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Propuesta y metodología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  <w:t xml:space="preserve"> </w:t>
            </w: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del aprendizaje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2E10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14:paraId="06FFD570" w14:textId="77777777"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conocer nombre, alfabeto y sonido</w:t>
            </w:r>
          </w:p>
          <w:p w14:paraId="1FABD0F4" w14:textId="77777777"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vocales con su forma y sonido</w:t>
            </w:r>
          </w:p>
          <w:p w14:paraId="1D7BDB03" w14:textId="77777777"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 con las primeras silabas</w:t>
            </w:r>
          </w:p>
          <w:p w14:paraId="338DC8AC" w14:textId="77777777"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 fonético: comparar las silabas de distintas palabras</w:t>
            </w:r>
          </w:p>
          <w:p w14:paraId="61584C5E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14:paraId="1376A2D8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la relaciona con las imágenes o cosas</w:t>
            </w:r>
          </w:p>
          <w:p w14:paraId="4951F323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Frase: el punto de partida son las oraciones simples</w:t>
            </w:r>
          </w:p>
          <w:p w14:paraId="67E9682B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Oración: procedimientos de la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frase en contextos más amplios</w:t>
            </w:r>
          </w:p>
          <w:p w14:paraId="004E2D64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Texto libre: el niño dicta al adulto</w:t>
            </w:r>
          </w:p>
          <w:p w14:paraId="522FFACB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Correlación del texto con el contenido</w:t>
            </w:r>
          </w:p>
          <w:p w14:paraId="15B510B2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 relatan sus propias experiencias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4172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Enseñanza directa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Considera que leer y escribir son un conjunto de habilidades que incluyen la conciencia fonológica, identificación de patrones gráficos, la fluidez en la lectura, reconocimiento de vocabulario escrito y en algunos casos la identificación de la morfología del vocabulario. </w:t>
            </w:r>
          </w:p>
          <w:p w14:paraId="7B31A8DF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Contextualizada y reflexiva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Se entiende que leer y escribir son prácticas culturales, cognitivas, lingüísticas y discursivas, diversas y en constante transformación. Se aprenden practicando y reflexionando sobre los modos de hacerlo y sobre los productos de la acción.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79E2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tradicionales de lectoescritura. </w:t>
            </w:r>
          </w:p>
          <w:p w14:paraId="1AD8AB25" w14:textId="77777777"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Responden a una variedad de supuestos, formas de enseñar y acercamientos teóricos.</w:t>
            </w:r>
          </w:p>
          <w:p w14:paraId="052A6E55" w14:textId="77777777"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propuesta llamada del “lenguaje integral” en la que se postula que el entorno social y cultural es suficiente para que los niños aprendan a leer y escribir.</w:t>
            </w:r>
          </w:p>
          <w:p w14:paraId="47D755B8" w14:textId="77777777"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propuestas centradas en la conciencia fonológica que derivan de la investigación psicolingüística.</w:t>
            </w:r>
          </w:p>
          <w:p w14:paraId="2B005F71" w14:textId="77777777"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Las propuestas didácticas de orientación psicogenéticas que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parte desde un marco teórico fuertemente influido por el legado de Jean Piaget y los aportes teóricos de Emilia Ferreiro sobre la adquisición del sistema de escritura como un proceso psicogenético. </w:t>
            </w:r>
          </w:p>
          <w:p w14:paraId="485A4598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A2CC65D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fonéticos </w:t>
            </w:r>
          </w:p>
          <w:p w14:paraId="32C2B813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(sintéticos y analíticos)</w:t>
            </w:r>
          </w:p>
          <w:p w14:paraId="731C8605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enseñar a leer y escribir alfabéticamente.</w:t>
            </w:r>
          </w:p>
          <w:p w14:paraId="284E54D8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Este método es propuesto para para enseñar palabras y frases. </w:t>
            </w:r>
          </w:p>
          <w:p w14:paraId="6019B304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Deletreo</w:t>
            </w:r>
          </w:p>
          <w:p w14:paraId="54F58468" w14:textId="77777777"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Trabajan silabas simples que llevan consonante y vocal.</w:t>
            </w:r>
          </w:p>
          <w:p w14:paraId="69E56F75" w14:textId="77777777"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inversas  vocales – consonante.</w:t>
            </w:r>
          </w:p>
          <w:p w14:paraId="21F1C801" w14:textId="77777777"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trabadas consonante-vocal.</w:t>
            </w:r>
          </w:p>
          <w:p w14:paraId="53928270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br/>
              <w:t>Métodos globales</w:t>
            </w:r>
          </w:p>
          <w:p w14:paraId="36A2E5BE" w14:textId="77777777" w:rsidR="00726295" w:rsidRPr="00721222" w:rsidRDefault="00726295" w:rsidP="00726295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Partir del interés del niño y de su voluntad de leer y escribir mensajes significativos. </w:t>
            </w:r>
          </w:p>
          <w:p w14:paraId="225488CF" w14:textId="77777777"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Aprende mediante aprehensión integral de los objetos de conocimiento. </w:t>
            </w:r>
          </w:p>
          <w:p w14:paraId="20113E6C" w14:textId="77777777"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enseñanza debe respetar la forma de pensar de los niños.</w:t>
            </w:r>
          </w:p>
          <w:p w14:paraId="50948B2D" w14:textId="77777777"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escuela debe estar vinculada a la vida social de los alumnos, tanto en propósitos como en métodos de enseñanza.</w:t>
            </w:r>
          </w:p>
          <w:p w14:paraId="6DAC244C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7FF9677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E039481" w14:textId="77777777" w:rsidR="00726295" w:rsidRPr="00721222" w:rsidRDefault="00726295" w:rsidP="00726295">
            <w:pPr>
              <w:pStyle w:val="Prrafodelista"/>
              <w:spacing w:before="100" w:beforeAutospacing="1"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26295" w:rsidRPr="00721222" w14:paraId="1F2A5476" w14:textId="77777777" w:rsidTr="001E73A4">
        <w:trPr>
          <w:trHeight w:val="645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1038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Corriente teórica a la que se asocia</w:t>
            </w:r>
          </w:p>
          <w:p w14:paraId="28CF232A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CE8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Teoría del esquema: Sugiere enfatizar el desarrollo del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vocabulario “dinámico” más que el estático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3429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Psicogenesis, propuesta por Emilia Ferreiro y Ana Teberosky. Menciona que los niños pueden comprender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progresivamente los elementos del sistema de escritura (marcas graficas) y sus relaciones (como se combinan). </w:t>
            </w:r>
          </w:p>
          <w:p w14:paraId="6581F34A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Conciencia fonológica: parte bajo el paradigma cognitivista y experimental. Consiste en la capacidad de ser consciente de las unidades en que puede dividirse el habla y no se desarrolla al mismo tiempo que se aprende a producir y describir el habla. </w:t>
            </w:r>
          </w:p>
          <w:p w14:paraId="455F5B6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Aprendizaje estadístico: Considera que en las primeras escrituras se registran patrones o regularidades que reflejan las características del medio al que han estado expuestos los sujetos.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C85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Menciona 7 categorías funcionales lingüísticas que se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desarrollan en el contexto social. </w:t>
            </w:r>
          </w:p>
          <w:p w14:paraId="54AEC615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-instrumental </w:t>
            </w:r>
          </w:p>
          <w:p w14:paraId="4FF1FACE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-Regulatoria</w:t>
            </w:r>
          </w:p>
          <w:p w14:paraId="112F8F40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-Interaccional</w:t>
            </w:r>
          </w:p>
          <w:p w14:paraId="689738A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-Personal </w:t>
            </w:r>
          </w:p>
          <w:p w14:paraId="0C64630A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-imaginativa</w:t>
            </w:r>
          </w:p>
          <w:p w14:paraId="0238355A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</w:t>
            </w:r>
          </w:p>
          <w:p w14:paraId="41637272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informativo </w:t>
            </w:r>
          </w:p>
        </w:tc>
      </w:tr>
      <w:tr w:rsidR="00726295" w:rsidRPr="00721222" w14:paraId="57B1C1FC" w14:textId="77777777" w:rsidTr="001E73A4">
        <w:trPr>
          <w:trHeight w:val="518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0391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Época</w:t>
            </w:r>
          </w:p>
          <w:p w14:paraId="60509D34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B154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AA66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DE7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XIX / XX</w:t>
            </w:r>
          </w:p>
        </w:tc>
      </w:tr>
      <w:tr w:rsidR="00726295" w:rsidRPr="00721222" w14:paraId="59407EF1" w14:textId="77777777" w:rsidTr="001E73A4">
        <w:trPr>
          <w:trHeight w:val="40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C314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 sujeto</w:t>
            </w:r>
          </w:p>
          <w:p w14:paraId="1627AAA3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F6ED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Método sintético: </w:t>
            </w:r>
          </w:p>
          <w:p w14:paraId="01128F0F" w14:textId="77777777"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onomatopéyica, parte de figuras o animales produciendo sonidos</w:t>
            </w:r>
          </w:p>
          <w:p w14:paraId="4006E553" w14:textId="77777777"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“palabras claves” donde presta atención al sonido</w:t>
            </w:r>
          </w:p>
          <w:p w14:paraId="639887CE" w14:textId="77777777"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Una combinación de ambas, la letra superpone al sonido</w:t>
            </w:r>
          </w:p>
          <w:p w14:paraId="6D9EC94B" w14:textId="77777777"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letra se presenta en diversas palabras para que el niño lo familiarice con el sonido </w:t>
            </w:r>
          </w:p>
          <w:p w14:paraId="7F9D2BD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BA6EE95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 una actividad parecida al análisis y síntesis. </w:t>
            </w:r>
          </w:p>
          <w:p w14:paraId="5E1B952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Analizar la evolución e interpretación del proceso cognitivo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0C5F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Se aprende con el tiempo de percibir y producir las palabras</w:t>
            </w:r>
          </w:p>
          <w:p w14:paraId="05287C3F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Deben ser capaces de identificar unidades sonoras del lenguaje oral.</w:t>
            </w:r>
          </w:p>
          <w:p w14:paraId="7D33274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Poner a los niños a hacer cosas de adultos e indagar la lógica subyacente a sus acciones es una posición eminentemente piagetiana, posible a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través de un método de indagación conocido como critico-analítico. </w:t>
            </w:r>
          </w:p>
          <w:p w14:paraId="2E77611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Según Piaget, el desarrollo cognoscitivo no solo consiste en cambios cualitativos de los hechos y de las habilidades, sino en transformaciones de cómo se organiza el conocimiento. Una vez que el niño entra en una etapa, no retrocede a una forma anterior de razonamiento ni de funcionamiento. </w:t>
            </w:r>
          </w:p>
          <w:p w14:paraId="34D5223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-Sensorio motor (0 a 2): reflejos innatos que va perfeccionando y modificando.  </w:t>
            </w:r>
          </w:p>
          <w:p w14:paraId="6F8DCCC0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-Preoperatorio (2 a 7 años): capacidad de representación, crea imágenes de la realidad. </w:t>
            </w:r>
          </w:p>
          <w:p w14:paraId="2DF4D3DE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-Operaciones concretas (8 a 12): sus conocimientos se organizan en ideas más complejas. </w:t>
            </w:r>
          </w:p>
          <w:p w14:paraId="2470B7B4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-Operaciones formales (12 a 16): razonamiento hipotético deductivo.</w:t>
            </w:r>
          </w:p>
          <w:p w14:paraId="134435E2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AD3C923" w14:textId="77777777"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19B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Deben ser capaces de identificar unidades sonoras de la lengua oral. </w:t>
            </w:r>
          </w:p>
          <w:p w14:paraId="226008D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Reconocer silabas, elementos como rima, núcleos silábicos y reconocer fonemas. </w:t>
            </w:r>
          </w:p>
        </w:tc>
      </w:tr>
      <w:tr w:rsidR="00726295" w:rsidRPr="00721222" w14:paraId="3D0E129A" w14:textId="77777777" w:rsidTr="001E73A4">
        <w:trPr>
          <w:trHeight w:val="76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C509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</w:t>
            </w:r>
          </w:p>
          <w:p w14:paraId="745DA9CE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lenguaje</w:t>
            </w:r>
          </w:p>
          <w:p w14:paraId="4848453D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0350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Enseñanza mediante palabras enteras. </w:t>
            </w:r>
          </w:p>
          <w:p w14:paraId="4AACD8D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Participación sensorial y cognitiva en la lectura</w:t>
            </w:r>
          </w:p>
          <w:p w14:paraId="6407CCEE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A6F9" w14:textId="77777777" w:rsidR="00726295" w:rsidRPr="000C38EF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38EF">
              <w:rPr>
                <w:rFonts w:ascii="Times New Roman" w:hAnsi="Times New Roman" w:cs="Times New Roman"/>
                <w:sz w:val="24"/>
              </w:rPr>
              <w:lastRenderedPageBreak/>
              <w:t xml:space="preserve">Simultáneamente, aparecen ideas más resistentes, vinculadas a una concepción de la lengua escrita como código de transcripción y a su aprendizaje como </w:t>
            </w:r>
            <w:r w:rsidRPr="000C38EF">
              <w:rPr>
                <w:rFonts w:ascii="Times New Roman" w:hAnsi="Times New Roman" w:cs="Times New Roman"/>
                <w:sz w:val="24"/>
              </w:rPr>
              <w:lastRenderedPageBreak/>
              <w:t xml:space="preserve">habilidad de nivel inferior, en cuanto a la correspondencia de sonidos con marcas.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5023" w14:textId="77777777" w:rsidR="00726295" w:rsidRPr="004C7626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7626">
              <w:rPr>
                <w:rFonts w:ascii="Times New Roman" w:hAnsi="Times New Roman" w:cs="Times New Roman"/>
                <w:sz w:val="24"/>
              </w:rPr>
              <w:lastRenderedPageBreak/>
              <w:t xml:space="preserve">Desde esta perspectiva, la construcción de sentido es el centro del acto de lectura desde el inicio de la alfabetización, y </w:t>
            </w:r>
            <w:r w:rsidRPr="004C7626">
              <w:rPr>
                <w:rFonts w:ascii="Times New Roman" w:hAnsi="Times New Roman" w:cs="Times New Roman"/>
                <w:sz w:val="24"/>
              </w:rPr>
              <w:lastRenderedPageBreak/>
              <w:t>es mediante el uso de estrategias para plantear hipótesis sobre el significado, que los niños encuentran pistas para proponer una interpretación y para aprender a interactuar con el lenguaje escrito.</w:t>
            </w:r>
          </w:p>
        </w:tc>
      </w:tr>
      <w:tr w:rsidR="00726295" w:rsidRPr="00721222" w14:paraId="6F6665D1" w14:textId="77777777" w:rsidTr="001E73A4">
        <w:trPr>
          <w:trHeight w:val="39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6726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Ventajas</w:t>
            </w:r>
          </w:p>
          <w:p w14:paraId="0B3E0868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2AF6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14:paraId="3DDE0D83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organización de la palabra y al deletreo</w:t>
            </w:r>
          </w:p>
          <w:p w14:paraId="0AB934E2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Producción rápida de la palabra y el texto</w:t>
            </w:r>
          </w:p>
          <w:p w14:paraId="7E2E70DA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</w:t>
            </w:r>
          </w:p>
          <w:p w14:paraId="56AC6895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orden de presentación </w:t>
            </w:r>
          </w:p>
          <w:p w14:paraId="2F35130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14:paraId="22284A97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pone acento en la palabra y no en la letra</w:t>
            </w:r>
          </w:p>
          <w:p w14:paraId="7EC2422B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El punto de partida son oraciones simples </w:t>
            </w:r>
          </w:p>
          <w:p w14:paraId="7D71581D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Oración: Promueve el uso de expresiones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orales mediante actividades</w:t>
            </w:r>
          </w:p>
          <w:p w14:paraId="004E5157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Identifica palabras</w:t>
            </w:r>
          </w:p>
          <w:p w14:paraId="5793335F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Experiencias del lenguaje: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A944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EC: Tiene un efecto positivo sobre el aprendizaje del sistema de escritura, evaluado en términos de aproximación hacia la escritura alfabética. </w:t>
            </w:r>
          </w:p>
          <w:p w14:paraId="77387130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ED: La enseñanza es más fácil a través del sonido de las palabras.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365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 M. Tradicional </w:t>
            </w:r>
          </w:p>
          <w:p w14:paraId="053FD99C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-Realización de ejercicios de trazo </w:t>
            </w:r>
          </w:p>
          <w:p w14:paraId="7D8BE5C6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-Repetición y memoria</w:t>
            </w:r>
          </w:p>
          <w:p w14:paraId="7AFACE4B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M. Global </w:t>
            </w:r>
          </w:p>
          <w:p w14:paraId="02C90CB5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Parten le los intereses del niño y su voluntad de leer y escribir. </w:t>
            </w:r>
          </w:p>
          <w:p w14:paraId="75F9402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 Los niños aprenden mediante la aprehensión. </w:t>
            </w:r>
          </w:p>
          <w:p w14:paraId="761F5EE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-La enseñanza debe respetar la forma de pensar de los niños. </w:t>
            </w:r>
          </w:p>
          <w:p w14:paraId="2C87C391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-La escuela debe estar  vinculada a la vida social de los alumnos, tanto en sus propósitos como en sus métodos de enseñanza.</w:t>
            </w:r>
          </w:p>
        </w:tc>
      </w:tr>
      <w:tr w:rsidR="00726295" w:rsidRPr="00721222" w14:paraId="3C4E717E" w14:textId="77777777" w:rsidTr="001E73A4">
        <w:trPr>
          <w:trHeight w:val="244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0274" w14:textId="77777777"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Desventajas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FBF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14:paraId="5A566582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Alfabético: Deletreo, largo y tedioso </w:t>
            </w:r>
          </w:p>
          <w:p w14:paraId="3F81155A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Fónico: </w:t>
            </w:r>
          </w:p>
          <w:p w14:paraId="561CF177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Silábico:  </w:t>
            </w:r>
          </w:p>
          <w:p w14:paraId="2F683EEB" w14:textId="77777777"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</w:t>
            </w:r>
          </w:p>
          <w:p w14:paraId="4D428B4C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14:paraId="0CE6B8DB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lo asocia a las imágenes o cosas, lo aprende de memoria</w:t>
            </w:r>
          </w:p>
          <w:p w14:paraId="0A4E5FA9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</w:t>
            </w:r>
          </w:p>
          <w:p w14:paraId="7BB88F69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Oración</w:t>
            </w:r>
          </w:p>
          <w:p w14:paraId="7262B81C" w14:textId="77777777"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Cuento: </w:t>
            </w:r>
          </w:p>
          <w:p w14:paraId="503E0BDF" w14:textId="77777777"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5408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ED: En las aulas estudiadas no mejora las posibilidades de los chicos de ampliar el repertorio de marcas conocidas, denominarlas y usarlas para componer escrituras. </w:t>
            </w:r>
          </w:p>
          <w:p w14:paraId="5F56B7EE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EC: Tal nivel de adquisición podría no ser suficiente para la composición más allá de la producción de palabras.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1D93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M. Tradicionales.</w:t>
            </w:r>
          </w:p>
          <w:p w14:paraId="1D0A4A66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-Trazo de planas era tedioso</w:t>
            </w:r>
          </w:p>
          <w:p w14:paraId="2ED4F529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-Copia repetida de letras, palabras y frases.</w:t>
            </w:r>
          </w:p>
          <w:p w14:paraId="3ACDF206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se preocupa por comprensión de las palabras.</w:t>
            </w:r>
          </w:p>
          <w:p w14:paraId="09CA98A4" w14:textId="77777777"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864C52B" w14:textId="77777777" w:rsidR="00726295" w:rsidRP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</w:p>
    <w:sectPr w:rsidR="00726295" w:rsidRPr="00726295" w:rsidSect="00C06093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6798" w14:textId="77777777" w:rsidR="00CA2DCC" w:rsidRDefault="00CA2DCC" w:rsidP="00C06093">
      <w:pPr>
        <w:spacing w:after="0" w:line="240" w:lineRule="auto"/>
      </w:pPr>
      <w:r>
        <w:separator/>
      </w:r>
    </w:p>
  </w:endnote>
  <w:endnote w:type="continuationSeparator" w:id="0">
    <w:p w14:paraId="083AB389" w14:textId="77777777" w:rsidR="00CA2DCC" w:rsidRDefault="00CA2DCC" w:rsidP="00C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4AF6" w14:textId="77777777" w:rsidR="00726295" w:rsidRDefault="00726295">
    <w:pPr>
      <w:pStyle w:val="Piedepgina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61312" behindDoc="0" locked="0" layoutInCell="1" allowOverlap="1" wp14:anchorId="1793D983" wp14:editId="1E0C462B">
          <wp:simplePos x="0" y="0"/>
          <wp:positionH relativeFrom="page">
            <wp:align>right</wp:align>
          </wp:positionH>
          <wp:positionV relativeFrom="paragraph">
            <wp:posOffset>-308759</wp:posOffset>
          </wp:positionV>
          <wp:extent cx="10046525" cy="90487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 rot="10800000">
                    <a:off x="0" y="0"/>
                    <a:ext cx="1004652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7F13" w14:textId="77777777" w:rsidR="00CA2DCC" w:rsidRDefault="00CA2DCC" w:rsidP="00C06093">
      <w:pPr>
        <w:spacing w:after="0" w:line="240" w:lineRule="auto"/>
      </w:pPr>
      <w:r>
        <w:separator/>
      </w:r>
    </w:p>
  </w:footnote>
  <w:footnote w:type="continuationSeparator" w:id="0">
    <w:p w14:paraId="65C18962" w14:textId="77777777" w:rsidR="00CA2DCC" w:rsidRDefault="00CA2DCC" w:rsidP="00C0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C9A" w14:textId="77777777" w:rsidR="00726295" w:rsidRDefault="00726295">
    <w:pPr>
      <w:pStyle w:val="Encabezado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59264" behindDoc="0" locked="0" layoutInCell="1" allowOverlap="1" wp14:anchorId="7F757E6B" wp14:editId="597FD178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10058400" cy="904875"/>
          <wp:effectExtent l="0" t="0" r="0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>
                    <a:off x="0" y="0"/>
                    <a:ext cx="100584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DA6"/>
    <w:multiLevelType w:val="hybridMultilevel"/>
    <w:tmpl w:val="6546CDE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A413A1"/>
    <w:multiLevelType w:val="hybridMultilevel"/>
    <w:tmpl w:val="FB5EFA58"/>
    <w:lvl w:ilvl="0" w:tplc="4BBAA7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427B9"/>
    <w:multiLevelType w:val="hybridMultilevel"/>
    <w:tmpl w:val="3030001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32AB0"/>
    <w:multiLevelType w:val="hybridMultilevel"/>
    <w:tmpl w:val="B030C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436"/>
    <w:multiLevelType w:val="hybridMultilevel"/>
    <w:tmpl w:val="3CCCC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328"/>
    <w:multiLevelType w:val="hybridMultilevel"/>
    <w:tmpl w:val="E4A89304"/>
    <w:lvl w:ilvl="0" w:tplc="51B8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D14"/>
    <w:multiLevelType w:val="hybridMultilevel"/>
    <w:tmpl w:val="EEC24718"/>
    <w:lvl w:ilvl="0" w:tplc="6C76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E5A2A"/>
    <w:multiLevelType w:val="hybridMultilevel"/>
    <w:tmpl w:val="89DAFE38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02838461">
    <w:abstractNumId w:val="4"/>
  </w:num>
  <w:num w:numId="2" w16cid:durableId="579369952">
    <w:abstractNumId w:val="2"/>
  </w:num>
  <w:num w:numId="3" w16cid:durableId="390737749">
    <w:abstractNumId w:val="0"/>
  </w:num>
  <w:num w:numId="4" w16cid:durableId="665284655">
    <w:abstractNumId w:val="7"/>
  </w:num>
  <w:num w:numId="5" w16cid:durableId="35468512">
    <w:abstractNumId w:val="1"/>
  </w:num>
  <w:num w:numId="6" w16cid:durableId="515194462">
    <w:abstractNumId w:val="5"/>
  </w:num>
  <w:num w:numId="7" w16cid:durableId="926882191">
    <w:abstractNumId w:val="3"/>
  </w:num>
  <w:num w:numId="8" w16cid:durableId="55666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93"/>
    <w:rsid w:val="000D60E7"/>
    <w:rsid w:val="00726295"/>
    <w:rsid w:val="00B21388"/>
    <w:rsid w:val="00C06093"/>
    <w:rsid w:val="00CA2DCC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3E39"/>
  <w15:chartTrackingRefBased/>
  <w15:docId w15:val="{E65FCA25-E6A5-4F19-B781-50852BA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093"/>
  </w:style>
  <w:style w:type="paragraph" w:styleId="Piedepgina">
    <w:name w:val="footer"/>
    <w:basedOn w:val="Normal"/>
    <w:link w:val="Piedepgina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juan castro</cp:lastModifiedBy>
  <cp:revision>2</cp:revision>
  <dcterms:created xsi:type="dcterms:W3CDTF">2022-09-10T00:39:00Z</dcterms:created>
  <dcterms:modified xsi:type="dcterms:W3CDTF">2022-09-10T00:39:00Z</dcterms:modified>
</cp:coreProperties>
</file>