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3E22" w14:textId="555A347C" w:rsidR="00E85439" w:rsidRDefault="00E85439" w:rsidP="00FD5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878A614" wp14:editId="3DEFF6CF">
            <wp:simplePos x="0" y="0"/>
            <wp:positionH relativeFrom="column">
              <wp:posOffset>-446110</wp:posOffset>
            </wp:positionH>
            <wp:positionV relativeFrom="paragraph">
              <wp:posOffset>230386</wp:posOffset>
            </wp:positionV>
            <wp:extent cx="1531195" cy="1137683"/>
            <wp:effectExtent l="0" t="0" r="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195" cy="113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91CB0" w14:textId="6BA57BD0" w:rsidR="00E85439" w:rsidRPr="00E85439" w:rsidRDefault="00E85439" w:rsidP="00E854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85439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Preescolar.</w:t>
      </w:r>
    </w:p>
    <w:p w14:paraId="07360AE0" w14:textId="7F0FD180" w:rsidR="00E85439" w:rsidRDefault="00E85439" w:rsidP="00E854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85439">
        <w:rPr>
          <w:rFonts w:ascii="Times New Roman" w:hAnsi="Times New Roman" w:cs="Times New Roman"/>
          <w:b/>
          <w:bCs/>
          <w:sz w:val="40"/>
          <w:szCs w:val="40"/>
        </w:rPr>
        <w:t>Lic. En Educación Preescolar.</w:t>
      </w:r>
    </w:p>
    <w:p w14:paraId="1CE5285E" w14:textId="77777777" w:rsidR="00E85439" w:rsidRPr="00E85439" w:rsidRDefault="00E85439" w:rsidP="00E8543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E0AE0F2" w14:textId="22646BD9" w:rsidR="00E85439" w:rsidRDefault="00E85439" w:rsidP="00E854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2BE430" w14:textId="26F318BA" w:rsidR="00E85439" w:rsidRPr="00E85439" w:rsidRDefault="00E85439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5439">
        <w:rPr>
          <w:rFonts w:ascii="Times New Roman" w:hAnsi="Times New Roman" w:cs="Times New Roman"/>
          <w:b/>
          <w:bCs/>
          <w:sz w:val="36"/>
          <w:szCs w:val="36"/>
        </w:rPr>
        <w:t>Taller de Optativa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47B7E9F" w14:textId="7862ED20" w:rsidR="00E85439" w:rsidRPr="00E85439" w:rsidRDefault="00E85439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5439">
        <w:rPr>
          <w:rFonts w:ascii="Times New Roman" w:hAnsi="Times New Roman" w:cs="Times New Roman"/>
          <w:b/>
          <w:bCs/>
          <w:sz w:val="36"/>
          <w:szCs w:val="36"/>
        </w:rPr>
        <w:t xml:space="preserve">Alumna: Alondra Esmeralda Cortes </w:t>
      </w:r>
      <w:proofErr w:type="spellStart"/>
      <w:r w:rsidRPr="00E85439">
        <w:rPr>
          <w:rFonts w:ascii="Times New Roman" w:hAnsi="Times New Roman" w:cs="Times New Roman"/>
          <w:b/>
          <w:bCs/>
          <w:sz w:val="36"/>
          <w:szCs w:val="36"/>
        </w:rPr>
        <w:t>Albizo</w:t>
      </w:r>
      <w:proofErr w:type="spellEnd"/>
      <w:r w:rsidRPr="00E85439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062FD5EC" w14:textId="409A6B36" w:rsidR="00E85439" w:rsidRPr="00E85439" w:rsidRDefault="00E85439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5439">
        <w:rPr>
          <w:rFonts w:ascii="Times New Roman" w:hAnsi="Times New Roman" w:cs="Times New Roman"/>
          <w:b/>
          <w:bCs/>
          <w:sz w:val="36"/>
          <w:szCs w:val="36"/>
        </w:rPr>
        <w:t>Núm. Lista: 6</w:t>
      </w:r>
    </w:p>
    <w:p w14:paraId="549A1BE7" w14:textId="1E05229E" w:rsidR="00E85439" w:rsidRPr="00E85439" w:rsidRDefault="00E85439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5439">
        <w:rPr>
          <w:rFonts w:ascii="Times New Roman" w:hAnsi="Times New Roman" w:cs="Times New Roman"/>
          <w:b/>
          <w:bCs/>
          <w:sz w:val="36"/>
          <w:szCs w:val="36"/>
        </w:rPr>
        <w:t>Sección: B</w:t>
      </w:r>
    </w:p>
    <w:p w14:paraId="0D18D8BD" w14:textId="7A7C0FEB" w:rsidR="00E85439" w:rsidRPr="00E85439" w:rsidRDefault="00E85439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5439">
        <w:rPr>
          <w:rFonts w:ascii="Times New Roman" w:hAnsi="Times New Roman" w:cs="Times New Roman"/>
          <w:b/>
          <w:bCs/>
          <w:sz w:val="36"/>
          <w:szCs w:val="36"/>
        </w:rPr>
        <w:t>Grado: Tercero</w:t>
      </w:r>
    </w:p>
    <w:p w14:paraId="047BAA47" w14:textId="7C40EE80" w:rsidR="00E85439" w:rsidRDefault="00E85439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5439">
        <w:rPr>
          <w:rFonts w:ascii="Times New Roman" w:hAnsi="Times New Roman" w:cs="Times New Roman"/>
          <w:b/>
          <w:bCs/>
          <w:sz w:val="36"/>
          <w:szCs w:val="36"/>
        </w:rPr>
        <w:t>Trabajo: Crónica</w:t>
      </w:r>
    </w:p>
    <w:p w14:paraId="620A96B0" w14:textId="4B43D73F" w:rsidR="00F80D51" w:rsidRDefault="00F80D51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4A568A7" w14:textId="58AC7D32" w:rsidR="00F80D51" w:rsidRDefault="00F80D51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C4BDFA5" w14:textId="35CFC024" w:rsidR="00F80D51" w:rsidRDefault="00F80D51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7E0B0103" w14:textId="0732CB6D" w:rsidR="00F80D51" w:rsidRDefault="00F80D51" w:rsidP="00E8543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4E2A34C" w14:textId="578C7FB1" w:rsidR="00E85439" w:rsidRPr="00F80D51" w:rsidRDefault="00F80D51" w:rsidP="00F80D51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Saltillo, Coahuila                                         23/09/22</w:t>
      </w:r>
    </w:p>
    <w:p w14:paraId="1DC4A2DE" w14:textId="17F9CAB8" w:rsidR="0062548A" w:rsidRDefault="00FD5F70" w:rsidP="00FD5F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F70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Tragedias y Castigos Naturales.</w:t>
      </w:r>
    </w:p>
    <w:p w14:paraId="263BCEF5" w14:textId="03207E4B" w:rsidR="00FD5F70" w:rsidRDefault="00FD5F70" w:rsidP="00FD5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r w:rsidR="003F01AC">
        <w:rPr>
          <w:rFonts w:ascii="Times New Roman" w:hAnsi="Times New Roman" w:cs="Times New Roman"/>
          <w:sz w:val="24"/>
          <w:szCs w:val="24"/>
        </w:rPr>
        <w:t>jueves</w:t>
      </w:r>
      <w:r>
        <w:rPr>
          <w:rFonts w:ascii="Times New Roman" w:hAnsi="Times New Roman" w:cs="Times New Roman"/>
          <w:sz w:val="24"/>
          <w:szCs w:val="24"/>
        </w:rPr>
        <w:t xml:space="preserve"> 19 de septiembre del año 1985 </w:t>
      </w:r>
      <w:r w:rsidR="003F01AC">
        <w:rPr>
          <w:rFonts w:ascii="Times New Roman" w:hAnsi="Times New Roman" w:cs="Times New Roman"/>
          <w:sz w:val="24"/>
          <w:szCs w:val="24"/>
        </w:rPr>
        <w:t>ocurrió</w:t>
      </w:r>
      <w:r>
        <w:rPr>
          <w:rFonts w:ascii="Times New Roman" w:hAnsi="Times New Roman" w:cs="Times New Roman"/>
          <w:sz w:val="24"/>
          <w:szCs w:val="24"/>
        </w:rPr>
        <w:t xml:space="preserve"> el gran suceso mejor conocido como el “Terremoto de </w:t>
      </w:r>
      <w:r w:rsidR="003F01AC">
        <w:rPr>
          <w:rFonts w:ascii="Times New Roman" w:hAnsi="Times New Roman" w:cs="Times New Roman"/>
          <w:sz w:val="24"/>
          <w:szCs w:val="24"/>
        </w:rPr>
        <w:t>México</w:t>
      </w:r>
      <w:r>
        <w:rPr>
          <w:rFonts w:ascii="Times New Roman" w:hAnsi="Times New Roman" w:cs="Times New Roman"/>
          <w:sz w:val="24"/>
          <w:szCs w:val="24"/>
        </w:rPr>
        <w:t xml:space="preserve">”, teniendo lugar a las 7:17 horas y alcanzando una magnitud de 8.1 grados, afectando las zonas centro, sur y occidente </w:t>
      </w:r>
      <w:r w:rsidR="00D7271E">
        <w:rPr>
          <w:rFonts w:ascii="Times New Roman" w:hAnsi="Times New Roman" w:cs="Times New Roman"/>
          <w:sz w:val="24"/>
          <w:szCs w:val="24"/>
        </w:rPr>
        <w:t xml:space="preserve">de </w:t>
      </w:r>
      <w:r w:rsidR="003F01AC">
        <w:rPr>
          <w:rFonts w:ascii="Times New Roman" w:hAnsi="Times New Roman" w:cs="Times New Roman"/>
          <w:sz w:val="24"/>
          <w:szCs w:val="24"/>
        </w:rPr>
        <w:t>México</w:t>
      </w:r>
      <w:r w:rsidR="00D7271E">
        <w:rPr>
          <w:rFonts w:ascii="Times New Roman" w:hAnsi="Times New Roman" w:cs="Times New Roman"/>
          <w:sz w:val="24"/>
          <w:szCs w:val="24"/>
        </w:rPr>
        <w:t xml:space="preserve">, teniendo un numero de muertos indefinido según el Instituto de </w:t>
      </w:r>
      <w:r w:rsidR="003F01AC">
        <w:rPr>
          <w:rFonts w:ascii="Times New Roman" w:hAnsi="Times New Roman" w:cs="Times New Roman"/>
          <w:sz w:val="24"/>
          <w:szCs w:val="24"/>
        </w:rPr>
        <w:t>Geofísica</w:t>
      </w:r>
      <w:r w:rsidR="00D7271E">
        <w:rPr>
          <w:rFonts w:ascii="Times New Roman" w:hAnsi="Times New Roman" w:cs="Times New Roman"/>
          <w:sz w:val="24"/>
          <w:szCs w:val="24"/>
        </w:rPr>
        <w:t xml:space="preserve"> en colaboración con el Instituto de </w:t>
      </w:r>
      <w:r w:rsidR="003F01AC">
        <w:rPr>
          <w:rFonts w:ascii="Times New Roman" w:hAnsi="Times New Roman" w:cs="Times New Roman"/>
          <w:sz w:val="24"/>
          <w:szCs w:val="24"/>
        </w:rPr>
        <w:t>Ingeniería</w:t>
      </w:r>
      <w:r w:rsidR="00D7271E">
        <w:rPr>
          <w:rFonts w:ascii="Times New Roman" w:hAnsi="Times New Roman" w:cs="Times New Roman"/>
          <w:sz w:val="24"/>
          <w:szCs w:val="24"/>
        </w:rPr>
        <w:t>.</w:t>
      </w:r>
    </w:p>
    <w:p w14:paraId="4AF59F8B" w14:textId="6422BDDE" w:rsidR="00B721F3" w:rsidRDefault="00D7271E" w:rsidP="00FD5F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mismo suceso y con</w:t>
      </w:r>
      <w:r w:rsidR="003F0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misma fecha vuelve a ocurrir en e año 2017</w:t>
      </w:r>
      <w:r w:rsidR="003F01AC">
        <w:rPr>
          <w:rFonts w:ascii="Times New Roman" w:hAnsi="Times New Roman" w:cs="Times New Roman"/>
          <w:sz w:val="24"/>
          <w:szCs w:val="24"/>
        </w:rPr>
        <w:t xml:space="preserve">, México vuelve a experimentar un fuerte sismo. </w:t>
      </w:r>
      <w:r w:rsidR="00B721F3">
        <w:rPr>
          <w:rFonts w:ascii="Times New Roman" w:hAnsi="Times New Roman" w:cs="Times New Roman"/>
          <w:sz w:val="24"/>
          <w:szCs w:val="24"/>
        </w:rPr>
        <w:t>“</w:t>
      </w:r>
      <w:r w:rsidR="003F01AC">
        <w:rPr>
          <w:rFonts w:ascii="Times New Roman" w:hAnsi="Times New Roman" w:cs="Times New Roman"/>
          <w:sz w:val="24"/>
          <w:szCs w:val="24"/>
        </w:rPr>
        <w:t xml:space="preserve">Justo 32 años después se reportó un sismo con una magnitud de 7.1 grados ocurrido a las 13:14 horas, sacudiendo fuertemente el centro del país, causando daño físico a la ciudad y </w:t>
      </w:r>
      <w:r w:rsidR="00B721F3">
        <w:rPr>
          <w:rFonts w:ascii="Times New Roman" w:hAnsi="Times New Roman" w:cs="Times New Roman"/>
          <w:sz w:val="24"/>
          <w:szCs w:val="24"/>
        </w:rPr>
        <w:t>pérdidas</w:t>
      </w:r>
      <w:r w:rsidR="003F01AC">
        <w:rPr>
          <w:rFonts w:ascii="Times New Roman" w:hAnsi="Times New Roman" w:cs="Times New Roman"/>
          <w:sz w:val="24"/>
          <w:szCs w:val="24"/>
        </w:rPr>
        <w:t xml:space="preserve"> humanas</w:t>
      </w:r>
      <w:r w:rsidR="00B721F3">
        <w:rPr>
          <w:rFonts w:ascii="Times New Roman" w:hAnsi="Times New Roman" w:cs="Times New Roman"/>
          <w:sz w:val="24"/>
          <w:szCs w:val="24"/>
        </w:rPr>
        <w:t xml:space="preserve">” </w:t>
      </w:r>
      <w:sdt>
        <w:sdtPr>
          <w:rPr>
            <w:rFonts w:ascii="Times New Roman" w:hAnsi="Times New Roman" w:cs="Times New Roman"/>
            <w:sz w:val="24"/>
            <w:szCs w:val="24"/>
          </w:rPr>
          <w:id w:val="-1654512971"/>
          <w:citation/>
        </w:sdtPr>
        <w:sdtContent>
          <w:r w:rsidR="00B721F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721F3">
            <w:rPr>
              <w:rFonts w:ascii="Times New Roman" w:hAnsi="Times New Roman" w:cs="Times New Roman"/>
              <w:sz w:val="24"/>
              <w:szCs w:val="24"/>
            </w:rPr>
            <w:instrText xml:space="preserve"> CITATION Con \l 2058 </w:instrText>
          </w:r>
          <w:r w:rsidR="00B721F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721F3" w:rsidRPr="00B721F3">
            <w:rPr>
              <w:rFonts w:ascii="Times New Roman" w:hAnsi="Times New Roman" w:cs="Times New Roman"/>
              <w:noProof/>
              <w:sz w:val="24"/>
              <w:szCs w:val="24"/>
            </w:rPr>
            <w:t>(mexico)</w:t>
          </w:r>
          <w:r w:rsidR="00B721F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14:paraId="4FC63394" w14:textId="77777777" w:rsidR="00B721F3" w:rsidRDefault="003F01AC" w:rsidP="00B7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7425">
        <w:rPr>
          <w:rFonts w:ascii="Times New Roman" w:hAnsi="Times New Roman" w:cs="Times New Roman"/>
          <w:sz w:val="24"/>
          <w:szCs w:val="24"/>
        </w:rPr>
        <w:t xml:space="preserve">Mi recuerdo del 19 de septiembre del 2017 es haber </w:t>
      </w:r>
      <w:r w:rsidR="003C1A01">
        <w:rPr>
          <w:rFonts w:ascii="Times New Roman" w:hAnsi="Times New Roman" w:cs="Times New Roman"/>
          <w:sz w:val="24"/>
          <w:szCs w:val="24"/>
        </w:rPr>
        <w:t>llegado</w:t>
      </w:r>
      <w:r w:rsidR="00AA7425">
        <w:rPr>
          <w:rFonts w:ascii="Times New Roman" w:hAnsi="Times New Roman" w:cs="Times New Roman"/>
          <w:sz w:val="24"/>
          <w:szCs w:val="24"/>
        </w:rPr>
        <w:t xml:space="preserve"> </w:t>
      </w:r>
      <w:r w:rsidR="003C1A01">
        <w:rPr>
          <w:rFonts w:ascii="Times New Roman" w:hAnsi="Times New Roman" w:cs="Times New Roman"/>
          <w:sz w:val="24"/>
          <w:szCs w:val="24"/>
        </w:rPr>
        <w:t xml:space="preserve">a </w:t>
      </w:r>
      <w:r w:rsidR="00AA7425">
        <w:rPr>
          <w:rFonts w:ascii="Times New Roman" w:hAnsi="Times New Roman" w:cs="Times New Roman"/>
          <w:sz w:val="24"/>
          <w:szCs w:val="24"/>
        </w:rPr>
        <w:t xml:space="preserve">la casa de mi abuela después de la escuela y ver a toda mi familia sentada frente al televisor de la sala, escuchando la terrible noticia del acontecimiento, las grandes tragedias y perdidas que ocasiono. </w:t>
      </w:r>
      <w:r w:rsidR="003C1A01">
        <w:rPr>
          <w:rFonts w:ascii="Times New Roman" w:hAnsi="Times New Roman" w:cs="Times New Roman"/>
          <w:sz w:val="24"/>
          <w:szCs w:val="24"/>
        </w:rPr>
        <w:t xml:space="preserve">El terror, miedo e impotencia que nos infundía al ver las </w:t>
      </w:r>
      <w:r w:rsidR="005E1EB4">
        <w:rPr>
          <w:rFonts w:ascii="Times New Roman" w:hAnsi="Times New Roman" w:cs="Times New Roman"/>
          <w:sz w:val="24"/>
          <w:szCs w:val="24"/>
        </w:rPr>
        <w:t>noticias</w:t>
      </w:r>
      <w:r w:rsidR="003C1A01">
        <w:rPr>
          <w:rFonts w:ascii="Times New Roman" w:hAnsi="Times New Roman" w:cs="Times New Roman"/>
          <w:sz w:val="24"/>
          <w:szCs w:val="24"/>
        </w:rPr>
        <w:t xml:space="preserve"> </w:t>
      </w:r>
      <w:r w:rsidR="005E1EB4">
        <w:rPr>
          <w:rFonts w:ascii="Times New Roman" w:hAnsi="Times New Roman" w:cs="Times New Roman"/>
          <w:sz w:val="24"/>
          <w:szCs w:val="24"/>
        </w:rPr>
        <w:t>y ver como aquellas personas: niños, jóvenes, adultos, ancianos, et</w:t>
      </w:r>
      <w:r w:rsidR="003B56A1">
        <w:rPr>
          <w:rFonts w:ascii="Times New Roman" w:hAnsi="Times New Roman" w:cs="Times New Roman"/>
          <w:sz w:val="24"/>
          <w:szCs w:val="24"/>
        </w:rPr>
        <w:t>c</w:t>
      </w:r>
      <w:r w:rsidR="005E1EB4">
        <w:rPr>
          <w:rFonts w:ascii="Times New Roman" w:hAnsi="Times New Roman" w:cs="Times New Roman"/>
          <w:sz w:val="24"/>
          <w:szCs w:val="24"/>
        </w:rPr>
        <w:t>. Presenciaban aquel terrible momento</w:t>
      </w:r>
      <w:r w:rsidR="003B56A1">
        <w:rPr>
          <w:rFonts w:ascii="Times New Roman" w:hAnsi="Times New Roman" w:cs="Times New Roman"/>
          <w:sz w:val="24"/>
          <w:szCs w:val="24"/>
        </w:rPr>
        <w:t>, solo nos queda pedir para que salieran adelante.</w:t>
      </w:r>
    </w:p>
    <w:p w14:paraId="2AB50DF7" w14:textId="2E8B5234" w:rsidR="004B7D03" w:rsidRPr="00B721F3" w:rsidRDefault="003B56A1" w:rsidP="00B7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Debido a estos suceso</w:t>
      </w:r>
      <w:r w:rsidR="004B7D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 conmemora el día </w:t>
      </w:r>
      <w:r w:rsidR="004B7D03">
        <w:rPr>
          <w:rFonts w:ascii="Times New Roman" w:hAnsi="Times New Roman" w:cs="Times New Roman"/>
          <w:sz w:val="24"/>
          <w:szCs w:val="24"/>
        </w:rPr>
        <w:t xml:space="preserve">internacional </w:t>
      </w:r>
      <w:r>
        <w:rPr>
          <w:rFonts w:ascii="Times New Roman" w:hAnsi="Times New Roman" w:cs="Times New Roman"/>
          <w:sz w:val="24"/>
          <w:szCs w:val="24"/>
        </w:rPr>
        <w:t xml:space="preserve">de Protección Civil, que tiene como finalidad </w:t>
      </w:r>
      <w:r w:rsidR="004B7D03">
        <w:rPr>
          <w:rFonts w:ascii="Times New Roman" w:hAnsi="Times New Roman" w:cs="Times New Roman"/>
          <w:sz w:val="24"/>
          <w:szCs w:val="24"/>
        </w:rPr>
        <w:t>reconocer la importancia que tienen las organizaciones y dependencias dedicadas a trabajar el bien de la población para prevenir y reducir desastres.</w:t>
      </w:r>
      <w:r w:rsidR="00B721F3">
        <w:rPr>
          <w:rFonts w:ascii="Times New Roman" w:hAnsi="Times New Roman" w:cs="Times New Roman"/>
          <w:sz w:val="24"/>
          <w:szCs w:val="24"/>
        </w:rPr>
        <w:t xml:space="preserve"> </w:t>
      </w:r>
      <w:r w:rsidR="004B7D03">
        <w:rPr>
          <w:rFonts w:ascii="Times New Roman" w:hAnsi="Times New Roman" w:cs="Times New Roman"/>
          <w:sz w:val="24"/>
          <w:szCs w:val="24"/>
        </w:rPr>
        <w:t xml:space="preserve">Pero esto no </w:t>
      </w:r>
      <w:r w:rsidR="005167C2">
        <w:rPr>
          <w:rFonts w:ascii="Times New Roman" w:hAnsi="Times New Roman" w:cs="Times New Roman"/>
          <w:sz w:val="24"/>
          <w:szCs w:val="24"/>
        </w:rPr>
        <w:t>terminaría</w:t>
      </w:r>
      <w:r w:rsidR="004B7D03">
        <w:rPr>
          <w:rFonts w:ascii="Times New Roman" w:hAnsi="Times New Roman" w:cs="Times New Roman"/>
          <w:sz w:val="24"/>
          <w:szCs w:val="24"/>
        </w:rPr>
        <w:t xml:space="preserve"> aquí</w:t>
      </w:r>
      <w:r w:rsidR="005167C2">
        <w:rPr>
          <w:rFonts w:ascii="Times New Roman" w:hAnsi="Times New Roman" w:cs="Times New Roman"/>
          <w:sz w:val="24"/>
          <w:szCs w:val="24"/>
        </w:rPr>
        <w:t xml:space="preserve">. </w:t>
      </w:r>
      <w:r w:rsidR="005167C2" w:rsidRPr="00516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Apenas cinco minutos después de la una de la tarde ocurrió en México un sismo de magnitud 7.7</w:t>
      </w:r>
      <w:r w:rsidR="005167C2" w:rsidRPr="00516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</w:t>
      </w:r>
      <w:r w:rsidR="005167C2" w:rsidRPr="005167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 movimiento se sintió en la Ciudad de México, Hidalgo, Guerrero, Puebla, Morelos, Jalisco, incluso en la región sur de Chihuahua</w:t>
      </w:r>
      <w:r w:rsidR="00743C4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según el Servicio Sismológico Nacional. </w:t>
      </w:r>
      <w:sdt>
        <w:sdtPr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</w:rPr>
          <w:id w:val="808290382"/>
          <w:citation/>
        </w:sdtPr>
        <w:sdtContent>
          <w:r w:rsidR="00743C4A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fldChar w:fldCharType="begin"/>
          </w:r>
          <w:r w:rsidR="00743C4A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instrText xml:space="preserve"> CITATION Mar \l 2058 </w:instrText>
          </w:r>
          <w:r w:rsidR="00743C4A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fldChar w:fldCharType="separate"/>
          </w:r>
          <w:r w:rsidR="00743C4A" w:rsidRPr="00743C4A">
            <w:rPr>
              <w:rFonts w:ascii="Times New Roman" w:hAnsi="Times New Roman" w:cs="Times New Roman"/>
              <w:noProof/>
              <w:color w:val="333333"/>
              <w:sz w:val="24"/>
              <w:szCs w:val="24"/>
              <w:shd w:val="clear" w:color="auto" w:fill="FFFFFF"/>
            </w:rPr>
            <w:t>(Santillán, s.f.)</w:t>
          </w:r>
          <w:r w:rsidR="00743C4A">
            <w:rPr>
              <w:rFonts w:ascii="Times New Roman" w:hAnsi="Times New Roman" w:cs="Times New Roman"/>
              <w:color w:val="333333"/>
              <w:sz w:val="24"/>
              <w:szCs w:val="24"/>
              <w:shd w:val="clear" w:color="auto" w:fill="FFFFFF"/>
            </w:rPr>
            <w:fldChar w:fldCharType="end"/>
          </w:r>
        </w:sdtContent>
      </w:sdt>
    </w:p>
    <w:p w14:paraId="32D1CE56" w14:textId="35E59149" w:rsidR="00743C4A" w:rsidRDefault="00743C4A" w:rsidP="00FD5F7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036168" w14:textId="73BC9BFC" w:rsidR="00743C4A" w:rsidRDefault="00743C4A" w:rsidP="00FD5F7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5B8FE25" w14:textId="23DACBFC" w:rsidR="00743C4A" w:rsidRDefault="00743C4A" w:rsidP="00FD5F70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721F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Referencias </w:t>
      </w:r>
    </w:p>
    <w:p w14:paraId="0E936374" w14:textId="77777777" w:rsidR="00E85439" w:rsidRDefault="00E85439" w:rsidP="00E85439">
      <w:pPr>
        <w:pStyle w:val="Bibliografa"/>
        <w:ind w:left="720" w:hanging="720"/>
        <w:rPr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instrText xml:space="preserve"> BIBLIOGRAPHY  \l 2058 </w:instrTex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fldChar w:fldCharType="separate"/>
      </w:r>
      <w:r>
        <w:rPr>
          <w:noProof/>
        </w:rPr>
        <w:t xml:space="preserve">mexico, C. d. (s.f.). </w:t>
      </w:r>
      <w:r>
        <w:rPr>
          <w:i/>
          <w:iCs/>
          <w:noProof/>
        </w:rPr>
        <w:t>Sismo 19 de septiembre 2017.</w:t>
      </w:r>
      <w:r>
        <w:rPr>
          <w:noProof/>
        </w:rPr>
        <w:t xml:space="preserve"> Ciudad de mexico : instituto de investigaciones legislativas .</w:t>
      </w:r>
    </w:p>
    <w:p w14:paraId="475B0DE4" w14:textId="77777777" w:rsidR="00E85439" w:rsidRDefault="00E85439" w:rsidP="00E85439">
      <w:pPr>
        <w:pStyle w:val="Bibliografa"/>
        <w:ind w:left="720" w:hanging="720"/>
        <w:rPr>
          <w:noProof/>
        </w:rPr>
      </w:pPr>
      <w:r>
        <w:rPr>
          <w:noProof/>
        </w:rPr>
        <w:t xml:space="preserve">Santillán, M. L. (s.f.). </w:t>
      </w:r>
      <w:r>
        <w:rPr>
          <w:i/>
          <w:iCs/>
          <w:noProof/>
        </w:rPr>
        <w:t xml:space="preserve">Ciencia UNAM </w:t>
      </w:r>
      <w:r>
        <w:rPr>
          <w:noProof/>
        </w:rPr>
        <w:t>. Obtenido de https://ciencia.unam.mx/leer/1315/sismo-en-mexico-19-de-septiembre-2022</w:t>
      </w:r>
    </w:p>
    <w:p w14:paraId="1BD05053" w14:textId="0B30B8E0" w:rsidR="00B721F3" w:rsidRPr="00B721F3" w:rsidRDefault="00E85439" w:rsidP="00E85439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fldChar w:fldCharType="end"/>
      </w:r>
    </w:p>
    <w:p w14:paraId="52C1694E" w14:textId="77777777" w:rsidR="00743C4A" w:rsidRDefault="00743C4A" w:rsidP="00FD5F7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E9845B1" w14:textId="77777777" w:rsidR="00743C4A" w:rsidRPr="00FD5F70" w:rsidRDefault="00743C4A" w:rsidP="00FD5F70">
      <w:pPr>
        <w:rPr>
          <w:rFonts w:ascii="Times New Roman" w:hAnsi="Times New Roman" w:cs="Times New Roman"/>
          <w:sz w:val="24"/>
          <w:szCs w:val="24"/>
        </w:rPr>
      </w:pPr>
    </w:p>
    <w:sectPr w:rsidR="00743C4A" w:rsidRPr="00FD5F70" w:rsidSect="000035C5">
      <w:headerReference w:type="default" r:id="rId8"/>
      <w:pgSz w:w="12240" w:h="15840"/>
      <w:pgMar w:top="136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0A0A" w14:textId="77777777" w:rsidR="002C060A" w:rsidRDefault="002C060A" w:rsidP="0028076C">
      <w:pPr>
        <w:spacing w:line="240" w:lineRule="auto"/>
      </w:pPr>
      <w:r>
        <w:separator/>
      </w:r>
    </w:p>
  </w:endnote>
  <w:endnote w:type="continuationSeparator" w:id="0">
    <w:p w14:paraId="25059587" w14:textId="77777777" w:rsidR="002C060A" w:rsidRDefault="002C060A" w:rsidP="00280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6E57" w14:textId="77777777" w:rsidR="002C060A" w:rsidRDefault="002C060A" w:rsidP="0028076C">
      <w:pPr>
        <w:spacing w:line="240" w:lineRule="auto"/>
      </w:pPr>
      <w:r>
        <w:separator/>
      </w:r>
    </w:p>
  </w:footnote>
  <w:footnote w:type="continuationSeparator" w:id="0">
    <w:p w14:paraId="13095264" w14:textId="77777777" w:rsidR="002C060A" w:rsidRDefault="002C060A" w:rsidP="002807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32982"/>
      <w:docPartObj>
        <w:docPartGallery w:val="Page Numbers (Top of Page)"/>
        <w:docPartUnique/>
      </w:docPartObj>
    </w:sdtPr>
    <w:sdtContent>
      <w:p w14:paraId="60DED18D" w14:textId="034B2889" w:rsidR="0028076C" w:rsidRDefault="0028076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13603F1" w14:textId="77777777" w:rsidR="0028076C" w:rsidRDefault="002807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70"/>
    <w:rsid w:val="000035C5"/>
    <w:rsid w:val="00157DAF"/>
    <w:rsid w:val="0028076C"/>
    <w:rsid w:val="002C060A"/>
    <w:rsid w:val="003B56A1"/>
    <w:rsid w:val="003C1A01"/>
    <w:rsid w:val="003F01AC"/>
    <w:rsid w:val="004B7D03"/>
    <w:rsid w:val="005167C2"/>
    <w:rsid w:val="005E1EB4"/>
    <w:rsid w:val="0062548A"/>
    <w:rsid w:val="00743C4A"/>
    <w:rsid w:val="00AA7425"/>
    <w:rsid w:val="00B721F3"/>
    <w:rsid w:val="00D7271E"/>
    <w:rsid w:val="00E85439"/>
    <w:rsid w:val="00F80D51"/>
    <w:rsid w:val="00F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DBF9"/>
  <w15:chartTrackingRefBased/>
  <w15:docId w15:val="{724373DC-DEFF-4B96-B89F-84CF29F6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6C"/>
    <w:pPr>
      <w:spacing w:after="0" w:line="480" w:lineRule="auto"/>
      <w:ind w:firstLine="7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76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76C"/>
  </w:style>
  <w:style w:type="paragraph" w:styleId="Piedepgina">
    <w:name w:val="footer"/>
    <w:basedOn w:val="Normal"/>
    <w:link w:val="PiedepginaCar"/>
    <w:uiPriority w:val="99"/>
    <w:unhideWhenUsed/>
    <w:rsid w:val="0028076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76C"/>
  </w:style>
  <w:style w:type="paragraph" w:styleId="Bibliografa">
    <w:name w:val="Bibliography"/>
    <w:basedOn w:val="Normal"/>
    <w:next w:val="Normal"/>
    <w:uiPriority w:val="37"/>
    <w:unhideWhenUsed/>
    <w:rsid w:val="00E8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</b:Tag>
    <b:SourceType>InternetSite</b:SourceType>
    <b:Guid>{62F139C7-FBBF-441A-8AD4-1F1D11BB5F90}</b:Guid>
    <b:Title>Ciencia UNAM </b:Title>
    <b:Author>
      <b:Author>
        <b:NameList>
          <b:Person>
            <b:Last>Santillán</b:Last>
            <b:First>María</b:First>
            <b:Middle>Luisa</b:Middle>
          </b:Person>
        </b:NameList>
      </b:Author>
    </b:Author>
    <b:Day>19-09-2022</b:Day>
    <b:URL>https://ciencia.unam.mx/leer/1315/sismo-en-mexico-19-de-septiembre-2022</b:URL>
    <b:RefOrder>2</b:RefOrder>
  </b:Source>
  <b:Source>
    <b:Tag>Con</b:Tag>
    <b:SourceType>Book</b:SourceType>
    <b:Guid>{D7ADE76C-1086-4FFA-8472-3043978A2A93}</b:Guid>
    <b:Title>Sismo 19 de septiembre 2017</b:Title>
    <b:Author>
      <b:Author>
        <b:NameList>
          <b:Person>
            <b:Last>mexico</b:Last>
            <b:First>Congreso</b:First>
            <b:Middle>de la ciudad de</b:Middle>
          </b:Person>
        </b:NameList>
      </b:Author>
    </b:Author>
    <b:City>Ciudad de mexico </b:City>
    <b:Publisher>instituto de investigaciones legislativas </b:Publisher>
    <b:RefOrder>1</b:RefOrder>
  </b:Source>
</b:Sources>
</file>

<file path=customXml/itemProps1.xml><?xml version="1.0" encoding="utf-8"?>
<ds:datastoreItem xmlns:ds="http://schemas.openxmlformats.org/officeDocument/2006/customXml" ds:itemID="{98A9B397-1188-4F17-9F2F-EEC47F8F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KATTYA PAOLA CORTES ALBIZO</dc:creator>
  <cp:keywords/>
  <dc:description/>
  <cp:lastModifiedBy>KATTYA PAOLA CORTES ALBIZO</cp:lastModifiedBy>
  <cp:revision>1</cp:revision>
  <dcterms:created xsi:type="dcterms:W3CDTF">2022-09-24T04:33:00Z</dcterms:created>
  <dcterms:modified xsi:type="dcterms:W3CDTF">2022-09-24T06:07:00Z</dcterms:modified>
</cp:coreProperties>
</file>