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677B0" w14:textId="2EC55E51" w:rsidR="007703B7" w:rsidRDefault="007703B7" w:rsidP="009C1F99">
      <w:pPr>
        <w:pStyle w:val="Cuerpo"/>
        <w:jc w:val="center"/>
        <w:rPr>
          <w:rFonts w:ascii="Avenir Next LT Pro" w:hAnsi="Avenir Next LT Pro" w:cs="Times New Roman"/>
          <w:b/>
          <w:sz w:val="28"/>
          <w:szCs w:val="28"/>
          <w:lang w:val="es-US"/>
        </w:rPr>
      </w:pPr>
      <w:r w:rsidRPr="009C1F99">
        <w:rPr>
          <w:rStyle w:val="Ninguno"/>
          <w:rFonts w:ascii="Avenir Next LT Pro" w:eastAsia="Times New Roman" w:hAnsi="Avenir Next LT Pro" w:cs="Times New Roman"/>
          <w:b/>
          <w:noProof/>
          <w:sz w:val="28"/>
          <w:szCs w:val="28"/>
        </w:rPr>
        <w:drawing>
          <wp:anchor distT="0" distB="0" distL="0" distR="0" simplePos="0" relativeHeight="251659264" behindDoc="1" locked="0" layoutInCell="1" allowOverlap="1" wp14:anchorId="0BA4A1E5" wp14:editId="31B7E474">
            <wp:simplePos x="0" y="0"/>
            <wp:positionH relativeFrom="column">
              <wp:posOffset>-720213</wp:posOffset>
            </wp:positionH>
            <wp:positionV relativeFrom="line">
              <wp:posOffset>-736068</wp:posOffset>
            </wp:positionV>
            <wp:extent cx="998220" cy="1318260"/>
            <wp:effectExtent l="0" t="0" r="0" b="0"/>
            <wp:wrapNone/>
            <wp:docPr id="1073741825" name="officeArt object" descr="magen relacionad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magen relacionada" descr="magen relacionada"/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l="20721" t="9292" r="20271" b="14159"/>
                    <a:stretch/>
                  </pic:blipFill>
                  <pic:spPr bwMode="auto">
                    <a:xfrm>
                      <a:off x="0" y="0"/>
                      <a:ext cx="998220" cy="131826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D88A18" w14:textId="3F5158B8" w:rsidR="009C1F99" w:rsidRPr="009C1F99" w:rsidRDefault="009C1F99" w:rsidP="009C1F99">
      <w:pPr>
        <w:pStyle w:val="Cuerpo"/>
        <w:jc w:val="center"/>
        <w:rPr>
          <w:rFonts w:ascii="Avenir Next LT Pro" w:eastAsia="Arial" w:hAnsi="Avenir Next LT Pro" w:cs="Times New Roman"/>
          <w:b/>
          <w:bCs/>
          <w:i/>
          <w:iCs/>
          <w:sz w:val="28"/>
          <w:szCs w:val="28"/>
          <w:lang w:val="es-ES_tradnl"/>
        </w:rPr>
      </w:pPr>
      <w:r w:rsidRPr="009C1F99">
        <w:rPr>
          <w:rFonts w:ascii="Avenir Next LT Pro" w:hAnsi="Avenir Next LT Pro" w:cs="Times New Roman"/>
          <w:b/>
          <w:sz w:val="28"/>
          <w:szCs w:val="28"/>
          <w:lang w:val="es-US"/>
        </w:rPr>
        <w:t>ESCUELA NORMAL DE EDUCACIÓN PREESCOLAR</w:t>
      </w:r>
    </w:p>
    <w:p w14:paraId="4E369CE0" w14:textId="503505EF" w:rsidR="009C1F99" w:rsidRPr="009C1F99" w:rsidRDefault="009C1F99" w:rsidP="009C1F99">
      <w:pPr>
        <w:jc w:val="center"/>
        <w:rPr>
          <w:rFonts w:ascii="Avenir Next LT Pro" w:hAnsi="Avenir Next LT Pro" w:cs="Times New Roman"/>
          <w:b/>
          <w:sz w:val="28"/>
          <w:szCs w:val="28"/>
          <w:lang w:val="es-US"/>
        </w:rPr>
      </w:pPr>
      <w:r w:rsidRPr="009C1F99">
        <w:rPr>
          <w:rFonts w:ascii="Avenir Next LT Pro" w:hAnsi="Avenir Next LT Pro" w:cs="Times New Roman"/>
          <w:b/>
          <w:sz w:val="28"/>
          <w:szCs w:val="28"/>
          <w:lang w:val="es-US"/>
        </w:rPr>
        <w:t>Licenciatura en Educación preescolar</w:t>
      </w:r>
    </w:p>
    <w:p w14:paraId="202D1545" w14:textId="445C83F8" w:rsidR="009C1F99" w:rsidRDefault="009C1F99" w:rsidP="009C1F99">
      <w:pPr>
        <w:spacing w:after="0" w:line="240" w:lineRule="auto"/>
        <w:jc w:val="center"/>
        <w:rPr>
          <w:rFonts w:ascii="Avenir Next LT Pro" w:eastAsia="Times New Roman" w:hAnsi="Avenir Next LT Pro" w:cs="Times New Roman"/>
          <w:b/>
          <w:bCs/>
          <w:color w:val="000000"/>
          <w:sz w:val="28"/>
          <w:szCs w:val="28"/>
          <w:u w:val="single"/>
          <w:lang w:eastAsia="es-MX"/>
        </w:rPr>
      </w:pPr>
    </w:p>
    <w:p w14:paraId="2C3F8EB9" w14:textId="1D530994" w:rsidR="007703B7" w:rsidRDefault="007703B7" w:rsidP="009C1F99">
      <w:pPr>
        <w:spacing w:after="0" w:line="240" w:lineRule="auto"/>
        <w:jc w:val="center"/>
        <w:rPr>
          <w:rFonts w:ascii="Avenir Next LT Pro" w:eastAsia="Times New Roman" w:hAnsi="Avenir Next LT Pro" w:cs="Times New Roman"/>
          <w:b/>
          <w:bCs/>
          <w:color w:val="000000"/>
          <w:sz w:val="28"/>
          <w:szCs w:val="28"/>
          <w:u w:val="single"/>
          <w:lang w:eastAsia="es-MX"/>
        </w:rPr>
      </w:pPr>
    </w:p>
    <w:p w14:paraId="15A3395A" w14:textId="31DBE938" w:rsidR="007703B7" w:rsidRDefault="007703B7" w:rsidP="009C1F99">
      <w:pPr>
        <w:spacing w:after="0" w:line="240" w:lineRule="auto"/>
        <w:jc w:val="center"/>
        <w:rPr>
          <w:rFonts w:ascii="Avenir Next LT Pro" w:eastAsia="Times New Roman" w:hAnsi="Avenir Next LT Pro" w:cs="Times New Roman"/>
          <w:b/>
          <w:bCs/>
          <w:color w:val="000000"/>
          <w:sz w:val="28"/>
          <w:szCs w:val="28"/>
          <w:u w:val="single"/>
          <w:lang w:eastAsia="es-MX"/>
        </w:rPr>
      </w:pPr>
    </w:p>
    <w:p w14:paraId="5C8ED3AC" w14:textId="77777777" w:rsidR="007703B7" w:rsidRPr="009C1F99" w:rsidRDefault="007703B7" w:rsidP="009C1F99">
      <w:pPr>
        <w:spacing w:after="0" w:line="240" w:lineRule="auto"/>
        <w:jc w:val="center"/>
        <w:rPr>
          <w:rFonts w:ascii="Avenir Next LT Pro" w:eastAsia="Times New Roman" w:hAnsi="Avenir Next LT Pro" w:cs="Times New Roman"/>
          <w:b/>
          <w:bCs/>
          <w:color w:val="000000"/>
          <w:sz w:val="28"/>
          <w:szCs w:val="28"/>
          <w:u w:val="single"/>
          <w:lang w:eastAsia="es-MX"/>
        </w:rPr>
      </w:pPr>
    </w:p>
    <w:p w14:paraId="7C95AE03" w14:textId="5D94FB2C" w:rsidR="009C1F99" w:rsidRPr="00D91667" w:rsidRDefault="009C1F99" w:rsidP="009C1F99">
      <w:pPr>
        <w:spacing w:after="0" w:line="240" w:lineRule="auto"/>
        <w:jc w:val="center"/>
        <w:rPr>
          <w:rFonts w:ascii="Avenir Next LT Pro" w:eastAsia="Times New Roman" w:hAnsi="Avenir Next LT Pro" w:cs="Times New Roman"/>
          <w:b/>
          <w:color w:val="000000" w:themeColor="text1"/>
          <w:sz w:val="28"/>
          <w:szCs w:val="28"/>
          <w:lang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91667">
        <w:rPr>
          <w:rFonts w:ascii="Avenir Next LT Pro" w:eastAsia="Times New Roman" w:hAnsi="Avenir Next LT Pro" w:cs="Times New Roman"/>
          <w:b/>
          <w:color w:val="000000" w:themeColor="text1"/>
          <w:sz w:val="28"/>
          <w:szCs w:val="28"/>
          <w:u w:val="single"/>
          <w:lang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D91667">
        <w:rPr>
          <w:rFonts w:ascii="Avenir Next LT Pro" w:eastAsia="Times New Roman" w:hAnsi="Avenir Next LT Pro" w:cs="Times New Roman"/>
          <w:b/>
          <w:color w:val="000000" w:themeColor="text1"/>
          <w:sz w:val="28"/>
          <w:szCs w:val="28"/>
          <w:lang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BASES FILOSÓFICAS, LEGALES Y ORGANIZATIVAS DEL SISTEMA EDUCATIVO MEXICANO</w:t>
      </w:r>
      <w:r w:rsidR="00D91667" w:rsidRPr="00D91667">
        <w:rPr>
          <w:rFonts w:ascii="Avenir Next LT Pro" w:eastAsia="Times New Roman" w:hAnsi="Avenir Next LT Pro" w:cs="Times New Roman"/>
          <w:b/>
          <w:color w:val="000000" w:themeColor="text1"/>
          <w:sz w:val="28"/>
          <w:szCs w:val="28"/>
          <w:lang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1541A0E7" w14:textId="6E5B4E84" w:rsidR="009C1F99" w:rsidRDefault="009C1F99" w:rsidP="009C1F99">
      <w:pPr>
        <w:spacing w:after="0" w:line="240" w:lineRule="auto"/>
        <w:jc w:val="center"/>
        <w:rPr>
          <w:rFonts w:ascii="Avenir Next LT Pro" w:eastAsia="Times New Roman" w:hAnsi="Avenir Next LT Pro" w:cs="Times New Roman"/>
          <w:b/>
          <w:bCs/>
          <w:color w:val="000000"/>
          <w:sz w:val="28"/>
          <w:szCs w:val="28"/>
          <w:u w:val="single"/>
          <w:lang w:eastAsia="es-MX"/>
        </w:rPr>
      </w:pPr>
    </w:p>
    <w:p w14:paraId="3FE00069" w14:textId="0F7C89B3" w:rsidR="007703B7" w:rsidRDefault="007703B7" w:rsidP="009C1F99">
      <w:pPr>
        <w:spacing w:after="0" w:line="240" w:lineRule="auto"/>
        <w:jc w:val="center"/>
        <w:rPr>
          <w:rFonts w:ascii="Avenir Next LT Pro" w:eastAsia="Times New Roman" w:hAnsi="Avenir Next LT Pro" w:cs="Times New Roman"/>
          <w:b/>
          <w:bCs/>
          <w:color w:val="000000"/>
          <w:sz w:val="28"/>
          <w:szCs w:val="28"/>
          <w:u w:val="single"/>
          <w:lang w:eastAsia="es-MX"/>
        </w:rPr>
      </w:pPr>
    </w:p>
    <w:p w14:paraId="37BB4B6E" w14:textId="274985AB" w:rsidR="007703B7" w:rsidRDefault="007703B7" w:rsidP="009C1F99">
      <w:pPr>
        <w:spacing w:after="0" w:line="240" w:lineRule="auto"/>
        <w:jc w:val="center"/>
        <w:rPr>
          <w:rFonts w:ascii="Avenir Next LT Pro" w:eastAsia="Times New Roman" w:hAnsi="Avenir Next LT Pro" w:cs="Times New Roman"/>
          <w:b/>
          <w:bCs/>
          <w:color w:val="000000"/>
          <w:sz w:val="28"/>
          <w:szCs w:val="28"/>
          <w:u w:val="single"/>
          <w:lang w:eastAsia="es-MX"/>
        </w:rPr>
      </w:pPr>
    </w:p>
    <w:p w14:paraId="4A99A845" w14:textId="03D92CEC" w:rsidR="007703B7" w:rsidRDefault="007703B7" w:rsidP="009C1F99">
      <w:pPr>
        <w:spacing w:after="0" w:line="240" w:lineRule="auto"/>
        <w:jc w:val="center"/>
        <w:rPr>
          <w:rFonts w:ascii="Avenir Next LT Pro" w:eastAsia="Times New Roman" w:hAnsi="Avenir Next LT Pro" w:cs="Times New Roman"/>
          <w:b/>
          <w:bCs/>
          <w:color w:val="000000"/>
          <w:sz w:val="28"/>
          <w:szCs w:val="28"/>
          <w:u w:val="single"/>
          <w:lang w:eastAsia="es-MX"/>
        </w:rPr>
      </w:pPr>
    </w:p>
    <w:p w14:paraId="3D9D02A5" w14:textId="77777777" w:rsidR="007703B7" w:rsidRPr="009C1F99" w:rsidRDefault="007703B7" w:rsidP="009C1F99">
      <w:pPr>
        <w:spacing w:after="0" w:line="240" w:lineRule="auto"/>
        <w:jc w:val="center"/>
        <w:rPr>
          <w:rFonts w:ascii="Avenir Next LT Pro" w:eastAsia="Times New Roman" w:hAnsi="Avenir Next LT Pro" w:cs="Times New Roman"/>
          <w:b/>
          <w:bCs/>
          <w:color w:val="000000"/>
          <w:sz w:val="28"/>
          <w:szCs w:val="28"/>
          <w:u w:val="single"/>
          <w:lang w:eastAsia="es-MX"/>
        </w:rPr>
      </w:pPr>
    </w:p>
    <w:p w14:paraId="11C6827B" w14:textId="77777777" w:rsidR="009C1F99" w:rsidRPr="009C1F99" w:rsidRDefault="009C1F99" w:rsidP="009C1F99">
      <w:pPr>
        <w:spacing w:after="0" w:line="240" w:lineRule="auto"/>
        <w:jc w:val="center"/>
        <w:rPr>
          <w:rFonts w:ascii="Avenir Next LT Pro" w:eastAsia="Times New Roman" w:hAnsi="Avenir Next LT Pro" w:cs="Times New Roman"/>
          <w:b/>
          <w:bCs/>
          <w:color w:val="000000"/>
          <w:sz w:val="28"/>
          <w:szCs w:val="28"/>
          <w:u w:val="single"/>
          <w:lang w:eastAsia="es-MX"/>
        </w:rPr>
      </w:pPr>
    </w:p>
    <w:p w14:paraId="078863E1" w14:textId="20424671" w:rsidR="009C1F99" w:rsidRPr="009C1F99" w:rsidRDefault="009C1F99" w:rsidP="009C1F99">
      <w:pPr>
        <w:jc w:val="center"/>
        <w:rPr>
          <w:rFonts w:ascii="Avenir Next LT Pro" w:eastAsia="Times New Roman" w:hAnsi="Avenir Next LT Pro" w:cs="Times New Roman"/>
          <w:b/>
          <w:color w:val="000000"/>
          <w:sz w:val="24"/>
          <w:szCs w:val="24"/>
          <w:lang w:eastAsia="es-MX"/>
        </w:rPr>
      </w:pPr>
      <w:r w:rsidRPr="009C1F99">
        <w:rPr>
          <w:rFonts w:ascii="Avenir Next LT Pro" w:eastAsia="Times New Roman" w:hAnsi="Avenir Next LT Pro" w:cs="Times New Roman"/>
          <w:b/>
          <w:color w:val="000000"/>
          <w:sz w:val="24"/>
          <w:szCs w:val="24"/>
          <w:lang w:eastAsia="es-MX"/>
        </w:rPr>
        <w:t xml:space="preserve">Maestra: Diana Elizabeth Cerda Orocio </w:t>
      </w:r>
    </w:p>
    <w:p w14:paraId="166C7540" w14:textId="3A39450A" w:rsidR="009C1F99" w:rsidRPr="009C1F99" w:rsidRDefault="009C1F99" w:rsidP="009C1F99">
      <w:pPr>
        <w:jc w:val="center"/>
        <w:rPr>
          <w:rFonts w:ascii="Avenir Next LT Pro" w:eastAsia="Times New Roman" w:hAnsi="Avenir Next LT Pro" w:cs="Times New Roman"/>
          <w:b/>
          <w:color w:val="000000"/>
          <w:sz w:val="24"/>
          <w:szCs w:val="24"/>
          <w:lang w:eastAsia="es-MX"/>
        </w:rPr>
      </w:pPr>
    </w:p>
    <w:p w14:paraId="59DAC8CD" w14:textId="64C00A3D" w:rsidR="009C1F99" w:rsidRDefault="009C1F99" w:rsidP="009C1F99">
      <w:pPr>
        <w:jc w:val="center"/>
        <w:rPr>
          <w:rFonts w:ascii="Avenir Next LT Pro" w:eastAsia="Times New Roman" w:hAnsi="Avenir Next LT Pro" w:cs="Times New Roman"/>
          <w:b/>
          <w:color w:val="000000"/>
          <w:sz w:val="24"/>
          <w:szCs w:val="24"/>
          <w:lang w:eastAsia="es-MX"/>
        </w:rPr>
      </w:pPr>
      <w:r w:rsidRPr="009C1F99">
        <w:rPr>
          <w:rFonts w:ascii="Avenir Next LT Pro" w:eastAsia="Times New Roman" w:hAnsi="Avenir Next LT Pro" w:cs="Times New Roman"/>
          <w:b/>
          <w:color w:val="000000"/>
          <w:sz w:val="24"/>
          <w:szCs w:val="24"/>
          <w:lang w:eastAsia="es-MX"/>
        </w:rPr>
        <w:t>Nombre:</w:t>
      </w:r>
      <w:r w:rsidR="00D91667">
        <w:rPr>
          <w:rFonts w:ascii="Avenir Next LT Pro" w:eastAsia="Times New Roman" w:hAnsi="Avenir Next LT Pro" w:cs="Times New Roman"/>
          <w:b/>
          <w:color w:val="000000"/>
          <w:sz w:val="24"/>
          <w:szCs w:val="24"/>
          <w:lang w:eastAsia="es-MX"/>
        </w:rPr>
        <w:t xml:space="preserve"> Teresita Ayala Avila</w:t>
      </w:r>
    </w:p>
    <w:p w14:paraId="3655A492" w14:textId="77777777" w:rsidR="007703B7" w:rsidRPr="009C1F99" w:rsidRDefault="007703B7" w:rsidP="009C1F99">
      <w:pPr>
        <w:jc w:val="center"/>
        <w:rPr>
          <w:rFonts w:ascii="Avenir Next LT Pro" w:eastAsia="Times New Roman" w:hAnsi="Avenir Next LT Pro" w:cs="Times New Roman"/>
          <w:b/>
          <w:color w:val="000000"/>
          <w:sz w:val="24"/>
          <w:szCs w:val="24"/>
          <w:lang w:eastAsia="es-MX"/>
        </w:rPr>
      </w:pPr>
    </w:p>
    <w:p w14:paraId="39565549" w14:textId="03EF4036" w:rsidR="009C1F99" w:rsidRDefault="009C1F99" w:rsidP="009C1F99">
      <w:pPr>
        <w:jc w:val="center"/>
        <w:rPr>
          <w:rFonts w:ascii="Avenir Next LT Pro" w:eastAsia="Times New Roman" w:hAnsi="Avenir Next LT Pro" w:cs="Times New Roman"/>
          <w:b/>
          <w:color w:val="000000"/>
          <w:sz w:val="24"/>
          <w:szCs w:val="24"/>
          <w:lang w:eastAsia="es-MX"/>
        </w:rPr>
      </w:pPr>
      <w:r w:rsidRPr="009C1F99">
        <w:rPr>
          <w:rFonts w:ascii="Avenir Next LT Pro" w:eastAsia="Times New Roman" w:hAnsi="Avenir Next LT Pro" w:cs="Times New Roman"/>
          <w:b/>
          <w:color w:val="000000"/>
          <w:sz w:val="24"/>
          <w:szCs w:val="24"/>
          <w:lang w:eastAsia="es-MX"/>
        </w:rPr>
        <w:t xml:space="preserve">N.L: </w:t>
      </w:r>
      <w:r w:rsidR="007703B7">
        <w:rPr>
          <w:rFonts w:ascii="Avenir Next LT Pro" w:eastAsia="Times New Roman" w:hAnsi="Avenir Next LT Pro" w:cs="Times New Roman"/>
          <w:b/>
          <w:color w:val="000000"/>
          <w:sz w:val="24"/>
          <w:szCs w:val="24"/>
          <w:lang w:eastAsia="es-MX"/>
        </w:rPr>
        <w:t xml:space="preserve"> 2</w:t>
      </w:r>
    </w:p>
    <w:p w14:paraId="0C7F064D" w14:textId="77777777" w:rsidR="007703B7" w:rsidRPr="009C1F99" w:rsidRDefault="007703B7" w:rsidP="009C1F99">
      <w:pPr>
        <w:jc w:val="center"/>
        <w:rPr>
          <w:rFonts w:ascii="Avenir Next LT Pro" w:eastAsia="Times New Roman" w:hAnsi="Avenir Next LT Pro" w:cs="Times New Roman"/>
          <w:b/>
          <w:color w:val="000000"/>
          <w:sz w:val="24"/>
          <w:szCs w:val="24"/>
          <w:lang w:eastAsia="es-MX"/>
        </w:rPr>
      </w:pPr>
    </w:p>
    <w:p w14:paraId="4012B22D" w14:textId="002171AC" w:rsidR="009C1F99" w:rsidRDefault="007703B7" w:rsidP="009C1F99">
      <w:pPr>
        <w:jc w:val="center"/>
        <w:rPr>
          <w:rFonts w:ascii="Avenir Next LT Pro" w:eastAsia="Times New Roman" w:hAnsi="Avenir Next LT Pro" w:cs="Times New Roman"/>
          <w:b/>
          <w:color w:val="000000"/>
          <w:sz w:val="24"/>
          <w:szCs w:val="24"/>
          <w:lang w:eastAsia="es-MX"/>
        </w:rPr>
      </w:pPr>
      <w:r w:rsidRPr="009C1F99">
        <w:rPr>
          <w:rFonts w:ascii="Avenir Next LT Pro" w:eastAsia="Times New Roman" w:hAnsi="Avenir Next LT Pro" w:cs="Times New Roman"/>
          <w:b/>
          <w:color w:val="000000"/>
          <w:sz w:val="24"/>
          <w:szCs w:val="24"/>
          <w:lang w:eastAsia="es-MX"/>
        </w:rPr>
        <w:t>Título</w:t>
      </w:r>
      <w:r w:rsidR="009C1F99" w:rsidRPr="009C1F99">
        <w:rPr>
          <w:rFonts w:ascii="Avenir Next LT Pro" w:eastAsia="Times New Roman" w:hAnsi="Avenir Next LT Pro" w:cs="Times New Roman"/>
          <w:b/>
          <w:color w:val="000000"/>
          <w:sz w:val="24"/>
          <w:szCs w:val="24"/>
          <w:lang w:eastAsia="es-MX"/>
        </w:rPr>
        <w:t xml:space="preserve">: </w:t>
      </w:r>
      <w:r w:rsidR="00D91667">
        <w:rPr>
          <w:rFonts w:ascii="Avenir Next LT Pro" w:eastAsia="Times New Roman" w:hAnsi="Avenir Next LT Pro" w:cs="Times New Roman"/>
          <w:b/>
          <w:color w:val="000000"/>
          <w:sz w:val="24"/>
          <w:szCs w:val="24"/>
          <w:lang w:eastAsia="es-MX"/>
        </w:rPr>
        <w:t xml:space="preserve"> </w:t>
      </w:r>
      <w:r w:rsidRPr="007703B7">
        <w:rPr>
          <w:rFonts w:ascii="Avenir Next LT Pro" w:eastAsia="Times New Roman" w:hAnsi="Avenir Next LT Pro" w:cs="Times New Roman"/>
          <w:b/>
          <w:color w:val="000000"/>
          <w:sz w:val="24"/>
          <w:szCs w:val="24"/>
          <w:lang w:eastAsia="es-MX"/>
        </w:rPr>
        <w:t>Evidencia unidad 1</w:t>
      </w:r>
    </w:p>
    <w:p w14:paraId="1E1281B8" w14:textId="1A9EA0C4" w:rsidR="007703B7" w:rsidRDefault="007703B7" w:rsidP="009C1F99">
      <w:pPr>
        <w:jc w:val="center"/>
        <w:rPr>
          <w:rFonts w:ascii="Avenir Next LT Pro" w:eastAsia="Times New Roman" w:hAnsi="Avenir Next LT Pro" w:cs="Times New Roman"/>
          <w:b/>
          <w:color w:val="000000"/>
          <w:sz w:val="24"/>
          <w:szCs w:val="24"/>
          <w:lang w:eastAsia="es-MX"/>
        </w:rPr>
      </w:pPr>
      <w:r>
        <w:rPr>
          <w:rFonts w:ascii="Avenir Next LT Pro" w:eastAsia="Times New Roman" w:hAnsi="Avenir Next LT Pro" w:cs="Times New Roman"/>
          <w:b/>
          <w:color w:val="000000"/>
          <w:sz w:val="24"/>
          <w:szCs w:val="24"/>
          <w:lang w:eastAsia="es-MX"/>
        </w:rPr>
        <w:t>Articulo 3</w:t>
      </w:r>
    </w:p>
    <w:p w14:paraId="0E3090F6" w14:textId="7835D48D" w:rsidR="007258E2" w:rsidRDefault="007258E2" w:rsidP="009C1F99">
      <w:pPr>
        <w:jc w:val="center"/>
        <w:rPr>
          <w:rFonts w:ascii="Avenir Next LT Pro" w:eastAsia="Times New Roman" w:hAnsi="Avenir Next LT Pro" w:cs="Times New Roman"/>
          <w:b/>
          <w:color w:val="000000"/>
          <w:sz w:val="24"/>
          <w:szCs w:val="24"/>
          <w:lang w:eastAsia="es-MX"/>
        </w:rPr>
      </w:pPr>
    </w:p>
    <w:p w14:paraId="4428255A" w14:textId="532DB88C" w:rsidR="007258E2" w:rsidRDefault="007258E2" w:rsidP="009C1F99">
      <w:pPr>
        <w:jc w:val="center"/>
        <w:rPr>
          <w:rFonts w:ascii="Avenir Next LT Pro" w:eastAsia="Times New Roman" w:hAnsi="Avenir Next LT Pro" w:cs="Times New Roman"/>
          <w:b/>
          <w:color w:val="000000"/>
          <w:sz w:val="24"/>
          <w:szCs w:val="24"/>
          <w:lang w:eastAsia="es-MX"/>
        </w:rPr>
      </w:pPr>
    </w:p>
    <w:p w14:paraId="1C0DBE4F" w14:textId="564AA24E" w:rsidR="007258E2" w:rsidRDefault="007258E2" w:rsidP="009C1F99">
      <w:pPr>
        <w:jc w:val="center"/>
        <w:rPr>
          <w:rFonts w:ascii="Avenir Next LT Pro" w:eastAsia="Times New Roman" w:hAnsi="Avenir Next LT Pro" w:cs="Times New Roman"/>
          <w:b/>
          <w:color w:val="000000"/>
          <w:sz w:val="24"/>
          <w:szCs w:val="24"/>
          <w:lang w:eastAsia="es-MX"/>
        </w:rPr>
      </w:pPr>
    </w:p>
    <w:p w14:paraId="084180BA" w14:textId="53F412BF" w:rsidR="007258E2" w:rsidRDefault="007258E2" w:rsidP="009C1F99">
      <w:pPr>
        <w:jc w:val="center"/>
        <w:rPr>
          <w:rFonts w:ascii="Avenir Next LT Pro" w:eastAsia="Times New Roman" w:hAnsi="Avenir Next LT Pro" w:cs="Times New Roman"/>
          <w:b/>
          <w:color w:val="000000"/>
          <w:sz w:val="24"/>
          <w:szCs w:val="24"/>
          <w:lang w:eastAsia="es-MX"/>
        </w:rPr>
      </w:pPr>
    </w:p>
    <w:p w14:paraId="1DC3749B" w14:textId="528A3E97" w:rsidR="007258E2" w:rsidRDefault="007258E2" w:rsidP="007703B7">
      <w:pPr>
        <w:rPr>
          <w:rFonts w:ascii="Avenir Next LT Pro" w:eastAsia="Times New Roman" w:hAnsi="Avenir Next LT Pro" w:cs="Times New Roman"/>
          <w:b/>
          <w:color w:val="000000"/>
          <w:sz w:val="24"/>
          <w:szCs w:val="24"/>
          <w:lang w:eastAsia="es-MX"/>
        </w:rPr>
      </w:pPr>
    </w:p>
    <w:p w14:paraId="1C901A53" w14:textId="77777777" w:rsidR="007703B7" w:rsidRDefault="007703B7" w:rsidP="007703B7">
      <w:pPr>
        <w:rPr>
          <w:rFonts w:ascii="Avenir Next LT Pro" w:eastAsia="Times New Roman" w:hAnsi="Avenir Next LT Pro" w:cs="Times New Roman"/>
          <w:b/>
          <w:color w:val="000000"/>
          <w:sz w:val="24"/>
          <w:szCs w:val="24"/>
          <w:lang w:eastAsia="es-MX"/>
        </w:rPr>
      </w:pPr>
    </w:p>
    <w:p w14:paraId="07278563" w14:textId="400D4FCC" w:rsidR="007258E2" w:rsidRDefault="007258E2" w:rsidP="009C1F99">
      <w:pPr>
        <w:jc w:val="center"/>
        <w:rPr>
          <w:rFonts w:ascii="Avenir Next LT Pro" w:eastAsia="Times New Roman" w:hAnsi="Avenir Next LT Pro" w:cs="Times New Roman"/>
          <w:b/>
          <w:color w:val="000000"/>
          <w:sz w:val="24"/>
          <w:szCs w:val="24"/>
          <w:lang w:eastAsia="es-MX"/>
        </w:rPr>
      </w:pPr>
      <w:r>
        <w:rPr>
          <w:rFonts w:ascii="Avenir Next LT Pro" w:eastAsia="Times New Roman" w:hAnsi="Avenir Next LT Pro" w:cs="Times New Roman"/>
          <w:b/>
          <w:color w:val="000000"/>
          <w:sz w:val="24"/>
          <w:szCs w:val="24"/>
          <w:lang w:eastAsia="es-MX"/>
        </w:rPr>
        <w:lastRenderedPageBreak/>
        <w:t xml:space="preserve">Introducción </w:t>
      </w:r>
    </w:p>
    <w:p w14:paraId="4A8EDF7F" w14:textId="0AB73AD5" w:rsidR="009C67CE" w:rsidRDefault="00BA51F0" w:rsidP="0054366A">
      <w:pPr>
        <w:spacing w:line="360" w:lineRule="auto"/>
        <w:jc w:val="both"/>
        <w:rPr>
          <w:rFonts w:ascii="Arial" w:eastAsia="Times New Roman" w:hAnsi="Arial" w:cs="Arial"/>
          <w:bCs/>
          <w:color w:val="000000"/>
          <w:sz w:val="26"/>
          <w:szCs w:val="26"/>
          <w:lang w:eastAsia="es-MX"/>
        </w:rPr>
      </w:pPr>
      <w:r>
        <w:rPr>
          <w:rFonts w:ascii="Arial" w:eastAsia="Times New Roman" w:hAnsi="Arial" w:cs="Arial"/>
          <w:bCs/>
          <w:color w:val="000000"/>
          <w:sz w:val="26"/>
          <w:szCs w:val="26"/>
          <w:lang w:eastAsia="es-MX"/>
        </w:rPr>
        <w:t xml:space="preserve">En este trabajo se tocará el tema </w:t>
      </w:r>
      <w:r w:rsidR="009C67CE">
        <w:rPr>
          <w:rFonts w:ascii="Arial" w:eastAsia="Times New Roman" w:hAnsi="Arial" w:cs="Arial"/>
          <w:bCs/>
          <w:color w:val="000000"/>
          <w:sz w:val="26"/>
          <w:szCs w:val="26"/>
          <w:lang w:eastAsia="es-MX"/>
        </w:rPr>
        <w:t>del</w:t>
      </w:r>
      <w:r>
        <w:rPr>
          <w:rFonts w:ascii="Arial" w:eastAsia="Times New Roman" w:hAnsi="Arial" w:cs="Arial"/>
          <w:bCs/>
          <w:color w:val="000000"/>
          <w:sz w:val="26"/>
          <w:szCs w:val="26"/>
          <w:lang w:eastAsia="es-MX"/>
        </w:rPr>
        <w:t xml:space="preserve"> </w:t>
      </w:r>
      <w:r w:rsidR="009C67CE">
        <w:rPr>
          <w:rFonts w:ascii="Arial" w:eastAsia="Times New Roman" w:hAnsi="Arial" w:cs="Arial"/>
          <w:bCs/>
          <w:color w:val="000000"/>
          <w:sz w:val="26"/>
          <w:szCs w:val="26"/>
          <w:lang w:eastAsia="es-MX"/>
        </w:rPr>
        <w:t xml:space="preserve">marco legal del articulo 3ro constitucional, el cual se analizará a profundidad, dando a conocer todos sus fragmentos y de que trata cada uno, así como sus objetivos y lo que dicta cada uno de ellos. Este articulo nos habla sobre </w:t>
      </w:r>
      <w:r w:rsidR="009C67CE" w:rsidRPr="009C67CE">
        <w:rPr>
          <w:rFonts w:ascii="Arial" w:eastAsia="Times New Roman" w:hAnsi="Arial" w:cs="Arial"/>
          <w:bCs/>
          <w:color w:val="000000"/>
          <w:sz w:val="26"/>
          <w:szCs w:val="26"/>
          <w:lang w:eastAsia="es-MX"/>
        </w:rPr>
        <w:t xml:space="preserve">la educación </w:t>
      </w:r>
      <w:r w:rsidR="009C67CE">
        <w:rPr>
          <w:rFonts w:ascii="Arial" w:eastAsia="Times New Roman" w:hAnsi="Arial" w:cs="Arial"/>
          <w:bCs/>
          <w:color w:val="000000"/>
          <w:sz w:val="26"/>
          <w:szCs w:val="26"/>
          <w:lang w:eastAsia="es-MX"/>
        </w:rPr>
        <w:t xml:space="preserve">en la que se define </w:t>
      </w:r>
      <w:r w:rsidR="009C67CE" w:rsidRPr="009C67CE">
        <w:rPr>
          <w:rFonts w:ascii="Arial" w:eastAsia="Times New Roman" w:hAnsi="Arial" w:cs="Arial"/>
          <w:bCs/>
          <w:color w:val="000000"/>
          <w:sz w:val="26"/>
          <w:szCs w:val="26"/>
          <w:lang w:eastAsia="es-MX"/>
        </w:rPr>
        <w:t>como</w:t>
      </w:r>
      <w:r w:rsidR="0054366A">
        <w:rPr>
          <w:rFonts w:ascii="Arial" w:eastAsia="Times New Roman" w:hAnsi="Arial" w:cs="Arial"/>
          <w:bCs/>
          <w:color w:val="000000"/>
          <w:sz w:val="26"/>
          <w:szCs w:val="26"/>
          <w:lang w:eastAsia="es-MX"/>
        </w:rPr>
        <w:t xml:space="preserve"> una</w:t>
      </w:r>
      <w:r w:rsidR="009C67CE" w:rsidRPr="009C67CE">
        <w:rPr>
          <w:rFonts w:ascii="Arial" w:eastAsia="Times New Roman" w:hAnsi="Arial" w:cs="Arial"/>
          <w:bCs/>
          <w:color w:val="000000"/>
          <w:sz w:val="26"/>
          <w:szCs w:val="26"/>
          <w:lang w:eastAsia="es-MX"/>
        </w:rPr>
        <w:t xml:space="preserve"> necesidad social y derecho fundamental</w:t>
      </w:r>
      <w:r w:rsidR="009C67CE">
        <w:rPr>
          <w:rFonts w:ascii="Arial" w:eastAsia="Times New Roman" w:hAnsi="Arial" w:cs="Arial"/>
          <w:bCs/>
          <w:color w:val="000000"/>
          <w:sz w:val="26"/>
          <w:szCs w:val="26"/>
          <w:lang w:eastAsia="es-MX"/>
        </w:rPr>
        <w:t>. El acceso a ella a todas las personas sin importar su edad, genero, religión o situación económica. Este articulo a pasado por varios cambios siempre intentando mejorar la educación y adaptándose a las necesidades sociales de las personas.</w:t>
      </w:r>
      <w:r w:rsidR="0054366A">
        <w:rPr>
          <w:rFonts w:ascii="Arial" w:eastAsia="Times New Roman" w:hAnsi="Arial" w:cs="Arial"/>
          <w:bCs/>
          <w:color w:val="000000"/>
          <w:sz w:val="26"/>
          <w:szCs w:val="26"/>
          <w:lang w:eastAsia="es-MX"/>
        </w:rPr>
        <w:t xml:space="preserve"> </w:t>
      </w:r>
      <w:r w:rsidR="001335CB">
        <w:rPr>
          <w:rFonts w:ascii="Arial" w:eastAsia="Times New Roman" w:hAnsi="Arial" w:cs="Arial"/>
          <w:bCs/>
          <w:color w:val="000000"/>
          <w:sz w:val="26"/>
          <w:szCs w:val="26"/>
          <w:lang w:eastAsia="es-MX"/>
        </w:rPr>
        <w:t>también</w:t>
      </w:r>
      <w:r w:rsidR="0054366A">
        <w:rPr>
          <w:rFonts w:ascii="Arial" w:eastAsia="Times New Roman" w:hAnsi="Arial" w:cs="Arial"/>
          <w:bCs/>
          <w:color w:val="000000"/>
          <w:sz w:val="26"/>
          <w:szCs w:val="26"/>
          <w:lang w:eastAsia="es-MX"/>
        </w:rPr>
        <w:t xml:space="preserve"> se analizar</w:t>
      </w:r>
      <w:r w:rsidR="001335CB">
        <w:rPr>
          <w:rFonts w:ascii="Arial" w:eastAsia="Times New Roman" w:hAnsi="Arial" w:cs="Arial"/>
          <w:bCs/>
          <w:color w:val="000000"/>
          <w:sz w:val="26"/>
          <w:szCs w:val="26"/>
          <w:lang w:eastAsia="es-MX"/>
        </w:rPr>
        <w:t>á</w:t>
      </w:r>
      <w:r w:rsidR="0054366A">
        <w:rPr>
          <w:rFonts w:ascii="Arial" w:eastAsia="Times New Roman" w:hAnsi="Arial" w:cs="Arial"/>
          <w:bCs/>
          <w:color w:val="000000"/>
          <w:sz w:val="26"/>
          <w:szCs w:val="26"/>
          <w:lang w:eastAsia="es-MX"/>
        </w:rPr>
        <w:t xml:space="preserve"> si en verdad los que se dicta en el artículo 3º se lleva a cabo, pues este nos dice muchas cosas que hacen ver </w:t>
      </w:r>
      <w:r w:rsidR="001335CB">
        <w:rPr>
          <w:rFonts w:ascii="Arial" w:eastAsia="Times New Roman" w:hAnsi="Arial" w:cs="Arial"/>
          <w:bCs/>
          <w:color w:val="000000"/>
          <w:sz w:val="26"/>
          <w:szCs w:val="26"/>
          <w:lang w:eastAsia="es-MX"/>
        </w:rPr>
        <w:t xml:space="preserve">que es muy fácil tener acceso a la educación, ya sea preescolar, primaria, secundaria, preparatoria y educación superior. Se centra en la formación de una ciudadanía para un bienestar social, enfocándose en ciertos valores que se deben tener. Este también protege a los alumnos y maestros de cualquier injusticia pues tienen de respaldo este artículo. Es por esto que se explicara la importancia </w:t>
      </w:r>
      <w:r w:rsidR="00CD066A">
        <w:rPr>
          <w:rFonts w:ascii="Arial" w:eastAsia="Times New Roman" w:hAnsi="Arial" w:cs="Arial"/>
          <w:bCs/>
          <w:color w:val="000000"/>
          <w:sz w:val="26"/>
          <w:szCs w:val="26"/>
          <w:lang w:eastAsia="es-MX"/>
        </w:rPr>
        <w:t xml:space="preserve">que tiene y el como debe ser llevada a cabo por el gobierno. </w:t>
      </w:r>
    </w:p>
    <w:p w14:paraId="01D8B9AC" w14:textId="77777777" w:rsidR="00BA51F0" w:rsidRPr="00BA51F0" w:rsidRDefault="00BA51F0" w:rsidP="00BA51F0">
      <w:pPr>
        <w:rPr>
          <w:rFonts w:ascii="Arial" w:eastAsia="Times New Roman" w:hAnsi="Arial" w:cs="Arial"/>
          <w:bCs/>
          <w:color w:val="000000"/>
          <w:sz w:val="26"/>
          <w:szCs w:val="26"/>
          <w:lang w:eastAsia="es-MX"/>
        </w:rPr>
      </w:pPr>
    </w:p>
    <w:p w14:paraId="61FC16D8" w14:textId="1F053676" w:rsidR="007258E2" w:rsidRDefault="007258E2" w:rsidP="009C1F99">
      <w:pPr>
        <w:jc w:val="center"/>
        <w:rPr>
          <w:rFonts w:ascii="Avenir Next LT Pro" w:eastAsia="Times New Roman" w:hAnsi="Avenir Next LT Pro" w:cs="Times New Roman"/>
          <w:bCs/>
          <w:color w:val="000000"/>
          <w:sz w:val="24"/>
          <w:szCs w:val="24"/>
          <w:lang w:eastAsia="es-MX"/>
        </w:rPr>
      </w:pPr>
    </w:p>
    <w:p w14:paraId="2607061D" w14:textId="768257AE" w:rsidR="007258E2" w:rsidRDefault="007258E2" w:rsidP="009C1F99">
      <w:pPr>
        <w:jc w:val="center"/>
        <w:rPr>
          <w:rFonts w:ascii="Avenir Next LT Pro" w:eastAsia="Times New Roman" w:hAnsi="Avenir Next LT Pro" w:cs="Times New Roman"/>
          <w:bCs/>
          <w:color w:val="000000"/>
          <w:sz w:val="24"/>
          <w:szCs w:val="24"/>
          <w:lang w:eastAsia="es-MX"/>
        </w:rPr>
      </w:pPr>
    </w:p>
    <w:p w14:paraId="016AA38E" w14:textId="73111D14" w:rsidR="007258E2" w:rsidRDefault="007258E2" w:rsidP="009C1F99">
      <w:pPr>
        <w:jc w:val="center"/>
        <w:rPr>
          <w:rFonts w:ascii="Avenir Next LT Pro" w:eastAsia="Times New Roman" w:hAnsi="Avenir Next LT Pro" w:cs="Times New Roman"/>
          <w:bCs/>
          <w:color w:val="000000"/>
          <w:sz w:val="24"/>
          <w:szCs w:val="24"/>
          <w:lang w:eastAsia="es-MX"/>
        </w:rPr>
      </w:pPr>
    </w:p>
    <w:p w14:paraId="729585B2" w14:textId="6D36E596" w:rsidR="007258E2" w:rsidRDefault="007258E2" w:rsidP="009C1F99">
      <w:pPr>
        <w:jc w:val="center"/>
        <w:rPr>
          <w:rFonts w:ascii="Avenir Next LT Pro" w:eastAsia="Times New Roman" w:hAnsi="Avenir Next LT Pro" w:cs="Times New Roman"/>
          <w:bCs/>
          <w:color w:val="000000"/>
          <w:sz w:val="24"/>
          <w:szCs w:val="24"/>
          <w:lang w:eastAsia="es-MX"/>
        </w:rPr>
      </w:pPr>
    </w:p>
    <w:p w14:paraId="6E12A94B" w14:textId="5CF5A18C" w:rsidR="007258E2" w:rsidRDefault="007258E2" w:rsidP="009C1F99">
      <w:pPr>
        <w:jc w:val="center"/>
        <w:rPr>
          <w:rFonts w:ascii="Avenir Next LT Pro" w:eastAsia="Times New Roman" w:hAnsi="Avenir Next LT Pro" w:cs="Times New Roman"/>
          <w:bCs/>
          <w:color w:val="000000"/>
          <w:sz w:val="24"/>
          <w:szCs w:val="24"/>
          <w:lang w:eastAsia="es-MX"/>
        </w:rPr>
      </w:pPr>
    </w:p>
    <w:p w14:paraId="56436913" w14:textId="7322E959" w:rsidR="007258E2" w:rsidRDefault="007258E2" w:rsidP="009C1F99">
      <w:pPr>
        <w:jc w:val="center"/>
        <w:rPr>
          <w:rFonts w:ascii="Avenir Next LT Pro" w:eastAsia="Times New Roman" w:hAnsi="Avenir Next LT Pro" w:cs="Times New Roman"/>
          <w:bCs/>
          <w:color w:val="000000"/>
          <w:sz w:val="24"/>
          <w:szCs w:val="24"/>
          <w:lang w:eastAsia="es-MX"/>
        </w:rPr>
      </w:pPr>
    </w:p>
    <w:p w14:paraId="1D5EE74E" w14:textId="5CDC6B6F" w:rsidR="007258E2" w:rsidRDefault="007258E2" w:rsidP="009C1F99">
      <w:pPr>
        <w:jc w:val="center"/>
        <w:rPr>
          <w:rFonts w:ascii="Avenir Next LT Pro" w:eastAsia="Times New Roman" w:hAnsi="Avenir Next LT Pro" w:cs="Times New Roman"/>
          <w:bCs/>
          <w:color w:val="000000"/>
          <w:sz w:val="24"/>
          <w:szCs w:val="24"/>
          <w:lang w:eastAsia="es-MX"/>
        </w:rPr>
      </w:pPr>
    </w:p>
    <w:p w14:paraId="0F1261D6" w14:textId="4F40006B" w:rsidR="007258E2" w:rsidRDefault="007258E2" w:rsidP="009C1F99">
      <w:pPr>
        <w:jc w:val="center"/>
        <w:rPr>
          <w:rFonts w:ascii="Avenir Next LT Pro" w:eastAsia="Times New Roman" w:hAnsi="Avenir Next LT Pro" w:cs="Times New Roman"/>
          <w:bCs/>
          <w:color w:val="000000"/>
          <w:sz w:val="24"/>
          <w:szCs w:val="24"/>
          <w:lang w:eastAsia="es-MX"/>
        </w:rPr>
      </w:pPr>
    </w:p>
    <w:p w14:paraId="655CF31E" w14:textId="39E7B578" w:rsidR="007258E2" w:rsidRDefault="007258E2" w:rsidP="009C1F99">
      <w:pPr>
        <w:jc w:val="center"/>
        <w:rPr>
          <w:rFonts w:ascii="Avenir Next LT Pro" w:eastAsia="Times New Roman" w:hAnsi="Avenir Next LT Pro" w:cs="Times New Roman"/>
          <w:bCs/>
          <w:color w:val="000000"/>
          <w:sz w:val="24"/>
          <w:szCs w:val="24"/>
          <w:lang w:eastAsia="es-MX"/>
        </w:rPr>
      </w:pPr>
    </w:p>
    <w:p w14:paraId="7E89A1CE" w14:textId="2C79043A" w:rsidR="007258E2" w:rsidRDefault="007258E2" w:rsidP="00CD066A">
      <w:pPr>
        <w:rPr>
          <w:rFonts w:ascii="Avenir Next LT Pro" w:eastAsia="Times New Roman" w:hAnsi="Avenir Next LT Pro" w:cs="Times New Roman"/>
          <w:bCs/>
          <w:color w:val="000000"/>
          <w:sz w:val="24"/>
          <w:szCs w:val="24"/>
          <w:lang w:eastAsia="es-MX"/>
        </w:rPr>
      </w:pPr>
    </w:p>
    <w:p w14:paraId="39A3FE16" w14:textId="77777777" w:rsidR="00CD066A" w:rsidRDefault="00CD066A" w:rsidP="00CD066A">
      <w:pPr>
        <w:rPr>
          <w:rFonts w:ascii="Avenir Next LT Pro" w:eastAsia="Times New Roman" w:hAnsi="Avenir Next LT Pro" w:cs="Times New Roman"/>
          <w:bCs/>
          <w:color w:val="000000"/>
          <w:sz w:val="24"/>
          <w:szCs w:val="24"/>
          <w:lang w:eastAsia="es-MX"/>
        </w:rPr>
      </w:pPr>
    </w:p>
    <w:p w14:paraId="11BFC07D" w14:textId="5FC83F98" w:rsidR="007258E2" w:rsidRPr="00CD066A" w:rsidRDefault="007258E2" w:rsidP="00CD066A">
      <w:pPr>
        <w:spacing w:line="360" w:lineRule="auto"/>
        <w:jc w:val="center"/>
        <w:rPr>
          <w:rFonts w:ascii="Arial" w:eastAsia="Times New Roman" w:hAnsi="Arial" w:cs="Arial"/>
          <w:bCs/>
          <w:color w:val="000000"/>
          <w:sz w:val="26"/>
          <w:szCs w:val="26"/>
          <w:lang w:eastAsia="es-MX"/>
        </w:rPr>
      </w:pPr>
      <w:r w:rsidRPr="00CD066A">
        <w:rPr>
          <w:rFonts w:ascii="Arial" w:eastAsia="Times New Roman" w:hAnsi="Arial" w:cs="Arial"/>
          <w:bCs/>
          <w:color w:val="000000"/>
          <w:sz w:val="26"/>
          <w:szCs w:val="26"/>
          <w:lang w:eastAsia="es-MX"/>
        </w:rPr>
        <w:t>Palabras Clave</w:t>
      </w:r>
    </w:p>
    <w:p w14:paraId="203C8C01" w14:textId="4A4CB70D" w:rsidR="007258E2" w:rsidRPr="00CD066A" w:rsidRDefault="00BA51F0" w:rsidP="00CD066A">
      <w:pPr>
        <w:spacing w:line="360" w:lineRule="auto"/>
        <w:rPr>
          <w:rFonts w:ascii="Arial" w:eastAsia="Times New Roman" w:hAnsi="Arial" w:cs="Arial"/>
          <w:bCs/>
          <w:color w:val="000000"/>
          <w:sz w:val="26"/>
          <w:szCs w:val="26"/>
          <w:lang w:eastAsia="es-MX"/>
        </w:rPr>
      </w:pPr>
      <w:r w:rsidRPr="00CD066A">
        <w:rPr>
          <w:rFonts w:ascii="Arial" w:eastAsia="Times New Roman" w:hAnsi="Arial" w:cs="Arial"/>
          <w:bCs/>
          <w:color w:val="000000"/>
          <w:sz w:val="26"/>
          <w:szCs w:val="26"/>
          <w:lang w:eastAsia="es-MX"/>
        </w:rPr>
        <w:t xml:space="preserve">Constitución, </w:t>
      </w:r>
      <w:r w:rsidR="00CD066A" w:rsidRPr="00CD066A">
        <w:rPr>
          <w:rFonts w:ascii="Arial" w:eastAsia="Times New Roman" w:hAnsi="Arial" w:cs="Arial"/>
          <w:bCs/>
          <w:color w:val="000000"/>
          <w:sz w:val="26"/>
          <w:szCs w:val="26"/>
          <w:lang w:eastAsia="es-MX"/>
        </w:rPr>
        <w:t>art</w:t>
      </w:r>
      <w:r w:rsidR="00CD066A">
        <w:rPr>
          <w:rFonts w:ascii="Arial" w:eastAsia="Times New Roman" w:hAnsi="Arial" w:cs="Arial"/>
          <w:bCs/>
          <w:color w:val="000000"/>
          <w:sz w:val="26"/>
          <w:szCs w:val="26"/>
          <w:lang w:eastAsia="es-MX"/>
        </w:rPr>
        <w:t>í</w:t>
      </w:r>
      <w:r w:rsidR="00CD066A" w:rsidRPr="00CD066A">
        <w:rPr>
          <w:rFonts w:ascii="Arial" w:eastAsia="Times New Roman" w:hAnsi="Arial" w:cs="Arial"/>
          <w:bCs/>
          <w:color w:val="000000"/>
          <w:sz w:val="26"/>
          <w:szCs w:val="26"/>
          <w:lang w:eastAsia="es-MX"/>
        </w:rPr>
        <w:t>culo, leyes, fragmentos, derecho, educación, sistema educativo, gobierno, marco legal, valores, escuela, alumnos, maestros, necesidad, sociedad</w:t>
      </w:r>
      <w:r w:rsidR="00CD066A">
        <w:rPr>
          <w:rFonts w:ascii="Arial" w:eastAsia="Times New Roman" w:hAnsi="Arial" w:cs="Arial"/>
          <w:bCs/>
          <w:color w:val="000000"/>
          <w:sz w:val="26"/>
          <w:szCs w:val="26"/>
          <w:lang w:eastAsia="es-MX"/>
        </w:rPr>
        <w:t xml:space="preserve">, educación inicial, institución. </w:t>
      </w:r>
    </w:p>
    <w:p w14:paraId="4E302810" w14:textId="287DBD63" w:rsidR="007258E2" w:rsidRDefault="007258E2" w:rsidP="009C1F99">
      <w:pPr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</w:pPr>
    </w:p>
    <w:p w14:paraId="7AD7550E" w14:textId="31E6EEFA" w:rsidR="007258E2" w:rsidRDefault="007258E2" w:rsidP="009C1F99">
      <w:pPr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</w:pPr>
    </w:p>
    <w:p w14:paraId="036AAE16" w14:textId="2EA53D7D" w:rsidR="007258E2" w:rsidRDefault="007258E2" w:rsidP="009C1F99">
      <w:pPr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</w:pPr>
    </w:p>
    <w:p w14:paraId="1434A06E" w14:textId="41FB6265" w:rsidR="007258E2" w:rsidRDefault="007258E2" w:rsidP="009C1F99">
      <w:pPr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</w:pPr>
    </w:p>
    <w:p w14:paraId="63FA8CA3" w14:textId="1DF24227" w:rsidR="007258E2" w:rsidRDefault="007258E2" w:rsidP="009C1F99">
      <w:pPr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</w:pPr>
    </w:p>
    <w:p w14:paraId="71E08C16" w14:textId="4E6B117E" w:rsidR="007258E2" w:rsidRDefault="007258E2" w:rsidP="009C1F99">
      <w:pPr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</w:pPr>
    </w:p>
    <w:p w14:paraId="7C8ADF05" w14:textId="769AB142" w:rsidR="007258E2" w:rsidRDefault="007258E2" w:rsidP="009C1F99">
      <w:pPr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</w:pPr>
    </w:p>
    <w:p w14:paraId="278F274A" w14:textId="39E31488" w:rsidR="007258E2" w:rsidRDefault="007258E2" w:rsidP="009C1F99">
      <w:pPr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</w:pPr>
    </w:p>
    <w:p w14:paraId="5797664B" w14:textId="663C309F" w:rsidR="007258E2" w:rsidRDefault="007258E2" w:rsidP="009C1F99">
      <w:pPr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</w:pPr>
    </w:p>
    <w:p w14:paraId="2E223AC0" w14:textId="72349C4F" w:rsidR="007258E2" w:rsidRDefault="007258E2" w:rsidP="009C1F99">
      <w:pPr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</w:pPr>
    </w:p>
    <w:p w14:paraId="675D6441" w14:textId="04DBFEA3" w:rsidR="007258E2" w:rsidRDefault="007258E2" w:rsidP="009C1F99">
      <w:pPr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</w:pPr>
    </w:p>
    <w:p w14:paraId="06C471B5" w14:textId="394AF2F6" w:rsidR="007258E2" w:rsidRDefault="007258E2" w:rsidP="009C1F99">
      <w:pPr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</w:pPr>
    </w:p>
    <w:p w14:paraId="0B57A8C7" w14:textId="3CF292DD" w:rsidR="007258E2" w:rsidRDefault="007258E2" w:rsidP="009C1F99">
      <w:pPr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</w:pPr>
    </w:p>
    <w:p w14:paraId="40F90772" w14:textId="2C9F6E1E" w:rsidR="007258E2" w:rsidRDefault="007258E2" w:rsidP="009C1F99">
      <w:pPr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</w:pPr>
    </w:p>
    <w:p w14:paraId="7B50363C" w14:textId="4F3D849F" w:rsidR="007258E2" w:rsidRDefault="007258E2" w:rsidP="009C1F99">
      <w:pPr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</w:pPr>
    </w:p>
    <w:p w14:paraId="0615A61A" w14:textId="0791DADD" w:rsidR="007258E2" w:rsidRDefault="007258E2" w:rsidP="009C1F99">
      <w:pPr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</w:pPr>
    </w:p>
    <w:p w14:paraId="0185F23B" w14:textId="0AAA7FC7" w:rsidR="007258E2" w:rsidRDefault="007258E2" w:rsidP="009C1F99">
      <w:pPr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</w:pPr>
    </w:p>
    <w:p w14:paraId="49F4AD91" w14:textId="4AB36276" w:rsidR="007258E2" w:rsidRDefault="007258E2" w:rsidP="009C1F99">
      <w:pPr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</w:pPr>
    </w:p>
    <w:p w14:paraId="5ED535A9" w14:textId="34788AB5" w:rsidR="007258E2" w:rsidRDefault="007258E2" w:rsidP="009C1F99">
      <w:pPr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</w:pPr>
    </w:p>
    <w:p w14:paraId="0F6E1454" w14:textId="0D0E9470" w:rsidR="007258E2" w:rsidRDefault="007258E2" w:rsidP="009C1F99">
      <w:pPr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</w:pPr>
    </w:p>
    <w:p w14:paraId="03614FD4" w14:textId="474021E7" w:rsidR="007258E2" w:rsidRDefault="007258E2" w:rsidP="009C1F99">
      <w:pPr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</w:pPr>
    </w:p>
    <w:p w14:paraId="02616301" w14:textId="6D1FC6CC" w:rsidR="007258E2" w:rsidRDefault="007258E2" w:rsidP="009C1F99">
      <w:pPr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</w:pPr>
    </w:p>
    <w:p w14:paraId="771A6B1B" w14:textId="4B8BEA69" w:rsidR="007258E2" w:rsidRDefault="007258E2" w:rsidP="009C1F99">
      <w:pPr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</w:pPr>
    </w:p>
    <w:p w14:paraId="4AE012ED" w14:textId="1142F667" w:rsidR="007258E2" w:rsidRDefault="007258E2" w:rsidP="007703B7">
      <w:pPr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</w:pPr>
    </w:p>
    <w:p w14:paraId="50F37AE6" w14:textId="27BEAD36" w:rsidR="007258E2" w:rsidRDefault="007258E2" w:rsidP="009C1F99">
      <w:pPr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</w:pPr>
    </w:p>
    <w:p w14:paraId="5907BA6C" w14:textId="2E49EB67" w:rsidR="007258E2" w:rsidRDefault="007258E2" w:rsidP="009C1F99">
      <w:pPr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Art</w:t>
      </w:r>
      <w:r w:rsidR="00CD066A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í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 xml:space="preserve">culo 3 </w:t>
      </w:r>
    </w:p>
    <w:p w14:paraId="24D95F23" w14:textId="0DA529CC" w:rsidR="007258E2" w:rsidRPr="003169D9" w:rsidRDefault="00726FF3" w:rsidP="003169D9">
      <w:pPr>
        <w:spacing w:line="360" w:lineRule="auto"/>
        <w:rPr>
          <w:rFonts w:ascii="Arial" w:eastAsia="Times New Roman" w:hAnsi="Arial" w:cs="Arial"/>
          <w:bCs/>
          <w:color w:val="000000"/>
          <w:sz w:val="26"/>
          <w:szCs w:val="26"/>
          <w:lang w:eastAsia="es-MX"/>
        </w:rPr>
      </w:pPr>
      <w:r w:rsidRPr="003169D9">
        <w:rPr>
          <w:rFonts w:ascii="Arial" w:eastAsia="Times New Roman" w:hAnsi="Arial" w:cs="Arial"/>
          <w:bCs/>
          <w:color w:val="000000"/>
          <w:sz w:val="26"/>
          <w:szCs w:val="26"/>
          <w:lang w:eastAsia="es-MX"/>
        </w:rPr>
        <w:t>El art</w:t>
      </w:r>
      <w:r w:rsidR="00CD066A">
        <w:rPr>
          <w:rFonts w:ascii="Arial" w:eastAsia="Times New Roman" w:hAnsi="Arial" w:cs="Arial"/>
          <w:bCs/>
          <w:color w:val="000000"/>
          <w:sz w:val="26"/>
          <w:szCs w:val="26"/>
          <w:lang w:eastAsia="es-MX"/>
        </w:rPr>
        <w:t>í</w:t>
      </w:r>
      <w:r w:rsidRPr="003169D9">
        <w:rPr>
          <w:rFonts w:ascii="Arial" w:eastAsia="Times New Roman" w:hAnsi="Arial" w:cs="Arial"/>
          <w:bCs/>
          <w:color w:val="000000"/>
          <w:sz w:val="26"/>
          <w:szCs w:val="26"/>
          <w:lang w:eastAsia="es-MX"/>
        </w:rPr>
        <w:t>culo 3 es aquel referente a</w:t>
      </w:r>
      <w:r w:rsidR="005C2B0D" w:rsidRPr="003169D9">
        <w:rPr>
          <w:rFonts w:ascii="Arial" w:eastAsia="Times New Roman" w:hAnsi="Arial" w:cs="Arial"/>
          <w:bCs/>
          <w:color w:val="000000"/>
          <w:sz w:val="26"/>
          <w:szCs w:val="26"/>
          <w:lang w:eastAsia="es-MX"/>
        </w:rPr>
        <w:t xml:space="preserve"> todo lo </w:t>
      </w:r>
      <w:r w:rsidR="006F7579" w:rsidRPr="003169D9">
        <w:rPr>
          <w:rFonts w:ascii="Arial" w:eastAsia="Times New Roman" w:hAnsi="Arial" w:cs="Arial"/>
          <w:bCs/>
          <w:color w:val="000000"/>
          <w:sz w:val="26"/>
          <w:szCs w:val="26"/>
          <w:lang w:eastAsia="es-MX"/>
        </w:rPr>
        <w:t>de la educación, este art</w:t>
      </w:r>
      <w:r w:rsidR="00CD066A">
        <w:rPr>
          <w:rFonts w:ascii="Arial" w:eastAsia="Times New Roman" w:hAnsi="Arial" w:cs="Arial"/>
          <w:bCs/>
          <w:color w:val="000000"/>
          <w:sz w:val="26"/>
          <w:szCs w:val="26"/>
          <w:lang w:eastAsia="es-MX"/>
        </w:rPr>
        <w:t>í</w:t>
      </w:r>
      <w:r w:rsidR="006F7579" w:rsidRPr="003169D9">
        <w:rPr>
          <w:rFonts w:ascii="Arial" w:eastAsia="Times New Roman" w:hAnsi="Arial" w:cs="Arial"/>
          <w:bCs/>
          <w:color w:val="000000"/>
          <w:sz w:val="26"/>
          <w:szCs w:val="26"/>
          <w:lang w:eastAsia="es-MX"/>
        </w:rPr>
        <w:t>culo es el que nos</w:t>
      </w:r>
      <w:r w:rsidR="00FB138C" w:rsidRPr="003169D9">
        <w:rPr>
          <w:rFonts w:ascii="Arial" w:eastAsia="Times New Roman" w:hAnsi="Arial" w:cs="Arial"/>
          <w:bCs/>
          <w:color w:val="000000"/>
          <w:sz w:val="26"/>
          <w:szCs w:val="26"/>
          <w:lang w:eastAsia="es-MX"/>
        </w:rPr>
        <w:t xml:space="preserve"> </w:t>
      </w:r>
      <w:r w:rsidR="008918A3" w:rsidRPr="003169D9">
        <w:rPr>
          <w:rFonts w:ascii="Arial" w:eastAsia="Times New Roman" w:hAnsi="Arial" w:cs="Arial"/>
          <w:bCs/>
          <w:color w:val="000000"/>
          <w:sz w:val="26"/>
          <w:szCs w:val="26"/>
          <w:lang w:eastAsia="es-MX"/>
        </w:rPr>
        <w:t>protege</w:t>
      </w:r>
      <w:r w:rsidR="00FB138C" w:rsidRPr="003169D9">
        <w:rPr>
          <w:rFonts w:ascii="Arial" w:eastAsia="Times New Roman" w:hAnsi="Arial" w:cs="Arial"/>
          <w:bCs/>
          <w:color w:val="000000"/>
          <w:sz w:val="26"/>
          <w:szCs w:val="26"/>
          <w:lang w:eastAsia="es-MX"/>
        </w:rPr>
        <w:t>, tanto como a niños hasta como adultos. El articulo 3 consta de varias fracciones</w:t>
      </w:r>
      <w:r w:rsidR="00D17EF9" w:rsidRPr="003169D9">
        <w:rPr>
          <w:rFonts w:ascii="Arial" w:eastAsia="Times New Roman" w:hAnsi="Arial" w:cs="Arial"/>
          <w:bCs/>
          <w:color w:val="000000"/>
          <w:sz w:val="26"/>
          <w:szCs w:val="26"/>
          <w:lang w:eastAsia="es-MX"/>
        </w:rPr>
        <w:t xml:space="preserve"> las cuales se </w:t>
      </w:r>
      <w:r w:rsidR="00FC05B8" w:rsidRPr="003169D9">
        <w:rPr>
          <w:rFonts w:ascii="Arial" w:eastAsia="Times New Roman" w:hAnsi="Arial" w:cs="Arial"/>
          <w:bCs/>
          <w:color w:val="000000"/>
          <w:sz w:val="26"/>
          <w:szCs w:val="26"/>
          <w:lang w:eastAsia="es-MX"/>
        </w:rPr>
        <w:t>irán</w:t>
      </w:r>
      <w:r w:rsidR="00D17EF9" w:rsidRPr="003169D9">
        <w:rPr>
          <w:rFonts w:ascii="Arial" w:eastAsia="Times New Roman" w:hAnsi="Arial" w:cs="Arial"/>
          <w:bCs/>
          <w:color w:val="000000"/>
          <w:sz w:val="26"/>
          <w:szCs w:val="26"/>
          <w:lang w:eastAsia="es-MX"/>
        </w:rPr>
        <w:t xml:space="preserve"> desarrollando y añadiendo</w:t>
      </w:r>
      <w:r w:rsidR="00FC05B8" w:rsidRPr="003169D9">
        <w:rPr>
          <w:rFonts w:ascii="Arial" w:eastAsia="Times New Roman" w:hAnsi="Arial" w:cs="Arial"/>
          <w:bCs/>
          <w:color w:val="000000"/>
          <w:sz w:val="26"/>
          <w:szCs w:val="26"/>
          <w:lang w:eastAsia="es-MX"/>
        </w:rPr>
        <w:t xml:space="preserve"> conforme este texto. E</w:t>
      </w:r>
      <w:r w:rsidR="00F305A6" w:rsidRPr="003169D9">
        <w:rPr>
          <w:rFonts w:ascii="Arial" w:eastAsia="Times New Roman" w:hAnsi="Arial" w:cs="Arial"/>
          <w:bCs/>
          <w:color w:val="000000"/>
          <w:sz w:val="26"/>
          <w:szCs w:val="26"/>
          <w:lang w:eastAsia="es-MX"/>
        </w:rPr>
        <w:t>n general este nos</w:t>
      </w:r>
      <w:r w:rsidR="00252BEA" w:rsidRPr="003169D9">
        <w:rPr>
          <w:rFonts w:ascii="Arial" w:eastAsia="Times New Roman" w:hAnsi="Arial" w:cs="Arial"/>
          <w:bCs/>
          <w:color w:val="000000"/>
          <w:sz w:val="26"/>
          <w:szCs w:val="26"/>
          <w:lang w:eastAsia="es-MX"/>
        </w:rPr>
        <w:t xml:space="preserve"> habla de </w:t>
      </w:r>
      <w:r w:rsidR="00B92738" w:rsidRPr="003169D9">
        <w:rPr>
          <w:rFonts w:ascii="Arial" w:eastAsia="Times New Roman" w:hAnsi="Arial" w:cs="Arial"/>
          <w:bCs/>
          <w:color w:val="000000"/>
          <w:sz w:val="26"/>
          <w:szCs w:val="26"/>
          <w:lang w:eastAsia="es-MX"/>
        </w:rPr>
        <w:t xml:space="preserve">que todos tenemos derecho a la educación </w:t>
      </w:r>
      <w:r w:rsidR="003500CA" w:rsidRPr="003169D9">
        <w:rPr>
          <w:rFonts w:ascii="Arial" w:eastAsia="Times New Roman" w:hAnsi="Arial" w:cs="Arial"/>
          <w:bCs/>
          <w:color w:val="000000"/>
          <w:sz w:val="26"/>
          <w:szCs w:val="26"/>
          <w:lang w:eastAsia="es-MX"/>
        </w:rPr>
        <w:t xml:space="preserve">y que el estado </w:t>
      </w:r>
      <w:r w:rsidR="0052312D" w:rsidRPr="003169D9">
        <w:rPr>
          <w:rFonts w:ascii="Arial" w:eastAsia="Times New Roman" w:hAnsi="Arial" w:cs="Arial"/>
          <w:bCs/>
          <w:color w:val="000000"/>
          <w:sz w:val="26"/>
          <w:szCs w:val="26"/>
          <w:lang w:eastAsia="es-MX"/>
        </w:rPr>
        <w:t>impartirá y garantizará la educación inicial, preescolar, primaria, secundaria, media superior y superior.</w:t>
      </w:r>
      <w:r w:rsidR="00FE739E" w:rsidRPr="003169D9">
        <w:rPr>
          <w:rFonts w:ascii="Arial" w:eastAsia="Times New Roman" w:hAnsi="Arial" w:cs="Arial"/>
          <w:bCs/>
          <w:color w:val="000000"/>
          <w:sz w:val="26"/>
          <w:szCs w:val="26"/>
          <w:lang w:eastAsia="es-MX"/>
        </w:rPr>
        <w:t xml:space="preserve"> Siendo la mayoría obligatorias. </w:t>
      </w:r>
      <w:r w:rsidR="005C139F" w:rsidRPr="003169D9">
        <w:rPr>
          <w:rFonts w:ascii="Arial" w:eastAsia="Times New Roman" w:hAnsi="Arial" w:cs="Arial"/>
          <w:bCs/>
          <w:color w:val="000000"/>
          <w:sz w:val="26"/>
          <w:szCs w:val="26"/>
          <w:lang w:eastAsia="es-MX"/>
        </w:rPr>
        <w:t>Ya sabemos que la educación debe ser u</w:t>
      </w:r>
      <w:r w:rsidR="00E13E4F" w:rsidRPr="003169D9">
        <w:rPr>
          <w:rFonts w:ascii="Arial" w:eastAsia="Times New Roman" w:hAnsi="Arial" w:cs="Arial"/>
          <w:bCs/>
          <w:color w:val="000000"/>
          <w:sz w:val="26"/>
          <w:szCs w:val="26"/>
          <w:lang w:eastAsia="es-MX"/>
        </w:rPr>
        <w:t>niversal, inclusiva, pública, gratuita y laica</w:t>
      </w:r>
      <w:r w:rsidR="00C873C9" w:rsidRPr="003169D9">
        <w:rPr>
          <w:rFonts w:ascii="Arial" w:eastAsia="Times New Roman" w:hAnsi="Arial" w:cs="Arial"/>
          <w:bCs/>
          <w:color w:val="000000"/>
          <w:sz w:val="26"/>
          <w:szCs w:val="26"/>
          <w:lang w:eastAsia="es-MX"/>
        </w:rPr>
        <w:t xml:space="preserve">, pero ¿en verdad se llevan </w:t>
      </w:r>
      <w:r w:rsidR="008918A3" w:rsidRPr="003169D9">
        <w:rPr>
          <w:rFonts w:ascii="Arial" w:eastAsia="Times New Roman" w:hAnsi="Arial" w:cs="Arial"/>
          <w:bCs/>
          <w:color w:val="000000"/>
          <w:sz w:val="26"/>
          <w:szCs w:val="26"/>
          <w:lang w:eastAsia="es-MX"/>
        </w:rPr>
        <w:t>a cabo</w:t>
      </w:r>
      <w:r w:rsidR="00C873C9" w:rsidRPr="003169D9">
        <w:rPr>
          <w:rFonts w:ascii="Arial" w:eastAsia="Times New Roman" w:hAnsi="Arial" w:cs="Arial"/>
          <w:bCs/>
          <w:color w:val="000000"/>
          <w:sz w:val="26"/>
          <w:szCs w:val="26"/>
          <w:lang w:eastAsia="es-MX"/>
        </w:rPr>
        <w:t xml:space="preserve"> estos puntos?</w:t>
      </w:r>
      <w:r w:rsidR="008918A3" w:rsidRPr="003169D9">
        <w:rPr>
          <w:rFonts w:ascii="Arial" w:eastAsia="Times New Roman" w:hAnsi="Arial" w:cs="Arial"/>
          <w:bCs/>
          <w:color w:val="000000"/>
          <w:sz w:val="26"/>
          <w:szCs w:val="26"/>
          <w:lang w:eastAsia="es-MX"/>
        </w:rPr>
        <w:t xml:space="preserve"> </w:t>
      </w:r>
      <w:r w:rsidR="00F62CF0">
        <w:rPr>
          <w:rFonts w:ascii="Arial" w:eastAsia="Times New Roman" w:hAnsi="Arial" w:cs="Arial"/>
          <w:bCs/>
          <w:color w:val="000000"/>
          <w:sz w:val="26"/>
          <w:szCs w:val="26"/>
          <w:lang w:eastAsia="es-MX"/>
        </w:rPr>
        <w:t>El fragmento 4 es el que nos habla de ellos y e</w:t>
      </w:r>
      <w:r w:rsidR="008F00C7" w:rsidRPr="003169D9">
        <w:rPr>
          <w:rFonts w:ascii="Arial" w:eastAsia="Times New Roman" w:hAnsi="Arial" w:cs="Arial"/>
          <w:bCs/>
          <w:color w:val="000000"/>
          <w:sz w:val="26"/>
          <w:szCs w:val="26"/>
          <w:lang w:eastAsia="es-MX"/>
        </w:rPr>
        <w:t xml:space="preserve">xisten muchas escuelas </w:t>
      </w:r>
      <w:r w:rsidR="00CD066A" w:rsidRPr="003169D9">
        <w:rPr>
          <w:rFonts w:ascii="Arial" w:eastAsia="Times New Roman" w:hAnsi="Arial" w:cs="Arial"/>
          <w:bCs/>
          <w:color w:val="000000"/>
          <w:sz w:val="26"/>
          <w:szCs w:val="26"/>
          <w:lang w:eastAsia="es-MX"/>
        </w:rPr>
        <w:t>públicas</w:t>
      </w:r>
      <w:r w:rsidR="008F00C7" w:rsidRPr="003169D9">
        <w:rPr>
          <w:rFonts w:ascii="Arial" w:eastAsia="Times New Roman" w:hAnsi="Arial" w:cs="Arial"/>
          <w:bCs/>
          <w:color w:val="000000"/>
          <w:sz w:val="26"/>
          <w:szCs w:val="26"/>
          <w:lang w:eastAsia="es-MX"/>
        </w:rPr>
        <w:t xml:space="preserve"> pero no todos tienen acceso a ellas</w:t>
      </w:r>
      <w:r w:rsidR="000C73EA" w:rsidRPr="003169D9">
        <w:rPr>
          <w:rFonts w:ascii="Arial" w:eastAsia="Times New Roman" w:hAnsi="Arial" w:cs="Arial"/>
          <w:bCs/>
          <w:color w:val="000000"/>
          <w:sz w:val="26"/>
          <w:szCs w:val="26"/>
          <w:lang w:eastAsia="es-MX"/>
        </w:rPr>
        <w:t>, si bien es cierto el articulo nos dice que sebe ser gratuita pero sabemos que no lo es completamente</w:t>
      </w:r>
      <w:r w:rsidR="00D72C32" w:rsidRPr="003169D9">
        <w:rPr>
          <w:rFonts w:ascii="Arial" w:eastAsia="Times New Roman" w:hAnsi="Arial" w:cs="Arial"/>
          <w:bCs/>
          <w:color w:val="000000"/>
          <w:sz w:val="26"/>
          <w:szCs w:val="26"/>
          <w:lang w:eastAsia="es-MX"/>
        </w:rPr>
        <w:t>. En las escuelas públicas siempre suelen pedir algo de dinero</w:t>
      </w:r>
      <w:r w:rsidR="000104EB" w:rsidRPr="003169D9">
        <w:rPr>
          <w:rFonts w:ascii="Arial" w:eastAsia="Times New Roman" w:hAnsi="Arial" w:cs="Arial"/>
          <w:bCs/>
          <w:color w:val="000000"/>
          <w:sz w:val="26"/>
          <w:szCs w:val="26"/>
          <w:lang w:eastAsia="es-MX"/>
        </w:rPr>
        <w:t>, aunque es muy poco comparado a una privada, algunos no tienen la posibilidad de darlo</w:t>
      </w:r>
      <w:r w:rsidR="000A6EA1" w:rsidRPr="003169D9">
        <w:rPr>
          <w:rFonts w:ascii="Arial" w:eastAsia="Times New Roman" w:hAnsi="Arial" w:cs="Arial"/>
          <w:bCs/>
          <w:color w:val="000000"/>
          <w:sz w:val="26"/>
          <w:szCs w:val="26"/>
          <w:lang w:eastAsia="es-MX"/>
        </w:rPr>
        <w:t>, sumándole los gastos que implica ir a la escuela, como transporte, cuadernos, colores</w:t>
      </w:r>
      <w:r w:rsidR="00483539" w:rsidRPr="003169D9">
        <w:rPr>
          <w:rFonts w:ascii="Arial" w:eastAsia="Times New Roman" w:hAnsi="Arial" w:cs="Arial"/>
          <w:bCs/>
          <w:color w:val="000000"/>
          <w:sz w:val="26"/>
          <w:szCs w:val="26"/>
          <w:lang w:eastAsia="es-MX"/>
        </w:rPr>
        <w:t>, lonche, mochila</w:t>
      </w:r>
      <w:r w:rsidR="005F4B70" w:rsidRPr="003169D9">
        <w:rPr>
          <w:rFonts w:ascii="Arial" w:eastAsia="Times New Roman" w:hAnsi="Arial" w:cs="Arial"/>
          <w:bCs/>
          <w:color w:val="000000"/>
          <w:sz w:val="26"/>
          <w:szCs w:val="26"/>
          <w:lang w:eastAsia="es-MX"/>
        </w:rPr>
        <w:t>, etc. Todos los útiles escolares no son para nada baratos</w:t>
      </w:r>
      <w:r w:rsidR="00475A19" w:rsidRPr="003169D9">
        <w:rPr>
          <w:rFonts w:ascii="Arial" w:eastAsia="Times New Roman" w:hAnsi="Arial" w:cs="Arial"/>
          <w:bCs/>
          <w:color w:val="000000"/>
          <w:sz w:val="26"/>
          <w:szCs w:val="26"/>
          <w:lang w:eastAsia="es-MX"/>
        </w:rPr>
        <w:t xml:space="preserve"> aunque no sean de marca</w:t>
      </w:r>
      <w:r w:rsidR="00F96E8D" w:rsidRPr="003169D9">
        <w:rPr>
          <w:rFonts w:ascii="Arial" w:eastAsia="Times New Roman" w:hAnsi="Arial" w:cs="Arial"/>
          <w:bCs/>
          <w:color w:val="000000"/>
          <w:sz w:val="26"/>
          <w:szCs w:val="26"/>
          <w:lang w:eastAsia="es-MX"/>
        </w:rPr>
        <w:t>, esto y muchas cosas más, son las que hacen que ir a la escuela no sea así de fácil como nos lo plantea</w:t>
      </w:r>
      <w:r w:rsidR="009A343D" w:rsidRPr="003169D9">
        <w:rPr>
          <w:rFonts w:ascii="Arial" w:eastAsia="Times New Roman" w:hAnsi="Arial" w:cs="Arial"/>
          <w:bCs/>
          <w:color w:val="000000"/>
          <w:sz w:val="26"/>
          <w:szCs w:val="26"/>
          <w:lang w:eastAsia="es-MX"/>
        </w:rPr>
        <w:t xml:space="preserve"> el gobierno. </w:t>
      </w:r>
    </w:p>
    <w:p w14:paraId="537F8D3E" w14:textId="26054BE5" w:rsidR="006E0DD1" w:rsidRPr="003169D9" w:rsidRDefault="008368CE" w:rsidP="003169D9">
      <w:pPr>
        <w:spacing w:line="360" w:lineRule="auto"/>
        <w:rPr>
          <w:rFonts w:ascii="Arial" w:eastAsia="Times New Roman" w:hAnsi="Arial" w:cs="Arial"/>
          <w:bCs/>
          <w:color w:val="000000"/>
          <w:sz w:val="26"/>
          <w:szCs w:val="26"/>
          <w:lang w:eastAsia="es-MX"/>
        </w:rPr>
      </w:pPr>
      <w:r w:rsidRPr="003169D9">
        <w:rPr>
          <w:rFonts w:ascii="Arial" w:eastAsia="Times New Roman" w:hAnsi="Arial" w:cs="Arial"/>
          <w:bCs/>
          <w:color w:val="000000"/>
          <w:sz w:val="26"/>
          <w:szCs w:val="26"/>
          <w:lang w:eastAsia="es-MX"/>
        </w:rPr>
        <w:t>Al leer todo el art</w:t>
      </w:r>
      <w:r w:rsidR="00CD066A">
        <w:rPr>
          <w:rFonts w:ascii="Arial" w:eastAsia="Times New Roman" w:hAnsi="Arial" w:cs="Arial"/>
          <w:bCs/>
          <w:color w:val="000000"/>
          <w:sz w:val="26"/>
          <w:szCs w:val="26"/>
          <w:lang w:eastAsia="es-MX"/>
        </w:rPr>
        <w:t>í</w:t>
      </w:r>
      <w:r w:rsidRPr="003169D9">
        <w:rPr>
          <w:rFonts w:ascii="Arial" w:eastAsia="Times New Roman" w:hAnsi="Arial" w:cs="Arial"/>
          <w:bCs/>
          <w:color w:val="000000"/>
          <w:sz w:val="26"/>
          <w:szCs w:val="26"/>
          <w:lang w:eastAsia="es-MX"/>
        </w:rPr>
        <w:t>culo me puedo percatar que ha</w:t>
      </w:r>
      <w:r w:rsidR="004926EF" w:rsidRPr="003169D9">
        <w:rPr>
          <w:rFonts w:ascii="Arial" w:eastAsia="Times New Roman" w:hAnsi="Arial" w:cs="Arial"/>
          <w:bCs/>
          <w:color w:val="000000"/>
          <w:sz w:val="26"/>
          <w:szCs w:val="26"/>
          <w:lang w:eastAsia="es-MX"/>
        </w:rPr>
        <w:t xml:space="preserve">bla a grandes rasgos de 4 valores centrales y otros que se relacionan a ellos. </w:t>
      </w:r>
    </w:p>
    <w:p w14:paraId="697F828E" w14:textId="2E15B947" w:rsidR="004926EF" w:rsidRPr="003169D9" w:rsidRDefault="004926EF" w:rsidP="003169D9">
      <w:pPr>
        <w:spacing w:line="360" w:lineRule="auto"/>
        <w:rPr>
          <w:rFonts w:ascii="Arial" w:eastAsia="Times New Roman" w:hAnsi="Arial" w:cs="Arial"/>
          <w:bCs/>
          <w:color w:val="000000"/>
          <w:sz w:val="26"/>
          <w:szCs w:val="26"/>
          <w:lang w:eastAsia="es-MX"/>
        </w:rPr>
      </w:pPr>
      <w:r w:rsidRPr="003169D9">
        <w:rPr>
          <w:rFonts w:ascii="Arial" w:eastAsia="Times New Roman" w:hAnsi="Arial" w:cs="Arial"/>
          <w:bCs/>
          <w:color w:val="000000"/>
          <w:sz w:val="26"/>
          <w:szCs w:val="26"/>
          <w:lang w:eastAsia="es-MX"/>
        </w:rPr>
        <w:t xml:space="preserve">El primero es </w:t>
      </w:r>
      <w:r w:rsidR="00AD67EC" w:rsidRPr="003169D9">
        <w:rPr>
          <w:rFonts w:ascii="Arial" w:eastAsia="Times New Roman" w:hAnsi="Arial" w:cs="Arial"/>
          <w:bCs/>
          <w:color w:val="000000"/>
          <w:sz w:val="26"/>
          <w:szCs w:val="26"/>
          <w:lang w:eastAsia="es-MX"/>
        </w:rPr>
        <w:t>el desarrollo armónico e integral</w:t>
      </w:r>
      <w:r w:rsidR="002B6278" w:rsidRPr="003169D9">
        <w:rPr>
          <w:rFonts w:ascii="Arial" w:eastAsia="Times New Roman" w:hAnsi="Arial" w:cs="Arial"/>
          <w:bCs/>
          <w:color w:val="000000"/>
          <w:sz w:val="26"/>
          <w:szCs w:val="26"/>
          <w:lang w:eastAsia="es-MX"/>
        </w:rPr>
        <w:t xml:space="preserve">, el segundo sobre el conocimiento </w:t>
      </w:r>
      <w:r w:rsidR="00004085" w:rsidRPr="003169D9">
        <w:rPr>
          <w:rFonts w:ascii="Arial" w:eastAsia="Times New Roman" w:hAnsi="Arial" w:cs="Arial"/>
          <w:bCs/>
          <w:color w:val="000000"/>
          <w:sz w:val="26"/>
          <w:szCs w:val="26"/>
          <w:lang w:eastAsia="es-MX"/>
        </w:rPr>
        <w:t xml:space="preserve">científico en el que se refiere a el laicismo, el cual nos dice que la educación impartida en la escuela debe ser laica, libre de opiniones </w:t>
      </w:r>
      <w:r w:rsidR="002E78C9">
        <w:rPr>
          <w:rFonts w:ascii="Arial" w:eastAsia="Times New Roman" w:hAnsi="Arial" w:cs="Arial"/>
          <w:bCs/>
          <w:color w:val="000000"/>
          <w:sz w:val="26"/>
          <w:szCs w:val="26"/>
          <w:lang w:eastAsia="es-MX"/>
        </w:rPr>
        <w:t>de</w:t>
      </w:r>
      <w:r w:rsidR="00004085" w:rsidRPr="003169D9">
        <w:rPr>
          <w:rFonts w:ascii="Arial" w:eastAsia="Times New Roman" w:hAnsi="Arial" w:cs="Arial"/>
          <w:bCs/>
          <w:color w:val="000000"/>
          <w:sz w:val="26"/>
          <w:szCs w:val="26"/>
          <w:lang w:eastAsia="es-MX"/>
        </w:rPr>
        <w:t xml:space="preserve"> influencias religiosas</w:t>
      </w:r>
      <w:r w:rsidR="00EC2E01">
        <w:rPr>
          <w:rFonts w:ascii="Arial" w:eastAsia="Times New Roman" w:hAnsi="Arial" w:cs="Arial"/>
          <w:bCs/>
          <w:color w:val="000000"/>
          <w:sz w:val="26"/>
          <w:szCs w:val="26"/>
          <w:lang w:eastAsia="es-MX"/>
        </w:rPr>
        <w:t xml:space="preserve"> que es </w:t>
      </w:r>
      <w:r w:rsidR="00CD066A">
        <w:rPr>
          <w:rFonts w:ascii="Arial" w:eastAsia="Times New Roman" w:hAnsi="Arial" w:cs="Arial"/>
          <w:bCs/>
          <w:color w:val="000000"/>
          <w:sz w:val="26"/>
          <w:szCs w:val="26"/>
          <w:lang w:eastAsia="es-MX"/>
        </w:rPr>
        <w:t>lo que se</w:t>
      </w:r>
      <w:r w:rsidR="00EC2E01">
        <w:rPr>
          <w:rFonts w:ascii="Arial" w:eastAsia="Times New Roman" w:hAnsi="Arial" w:cs="Arial"/>
          <w:bCs/>
          <w:color w:val="000000"/>
          <w:sz w:val="26"/>
          <w:szCs w:val="26"/>
          <w:lang w:eastAsia="es-MX"/>
        </w:rPr>
        <w:t xml:space="preserve"> dicta en la fracción 1.</w:t>
      </w:r>
      <w:r w:rsidR="00004085" w:rsidRPr="003169D9">
        <w:rPr>
          <w:rFonts w:ascii="Arial" w:eastAsia="Times New Roman" w:hAnsi="Arial" w:cs="Arial"/>
          <w:bCs/>
          <w:color w:val="000000"/>
          <w:sz w:val="26"/>
          <w:szCs w:val="26"/>
          <w:lang w:eastAsia="es-MX"/>
        </w:rPr>
        <w:t xml:space="preserve"> </w:t>
      </w:r>
      <w:r w:rsidR="005849C7" w:rsidRPr="003169D9">
        <w:rPr>
          <w:rFonts w:ascii="Arial" w:eastAsia="Times New Roman" w:hAnsi="Arial" w:cs="Arial"/>
          <w:bCs/>
          <w:color w:val="000000"/>
          <w:sz w:val="26"/>
          <w:szCs w:val="26"/>
          <w:lang w:eastAsia="es-MX"/>
        </w:rPr>
        <w:t xml:space="preserve">De esto no conozco mucho de si en verdad de cumple o </w:t>
      </w:r>
      <w:r w:rsidR="00E32E60" w:rsidRPr="003169D9">
        <w:rPr>
          <w:rFonts w:ascii="Arial" w:eastAsia="Times New Roman" w:hAnsi="Arial" w:cs="Arial"/>
          <w:bCs/>
          <w:color w:val="000000"/>
          <w:sz w:val="26"/>
          <w:szCs w:val="26"/>
          <w:lang w:eastAsia="es-MX"/>
        </w:rPr>
        <w:t>no</w:t>
      </w:r>
      <w:r w:rsidR="003D63A4" w:rsidRPr="003169D9">
        <w:rPr>
          <w:rFonts w:ascii="Arial" w:eastAsia="Times New Roman" w:hAnsi="Arial" w:cs="Arial"/>
          <w:bCs/>
          <w:color w:val="000000"/>
          <w:sz w:val="26"/>
          <w:szCs w:val="26"/>
          <w:lang w:eastAsia="es-MX"/>
        </w:rPr>
        <w:t>,</w:t>
      </w:r>
      <w:r w:rsidR="00E32E60" w:rsidRPr="003169D9">
        <w:rPr>
          <w:rFonts w:ascii="Arial" w:eastAsia="Times New Roman" w:hAnsi="Arial" w:cs="Arial"/>
          <w:bCs/>
          <w:color w:val="000000"/>
          <w:sz w:val="26"/>
          <w:szCs w:val="26"/>
          <w:lang w:eastAsia="es-MX"/>
        </w:rPr>
        <w:t xml:space="preserve"> </w:t>
      </w:r>
      <w:r w:rsidR="00E04AB2" w:rsidRPr="003169D9">
        <w:rPr>
          <w:rFonts w:ascii="Arial" w:eastAsia="Times New Roman" w:hAnsi="Arial" w:cs="Arial"/>
          <w:bCs/>
          <w:color w:val="000000"/>
          <w:sz w:val="26"/>
          <w:szCs w:val="26"/>
          <w:lang w:eastAsia="es-MX"/>
        </w:rPr>
        <w:t xml:space="preserve">se sabe que en México </w:t>
      </w:r>
      <w:r w:rsidR="003F7640" w:rsidRPr="003169D9">
        <w:rPr>
          <w:rFonts w:ascii="Arial" w:eastAsia="Times New Roman" w:hAnsi="Arial" w:cs="Arial"/>
          <w:bCs/>
          <w:color w:val="000000"/>
          <w:sz w:val="26"/>
          <w:szCs w:val="26"/>
          <w:lang w:eastAsia="es-MX"/>
        </w:rPr>
        <w:t>la religión que predomina es la Iglesia Cristiana Católica</w:t>
      </w:r>
      <w:r w:rsidR="003D63A4" w:rsidRPr="003169D9">
        <w:rPr>
          <w:rFonts w:ascii="Arial" w:eastAsia="Times New Roman" w:hAnsi="Arial" w:cs="Arial"/>
          <w:bCs/>
          <w:color w:val="000000"/>
          <w:sz w:val="26"/>
          <w:szCs w:val="26"/>
          <w:lang w:eastAsia="es-MX"/>
        </w:rPr>
        <w:t xml:space="preserve"> y aunque </w:t>
      </w:r>
      <w:r w:rsidR="007A4014" w:rsidRPr="003169D9">
        <w:rPr>
          <w:rFonts w:ascii="Arial" w:eastAsia="Times New Roman" w:hAnsi="Arial" w:cs="Arial"/>
          <w:bCs/>
          <w:color w:val="000000"/>
          <w:sz w:val="26"/>
          <w:szCs w:val="26"/>
          <w:lang w:eastAsia="es-MX"/>
        </w:rPr>
        <w:t xml:space="preserve">la escuela deba ser laica, se toman fechas como </w:t>
      </w:r>
      <w:r w:rsidR="00400FF2" w:rsidRPr="003169D9">
        <w:rPr>
          <w:rFonts w:ascii="Arial" w:eastAsia="Times New Roman" w:hAnsi="Arial" w:cs="Arial"/>
          <w:bCs/>
          <w:color w:val="000000"/>
          <w:sz w:val="26"/>
          <w:szCs w:val="26"/>
          <w:lang w:eastAsia="es-MX"/>
        </w:rPr>
        <w:t>la semana santa</w:t>
      </w:r>
      <w:r w:rsidR="00C82839" w:rsidRPr="003169D9">
        <w:rPr>
          <w:rFonts w:ascii="Arial" w:eastAsia="Times New Roman" w:hAnsi="Arial" w:cs="Arial"/>
          <w:bCs/>
          <w:color w:val="000000"/>
          <w:sz w:val="26"/>
          <w:szCs w:val="26"/>
          <w:lang w:eastAsia="es-MX"/>
        </w:rPr>
        <w:t>, aunque a pesar de esto lo importante es que no se impartan conocimientos en base a alguna religión</w:t>
      </w:r>
      <w:r w:rsidR="00317C88" w:rsidRPr="003169D9">
        <w:rPr>
          <w:rFonts w:ascii="Arial" w:eastAsia="Times New Roman" w:hAnsi="Arial" w:cs="Arial"/>
          <w:bCs/>
          <w:color w:val="000000"/>
          <w:sz w:val="26"/>
          <w:szCs w:val="26"/>
          <w:lang w:eastAsia="es-MX"/>
        </w:rPr>
        <w:t xml:space="preserve">, ya que todos tienen diferentes creencias. </w:t>
      </w:r>
    </w:p>
    <w:p w14:paraId="60306D35" w14:textId="38407B6D" w:rsidR="00DA3F5C" w:rsidRDefault="00247CD3" w:rsidP="003169D9">
      <w:pPr>
        <w:spacing w:line="360" w:lineRule="auto"/>
        <w:rPr>
          <w:rFonts w:ascii="Arial" w:eastAsia="Times New Roman" w:hAnsi="Arial" w:cs="Arial"/>
          <w:bCs/>
          <w:color w:val="000000"/>
          <w:sz w:val="26"/>
          <w:szCs w:val="26"/>
          <w:lang w:eastAsia="es-MX"/>
        </w:rPr>
      </w:pPr>
      <w:r w:rsidRPr="003169D9">
        <w:rPr>
          <w:rFonts w:ascii="Arial" w:eastAsia="Times New Roman" w:hAnsi="Arial" w:cs="Arial"/>
          <w:bCs/>
          <w:color w:val="000000"/>
          <w:sz w:val="26"/>
          <w:szCs w:val="26"/>
          <w:lang w:eastAsia="es-MX"/>
        </w:rPr>
        <w:t xml:space="preserve">El </w:t>
      </w:r>
      <w:r w:rsidR="00FA0744" w:rsidRPr="003169D9">
        <w:rPr>
          <w:rFonts w:ascii="Arial" w:eastAsia="Times New Roman" w:hAnsi="Arial" w:cs="Arial"/>
          <w:bCs/>
          <w:color w:val="000000"/>
          <w:sz w:val="26"/>
          <w:szCs w:val="26"/>
          <w:lang w:eastAsia="es-MX"/>
        </w:rPr>
        <w:t>tercer</w:t>
      </w:r>
      <w:r w:rsidRPr="003169D9">
        <w:rPr>
          <w:rFonts w:ascii="Arial" w:eastAsia="Times New Roman" w:hAnsi="Arial" w:cs="Arial"/>
          <w:bCs/>
          <w:color w:val="000000"/>
          <w:sz w:val="26"/>
          <w:szCs w:val="26"/>
          <w:lang w:eastAsia="es-MX"/>
        </w:rPr>
        <w:t xml:space="preserve"> valor es la democracia</w:t>
      </w:r>
      <w:r w:rsidR="00927B55" w:rsidRPr="003169D9">
        <w:rPr>
          <w:rFonts w:ascii="Arial" w:eastAsia="Times New Roman" w:hAnsi="Arial" w:cs="Arial"/>
          <w:bCs/>
          <w:color w:val="000000"/>
          <w:sz w:val="26"/>
          <w:szCs w:val="26"/>
          <w:lang w:eastAsia="es-MX"/>
        </w:rPr>
        <w:t xml:space="preserve">, en donde se tome en cuenta la dignidad de la persona, la integridad de la familia, el interés general de la sociedad, la fraternidad, la igualdad de derechos y respeto de ellos y la justicia. </w:t>
      </w:r>
      <w:r w:rsidR="00DD4F50" w:rsidRPr="003169D9">
        <w:rPr>
          <w:rFonts w:ascii="Arial" w:eastAsia="Times New Roman" w:hAnsi="Arial" w:cs="Arial"/>
          <w:bCs/>
          <w:color w:val="000000"/>
          <w:sz w:val="26"/>
          <w:szCs w:val="26"/>
          <w:lang w:eastAsia="es-MX"/>
        </w:rPr>
        <w:t xml:space="preserve">De este nos habla </w:t>
      </w:r>
      <w:r w:rsidR="00C618AB" w:rsidRPr="003169D9">
        <w:rPr>
          <w:rFonts w:ascii="Arial" w:eastAsia="Times New Roman" w:hAnsi="Arial" w:cs="Arial"/>
          <w:bCs/>
          <w:color w:val="000000"/>
          <w:sz w:val="26"/>
          <w:szCs w:val="26"/>
          <w:lang w:eastAsia="es-MX"/>
        </w:rPr>
        <w:t xml:space="preserve">la fracción/ fragmento 2, </w:t>
      </w:r>
      <w:r w:rsidR="00274132">
        <w:rPr>
          <w:rFonts w:ascii="Arial" w:eastAsia="Times New Roman" w:hAnsi="Arial" w:cs="Arial"/>
          <w:bCs/>
          <w:color w:val="000000"/>
          <w:sz w:val="26"/>
          <w:szCs w:val="26"/>
          <w:lang w:eastAsia="es-MX"/>
        </w:rPr>
        <w:t xml:space="preserve">donde nos menciona que </w:t>
      </w:r>
      <w:r w:rsidR="003169D9" w:rsidRPr="003169D9">
        <w:rPr>
          <w:rFonts w:ascii="Arial" w:eastAsia="Times New Roman" w:hAnsi="Arial" w:cs="Arial"/>
          <w:bCs/>
          <w:color w:val="000000"/>
          <w:sz w:val="26"/>
          <w:szCs w:val="26"/>
          <w:lang w:eastAsia="es-MX"/>
        </w:rPr>
        <w:t>la educación tiene que ser equitativa</w:t>
      </w:r>
      <w:r w:rsidR="00274132">
        <w:rPr>
          <w:rFonts w:ascii="Arial" w:eastAsia="Times New Roman" w:hAnsi="Arial" w:cs="Arial"/>
          <w:bCs/>
          <w:color w:val="000000"/>
          <w:sz w:val="26"/>
          <w:szCs w:val="26"/>
          <w:lang w:eastAsia="es-MX"/>
        </w:rPr>
        <w:t xml:space="preserve"> y </w:t>
      </w:r>
      <w:r w:rsidR="003169D9" w:rsidRPr="003169D9">
        <w:rPr>
          <w:rFonts w:ascii="Arial" w:eastAsia="Times New Roman" w:hAnsi="Arial" w:cs="Arial"/>
          <w:bCs/>
          <w:color w:val="000000"/>
          <w:sz w:val="26"/>
          <w:szCs w:val="26"/>
          <w:lang w:eastAsia="es-MX"/>
        </w:rPr>
        <w:t>para</w:t>
      </w:r>
      <w:r w:rsidR="00274132">
        <w:rPr>
          <w:rFonts w:ascii="Arial" w:eastAsia="Times New Roman" w:hAnsi="Arial" w:cs="Arial"/>
          <w:bCs/>
          <w:color w:val="000000"/>
          <w:sz w:val="26"/>
          <w:szCs w:val="26"/>
          <w:lang w:eastAsia="es-MX"/>
        </w:rPr>
        <w:t xml:space="preserve"> logar</w:t>
      </w:r>
      <w:r w:rsidR="003169D9" w:rsidRPr="003169D9">
        <w:rPr>
          <w:rFonts w:ascii="Arial" w:eastAsia="Times New Roman" w:hAnsi="Arial" w:cs="Arial"/>
          <w:bCs/>
          <w:color w:val="000000"/>
          <w:sz w:val="26"/>
          <w:szCs w:val="26"/>
          <w:lang w:eastAsia="es-MX"/>
        </w:rPr>
        <w:t xml:space="preserve"> eso el estado implementará medidas que favorezcan el pleno derecho a la educación. </w:t>
      </w:r>
      <w:r w:rsidR="00D41FC4">
        <w:rPr>
          <w:rFonts w:ascii="Arial" w:eastAsia="Times New Roman" w:hAnsi="Arial" w:cs="Arial"/>
          <w:bCs/>
          <w:color w:val="000000"/>
          <w:sz w:val="26"/>
          <w:szCs w:val="26"/>
          <w:lang w:eastAsia="es-MX"/>
        </w:rPr>
        <w:t xml:space="preserve">Y donde se </w:t>
      </w:r>
      <w:r w:rsidR="003169D9" w:rsidRPr="003169D9">
        <w:rPr>
          <w:rFonts w:ascii="Arial" w:eastAsia="Times New Roman" w:hAnsi="Arial" w:cs="Arial"/>
          <w:bCs/>
          <w:color w:val="000000"/>
          <w:sz w:val="26"/>
          <w:szCs w:val="26"/>
          <w:lang w:eastAsia="es-MX"/>
        </w:rPr>
        <w:t>combat</w:t>
      </w:r>
      <w:r w:rsidR="00D41FC4">
        <w:rPr>
          <w:rFonts w:ascii="Arial" w:eastAsia="Times New Roman" w:hAnsi="Arial" w:cs="Arial"/>
          <w:bCs/>
          <w:color w:val="000000"/>
          <w:sz w:val="26"/>
          <w:szCs w:val="26"/>
          <w:lang w:eastAsia="es-MX"/>
        </w:rPr>
        <w:t>an</w:t>
      </w:r>
      <w:r w:rsidR="003169D9" w:rsidRPr="003169D9">
        <w:rPr>
          <w:rFonts w:ascii="Arial" w:eastAsia="Times New Roman" w:hAnsi="Arial" w:cs="Arial"/>
          <w:bCs/>
          <w:color w:val="000000"/>
          <w:sz w:val="26"/>
          <w:szCs w:val="26"/>
          <w:lang w:eastAsia="es-MX"/>
        </w:rPr>
        <w:t xml:space="preserve"> las desigualdades socioeconómicas, regionales y de género en el acceso a los servicios educativos. </w:t>
      </w:r>
      <w:r w:rsidR="00234D82">
        <w:rPr>
          <w:rFonts w:ascii="Arial" w:eastAsia="Times New Roman" w:hAnsi="Arial" w:cs="Arial"/>
          <w:bCs/>
          <w:color w:val="000000"/>
          <w:sz w:val="26"/>
          <w:szCs w:val="26"/>
          <w:lang w:eastAsia="es-MX"/>
        </w:rPr>
        <w:t>Pienso que el gobierno ha estado intentado trabajar en esto, un ejemplo pueden ser las becas que se reparten</w:t>
      </w:r>
      <w:r w:rsidR="0063463C">
        <w:rPr>
          <w:rFonts w:ascii="Arial" w:eastAsia="Times New Roman" w:hAnsi="Arial" w:cs="Arial"/>
          <w:bCs/>
          <w:color w:val="000000"/>
          <w:sz w:val="26"/>
          <w:szCs w:val="26"/>
          <w:lang w:eastAsia="es-MX"/>
        </w:rPr>
        <w:t xml:space="preserve"> con el fin de ayudar económicamente a los alumnos</w:t>
      </w:r>
      <w:r w:rsidR="009D14B6">
        <w:rPr>
          <w:rFonts w:ascii="Arial" w:eastAsia="Times New Roman" w:hAnsi="Arial" w:cs="Arial"/>
          <w:bCs/>
          <w:color w:val="000000"/>
          <w:sz w:val="26"/>
          <w:szCs w:val="26"/>
          <w:lang w:eastAsia="es-MX"/>
        </w:rPr>
        <w:t xml:space="preserve"> sin importar el </w:t>
      </w:r>
      <w:r w:rsidR="001B3BE9">
        <w:rPr>
          <w:rFonts w:ascii="Arial" w:eastAsia="Times New Roman" w:hAnsi="Arial" w:cs="Arial"/>
          <w:bCs/>
          <w:color w:val="000000"/>
          <w:sz w:val="26"/>
          <w:szCs w:val="26"/>
          <w:lang w:eastAsia="es-MX"/>
        </w:rPr>
        <w:t>género</w:t>
      </w:r>
      <w:r w:rsidR="009D14B6">
        <w:rPr>
          <w:rFonts w:ascii="Arial" w:eastAsia="Times New Roman" w:hAnsi="Arial" w:cs="Arial"/>
          <w:bCs/>
          <w:color w:val="000000"/>
          <w:sz w:val="26"/>
          <w:szCs w:val="26"/>
          <w:lang w:eastAsia="es-MX"/>
        </w:rPr>
        <w:t xml:space="preserve"> para que así puedan tener una mayor posibilidad se tener acceso a todos los servicios educativos</w:t>
      </w:r>
      <w:r w:rsidR="001B3BE9">
        <w:rPr>
          <w:rFonts w:ascii="Arial" w:eastAsia="Times New Roman" w:hAnsi="Arial" w:cs="Arial"/>
          <w:bCs/>
          <w:color w:val="000000"/>
          <w:sz w:val="26"/>
          <w:szCs w:val="26"/>
          <w:lang w:eastAsia="es-MX"/>
        </w:rPr>
        <w:t xml:space="preserve"> (</w:t>
      </w:r>
      <w:r w:rsidR="009D14B6">
        <w:rPr>
          <w:rFonts w:ascii="Arial" w:eastAsia="Times New Roman" w:hAnsi="Arial" w:cs="Arial"/>
          <w:bCs/>
          <w:color w:val="000000"/>
          <w:sz w:val="26"/>
          <w:szCs w:val="26"/>
          <w:lang w:eastAsia="es-MX"/>
        </w:rPr>
        <w:t>la</w:t>
      </w:r>
      <w:r w:rsidR="001B3BE9">
        <w:rPr>
          <w:rFonts w:ascii="Arial" w:eastAsia="Times New Roman" w:hAnsi="Arial" w:cs="Arial"/>
          <w:bCs/>
          <w:color w:val="000000"/>
          <w:sz w:val="26"/>
          <w:szCs w:val="26"/>
          <w:lang w:eastAsia="es-MX"/>
        </w:rPr>
        <w:t xml:space="preserve"> e</w:t>
      </w:r>
      <w:r w:rsidR="009D14B6">
        <w:rPr>
          <w:rFonts w:ascii="Arial" w:eastAsia="Times New Roman" w:hAnsi="Arial" w:cs="Arial"/>
          <w:bCs/>
          <w:color w:val="000000"/>
          <w:sz w:val="26"/>
          <w:szCs w:val="26"/>
          <w:lang w:eastAsia="es-MX"/>
        </w:rPr>
        <w:t>scuela</w:t>
      </w:r>
      <w:r w:rsidR="001B3BE9">
        <w:rPr>
          <w:rFonts w:ascii="Arial" w:eastAsia="Times New Roman" w:hAnsi="Arial" w:cs="Arial"/>
          <w:bCs/>
          <w:color w:val="000000"/>
          <w:sz w:val="26"/>
          <w:szCs w:val="26"/>
          <w:lang w:eastAsia="es-MX"/>
        </w:rPr>
        <w:t>)</w:t>
      </w:r>
      <w:r w:rsidR="009D14B6">
        <w:rPr>
          <w:rFonts w:ascii="Arial" w:eastAsia="Times New Roman" w:hAnsi="Arial" w:cs="Arial"/>
          <w:bCs/>
          <w:color w:val="000000"/>
          <w:sz w:val="26"/>
          <w:szCs w:val="26"/>
          <w:lang w:eastAsia="es-MX"/>
        </w:rPr>
        <w:t xml:space="preserve">. </w:t>
      </w:r>
    </w:p>
    <w:p w14:paraId="580DAA96" w14:textId="022A026C" w:rsidR="00C618AB" w:rsidRDefault="00B65AD1" w:rsidP="003169D9">
      <w:pPr>
        <w:spacing w:line="360" w:lineRule="auto"/>
        <w:rPr>
          <w:rFonts w:ascii="Arial" w:eastAsia="Times New Roman" w:hAnsi="Arial" w:cs="Arial"/>
          <w:bCs/>
          <w:color w:val="000000"/>
          <w:sz w:val="26"/>
          <w:szCs w:val="26"/>
          <w:lang w:eastAsia="es-MX"/>
        </w:rPr>
      </w:pPr>
      <w:r>
        <w:rPr>
          <w:rFonts w:ascii="Arial" w:eastAsia="Times New Roman" w:hAnsi="Arial" w:cs="Arial"/>
          <w:bCs/>
          <w:color w:val="000000"/>
          <w:sz w:val="26"/>
          <w:szCs w:val="26"/>
          <w:lang w:eastAsia="es-MX"/>
        </w:rPr>
        <w:t xml:space="preserve">Sabemos que existen </w:t>
      </w:r>
      <w:r w:rsidR="004A50E3">
        <w:rPr>
          <w:rFonts w:ascii="Arial" w:eastAsia="Times New Roman" w:hAnsi="Arial" w:cs="Arial"/>
          <w:bCs/>
          <w:color w:val="000000"/>
          <w:sz w:val="26"/>
          <w:szCs w:val="26"/>
          <w:lang w:eastAsia="es-MX"/>
        </w:rPr>
        <w:t xml:space="preserve">lugares donde la pobreza es mucho mayor y existe una alta marginación, así que este apartado </w:t>
      </w:r>
      <w:r w:rsidR="001A747D">
        <w:rPr>
          <w:rFonts w:ascii="Arial" w:eastAsia="Times New Roman" w:hAnsi="Arial" w:cs="Arial"/>
          <w:bCs/>
          <w:color w:val="000000"/>
          <w:sz w:val="26"/>
          <w:szCs w:val="26"/>
          <w:lang w:eastAsia="es-MX"/>
        </w:rPr>
        <w:t>también</w:t>
      </w:r>
      <w:r w:rsidR="004A50E3">
        <w:rPr>
          <w:rFonts w:ascii="Arial" w:eastAsia="Times New Roman" w:hAnsi="Arial" w:cs="Arial"/>
          <w:bCs/>
          <w:color w:val="000000"/>
          <w:sz w:val="26"/>
          <w:szCs w:val="26"/>
          <w:lang w:eastAsia="es-MX"/>
        </w:rPr>
        <w:t xml:space="preserve"> nos habla de ello</w:t>
      </w:r>
      <w:r w:rsidR="001A747D">
        <w:rPr>
          <w:rFonts w:ascii="Arial" w:eastAsia="Times New Roman" w:hAnsi="Arial" w:cs="Arial"/>
          <w:bCs/>
          <w:color w:val="000000"/>
          <w:sz w:val="26"/>
          <w:szCs w:val="26"/>
          <w:lang w:eastAsia="es-MX"/>
        </w:rPr>
        <w:t xml:space="preserve"> en el que dicta que </w:t>
      </w:r>
      <w:r w:rsidR="003169D9" w:rsidRPr="003169D9">
        <w:rPr>
          <w:rFonts w:ascii="Arial" w:eastAsia="Times New Roman" w:hAnsi="Arial" w:cs="Arial"/>
          <w:bCs/>
          <w:color w:val="000000"/>
          <w:sz w:val="26"/>
          <w:szCs w:val="26"/>
          <w:lang w:eastAsia="es-MX"/>
        </w:rPr>
        <w:t xml:space="preserve">se implementarán acciones que ayude a mejorar las condiciones de vida de los </w:t>
      </w:r>
      <w:r w:rsidR="001A747D">
        <w:rPr>
          <w:rFonts w:ascii="Arial" w:eastAsia="Times New Roman" w:hAnsi="Arial" w:cs="Arial"/>
          <w:bCs/>
          <w:color w:val="000000"/>
          <w:sz w:val="26"/>
          <w:szCs w:val="26"/>
          <w:lang w:eastAsia="es-MX"/>
        </w:rPr>
        <w:t xml:space="preserve">niños, niñas y </w:t>
      </w:r>
      <w:r w:rsidR="00CA1C43">
        <w:rPr>
          <w:rFonts w:ascii="Arial" w:eastAsia="Times New Roman" w:hAnsi="Arial" w:cs="Arial"/>
          <w:bCs/>
          <w:color w:val="000000"/>
          <w:sz w:val="26"/>
          <w:szCs w:val="26"/>
          <w:lang w:eastAsia="es-MX"/>
        </w:rPr>
        <w:t>cualquier persona que tenga interés en la educación</w:t>
      </w:r>
      <w:r w:rsidR="003169D9" w:rsidRPr="003169D9">
        <w:rPr>
          <w:rFonts w:ascii="Arial" w:eastAsia="Times New Roman" w:hAnsi="Arial" w:cs="Arial"/>
          <w:bCs/>
          <w:color w:val="000000"/>
          <w:sz w:val="26"/>
          <w:szCs w:val="26"/>
          <w:lang w:eastAsia="es-MX"/>
        </w:rPr>
        <w:t>, haciendo un gran énfasis en el carácter alimentario</w:t>
      </w:r>
      <w:r w:rsidR="00CA1C43">
        <w:rPr>
          <w:rFonts w:ascii="Arial" w:eastAsia="Times New Roman" w:hAnsi="Arial" w:cs="Arial"/>
          <w:bCs/>
          <w:color w:val="000000"/>
          <w:sz w:val="26"/>
          <w:szCs w:val="26"/>
          <w:lang w:eastAsia="es-MX"/>
        </w:rPr>
        <w:t xml:space="preserve">, </w:t>
      </w:r>
      <w:r w:rsidR="004C69EC">
        <w:rPr>
          <w:rFonts w:ascii="Arial" w:eastAsia="Times New Roman" w:hAnsi="Arial" w:cs="Arial"/>
          <w:bCs/>
          <w:color w:val="000000"/>
          <w:sz w:val="26"/>
          <w:szCs w:val="26"/>
          <w:lang w:eastAsia="es-MX"/>
        </w:rPr>
        <w:t xml:space="preserve">pues en estos lugares el conseguir comida, agua, tener una buena vivienda y acceso a la educación es muy difícil. </w:t>
      </w:r>
      <w:r w:rsidR="00CB58D3">
        <w:rPr>
          <w:rFonts w:ascii="Arial" w:eastAsia="Times New Roman" w:hAnsi="Arial" w:cs="Arial"/>
          <w:bCs/>
          <w:color w:val="000000"/>
          <w:sz w:val="26"/>
          <w:szCs w:val="26"/>
          <w:lang w:eastAsia="es-MX"/>
        </w:rPr>
        <w:t xml:space="preserve">Podemos observar en noticias, periódicos y comunicados que el gobierno hace visitas a </w:t>
      </w:r>
      <w:r w:rsidR="00F507C4">
        <w:rPr>
          <w:rFonts w:ascii="Arial" w:eastAsia="Times New Roman" w:hAnsi="Arial" w:cs="Arial"/>
          <w:bCs/>
          <w:color w:val="000000"/>
          <w:sz w:val="26"/>
          <w:szCs w:val="26"/>
          <w:lang w:eastAsia="es-MX"/>
        </w:rPr>
        <w:t>lugares o pueblos donde hay un alto nivel de pobreza</w:t>
      </w:r>
      <w:r w:rsidR="004F7E9E">
        <w:rPr>
          <w:rFonts w:ascii="Arial" w:eastAsia="Times New Roman" w:hAnsi="Arial" w:cs="Arial"/>
          <w:bCs/>
          <w:color w:val="000000"/>
          <w:sz w:val="26"/>
          <w:szCs w:val="26"/>
          <w:lang w:eastAsia="es-MX"/>
        </w:rPr>
        <w:t xml:space="preserve"> y les da ayudas económicas y despensas, pero ¿cada cuanto hacen esto? ¿en realidad lo hacen seguido o solo es para hacerse ver y quedar bien ante la sociedad? Es algo que </w:t>
      </w:r>
      <w:r w:rsidR="00201D8D">
        <w:rPr>
          <w:rFonts w:ascii="Arial" w:eastAsia="Times New Roman" w:hAnsi="Arial" w:cs="Arial"/>
          <w:bCs/>
          <w:color w:val="000000"/>
          <w:sz w:val="26"/>
          <w:szCs w:val="26"/>
          <w:lang w:eastAsia="es-MX"/>
        </w:rPr>
        <w:t xml:space="preserve">pienso personalmente, en que las ayudas que les da el gobierno son muy pocas </w:t>
      </w:r>
      <w:r w:rsidR="00E22700">
        <w:rPr>
          <w:rFonts w:ascii="Arial" w:eastAsia="Times New Roman" w:hAnsi="Arial" w:cs="Arial"/>
          <w:bCs/>
          <w:color w:val="000000"/>
          <w:sz w:val="26"/>
          <w:szCs w:val="26"/>
          <w:lang w:eastAsia="es-MX"/>
        </w:rPr>
        <w:t xml:space="preserve">y cuando lo hacen es solo por interés social y de su partido. </w:t>
      </w:r>
    </w:p>
    <w:p w14:paraId="5023AFE5" w14:textId="77777777" w:rsidR="0047381C" w:rsidRDefault="003C2EE2" w:rsidP="003169D9">
      <w:pPr>
        <w:spacing w:line="360" w:lineRule="auto"/>
      </w:pPr>
      <w:r w:rsidRPr="00C056AF">
        <w:rPr>
          <w:rFonts w:ascii="Arial" w:hAnsi="Arial" w:cs="Arial"/>
          <w:sz w:val="26"/>
          <w:szCs w:val="26"/>
        </w:rPr>
        <w:t xml:space="preserve">En las comunidades indígenas </w:t>
      </w:r>
      <w:r w:rsidR="00C056AF">
        <w:rPr>
          <w:rFonts w:ascii="Arial" w:hAnsi="Arial" w:cs="Arial"/>
          <w:sz w:val="26"/>
          <w:szCs w:val="26"/>
        </w:rPr>
        <w:t xml:space="preserve">nos dice que </w:t>
      </w:r>
      <w:r w:rsidRPr="00C056AF">
        <w:rPr>
          <w:rFonts w:ascii="Arial" w:hAnsi="Arial" w:cs="Arial"/>
          <w:sz w:val="26"/>
          <w:szCs w:val="26"/>
        </w:rPr>
        <w:t xml:space="preserve">se impartirá educación plurilingüe </w:t>
      </w:r>
      <w:r w:rsidR="00C056AF">
        <w:rPr>
          <w:rFonts w:ascii="Arial" w:hAnsi="Arial" w:cs="Arial"/>
          <w:sz w:val="26"/>
          <w:szCs w:val="26"/>
        </w:rPr>
        <w:t xml:space="preserve">esto quiere decir que </w:t>
      </w:r>
      <w:r w:rsidR="0047381C">
        <w:rPr>
          <w:rFonts w:ascii="Arial" w:hAnsi="Arial" w:cs="Arial"/>
          <w:sz w:val="26"/>
          <w:szCs w:val="26"/>
        </w:rPr>
        <w:t xml:space="preserve">son </w:t>
      </w:r>
      <w:r w:rsidRPr="00C056AF">
        <w:rPr>
          <w:rFonts w:ascii="Arial" w:hAnsi="Arial" w:cs="Arial"/>
          <w:sz w:val="26"/>
          <w:szCs w:val="26"/>
        </w:rPr>
        <w:t xml:space="preserve">varias lenguas e intercultural, </w:t>
      </w:r>
      <w:r w:rsidR="0047381C">
        <w:rPr>
          <w:rFonts w:ascii="Arial" w:hAnsi="Arial" w:cs="Arial"/>
          <w:sz w:val="26"/>
          <w:szCs w:val="26"/>
        </w:rPr>
        <w:t>basándose en</w:t>
      </w:r>
      <w:r w:rsidRPr="00C056AF">
        <w:rPr>
          <w:rFonts w:ascii="Arial" w:hAnsi="Arial" w:cs="Arial"/>
          <w:sz w:val="26"/>
          <w:szCs w:val="26"/>
        </w:rPr>
        <w:t xml:space="preserve"> el respeto y la preservación del patrimonio cultural</w:t>
      </w:r>
      <w:r>
        <w:t xml:space="preserve">. </w:t>
      </w:r>
    </w:p>
    <w:p w14:paraId="211D94FE" w14:textId="616CE08E" w:rsidR="004A4BAC" w:rsidRDefault="0047381C" w:rsidP="003169D9">
      <w:p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Nos da a conocer incisos importantes que se derivan de esto, el primero es </w:t>
      </w:r>
      <w:r w:rsidR="00A24111">
        <w:rPr>
          <w:rFonts w:ascii="Arial" w:hAnsi="Arial" w:cs="Arial"/>
          <w:sz w:val="26"/>
          <w:szCs w:val="26"/>
        </w:rPr>
        <w:t xml:space="preserve">la inclusividad </w:t>
      </w:r>
      <w:r w:rsidR="008D591D">
        <w:rPr>
          <w:rFonts w:ascii="Arial" w:hAnsi="Arial" w:cs="Arial"/>
          <w:sz w:val="26"/>
          <w:szCs w:val="26"/>
        </w:rPr>
        <w:t xml:space="preserve">dictado por la fracción del fragmento X, el cual </w:t>
      </w:r>
      <w:r w:rsidR="00A24111">
        <w:rPr>
          <w:rFonts w:ascii="Arial" w:hAnsi="Arial" w:cs="Arial"/>
          <w:sz w:val="26"/>
          <w:szCs w:val="26"/>
        </w:rPr>
        <w:t xml:space="preserve">nos plantea que las personas </w:t>
      </w:r>
      <w:r w:rsidR="003C2EE2" w:rsidRPr="00A24111">
        <w:rPr>
          <w:rFonts w:ascii="Arial" w:hAnsi="Arial" w:cs="Arial"/>
          <w:sz w:val="26"/>
          <w:szCs w:val="26"/>
        </w:rPr>
        <w:t>con diferentes discapacidades tienen derecho a la educación con los ajustes de los programas educativos adecuados a las necesidades de cada niñ</w:t>
      </w:r>
      <w:r w:rsidR="000B64C0">
        <w:rPr>
          <w:rFonts w:ascii="Arial" w:hAnsi="Arial" w:cs="Arial"/>
          <w:sz w:val="26"/>
          <w:szCs w:val="26"/>
        </w:rPr>
        <w:t>o. El segundo es la interculturalidad</w:t>
      </w:r>
      <w:r w:rsidR="006D6292">
        <w:rPr>
          <w:rFonts w:ascii="Arial" w:hAnsi="Arial" w:cs="Arial"/>
          <w:sz w:val="26"/>
          <w:szCs w:val="26"/>
        </w:rPr>
        <w:t xml:space="preserve"> fomentando el respeto en la convivencia diaria entre las personas y comunidades, aceptando las características en una inclusión social</w:t>
      </w:r>
      <w:r w:rsidR="00DE6B63">
        <w:rPr>
          <w:rFonts w:ascii="Arial" w:hAnsi="Arial" w:cs="Arial"/>
          <w:sz w:val="26"/>
          <w:szCs w:val="26"/>
        </w:rPr>
        <w:t xml:space="preserve">. El tercero </w:t>
      </w:r>
      <w:r w:rsidR="001E2BEF">
        <w:rPr>
          <w:rFonts w:ascii="Arial" w:hAnsi="Arial" w:cs="Arial"/>
          <w:sz w:val="26"/>
          <w:szCs w:val="26"/>
        </w:rPr>
        <w:t>nos habla en que será integral al estimular el desarrollo de las capacidades cognitivas de aprendizaje</w:t>
      </w:r>
      <w:r w:rsidR="00905B06">
        <w:rPr>
          <w:rFonts w:ascii="Arial" w:hAnsi="Arial" w:cs="Arial"/>
          <w:sz w:val="26"/>
          <w:szCs w:val="26"/>
        </w:rPr>
        <w:t xml:space="preserve">, socioemocinales y físicas para integrar a los alumnos en la vida cotidiana donde se logre un bienestar. </w:t>
      </w:r>
      <w:r w:rsidR="00DC2B3C">
        <w:rPr>
          <w:rFonts w:ascii="Arial" w:hAnsi="Arial" w:cs="Arial"/>
          <w:sz w:val="26"/>
          <w:szCs w:val="26"/>
        </w:rPr>
        <w:t>Pienso que el sistema educativo siempre busca una educación general</w:t>
      </w:r>
      <w:r w:rsidR="00DD22DD">
        <w:rPr>
          <w:rFonts w:ascii="Arial" w:hAnsi="Arial" w:cs="Arial"/>
          <w:sz w:val="26"/>
          <w:szCs w:val="26"/>
        </w:rPr>
        <w:t>, muchas veces lo único en lo que se centra es en temas y materias que siendo sinceros no ayudan mucho</w:t>
      </w:r>
      <w:r w:rsidR="0005643F">
        <w:rPr>
          <w:rFonts w:ascii="Arial" w:hAnsi="Arial" w:cs="Arial"/>
          <w:sz w:val="26"/>
          <w:szCs w:val="26"/>
        </w:rPr>
        <w:t xml:space="preserve"> en la vida cotidiana, aparte en que no siempre se desarrollan buenas capacidades de aprendizaje</w:t>
      </w:r>
      <w:r w:rsidR="006A5D45">
        <w:rPr>
          <w:rFonts w:ascii="Arial" w:hAnsi="Arial" w:cs="Arial"/>
          <w:sz w:val="26"/>
          <w:szCs w:val="26"/>
        </w:rPr>
        <w:t xml:space="preserve"> pues se cree que un 10 de calificación es porque en verdad el alumno aprendió cuando no es así, pues tanto como algunos maestros y alumnos se enfocan tanto en calificaciones que en aprender de verdad</w:t>
      </w:r>
      <w:r w:rsidR="00D43F19">
        <w:rPr>
          <w:rFonts w:ascii="Arial" w:hAnsi="Arial" w:cs="Arial"/>
          <w:sz w:val="26"/>
          <w:szCs w:val="26"/>
        </w:rPr>
        <w:t xml:space="preserve">, sumándole esto a que se imparten materias no muy necesarias, el alumno termina sin </w:t>
      </w:r>
      <w:r w:rsidR="000D5A07">
        <w:rPr>
          <w:rFonts w:ascii="Arial" w:hAnsi="Arial" w:cs="Arial"/>
          <w:sz w:val="26"/>
          <w:szCs w:val="26"/>
        </w:rPr>
        <w:t xml:space="preserve">aprender cosas que en realidad son importantes para su bienestar y futuro de vida. Por </w:t>
      </w:r>
      <w:r w:rsidR="004A75C3">
        <w:rPr>
          <w:rFonts w:ascii="Arial" w:hAnsi="Arial" w:cs="Arial"/>
          <w:sz w:val="26"/>
          <w:szCs w:val="26"/>
        </w:rPr>
        <w:t>último</w:t>
      </w:r>
      <w:r w:rsidR="000D5A07">
        <w:rPr>
          <w:rFonts w:ascii="Arial" w:hAnsi="Arial" w:cs="Arial"/>
          <w:sz w:val="26"/>
          <w:szCs w:val="26"/>
        </w:rPr>
        <w:t xml:space="preserve"> est</w:t>
      </w:r>
      <w:r w:rsidR="007D31AC">
        <w:rPr>
          <w:rFonts w:ascii="Arial" w:hAnsi="Arial" w:cs="Arial"/>
          <w:sz w:val="26"/>
          <w:szCs w:val="26"/>
        </w:rPr>
        <w:t>á</w:t>
      </w:r>
      <w:r w:rsidR="000D5A07">
        <w:rPr>
          <w:rFonts w:ascii="Arial" w:hAnsi="Arial" w:cs="Arial"/>
          <w:sz w:val="26"/>
          <w:szCs w:val="26"/>
        </w:rPr>
        <w:t xml:space="preserve"> </w:t>
      </w:r>
      <w:r w:rsidR="00AD4A43">
        <w:rPr>
          <w:rFonts w:ascii="Arial" w:hAnsi="Arial" w:cs="Arial"/>
          <w:sz w:val="26"/>
          <w:szCs w:val="26"/>
        </w:rPr>
        <w:t xml:space="preserve">la excelencia </w:t>
      </w:r>
      <w:r w:rsidR="007D31AC">
        <w:rPr>
          <w:rFonts w:ascii="Arial" w:hAnsi="Arial" w:cs="Arial"/>
          <w:sz w:val="26"/>
          <w:szCs w:val="26"/>
        </w:rPr>
        <w:t xml:space="preserve">que busca </w:t>
      </w:r>
      <w:r w:rsidR="007D31AC" w:rsidRPr="007D31AC">
        <w:rPr>
          <w:rFonts w:ascii="Arial" w:hAnsi="Arial" w:cs="Arial"/>
          <w:sz w:val="26"/>
          <w:szCs w:val="26"/>
        </w:rPr>
        <w:t>m</w:t>
      </w:r>
      <w:r w:rsidR="003C2EE2" w:rsidRPr="007D31AC">
        <w:rPr>
          <w:rFonts w:ascii="Arial" w:hAnsi="Arial" w:cs="Arial"/>
          <w:sz w:val="26"/>
          <w:szCs w:val="26"/>
        </w:rPr>
        <w:t>ejorar la vida educativa en el logro de aprendizajes en el desarrollo de sus pensamientos crítico y en la convivencia diaria dentro del ámbito educativo</w:t>
      </w:r>
      <w:r w:rsidR="004A75C3">
        <w:rPr>
          <w:rFonts w:ascii="Arial" w:hAnsi="Arial" w:cs="Arial"/>
          <w:sz w:val="26"/>
          <w:szCs w:val="26"/>
        </w:rPr>
        <w:t xml:space="preserve">. Esto está muy relacionado a lo dicho anteriormente en el punto </w:t>
      </w:r>
      <w:r w:rsidR="004A4BAC">
        <w:rPr>
          <w:rFonts w:ascii="Arial" w:hAnsi="Arial" w:cs="Arial"/>
          <w:sz w:val="26"/>
          <w:szCs w:val="26"/>
        </w:rPr>
        <w:t>3.</w:t>
      </w:r>
    </w:p>
    <w:p w14:paraId="28EF85FF" w14:textId="3925CF16" w:rsidR="004A4BAC" w:rsidRDefault="004A4BAC" w:rsidP="003169D9">
      <w:p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El fragmento V nos habla del derecho que tienen </w:t>
      </w:r>
      <w:r w:rsidR="00211B8A">
        <w:rPr>
          <w:rFonts w:ascii="Arial" w:hAnsi="Arial" w:cs="Arial"/>
          <w:sz w:val="26"/>
          <w:szCs w:val="26"/>
        </w:rPr>
        <w:t>l</w:t>
      </w:r>
      <w:r>
        <w:rPr>
          <w:rFonts w:ascii="Arial" w:hAnsi="Arial" w:cs="Arial"/>
          <w:sz w:val="26"/>
          <w:szCs w:val="26"/>
        </w:rPr>
        <w:t>as personas a gozar de los beneficios de la ciencia e innovación tecnológica</w:t>
      </w:r>
      <w:r w:rsidR="00211B8A">
        <w:rPr>
          <w:rFonts w:ascii="Arial" w:hAnsi="Arial" w:cs="Arial"/>
          <w:sz w:val="26"/>
          <w:szCs w:val="26"/>
        </w:rPr>
        <w:t xml:space="preserve">, donde el estado debe apoyar la investigación en innovación </w:t>
      </w:r>
      <w:r w:rsidR="00C84DDA">
        <w:rPr>
          <w:rFonts w:ascii="Arial" w:hAnsi="Arial" w:cs="Arial"/>
          <w:sz w:val="26"/>
          <w:szCs w:val="26"/>
        </w:rPr>
        <w:t>científica</w:t>
      </w:r>
      <w:r w:rsidR="00211B8A">
        <w:rPr>
          <w:rFonts w:ascii="Arial" w:hAnsi="Arial" w:cs="Arial"/>
          <w:sz w:val="26"/>
          <w:szCs w:val="26"/>
        </w:rPr>
        <w:t xml:space="preserve">, humanística y </w:t>
      </w:r>
      <w:r w:rsidR="00C84DDA">
        <w:rPr>
          <w:rFonts w:ascii="Arial" w:hAnsi="Arial" w:cs="Arial"/>
          <w:sz w:val="26"/>
          <w:szCs w:val="26"/>
        </w:rPr>
        <w:t xml:space="preserve">tecnológica garantizando el acceso abierto a la información que se derive de ella. </w:t>
      </w:r>
      <w:r w:rsidR="0081528D">
        <w:rPr>
          <w:rFonts w:ascii="Arial" w:hAnsi="Arial" w:cs="Arial"/>
          <w:sz w:val="26"/>
          <w:szCs w:val="26"/>
        </w:rPr>
        <w:t xml:space="preserve">De este le sigue el </w:t>
      </w:r>
      <w:r w:rsidR="001A0486">
        <w:rPr>
          <w:rFonts w:ascii="Arial" w:hAnsi="Arial" w:cs="Arial"/>
          <w:sz w:val="26"/>
          <w:szCs w:val="26"/>
        </w:rPr>
        <w:t xml:space="preserve">fragmento </w:t>
      </w:r>
      <w:r w:rsidR="0081528D">
        <w:rPr>
          <w:rFonts w:ascii="Arial" w:hAnsi="Arial" w:cs="Arial"/>
          <w:sz w:val="26"/>
          <w:szCs w:val="26"/>
        </w:rPr>
        <w:t xml:space="preserve">VI el cual </w:t>
      </w:r>
      <w:r w:rsidR="001A0486">
        <w:rPr>
          <w:rFonts w:ascii="Arial" w:hAnsi="Arial" w:cs="Arial"/>
          <w:sz w:val="26"/>
          <w:szCs w:val="26"/>
        </w:rPr>
        <w:t>se refiere a que el estado debe</w:t>
      </w:r>
      <w:r w:rsidR="001A0486" w:rsidRPr="001A0486">
        <w:rPr>
          <w:rFonts w:ascii="Arial" w:hAnsi="Arial" w:cs="Arial"/>
          <w:sz w:val="26"/>
          <w:szCs w:val="26"/>
        </w:rPr>
        <w:t xml:space="preserve"> otorg</w:t>
      </w:r>
      <w:r w:rsidR="000E197D">
        <w:rPr>
          <w:rFonts w:ascii="Arial" w:hAnsi="Arial" w:cs="Arial"/>
          <w:sz w:val="26"/>
          <w:szCs w:val="26"/>
        </w:rPr>
        <w:t>ar</w:t>
      </w:r>
      <w:r w:rsidR="001A0486" w:rsidRPr="001A0486">
        <w:rPr>
          <w:rFonts w:ascii="Arial" w:hAnsi="Arial" w:cs="Arial"/>
          <w:sz w:val="26"/>
          <w:szCs w:val="26"/>
        </w:rPr>
        <w:t xml:space="preserve"> y </w:t>
      </w:r>
      <w:r w:rsidR="000E197D">
        <w:rPr>
          <w:rFonts w:ascii="Arial" w:hAnsi="Arial" w:cs="Arial"/>
          <w:sz w:val="26"/>
          <w:szCs w:val="26"/>
        </w:rPr>
        <w:t xml:space="preserve"> </w:t>
      </w:r>
      <w:r w:rsidR="001A0486" w:rsidRPr="001A0486">
        <w:rPr>
          <w:rFonts w:ascii="Arial" w:hAnsi="Arial" w:cs="Arial"/>
          <w:sz w:val="26"/>
          <w:szCs w:val="26"/>
        </w:rPr>
        <w:t>retira</w:t>
      </w:r>
      <w:r w:rsidR="000E197D">
        <w:rPr>
          <w:rFonts w:ascii="Arial" w:hAnsi="Arial" w:cs="Arial"/>
          <w:sz w:val="26"/>
          <w:szCs w:val="26"/>
        </w:rPr>
        <w:t>r</w:t>
      </w:r>
      <w:r w:rsidR="001A0486" w:rsidRPr="001A0486">
        <w:rPr>
          <w:rFonts w:ascii="Arial" w:hAnsi="Arial" w:cs="Arial"/>
          <w:sz w:val="26"/>
          <w:szCs w:val="26"/>
        </w:rPr>
        <w:t xml:space="preserve"> el</w:t>
      </w:r>
      <w:r w:rsidR="000E197D">
        <w:rPr>
          <w:rFonts w:ascii="Arial" w:hAnsi="Arial" w:cs="Arial"/>
          <w:sz w:val="26"/>
          <w:szCs w:val="26"/>
        </w:rPr>
        <w:t xml:space="preserve"> </w:t>
      </w:r>
      <w:r w:rsidR="001A0486" w:rsidRPr="001A0486">
        <w:rPr>
          <w:rFonts w:ascii="Arial" w:hAnsi="Arial" w:cs="Arial"/>
          <w:sz w:val="26"/>
          <w:szCs w:val="26"/>
        </w:rPr>
        <w:t xml:space="preserve">reconocimiento de validez oficial a los estudios que se realicen  en  planteles  particulares.  </w:t>
      </w:r>
    </w:p>
    <w:p w14:paraId="0D135326" w14:textId="30F3B931" w:rsidR="004A75C3" w:rsidRDefault="00C23425" w:rsidP="003169D9">
      <w:p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Se tiene conocimiento de que las universidades no</w:t>
      </w:r>
      <w:r w:rsidR="003B17C4">
        <w:rPr>
          <w:rFonts w:ascii="Arial" w:hAnsi="Arial" w:cs="Arial"/>
          <w:sz w:val="26"/>
          <w:szCs w:val="26"/>
        </w:rPr>
        <w:t xml:space="preserve"> van de acuerdo a lo que dicta la SEP pero ¿Cuál es la razón? Esto se debe al fragmento </w:t>
      </w:r>
      <w:r w:rsidR="00AE408A">
        <w:rPr>
          <w:rFonts w:ascii="Arial" w:hAnsi="Arial" w:cs="Arial"/>
          <w:sz w:val="26"/>
          <w:szCs w:val="26"/>
        </w:rPr>
        <w:t xml:space="preserve">VII, pues dice que </w:t>
      </w:r>
      <w:r w:rsidR="00E117D8">
        <w:rPr>
          <w:rFonts w:ascii="Arial" w:hAnsi="Arial" w:cs="Arial"/>
          <w:sz w:val="26"/>
          <w:szCs w:val="26"/>
        </w:rPr>
        <w:t>l</w:t>
      </w:r>
      <w:r w:rsidR="00E117D8" w:rsidRPr="00E117D8">
        <w:rPr>
          <w:rFonts w:ascii="Arial" w:hAnsi="Arial" w:cs="Arial"/>
          <w:sz w:val="26"/>
          <w:szCs w:val="26"/>
        </w:rPr>
        <w:t xml:space="preserve">as universidades y las demás instituciones de educación superior a </w:t>
      </w:r>
      <w:r w:rsidR="00E117D8" w:rsidRPr="00E117D8">
        <w:rPr>
          <w:rFonts w:ascii="Arial" w:hAnsi="Arial" w:cs="Arial"/>
          <w:sz w:val="26"/>
          <w:szCs w:val="26"/>
        </w:rPr>
        <w:br/>
        <w:t xml:space="preserve">las que la ley otorgue autonomía, tendrán la facultad y la </w:t>
      </w:r>
      <w:r w:rsidR="00E117D8">
        <w:rPr>
          <w:rFonts w:ascii="Arial" w:hAnsi="Arial" w:cs="Arial"/>
          <w:sz w:val="26"/>
          <w:szCs w:val="26"/>
        </w:rPr>
        <w:t xml:space="preserve"> </w:t>
      </w:r>
      <w:r w:rsidR="00E117D8" w:rsidRPr="00E117D8">
        <w:rPr>
          <w:rFonts w:ascii="Arial" w:hAnsi="Arial" w:cs="Arial"/>
          <w:sz w:val="26"/>
          <w:szCs w:val="26"/>
        </w:rPr>
        <w:t>responsabilidad de gobernarse a sí mismas</w:t>
      </w:r>
      <w:r w:rsidR="00E117D8">
        <w:rPr>
          <w:rFonts w:ascii="Arial" w:hAnsi="Arial" w:cs="Arial"/>
          <w:sz w:val="26"/>
          <w:szCs w:val="26"/>
        </w:rPr>
        <w:t xml:space="preserve"> siempre y cuando se</w:t>
      </w:r>
      <w:r w:rsidR="00E117D8" w:rsidRPr="00E117D8">
        <w:rPr>
          <w:rFonts w:ascii="Arial" w:hAnsi="Arial" w:cs="Arial"/>
          <w:sz w:val="26"/>
          <w:szCs w:val="26"/>
        </w:rPr>
        <w:t xml:space="preserve"> </w:t>
      </w:r>
      <w:r w:rsidR="00004709">
        <w:rPr>
          <w:rFonts w:ascii="Arial" w:hAnsi="Arial" w:cs="Arial"/>
          <w:sz w:val="26"/>
          <w:szCs w:val="26"/>
        </w:rPr>
        <w:t xml:space="preserve">realicen con </w:t>
      </w:r>
      <w:r w:rsidR="00E117D8" w:rsidRPr="00E117D8">
        <w:rPr>
          <w:rFonts w:ascii="Arial" w:hAnsi="Arial" w:cs="Arial"/>
          <w:sz w:val="26"/>
          <w:szCs w:val="26"/>
        </w:rPr>
        <w:t xml:space="preserve">sus fines de educar,  investigar  y  difundir  la  cultura  de  acuerdo  con  los  principios  </w:t>
      </w:r>
      <w:r w:rsidR="00DC357A" w:rsidRPr="00E117D8">
        <w:rPr>
          <w:rFonts w:ascii="Arial" w:hAnsi="Arial" w:cs="Arial"/>
          <w:sz w:val="26"/>
          <w:szCs w:val="26"/>
        </w:rPr>
        <w:t>del</w:t>
      </w:r>
      <w:r w:rsidR="00004709">
        <w:rPr>
          <w:rFonts w:ascii="Arial" w:hAnsi="Arial" w:cs="Arial"/>
          <w:sz w:val="26"/>
          <w:szCs w:val="26"/>
        </w:rPr>
        <w:t xml:space="preserve"> articulo </w:t>
      </w:r>
      <w:r w:rsidR="00231CE3">
        <w:rPr>
          <w:rFonts w:ascii="Arial" w:hAnsi="Arial" w:cs="Arial"/>
          <w:sz w:val="26"/>
          <w:szCs w:val="26"/>
        </w:rPr>
        <w:t xml:space="preserve">3. </w:t>
      </w:r>
      <w:r w:rsidR="00597D7F">
        <w:rPr>
          <w:rFonts w:ascii="Arial" w:hAnsi="Arial" w:cs="Arial"/>
          <w:sz w:val="26"/>
          <w:szCs w:val="26"/>
        </w:rPr>
        <w:t xml:space="preserve">El siguiente fragmento tiene el objetivo de </w:t>
      </w:r>
      <w:r w:rsidR="00F42906" w:rsidRPr="00F42906">
        <w:rPr>
          <w:rFonts w:ascii="Arial" w:hAnsi="Arial" w:cs="Arial"/>
          <w:sz w:val="26"/>
          <w:szCs w:val="26"/>
        </w:rPr>
        <w:t>unificar y coordinar la educación en toda la República</w:t>
      </w:r>
      <w:r w:rsidR="00F42906">
        <w:rPr>
          <w:rFonts w:ascii="Arial" w:hAnsi="Arial" w:cs="Arial"/>
          <w:sz w:val="26"/>
          <w:szCs w:val="26"/>
        </w:rPr>
        <w:t xml:space="preserve">, expidiendo todas </w:t>
      </w:r>
      <w:r w:rsidR="00F42906" w:rsidRPr="00F42906">
        <w:rPr>
          <w:rFonts w:ascii="Arial" w:hAnsi="Arial" w:cs="Arial"/>
          <w:sz w:val="26"/>
          <w:szCs w:val="26"/>
        </w:rPr>
        <w:t>las leyes necesarias, destinadas  a  distribuir la  función  social  educativa  entre  la  Federación,  las entidades federativas y Municipios</w:t>
      </w:r>
      <w:r w:rsidR="00F42906">
        <w:rPr>
          <w:rFonts w:ascii="Arial" w:hAnsi="Arial" w:cs="Arial"/>
          <w:sz w:val="26"/>
          <w:szCs w:val="26"/>
        </w:rPr>
        <w:t xml:space="preserve">. </w:t>
      </w:r>
      <w:r w:rsidR="003C2AA1">
        <w:rPr>
          <w:rFonts w:ascii="Arial" w:hAnsi="Arial" w:cs="Arial"/>
          <w:sz w:val="26"/>
          <w:szCs w:val="26"/>
        </w:rPr>
        <w:t xml:space="preserve">Por </w:t>
      </w:r>
      <w:r w:rsidR="00DD2393">
        <w:rPr>
          <w:rFonts w:ascii="Arial" w:hAnsi="Arial" w:cs="Arial"/>
          <w:sz w:val="26"/>
          <w:szCs w:val="26"/>
        </w:rPr>
        <w:t>último</w:t>
      </w:r>
      <w:r w:rsidR="003C2AA1">
        <w:rPr>
          <w:rFonts w:ascii="Arial" w:hAnsi="Arial" w:cs="Arial"/>
          <w:sz w:val="26"/>
          <w:szCs w:val="26"/>
        </w:rPr>
        <w:t xml:space="preserve"> tenemos el </w:t>
      </w:r>
      <w:r w:rsidR="00DD2393">
        <w:rPr>
          <w:rFonts w:ascii="Arial" w:hAnsi="Arial" w:cs="Arial"/>
          <w:sz w:val="26"/>
          <w:szCs w:val="26"/>
        </w:rPr>
        <w:t>fragmento IX el cual se basa en la mejora continua de la educación. Este tiene varios puntos importantes de los cuales hablar</w:t>
      </w:r>
      <w:r w:rsidR="00D976A1">
        <w:rPr>
          <w:rFonts w:ascii="Arial" w:hAnsi="Arial" w:cs="Arial"/>
          <w:sz w:val="26"/>
          <w:szCs w:val="26"/>
        </w:rPr>
        <w:t>, uno de ellos es que se debe emitir lineamientos r</w:t>
      </w:r>
      <w:r w:rsidR="00D976A1" w:rsidRPr="00D976A1">
        <w:rPr>
          <w:rFonts w:ascii="Arial" w:hAnsi="Arial" w:cs="Arial"/>
          <w:sz w:val="26"/>
          <w:szCs w:val="26"/>
        </w:rPr>
        <w:t>elacionados  con  el  desarrollo  del  magisterio,  el  desempeño escolar, los resultados de aprendizaje</w:t>
      </w:r>
      <w:r w:rsidR="00EB7CE9">
        <w:rPr>
          <w:rFonts w:ascii="Arial" w:hAnsi="Arial" w:cs="Arial"/>
          <w:sz w:val="26"/>
          <w:szCs w:val="26"/>
        </w:rPr>
        <w:t xml:space="preserve"> así como las mejoras de las escuelas. </w:t>
      </w:r>
      <w:r w:rsidR="003A1FA8">
        <w:rPr>
          <w:rFonts w:ascii="Arial" w:hAnsi="Arial" w:cs="Arial"/>
          <w:sz w:val="26"/>
          <w:szCs w:val="26"/>
        </w:rPr>
        <w:t xml:space="preserve">El siguiente punto va relacionado a esto pues </w:t>
      </w:r>
      <w:r w:rsidR="00D32819">
        <w:rPr>
          <w:rFonts w:ascii="Arial" w:hAnsi="Arial" w:cs="Arial"/>
          <w:sz w:val="26"/>
          <w:szCs w:val="26"/>
        </w:rPr>
        <w:t>nos dice que se deben s</w:t>
      </w:r>
      <w:r w:rsidR="003A1FA8" w:rsidRPr="003A1FA8">
        <w:rPr>
          <w:rFonts w:ascii="Arial" w:hAnsi="Arial" w:cs="Arial"/>
          <w:sz w:val="26"/>
          <w:szCs w:val="26"/>
        </w:rPr>
        <w:t>ugerir  elementos  que  contribuyan  a  la  mejora de  los  objetivos  de  la  educación  inicial,  de  los  planes  y  programas</w:t>
      </w:r>
      <w:r w:rsidR="00D32819">
        <w:rPr>
          <w:rFonts w:ascii="Arial" w:hAnsi="Arial" w:cs="Arial"/>
          <w:sz w:val="26"/>
          <w:szCs w:val="26"/>
        </w:rPr>
        <w:t>. Cada cierto tiempo en las escuelas se aplican exámenes de evaluación por parte del gobierno</w:t>
      </w:r>
      <w:r w:rsidR="00DD2EA2">
        <w:rPr>
          <w:rFonts w:ascii="Arial" w:hAnsi="Arial" w:cs="Arial"/>
          <w:sz w:val="26"/>
          <w:szCs w:val="26"/>
        </w:rPr>
        <w:t>, esto puede ser debido a los puntos mencionados anteriormente</w:t>
      </w:r>
      <w:r w:rsidR="009552CD">
        <w:rPr>
          <w:rFonts w:ascii="Arial" w:hAnsi="Arial" w:cs="Arial"/>
          <w:sz w:val="26"/>
          <w:szCs w:val="26"/>
        </w:rPr>
        <w:t xml:space="preserve">, ya que gracias a los resultados de dichos exámenes se puede saber que tan bien se </w:t>
      </w:r>
      <w:r w:rsidR="006A59B9">
        <w:rPr>
          <w:rFonts w:ascii="Arial" w:hAnsi="Arial" w:cs="Arial"/>
          <w:sz w:val="26"/>
          <w:szCs w:val="26"/>
        </w:rPr>
        <w:t>está</w:t>
      </w:r>
      <w:r w:rsidR="009552CD">
        <w:rPr>
          <w:rFonts w:ascii="Arial" w:hAnsi="Arial" w:cs="Arial"/>
          <w:sz w:val="26"/>
          <w:szCs w:val="26"/>
        </w:rPr>
        <w:t xml:space="preserve"> impartiendo la educación y así </w:t>
      </w:r>
      <w:r w:rsidR="006A59B9">
        <w:rPr>
          <w:rFonts w:ascii="Arial" w:hAnsi="Arial" w:cs="Arial"/>
          <w:sz w:val="26"/>
          <w:szCs w:val="26"/>
        </w:rPr>
        <w:t>como menciono en el segundo punto pueden mejorar su planes de estudio y académicos.</w:t>
      </w:r>
      <w:r w:rsidR="000871E6">
        <w:rPr>
          <w:rFonts w:ascii="Arial" w:hAnsi="Arial" w:cs="Arial"/>
          <w:sz w:val="26"/>
          <w:szCs w:val="26"/>
        </w:rPr>
        <w:t xml:space="preserve"> En la educación básica existe un día donde no los alumnos no asisten a clases, esto es debido al Consejo Técnico Escolar el cual asesora la junta directiva, de esto </w:t>
      </w:r>
      <w:r w:rsidR="001046E1">
        <w:rPr>
          <w:rFonts w:ascii="Arial" w:hAnsi="Arial" w:cs="Arial"/>
          <w:sz w:val="26"/>
          <w:szCs w:val="26"/>
        </w:rPr>
        <w:t>también</w:t>
      </w:r>
      <w:r w:rsidR="000871E6">
        <w:rPr>
          <w:rFonts w:ascii="Arial" w:hAnsi="Arial" w:cs="Arial"/>
          <w:sz w:val="26"/>
          <w:szCs w:val="26"/>
        </w:rPr>
        <w:t xml:space="preserve"> nos habla este fragmento en el que nos dice que dicha junta debe conformarse por</w:t>
      </w:r>
      <w:r w:rsidR="006672D7">
        <w:rPr>
          <w:rFonts w:ascii="Arial" w:hAnsi="Arial" w:cs="Arial"/>
          <w:sz w:val="26"/>
          <w:szCs w:val="26"/>
        </w:rPr>
        <w:t xml:space="preserve"> 7 personas que duraran 5 años en </w:t>
      </w:r>
      <w:r w:rsidR="001F6311">
        <w:rPr>
          <w:rFonts w:ascii="Arial" w:hAnsi="Arial" w:cs="Arial"/>
          <w:sz w:val="26"/>
          <w:szCs w:val="26"/>
        </w:rPr>
        <w:t>dicho cargo nombrados por la cámara de senadores y con el voto de 2 terceras partes de sus integrantes</w:t>
      </w:r>
      <w:r w:rsidR="00D0087A">
        <w:rPr>
          <w:rFonts w:ascii="Arial" w:hAnsi="Arial" w:cs="Arial"/>
          <w:sz w:val="26"/>
          <w:szCs w:val="26"/>
        </w:rPr>
        <w:t xml:space="preserve">. Muchas veces nos hemos preguntado ¿para qué es esta junta? </w:t>
      </w:r>
      <w:r w:rsidR="001046E1">
        <w:rPr>
          <w:rFonts w:ascii="Arial" w:hAnsi="Arial" w:cs="Arial"/>
          <w:sz w:val="26"/>
          <w:szCs w:val="26"/>
        </w:rPr>
        <w:t xml:space="preserve">Y la respuesta es que esta es </w:t>
      </w:r>
      <w:r w:rsidR="001046E1" w:rsidRPr="001046E1">
        <w:rPr>
          <w:rFonts w:ascii="Arial" w:hAnsi="Arial" w:cs="Arial"/>
          <w:sz w:val="26"/>
          <w:szCs w:val="26"/>
        </w:rPr>
        <w:t xml:space="preserve">  la  responsable  de  la  conducción,  planeación,  programación, organización y coordinación de los trabajos del organismo al que se ref</w:t>
      </w:r>
      <w:r w:rsidR="001046E1">
        <w:rPr>
          <w:rFonts w:ascii="Arial" w:hAnsi="Arial" w:cs="Arial"/>
          <w:sz w:val="26"/>
          <w:szCs w:val="26"/>
        </w:rPr>
        <w:t xml:space="preserve">iere este articulo 3. </w:t>
      </w:r>
    </w:p>
    <w:p w14:paraId="111455A2" w14:textId="5425F09B" w:rsidR="001046E1" w:rsidRDefault="001046E1" w:rsidP="003169D9">
      <w:pPr>
        <w:spacing w:line="360" w:lineRule="auto"/>
        <w:rPr>
          <w:rFonts w:ascii="Arial" w:hAnsi="Arial" w:cs="Arial"/>
          <w:sz w:val="26"/>
          <w:szCs w:val="26"/>
        </w:rPr>
      </w:pPr>
    </w:p>
    <w:p w14:paraId="4E8C5275" w14:textId="2F5C489C" w:rsidR="001046E1" w:rsidRDefault="001046E1" w:rsidP="003169D9">
      <w:pPr>
        <w:spacing w:line="360" w:lineRule="auto"/>
        <w:rPr>
          <w:rFonts w:ascii="Arial" w:hAnsi="Arial" w:cs="Arial"/>
          <w:sz w:val="26"/>
          <w:szCs w:val="26"/>
        </w:rPr>
      </w:pPr>
    </w:p>
    <w:p w14:paraId="025A5614" w14:textId="5EA4E2BA" w:rsidR="00BA51F0" w:rsidRDefault="00BA51F0" w:rsidP="003169D9">
      <w:pPr>
        <w:spacing w:line="360" w:lineRule="auto"/>
        <w:rPr>
          <w:rFonts w:ascii="Arial" w:hAnsi="Arial" w:cs="Arial"/>
          <w:sz w:val="26"/>
          <w:szCs w:val="26"/>
        </w:rPr>
      </w:pPr>
    </w:p>
    <w:p w14:paraId="769AF2E1" w14:textId="31649581" w:rsidR="00BA51F0" w:rsidRDefault="00BA51F0" w:rsidP="003169D9">
      <w:pPr>
        <w:spacing w:line="360" w:lineRule="auto"/>
        <w:rPr>
          <w:rFonts w:ascii="Arial" w:hAnsi="Arial" w:cs="Arial"/>
          <w:sz w:val="26"/>
          <w:szCs w:val="26"/>
        </w:rPr>
      </w:pPr>
    </w:p>
    <w:p w14:paraId="7AC841C3" w14:textId="6F8FD61D" w:rsidR="00BA51F0" w:rsidRDefault="00BA51F0" w:rsidP="003169D9">
      <w:pPr>
        <w:spacing w:line="360" w:lineRule="auto"/>
        <w:rPr>
          <w:rFonts w:ascii="Arial" w:hAnsi="Arial" w:cs="Arial"/>
          <w:sz w:val="26"/>
          <w:szCs w:val="26"/>
        </w:rPr>
      </w:pPr>
    </w:p>
    <w:p w14:paraId="7C161589" w14:textId="76452479" w:rsidR="00BA51F0" w:rsidRDefault="00BA51F0" w:rsidP="003169D9">
      <w:pPr>
        <w:spacing w:line="360" w:lineRule="auto"/>
        <w:rPr>
          <w:rFonts w:ascii="Arial" w:hAnsi="Arial" w:cs="Arial"/>
          <w:sz w:val="26"/>
          <w:szCs w:val="26"/>
        </w:rPr>
      </w:pPr>
    </w:p>
    <w:p w14:paraId="559531F6" w14:textId="57AA9BE2" w:rsidR="00BA51F0" w:rsidRDefault="00BA51F0" w:rsidP="003169D9">
      <w:pPr>
        <w:spacing w:line="360" w:lineRule="auto"/>
        <w:rPr>
          <w:rFonts w:ascii="Arial" w:hAnsi="Arial" w:cs="Arial"/>
          <w:sz w:val="26"/>
          <w:szCs w:val="26"/>
        </w:rPr>
      </w:pPr>
    </w:p>
    <w:p w14:paraId="472B0E0F" w14:textId="59C730EF" w:rsidR="00BA51F0" w:rsidRDefault="00BA51F0" w:rsidP="003169D9">
      <w:pPr>
        <w:spacing w:line="360" w:lineRule="auto"/>
        <w:rPr>
          <w:rFonts w:ascii="Arial" w:hAnsi="Arial" w:cs="Arial"/>
          <w:sz w:val="26"/>
          <w:szCs w:val="26"/>
        </w:rPr>
      </w:pPr>
    </w:p>
    <w:p w14:paraId="49AD38B6" w14:textId="15656993" w:rsidR="00BA51F0" w:rsidRDefault="00BA51F0" w:rsidP="003169D9">
      <w:pPr>
        <w:spacing w:line="360" w:lineRule="auto"/>
        <w:rPr>
          <w:rFonts w:ascii="Arial" w:hAnsi="Arial" w:cs="Arial"/>
          <w:sz w:val="26"/>
          <w:szCs w:val="26"/>
        </w:rPr>
      </w:pPr>
    </w:p>
    <w:p w14:paraId="6E8FDC81" w14:textId="200B323B" w:rsidR="00BA51F0" w:rsidRDefault="00BA51F0" w:rsidP="003169D9">
      <w:pPr>
        <w:spacing w:line="360" w:lineRule="auto"/>
        <w:rPr>
          <w:rFonts w:ascii="Arial" w:hAnsi="Arial" w:cs="Arial"/>
          <w:sz w:val="26"/>
          <w:szCs w:val="26"/>
        </w:rPr>
      </w:pPr>
    </w:p>
    <w:p w14:paraId="6892D487" w14:textId="63F029BD" w:rsidR="00BA51F0" w:rsidRDefault="00BA51F0" w:rsidP="003169D9">
      <w:pPr>
        <w:spacing w:line="360" w:lineRule="auto"/>
        <w:rPr>
          <w:rFonts w:ascii="Arial" w:hAnsi="Arial" w:cs="Arial"/>
          <w:sz w:val="26"/>
          <w:szCs w:val="26"/>
        </w:rPr>
      </w:pPr>
    </w:p>
    <w:p w14:paraId="0F7E2AAE" w14:textId="763801B7" w:rsidR="00BA51F0" w:rsidRDefault="00BA51F0" w:rsidP="003169D9">
      <w:pPr>
        <w:spacing w:line="360" w:lineRule="auto"/>
        <w:rPr>
          <w:rFonts w:ascii="Arial" w:hAnsi="Arial" w:cs="Arial"/>
          <w:sz w:val="26"/>
          <w:szCs w:val="26"/>
        </w:rPr>
      </w:pPr>
    </w:p>
    <w:p w14:paraId="5DA6C5A3" w14:textId="61F8D74E" w:rsidR="00BA51F0" w:rsidRDefault="00BA51F0" w:rsidP="003169D9">
      <w:pPr>
        <w:spacing w:line="360" w:lineRule="auto"/>
        <w:rPr>
          <w:rFonts w:ascii="Arial" w:hAnsi="Arial" w:cs="Arial"/>
          <w:sz w:val="26"/>
          <w:szCs w:val="26"/>
        </w:rPr>
      </w:pPr>
    </w:p>
    <w:p w14:paraId="2268A40E" w14:textId="236A62F6" w:rsidR="00BA51F0" w:rsidRDefault="00BA51F0" w:rsidP="003169D9">
      <w:pPr>
        <w:spacing w:line="360" w:lineRule="auto"/>
        <w:rPr>
          <w:rFonts w:ascii="Arial" w:hAnsi="Arial" w:cs="Arial"/>
          <w:sz w:val="26"/>
          <w:szCs w:val="26"/>
        </w:rPr>
      </w:pPr>
    </w:p>
    <w:p w14:paraId="436341D9" w14:textId="51E1EA70" w:rsidR="00BA51F0" w:rsidRDefault="00BA51F0" w:rsidP="003169D9">
      <w:pPr>
        <w:spacing w:line="360" w:lineRule="auto"/>
        <w:rPr>
          <w:rFonts w:ascii="Arial" w:hAnsi="Arial" w:cs="Arial"/>
          <w:sz w:val="26"/>
          <w:szCs w:val="26"/>
        </w:rPr>
      </w:pPr>
    </w:p>
    <w:p w14:paraId="62EBA4E6" w14:textId="05220012" w:rsidR="00BA51F0" w:rsidRDefault="00BA51F0" w:rsidP="003169D9">
      <w:pPr>
        <w:spacing w:line="360" w:lineRule="auto"/>
        <w:rPr>
          <w:rFonts w:ascii="Arial" w:hAnsi="Arial" w:cs="Arial"/>
          <w:sz w:val="26"/>
          <w:szCs w:val="26"/>
        </w:rPr>
      </w:pPr>
    </w:p>
    <w:p w14:paraId="04697754" w14:textId="5D137B40" w:rsidR="00BA51F0" w:rsidRDefault="00BA51F0" w:rsidP="003169D9">
      <w:pPr>
        <w:spacing w:line="360" w:lineRule="auto"/>
        <w:rPr>
          <w:rFonts w:ascii="Arial" w:hAnsi="Arial" w:cs="Arial"/>
          <w:sz w:val="26"/>
          <w:szCs w:val="26"/>
        </w:rPr>
      </w:pPr>
    </w:p>
    <w:p w14:paraId="5542F7F4" w14:textId="2E45E783" w:rsidR="001046E1" w:rsidRDefault="001046E1" w:rsidP="003169D9">
      <w:pPr>
        <w:spacing w:line="360" w:lineRule="auto"/>
        <w:rPr>
          <w:rFonts w:ascii="Arial" w:hAnsi="Arial" w:cs="Arial"/>
          <w:sz w:val="26"/>
          <w:szCs w:val="26"/>
        </w:rPr>
      </w:pPr>
    </w:p>
    <w:p w14:paraId="4ACF5A24" w14:textId="0E93CC32" w:rsidR="001046E1" w:rsidRDefault="001046E1" w:rsidP="007703B7">
      <w:pPr>
        <w:spacing w:line="36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Conclusión</w:t>
      </w:r>
    </w:p>
    <w:p w14:paraId="2209A506" w14:textId="68736E53" w:rsidR="007605B4" w:rsidRDefault="00033B42" w:rsidP="00EF5BD8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En conclusión el articulo 3 es uno de los mas importantes de la Constitución Mexicana pues este es que nos dicta todo lo relacionado c</w:t>
      </w:r>
      <w:r w:rsidR="007E7D5D">
        <w:rPr>
          <w:rFonts w:ascii="Arial" w:hAnsi="Arial" w:cs="Arial"/>
          <w:sz w:val="26"/>
          <w:szCs w:val="26"/>
        </w:rPr>
        <w:t>on la educación</w:t>
      </w:r>
      <w:r w:rsidR="007456F4">
        <w:rPr>
          <w:rFonts w:ascii="Arial" w:hAnsi="Arial" w:cs="Arial"/>
          <w:sz w:val="26"/>
          <w:szCs w:val="26"/>
        </w:rPr>
        <w:t xml:space="preserve"> la cual es muy importante para adquirir conocimientos necesarios para la vida y nuestro futuro. El tener acceso a la educación </w:t>
      </w:r>
      <w:r w:rsidR="00613F2D">
        <w:rPr>
          <w:rFonts w:ascii="Arial" w:hAnsi="Arial" w:cs="Arial"/>
          <w:sz w:val="26"/>
          <w:szCs w:val="26"/>
        </w:rPr>
        <w:t xml:space="preserve">nos permite crecer como personas y si bien sabemos que tener todos los estudios terminados, no nos garantiza un futuro </w:t>
      </w:r>
      <w:r w:rsidR="00D927AE">
        <w:rPr>
          <w:rFonts w:ascii="Arial" w:hAnsi="Arial" w:cs="Arial"/>
          <w:sz w:val="26"/>
          <w:szCs w:val="26"/>
        </w:rPr>
        <w:t>con un trabajo estable, nos abre las puertas a muchas oportunidades de desarrollo</w:t>
      </w:r>
      <w:r w:rsidR="00356FC6">
        <w:rPr>
          <w:rFonts w:ascii="Arial" w:hAnsi="Arial" w:cs="Arial"/>
          <w:sz w:val="26"/>
          <w:szCs w:val="26"/>
        </w:rPr>
        <w:t xml:space="preserve">. Es por esto que este articulo </w:t>
      </w:r>
      <w:r w:rsidR="00BA51F0">
        <w:rPr>
          <w:rFonts w:ascii="Arial" w:hAnsi="Arial" w:cs="Arial"/>
          <w:sz w:val="26"/>
          <w:szCs w:val="26"/>
        </w:rPr>
        <w:t>les</w:t>
      </w:r>
      <w:r w:rsidR="00356FC6">
        <w:rPr>
          <w:rFonts w:ascii="Arial" w:hAnsi="Arial" w:cs="Arial"/>
          <w:sz w:val="26"/>
          <w:szCs w:val="26"/>
        </w:rPr>
        <w:t xml:space="preserve"> brinda el derecho a las personas a la educación </w:t>
      </w:r>
      <w:r w:rsidR="00836DD0">
        <w:rPr>
          <w:rFonts w:ascii="Arial" w:hAnsi="Arial" w:cs="Arial"/>
          <w:sz w:val="26"/>
          <w:szCs w:val="26"/>
        </w:rPr>
        <w:t>sin importar el género, religión, situación económica, edad, etc</w:t>
      </w:r>
      <w:r w:rsidR="00BD5B97">
        <w:rPr>
          <w:rFonts w:ascii="Arial" w:hAnsi="Arial" w:cs="Arial"/>
          <w:sz w:val="26"/>
          <w:szCs w:val="26"/>
        </w:rPr>
        <w:t xml:space="preserve">. Desarrolla varios apartados donde toca varios puntos como la alta marginación, </w:t>
      </w:r>
      <w:r w:rsidR="00BA3A83">
        <w:rPr>
          <w:rFonts w:ascii="Arial" w:hAnsi="Arial" w:cs="Arial"/>
          <w:sz w:val="26"/>
          <w:szCs w:val="26"/>
        </w:rPr>
        <w:t>la inclusividad, las desigualdades, programas de estudio, entre otros</w:t>
      </w:r>
      <w:r w:rsidR="00B86424">
        <w:rPr>
          <w:rFonts w:ascii="Arial" w:hAnsi="Arial" w:cs="Arial"/>
          <w:sz w:val="26"/>
          <w:szCs w:val="26"/>
        </w:rPr>
        <w:t xml:space="preserve">, en el que dicta como se debe impartir la educación </w:t>
      </w:r>
      <w:r w:rsidR="00FD64E2">
        <w:rPr>
          <w:rFonts w:ascii="Arial" w:hAnsi="Arial" w:cs="Arial"/>
          <w:sz w:val="26"/>
          <w:szCs w:val="26"/>
        </w:rPr>
        <w:t xml:space="preserve">considerando dichos puntos. </w:t>
      </w:r>
      <w:r w:rsidR="009C13D7">
        <w:rPr>
          <w:rFonts w:ascii="Arial" w:hAnsi="Arial" w:cs="Arial"/>
          <w:sz w:val="26"/>
          <w:szCs w:val="26"/>
        </w:rPr>
        <w:t xml:space="preserve">Considero que no todo lo que dice este </w:t>
      </w:r>
      <w:r w:rsidR="0068295F">
        <w:rPr>
          <w:rFonts w:ascii="Arial" w:hAnsi="Arial" w:cs="Arial"/>
          <w:sz w:val="26"/>
          <w:szCs w:val="26"/>
        </w:rPr>
        <w:t>artículo</w:t>
      </w:r>
      <w:r w:rsidR="009C13D7">
        <w:rPr>
          <w:rFonts w:ascii="Arial" w:hAnsi="Arial" w:cs="Arial"/>
          <w:sz w:val="26"/>
          <w:szCs w:val="26"/>
        </w:rPr>
        <w:t xml:space="preserve"> 3</w:t>
      </w:r>
      <w:r w:rsidR="0068295F">
        <w:rPr>
          <w:rFonts w:ascii="Arial" w:hAnsi="Arial" w:cs="Arial"/>
          <w:sz w:val="26"/>
          <w:szCs w:val="26"/>
        </w:rPr>
        <w:t xml:space="preserve">ro </w:t>
      </w:r>
      <w:r w:rsidR="009C13D7">
        <w:rPr>
          <w:rFonts w:ascii="Arial" w:hAnsi="Arial" w:cs="Arial"/>
          <w:sz w:val="26"/>
          <w:szCs w:val="26"/>
        </w:rPr>
        <w:t>de la constitución es llevado a cabo correctamente y no todo se cumple</w:t>
      </w:r>
      <w:r w:rsidR="00EF5BD8">
        <w:rPr>
          <w:rFonts w:ascii="Arial" w:hAnsi="Arial" w:cs="Arial"/>
          <w:sz w:val="26"/>
          <w:szCs w:val="26"/>
        </w:rPr>
        <w:t xml:space="preserve">, algunas cosas se cumplen a medias pero aun así el gobierno debe hacer todo lo posible para que se respete y se cumpla con todo lo que dice este artículo. </w:t>
      </w:r>
    </w:p>
    <w:p w14:paraId="7CB231DF" w14:textId="5B3021E2" w:rsidR="001046E1" w:rsidRDefault="001046E1" w:rsidP="003169D9">
      <w:pPr>
        <w:spacing w:line="360" w:lineRule="auto"/>
        <w:rPr>
          <w:rFonts w:ascii="Arial" w:hAnsi="Arial" w:cs="Arial"/>
          <w:sz w:val="26"/>
          <w:szCs w:val="26"/>
        </w:rPr>
      </w:pPr>
    </w:p>
    <w:p w14:paraId="6090CE44" w14:textId="77777777" w:rsidR="001046E1" w:rsidRPr="007D31AC" w:rsidRDefault="001046E1" w:rsidP="003169D9">
      <w:pPr>
        <w:spacing w:line="360" w:lineRule="auto"/>
      </w:pPr>
    </w:p>
    <w:p w14:paraId="6F107FFF" w14:textId="24FF6947" w:rsidR="003C2EE2" w:rsidRPr="003169D9" w:rsidRDefault="003C2EE2" w:rsidP="003169D9">
      <w:pPr>
        <w:spacing w:line="360" w:lineRule="auto"/>
        <w:rPr>
          <w:rFonts w:ascii="Arial" w:eastAsia="Times New Roman" w:hAnsi="Arial" w:cs="Arial"/>
          <w:bCs/>
          <w:color w:val="000000"/>
          <w:sz w:val="26"/>
          <w:szCs w:val="26"/>
          <w:lang w:eastAsia="es-MX"/>
        </w:rPr>
      </w:pPr>
    </w:p>
    <w:p w14:paraId="68D1A240" w14:textId="4D4A6158" w:rsidR="007258E2" w:rsidRDefault="007258E2" w:rsidP="009C1F99">
      <w:pPr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</w:pPr>
    </w:p>
    <w:p w14:paraId="39853C9E" w14:textId="58BDDEDB" w:rsidR="007258E2" w:rsidRDefault="007258E2" w:rsidP="009C1F99">
      <w:pPr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</w:pPr>
    </w:p>
    <w:p w14:paraId="2EC8B746" w14:textId="49093188" w:rsidR="007258E2" w:rsidRPr="007258E2" w:rsidRDefault="007258E2" w:rsidP="009C1F99">
      <w:pPr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</w:pPr>
    </w:p>
    <w:p w14:paraId="16626ACB" w14:textId="49793761" w:rsidR="007258E2" w:rsidRPr="007258E2" w:rsidRDefault="007258E2" w:rsidP="009C1F99">
      <w:pPr>
        <w:jc w:val="center"/>
        <w:rPr>
          <w:rFonts w:ascii="Avenir Next LT Pro" w:eastAsia="Times New Roman" w:hAnsi="Avenir Next LT Pro" w:cs="Times New Roman"/>
          <w:bCs/>
          <w:color w:val="000000"/>
          <w:sz w:val="24"/>
          <w:szCs w:val="24"/>
          <w:lang w:eastAsia="es-MX"/>
        </w:rPr>
      </w:pPr>
    </w:p>
    <w:p w14:paraId="045A93DE" w14:textId="47380414" w:rsidR="007258E2" w:rsidRDefault="007258E2" w:rsidP="009C1F99">
      <w:pPr>
        <w:jc w:val="center"/>
        <w:rPr>
          <w:rFonts w:ascii="Avenir Next LT Pro" w:eastAsia="Times New Roman" w:hAnsi="Avenir Next LT Pro" w:cs="Times New Roman"/>
          <w:b/>
          <w:color w:val="000000"/>
          <w:sz w:val="24"/>
          <w:szCs w:val="24"/>
          <w:lang w:eastAsia="es-MX"/>
        </w:rPr>
      </w:pPr>
    </w:p>
    <w:p w14:paraId="433C2BAD" w14:textId="20E8DA76" w:rsidR="007258E2" w:rsidRDefault="007258E2" w:rsidP="009C1F99">
      <w:pPr>
        <w:jc w:val="center"/>
        <w:rPr>
          <w:rFonts w:ascii="Avenir Next LT Pro" w:eastAsia="Times New Roman" w:hAnsi="Avenir Next LT Pro" w:cs="Times New Roman"/>
          <w:b/>
          <w:color w:val="000000"/>
          <w:sz w:val="24"/>
          <w:szCs w:val="24"/>
          <w:lang w:eastAsia="es-MX"/>
        </w:rPr>
      </w:pPr>
    </w:p>
    <w:p w14:paraId="201193BF" w14:textId="5D5DC6AC" w:rsidR="007703B7" w:rsidRDefault="007703B7" w:rsidP="009C1F99">
      <w:pPr>
        <w:jc w:val="center"/>
        <w:rPr>
          <w:rFonts w:ascii="Avenir Next LT Pro" w:eastAsia="Times New Roman" w:hAnsi="Avenir Next LT Pro" w:cs="Times New Roman"/>
          <w:b/>
          <w:color w:val="000000"/>
          <w:sz w:val="24"/>
          <w:szCs w:val="24"/>
          <w:lang w:eastAsia="es-MX"/>
        </w:rPr>
      </w:pPr>
    </w:p>
    <w:p w14:paraId="719BAED7" w14:textId="77777777" w:rsidR="007703B7" w:rsidRPr="009C1F99" w:rsidRDefault="007703B7" w:rsidP="009C1F99">
      <w:pPr>
        <w:jc w:val="center"/>
        <w:rPr>
          <w:rFonts w:ascii="Avenir Next LT Pro" w:eastAsia="Times New Roman" w:hAnsi="Avenir Next LT Pro" w:cs="Times New Roman"/>
          <w:b/>
          <w:color w:val="000000"/>
          <w:sz w:val="24"/>
          <w:szCs w:val="24"/>
          <w:lang w:eastAsia="es-MX"/>
        </w:rPr>
      </w:pPr>
    </w:p>
    <w:p w14:paraId="64953C6D" w14:textId="77777777" w:rsidR="007703B7" w:rsidRDefault="007703B7" w:rsidP="007703B7">
      <w:pPr>
        <w:spacing w:line="36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Nota Reflexiva</w:t>
      </w:r>
    </w:p>
    <w:p w14:paraId="4C3C0793" w14:textId="77777777" w:rsidR="007703B7" w:rsidRDefault="007703B7" w:rsidP="007703B7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En esta unidad obtuve conocimientos nuevos, aprendí más a profundidad sobre el artículo 3ro constitucional como cada uno de sus fragmentos y de lo que nos habla cada uno y su gran importancia que tienen en la vida. Ahora sé que la educación debe ser gratuita, laica, inclusiva, democrática, universal y obligatoria, y que este artículo no solo se basa en la educación básica sino en la preparación y formación de la ciudadanía para un bienestar en la vida. Supe que había ciertos fragmentos que eran derogados en nuevas versiones. </w:t>
      </w:r>
    </w:p>
    <w:p w14:paraId="35FB7469" w14:textId="77777777" w:rsidR="007703B7" w:rsidRDefault="007703B7" w:rsidP="007703B7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Otra tema del que aprendí fueron de las escuelas de pensamiento que definen a los derechos humanos de distintas formas. Se que existen 4 escuelas las cuales son </w:t>
      </w:r>
      <w:r w:rsidRPr="00CB5254">
        <w:rPr>
          <w:rFonts w:ascii="Arial" w:hAnsi="Arial" w:cs="Arial"/>
          <w:sz w:val="26"/>
          <w:szCs w:val="26"/>
        </w:rPr>
        <w:t>la naturalista, la deliberativa, la discursiva y la de protesta.</w:t>
      </w:r>
      <w:r>
        <w:rPr>
          <w:rFonts w:ascii="Arial" w:hAnsi="Arial" w:cs="Arial"/>
          <w:sz w:val="26"/>
          <w:szCs w:val="26"/>
        </w:rPr>
        <w:t xml:space="preserve"> </w:t>
      </w:r>
    </w:p>
    <w:p w14:paraId="0AADAA1A" w14:textId="3F8C9097" w:rsidR="007703B7" w:rsidRDefault="007703B7" w:rsidP="007703B7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Estas </w:t>
      </w:r>
      <w:r w:rsidRPr="00BF6D08">
        <w:rPr>
          <w:rFonts w:ascii="Arial" w:hAnsi="Arial" w:cs="Arial"/>
          <w:sz w:val="26"/>
          <w:szCs w:val="26"/>
        </w:rPr>
        <w:t>estudian y clasifican todas las concepciones sobre los derechos humanos</w:t>
      </w:r>
      <w:r>
        <w:rPr>
          <w:rFonts w:ascii="Arial" w:hAnsi="Arial" w:cs="Arial"/>
          <w:sz w:val="26"/>
          <w:szCs w:val="26"/>
        </w:rPr>
        <w:t xml:space="preserve"> pero en diferentes contextos, 5 para ser especifica los cuales son la universalidad de los derechos humanos, e</w:t>
      </w:r>
      <w:r w:rsidRPr="00BF6D08">
        <w:rPr>
          <w:rFonts w:ascii="Arial" w:hAnsi="Arial" w:cs="Arial"/>
          <w:sz w:val="26"/>
          <w:szCs w:val="26"/>
        </w:rPr>
        <w:t>n torno a la fe y posición general</w:t>
      </w:r>
      <w:r>
        <w:rPr>
          <w:rFonts w:ascii="Arial" w:hAnsi="Arial" w:cs="Arial"/>
          <w:sz w:val="26"/>
          <w:szCs w:val="26"/>
        </w:rPr>
        <w:t>, e</w:t>
      </w:r>
      <w:r w:rsidRPr="00BF6D08">
        <w:rPr>
          <w:rFonts w:ascii="Arial" w:hAnsi="Arial" w:cs="Arial"/>
          <w:sz w:val="26"/>
          <w:szCs w:val="26"/>
        </w:rPr>
        <w:t>n torno a la realización</w:t>
      </w:r>
      <w:r>
        <w:rPr>
          <w:rFonts w:ascii="Arial" w:hAnsi="Arial" w:cs="Arial"/>
          <w:sz w:val="26"/>
          <w:szCs w:val="26"/>
        </w:rPr>
        <w:t>, acerca de la fundamentación de ellos y sobre la ley general de los derechos;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cada escuela tiene un concepto diferente para cada contexto. </w:t>
      </w:r>
    </w:p>
    <w:p w14:paraId="23571797" w14:textId="04028DED" w:rsidR="007703B7" w:rsidRDefault="007703B7" w:rsidP="007703B7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14:paraId="710B76B7" w14:textId="5FD63E78" w:rsidR="0017615A" w:rsidRDefault="0017615A" w:rsidP="007703B7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14:paraId="39276254" w14:textId="36F3F719" w:rsidR="0017615A" w:rsidRDefault="0017615A" w:rsidP="007703B7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14:paraId="485B57F8" w14:textId="734A8F6B" w:rsidR="0017615A" w:rsidRDefault="0017615A" w:rsidP="007703B7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14:paraId="0E6D0345" w14:textId="07232A3D" w:rsidR="0017615A" w:rsidRDefault="0017615A" w:rsidP="007703B7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14:paraId="6B18142A" w14:textId="15CA7D55" w:rsidR="0017615A" w:rsidRDefault="0017615A" w:rsidP="007703B7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14:paraId="1436D2EA" w14:textId="164614DB" w:rsidR="0017615A" w:rsidRDefault="0017615A" w:rsidP="007703B7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14:paraId="199AD1BB" w14:textId="7C7DACD2" w:rsidR="0017615A" w:rsidRDefault="0017615A" w:rsidP="007703B7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14:paraId="7C5BEE45" w14:textId="4FBE7283" w:rsidR="0017615A" w:rsidRDefault="0017615A" w:rsidP="0017615A">
      <w:pPr>
        <w:spacing w:line="36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Referencias Bibliográficas</w:t>
      </w:r>
    </w:p>
    <w:p w14:paraId="583BE115" w14:textId="20295C4C" w:rsidR="0017615A" w:rsidRDefault="0017615A" w:rsidP="0017615A">
      <w:pPr>
        <w:spacing w:line="360" w:lineRule="auto"/>
        <w:jc w:val="center"/>
        <w:rPr>
          <w:rFonts w:ascii="Arial" w:hAnsi="Arial" w:cs="Arial"/>
          <w:sz w:val="26"/>
          <w:szCs w:val="26"/>
        </w:rPr>
      </w:pPr>
      <w:hyperlink r:id="rId8" w:history="1">
        <w:r w:rsidRPr="003F5630">
          <w:rPr>
            <w:rStyle w:val="Hipervnculo"/>
            <w:rFonts w:ascii="Arial" w:hAnsi="Arial" w:cs="Arial"/>
            <w:sz w:val="26"/>
            <w:szCs w:val="26"/>
          </w:rPr>
          <w:t>https://www.scielo.org.mx/pdf/rmie/v24n80/1405-6666-rmie-24-80-287.pdf</w:t>
        </w:r>
      </w:hyperlink>
    </w:p>
    <w:p w14:paraId="380557C3" w14:textId="321500E6" w:rsidR="0017615A" w:rsidRDefault="0017615A" w:rsidP="0017615A">
      <w:pPr>
        <w:spacing w:line="360" w:lineRule="auto"/>
        <w:jc w:val="center"/>
        <w:rPr>
          <w:rFonts w:ascii="Arial" w:hAnsi="Arial" w:cs="Arial"/>
          <w:sz w:val="26"/>
          <w:szCs w:val="26"/>
        </w:rPr>
      </w:pPr>
      <w:hyperlink r:id="rId9" w:history="1">
        <w:r w:rsidRPr="003F5630">
          <w:rPr>
            <w:rStyle w:val="Hipervnculo"/>
            <w:rFonts w:ascii="Arial" w:hAnsi="Arial" w:cs="Arial"/>
            <w:sz w:val="26"/>
            <w:szCs w:val="26"/>
          </w:rPr>
          <w:t>http://www.ordenjuridico.gob.mx/Constitucion/articulos/3.pdf</w:t>
        </w:r>
      </w:hyperlink>
    </w:p>
    <w:p w14:paraId="45683258" w14:textId="77777777" w:rsidR="0017615A" w:rsidRDefault="0017615A" w:rsidP="0017615A">
      <w:pPr>
        <w:spacing w:line="360" w:lineRule="auto"/>
        <w:jc w:val="center"/>
        <w:rPr>
          <w:rFonts w:ascii="Arial" w:hAnsi="Arial" w:cs="Arial"/>
          <w:sz w:val="26"/>
          <w:szCs w:val="26"/>
        </w:rPr>
      </w:pPr>
    </w:p>
    <w:p w14:paraId="59670542" w14:textId="6041884C" w:rsidR="0017615A" w:rsidRDefault="0017615A" w:rsidP="007703B7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14:paraId="4D16A4D9" w14:textId="78BEFF7B" w:rsidR="0017615A" w:rsidRDefault="0017615A" w:rsidP="007703B7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14:paraId="525C0C0A" w14:textId="3046CD4D" w:rsidR="0017615A" w:rsidRDefault="0017615A" w:rsidP="007703B7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14:paraId="273ECB81" w14:textId="2F11E71C" w:rsidR="0017615A" w:rsidRDefault="0017615A" w:rsidP="007703B7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14:paraId="5CDBEF71" w14:textId="77777777" w:rsidR="0017615A" w:rsidRDefault="0017615A" w:rsidP="007703B7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14:paraId="6F26E379" w14:textId="41F18321" w:rsidR="007703B7" w:rsidRDefault="007703B7" w:rsidP="007703B7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14:paraId="694071A9" w14:textId="68555714" w:rsidR="007703B7" w:rsidRDefault="007703B7" w:rsidP="007703B7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14:paraId="2CFA8FAE" w14:textId="2366D1E4" w:rsidR="007703B7" w:rsidRDefault="007703B7" w:rsidP="007703B7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14:paraId="3A8EDCD6" w14:textId="15BAE2C0" w:rsidR="007703B7" w:rsidRDefault="007703B7" w:rsidP="007703B7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14:paraId="3D998D88" w14:textId="46D77392" w:rsidR="007703B7" w:rsidRDefault="007703B7" w:rsidP="007703B7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14:paraId="527987B9" w14:textId="1B589C53" w:rsidR="007703B7" w:rsidRDefault="007703B7" w:rsidP="007703B7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14:paraId="3171E702" w14:textId="79B7FCCF" w:rsidR="007703B7" w:rsidRDefault="007703B7" w:rsidP="007703B7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14:paraId="49C9986E" w14:textId="75F4E279" w:rsidR="007703B7" w:rsidRDefault="007703B7" w:rsidP="007703B7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4EA143CD" w14:textId="1BB2F574" w:rsidR="0017615A" w:rsidRDefault="0017615A" w:rsidP="007703B7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3B7F1EC9" w14:textId="16CCCEFA" w:rsidR="0017615A" w:rsidRDefault="0017615A" w:rsidP="007703B7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4A2D0B03" w14:textId="3D0C42CA" w:rsidR="0017615A" w:rsidRDefault="0017615A" w:rsidP="007703B7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1A6B0AEA" w14:textId="178E6A15" w:rsidR="0017615A" w:rsidRDefault="0017615A" w:rsidP="007703B7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4D886E83" w14:textId="06046AFD" w:rsidR="0017615A" w:rsidRDefault="0017615A" w:rsidP="007703B7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728925C1" w14:textId="127A3FA6" w:rsidR="0017615A" w:rsidRDefault="0017615A" w:rsidP="007703B7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76E87162" w14:textId="4E52B1A4" w:rsidR="0017615A" w:rsidRDefault="0017615A" w:rsidP="007703B7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5575AFED" w14:textId="1EEAFEA7" w:rsidR="0017615A" w:rsidRDefault="0017615A" w:rsidP="007703B7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38380132" w14:textId="57929B4D" w:rsidR="0017615A" w:rsidRDefault="0017615A" w:rsidP="007703B7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2E5CC565" w14:textId="77777777" w:rsidR="0017615A" w:rsidRPr="007703B7" w:rsidRDefault="0017615A" w:rsidP="007703B7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55E97DB0" w14:textId="77777777" w:rsidR="007703B7" w:rsidRPr="007703B7" w:rsidRDefault="007703B7" w:rsidP="007703B7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7703B7">
        <w:rPr>
          <w:rFonts w:ascii="Calibri" w:eastAsia="Calibri" w:hAnsi="Calibri" w:cs="Times New Roman"/>
          <w:b/>
          <w:sz w:val="24"/>
          <w:szCs w:val="24"/>
        </w:rPr>
        <w:t>Rubrica de Evaluación</w:t>
      </w:r>
    </w:p>
    <w:p w14:paraId="7987BEF2" w14:textId="77777777" w:rsidR="007703B7" w:rsidRPr="007703B7" w:rsidRDefault="007703B7" w:rsidP="007703B7">
      <w:pPr>
        <w:spacing w:after="0" w:line="240" w:lineRule="auto"/>
        <w:jc w:val="both"/>
        <w:rPr>
          <w:rFonts w:ascii="Calibri" w:eastAsia="Calibri" w:hAnsi="Calibri" w:cs="Times New Roman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928"/>
        <w:gridCol w:w="1718"/>
        <w:gridCol w:w="1744"/>
        <w:gridCol w:w="1744"/>
        <w:gridCol w:w="1694"/>
      </w:tblGrid>
      <w:tr w:rsidR="007703B7" w:rsidRPr="007703B7" w14:paraId="615F752E" w14:textId="77777777" w:rsidTr="00EE4628">
        <w:trPr>
          <w:trHeight w:val="2143"/>
        </w:trPr>
        <w:tc>
          <w:tcPr>
            <w:tcW w:w="1928" w:type="dxa"/>
          </w:tcPr>
          <w:p w14:paraId="67B54D56" w14:textId="77777777" w:rsidR="007703B7" w:rsidRPr="007703B7" w:rsidRDefault="007703B7" w:rsidP="007703B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18" w:type="dxa"/>
          </w:tcPr>
          <w:p w14:paraId="3164CD29" w14:textId="77777777" w:rsidR="007703B7" w:rsidRPr="007703B7" w:rsidRDefault="007703B7" w:rsidP="007703B7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7703B7">
              <w:rPr>
                <w:rFonts w:ascii="Calibri" w:eastAsia="Calibri" w:hAnsi="Calibri" w:cs="Times New Roman"/>
                <w:color w:val="000000"/>
              </w:rPr>
              <w:t xml:space="preserve">Excelente </w:t>
            </w:r>
            <w:r w:rsidRPr="007703B7">
              <w:rPr>
                <w:rFonts w:ascii="Calibri" w:eastAsia="Calibri" w:hAnsi="Calibri" w:cs="Times New Roman"/>
                <w:color w:val="000000"/>
              </w:rPr>
              <w:br/>
              <w:t>Ofrece interpretaciones precisas, exhaustivas y convincentes de los elementos fundamentales</w:t>
            </w:r>
          </w:p>
          <w:p w14:paraId="031F6D79" w14:textId="77777777" w:rsidR="007703B7" w:rsidRPr="007703B7" w:rsidRDefault="007703B7" w:rsidP="007703B7">
            <w:pPr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744" w:type="dxa"/>
          </w:tcPr>
          <w:p w14:paraId="67B76AAF" w14:textId="77777777" w:rsidR="007703B7" w:rsidRPr="007703B7" w:rsidRDefault="007703B7" w:rsidP="007703B7">
            <w:pPr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  <w:r w:rsidRPr="007703B7">
              <w:rPr>
                <w:rFonts w:ascii="Calibri" w:eastAsia="Calibri" w:hAnsi="Calibri" w:cs="Times New Roman"/>
                <w:color w:val="000000"/>
                <w:shd w:val="clear" w:color="auto" w:fill="FFFFFF"/>
              </w:rPr>
              <w:t>Bueno</w:t>
            </w:r>
          </w:p>
          <w:p w14:paraId="0284B078" w14:textId="77777777" w:rsidR="007703B7" w:rsidRPr="007703B7" w:rsidRDefault="007703B7" w:rsidP="007703B7">
            <w:pPr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  <w:r w:rsidRPr="007703B7">
              <w:rPr>
                <w:rFonts w:ascii="Calibri" w:eastAsia="Calibri" w:hAnsi="Calibri" w:cs="Times New Roman"/>
                <w:color w:val="000000"/>
                <w:shd w:val="clear" w:color="auto" w:fill="FFFFFF"/>
              </w:rPr>
              <w:t>Le falta mejorar interpretaciones de los elementos fundamentales</w:t>
            </w:r>
          </w:p>
          <w:p w14:paraId="37729D7F" w14:textId="77777777" w:rsidR="007703B7" w:rsidRPr="007703B7" w:rsidRDefault="007703B7" w:rsidP="007703B7">
            <w:pPr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</w:p>
        </w:tc>
        <w:tc>
          <w:tcPr>
            <w:tcW w:w="1744" w:type="dxa"/>
          </w:tcPr>
          <w:p w14:paraId="4310E9EE" w14:textId="77777777" w:rsidR="007703B7" w:rsidRPr="007703B7" w:rsidRDefault="007703B7" w:rsidP="007703B7">
            <w:pPr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  <w:r w:rsidRPr="007703B7">
              <w:rPr>
                <w:rFonts w:ascii="Calibri" w:eastAsia="Calibri" w:hAnsi="Calibri" w:cs="Times New Roman"/>
                <w:color w:val="000000"/>
                <w:shd w:val="clear" w:color="auto" w:fill="FFFFFF"/>
              </w:rPr>
              <w:t>Regular</w:t>
            </w:r>
          </w:p>
          <w:p w14:paraId="7AEB234D" w14:textId="77777777" w:rsidR="007703B7" w:rsidRPr="007703B7" w:rsidRDefault="007703B7" w:rsidP="007703B7">
            <w:pPr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  <w:r w:rsidRPr="007703B7">
              <w:rPr>
                <w:rFonts w:ascii="Calibri" w:eastAsia="Calibri" w:hAnsi="Calibri" w:cs="Times New Roman"/>
                <w:color w:val="000000"/>
                <w:shd w:val="clear" w:color="auto" w:fill="FFFFFF"/>
              </w:rPr>
              <w:t>Pocas interpretaciones de algunos de los elementos fundamentales</w:t>
            </w:r>
          </w:p>
          <w:p w14:paraId="29B64AFE" w14:textId="77777777" w:rsidR="007703B7" w:rsidRPr="007703B7" w:rsidRDefault="007703B7" w:rsidP="007703B7">
            <w:pPr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</w:p>
        </w:tc>
        <w:tc>
          <w:tcPr>
            <w:tcW w:w="1694" w:type="dxa"/>
          </w:tcPr>
          <w:p w14:paraId="5167BC3A" w14:textId="77777777" w:rsidR="007703B7" w:rsidRPr="007703B7" w:rsidRDefault="007703B7" w:rsidP="007703B7">
            <w:pPr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  <w:r w:rsidRPr="007703B7">
              <w:rPr>
                <w:rFonts w:ascii="Calibri" w:eastAsia="Calibri" w:hAnsi="Calibri" w:cs="Times New Roman"/>
                <w:color w:val="000000"/>
                <w:shd w:val="clear" w:color="auto" w:fill="FFFFFF"/>
              </w:rPr>
              <w:t>Deficiente</w:t>
            </w:r>
          </w:p>
          <w:p w14:paraId="13ACE1A1" w14:textId="77777777" w:rsidR="007703B7" w:rsidRPr="007703B7" w:rsidRDefault="007703B7" w:rsidP="007703B7">
            <w:pPr>
              <w:jc w:val="center"/>
              <w:rPr>
                <w:rFonts w:ascii="Calibri" w:eastAsia="Calibri" w:hAnsi="Calibri" w:cs="Times New Roman"/>
                <w:color w:val="000000"/>
                <w:shd w:val="clear" w:color="auto" w:fill="FFFFFF"/>
              </w:rPr>
            </w:pPr>
            <w:r w:rsidRPr="007703B7">
              <w:rPr>
                <w:rFonts w:ascii="Calibri" w:eastAsia="Calibri" w:hAnsi="Calibri" w:cs="Times New Roman"/>
                <w:color w:val="000000"/>
                <w:shd w:val="clear" w:color="auto" w:fill="FFFFFF"/>
              </w:rPr>
              <w:t>No ofrece interpretaciones de los elementos fundamentales</w:t>
            </w:r>
          </w:p>
          <w:p w14:paraId="6A5887D2" w14:textId="77777777" w:rsidR="007703B7" w:rsidRPr="007703B7" w:rsidRDefault="007703B7" w:rsidP="007703B7">
            <w:pPr>
              <w:jc w:val="center"/>
              <w:rPr>
                <w:rFonts w:ascii="Calibri" w:eastAsia="Calibri" w:hAnsi="Calibri" w:cs="Times New Roman"/>
                <w:b/>
                <w:color w:val="000000"/>
                <w:shd w:val="clear" w:color="auto" w:fill="FFFFFF"/>
              </w:rPr>
            </w:pPr>
          </w:p>
        </w:tc>
      </w:tr>
      <w:tr w:rsidR="007703B7" w:rsidRPr="007703B7" w14:paraId="3CA7D46E" w14:textId="77777777" w:rsidTr="00EE4628">
        <w:tc>
          <w:tcPr>
            <w:tcW w:w="1928" w:type="dxa"/>
          </w:tcPr>
          <w:p w14:paraId="261F4326" w14:textId="77777777" w:rsidR="007703B7" w:rsidRPr="007703B7" w:rsidRDefault="007703B7" w:rsidP="007703B7">
            <w:pPr>
              <w:jc w:val="both"/>
              <w:rPr>
                <w:rFonts w:ascii="Calibri" w:eastAsia="Calibri" w:hAnsi="Calibri" w:cs="Times New Roman"/>
              </w:rPr>
            </w:pPr>
            <w:r w:rsidRPr="007703B7">
              <w:rPr>
                <w:rFonts w:ascii="Calibri" w:eastAsia="Calibri" w:hAnsi="Calibri" w:cs="Times New Roman"/>
              </w:rPr>
              <w:t>Saber (Conocimientos, saberes, ideas, conceptos)</w:t>
            </w:r>
          </w:p>
        </w:tc>
        <w:tc>
          <w:tcPr>
            <w:tcW w:w="1718" w:type="dxa"/>
          </w:tcPr>
          <w:p w14:paraId="185FCFB1" w14:textId="77777777" w:rsidR="007703B7" w:rsidRPr="007703B7" w:rsidRDefault="007703B7" w:rsidP="007703B7">
            <w:pPr>
              <w:jc w:val="center"/>
              <w:rPr>
                <w:rFonts w:ascii="Calibri" w:eastAsia="Calibri" w:hAnsi="Calibri" w:cs="Times New Roman"/>
                <w:b/>
                <w:color w:val="404040"/>
              </w:rPr>
            </w:pPr>
            <w:r w:rsidRPr="007703B7">
              <w:rPr>
                <w:rFonts w:ascii="Calibri" w:eastAsia="Calibri" w:hAnsi="Calibri" w:cs="Times New Roman"/>
                <w:b/>
                <w:color w:val="404040"/>
              </w:rPr>
              <w:t>10-9</w:t>
            </w:r>
          </w:p>
          <w:p w14:paraId="2EAF6656" w14:textId="77777777" w:rsidR="007703B7" w:rsidRPr="007703B7" w:rsidRDefault="007703B7" w:rsidP="007703B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44" w:type="dxa"/>
          </w:tcPr>
          <w:p w14:paraId="19F5AB17" w14:textId="77777777" w:rsidR="007703B7" w:rsidRPr="007703B7" w:rsidRDefault="007703B7" w:rsidP="007703B7">
            <w:pPr>
              <w:jc w:val="center"/>
              <w:rPr>
                <w:rFonts w:ascii="Calibri" w:eastAsia="Calibri" w:hAnsi="Calibri" w:cs="Times New Roman"/>
              </w:rPr>
            </w:pPr>
            <w:r w:rsidRPr="007703B7">
              <w:rPr>
                <w:rFonts w:ascii="Calibri" w:eastAsia="Calibri" w:hAnsi="Calibri" w:cs="Times New Roman"/>
                <w:b/>
                <w:color w:val="404040"/>
                <w:shd w:val="clear" w:color="auto" w:fill="FFFFFF"/>
              </w:rPr>
              <w:t>8-7</w:t>
            </w:r>
          </w:p>
        </w:tc>
        <w:tc>
          <w:tcPr>
            <w:tcW w:w="1744" w:type="dxa"/>
          </w:tcPr>
          <w:p w14:paraId="00B14D87" w14:textId="77777777" w:rsidR="007703B7" w:rsidRPr="007703B7" w:rsidRDefault="007703B7" w:rsidP="007703B7">
            <w:pPr>
              <w:jc w:val="center"/>
              <w:rPr>
                <w:rFonts w:ascii="Calibri" w:eastAsia="Calibri" w:hAnsi="Calibri" w:cs="Times New Roman"/>
              </w:rPr>
            </w:pPr>
            <w:r w:rsidRPr="007703B7">
              <w:rPr>
                <w:rFonts w:ascii="Calibri" w:eastAsia="Calibri" w:hAnsi="Calibri" w:cs="Times New Roman"/>
                <w:b/>
                <w:color w:val="404040"/>
                <w:shd w:val="clear" w:color="auto" w:fill="FFFFFF"/>
              </w:rPr>
              <w:t>7-6</w:t>
            </w:r>
          </w:p>
        </w:tc>
        <w:tc>
          <w:tcPr>
            <w:tcW w:w="1694" w:type="dxa"/>
          </w:tcPr>
          <w:p w14:paraId="2CF7E20D" w14:textId="77777777" w:rsidR="007703B7" w:rsidRPr="007703B7" w:rsidRDefault="007703B7" w:rsidP="007703B7">
            <w:pPr>
              <w:jc w:val="center"/>
              <w:rPr>
                <w:rFonts w:ascii="Calibri" w:eastAsia="Calibri" w:hAnsi="Calibri" w:cs="Times New Roman"/>
              </w:rPr>
            </w:pPr>
            <w:r w:rsidRPr="007703B7">
              <w:rPr>
                <w:rFonts w:ascii="Calibri" w:eastAsia="Calibri" w:hAnsi="Calibri" w:cs="Times New Roman"/>
                <w:b/>
                <w:color w:val="404040"/>
                <w:shd w:val="clear" w:color="auto" w:fill="FFFFFF"/>
              </w:rPr>
              <w:t>5</w:t>
            </w:r>
          </w:p>
        </w:tc>
      </w:tr>
      <w:tr w:rsidR="007703B7" w:rsidRPr="007703B7" w14:paraId="18C09963" w14:textId="77777777" w:rsidTr="00EE4628">
        <w:tc>
          <w:tcPr>
            <w:tcW w:w="1928" w:type="dxa"/>
          </w:tcPr>
          <w:p w14:paraId="0D8D5EC9" w14:textId="77777777" w:rsidR="007703B7" w:rsidRPr="007703B7" w:rsidRDefault="007703B7" w:rsidP="007703B7">
            <w:pPr>
              <w:jc w:val="both"/>
              <w:rPr>
                <w:rFonts w:ascii="Calibri" w:eastAsia="Calibri" w:hAnsi="Calibri" w:cs="Times New Roman"/>
              </w:rPr>
            </w:pPr>
            <w:r w:rsidRPr="007703B7">
              <w:rPr>
                <w:rFonts w:ascii="Calibri" w:eastAsia="Calibri" w:hAnsi="Calibri" w:cs="Times New Roman"/>
              </w:rPr>
              <w:t xml:space="preserve">● Sustenta su postura frente al derecho a la educación, considerando el debate de las escuelas que estudian los derechos humanos y su relación con la educación mexicana. </w:t>
            </w:r>
          </w:p>
        </w:tc>
        <w:tc>
          <w:tcPr>
            <w:tcW w:w="1718" w:type="dxa"/>
          </w:tcPr>
          <w:p w14:paraId="037A0683" w14:textId="77777777" w:rsidR="007703B7" w:rsidRPr="007703B7" w:rsidRDefault="007703B7" w:rsidP="007703B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744" w:type="dxa"/>
          </w:tcPr>
          <w:p w14:paraId="7B58799F" w14:textId="77777777" w:rsidR="007703B7" w:rsidRPr="007703B7" w:rsidRDefault="007703B7" w:rsidP="007703B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744" w:type="dxa"/>
          </w:tcPr>
          <w:p w14:paraId="0C3EC525" w14:textId="77777777" w:rsidR="007703B7" w:rsidRPr="007703B7" w:rsidRDefault="007703B7" w:rsidP="007703B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694" w:type="dxa"/>
          </w:tcPr>
          <w:p w14:paraId="5F1DE3FF" w14:textId="77777777" w:rsidR="007703B7" w:rsidRPr="007703B7" w:rsidRDefault="007703B7" w:rsidP="007703B7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7703B7" w:rsidRPr="007703B7" w14:paraId="0774C814" w14:textId="77777777" w:rsidTr="00EE4628">
        <w:tc>
          <w:tcPr>
            <w:tcW w:w="1928" w:type="dxa"/>
          </w:tcPr>
          <w:p w14:paraId="2FC92616" w14:textId="77777777" w:rsidR="007703B7" w:rsidRPr="007703B7" w:rsidRDefault="007703B7" w:rsidP="007703B7">
            <w:pPr>
              <w:jc w:val="both"/>
              <w:rPr>
                <w:rFonts w:ascii="Calibri" w:eastAsia="Calibri" w:hAnsi="Calibri" w:cs="Times New Roman"/>
              </w:rPr>
            </w:pPr>
            <w:r w:rsidRPr="007703B7">
              <w:rPr>
                <w:rFonts w:ascii="Calibri" w:eastAsia="Calibri" w:hAnsi="Calibri" w:cs="Times New Roman"/>
              </w:rPr>
              <w:t xml:space="preserve">● Describe la influencia de las escuelas de pensamiento de los derechos humanos en las reformas educativas. </w:t>
            </w:r>
          </w:p>
        </w:tc>
        <w:tc>
          <w:tcPr>
            <w:tcW w:w="1718" w:type="dxa"/>
          </w:tcPr>
          <w:p w14:paraId="52C6D988" w14:textId="77777777" w:rsidR="007703B7" w:rsidRPr="007703B7" w:rsidRDefault="007703B7" w:rsidP="007703B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744" w:type="dxa"/>
          </w:tcPr>
          <w:p w14:paraId="31941172" w14:textId="77777777" w:rsidR="007703B7" w:rsidRPr="007703B7" w:rsidRDefault="007703B7" w:rsidP="007703B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744" w:type="dxa"/>
          </w:tcPr>
          <w:p w14:paraId="186E107E" w14:textId="77777777" w:rsidR="007703B7" w:rsidRPr="007703B7" w:rsidRDefault="007703B7" w:rsidP="007703B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694" w:type="dxa"/>
          </w:tcPr>
          <w:p w14:paraId="517B6F97" w14:textId="77777777" w:rsidR="007703B7" w:rsidRPr="007703B7" w:rsidRDefault="007703B7" w:rsidP="007703B7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7703B7" w:rsidRPr="007703B7" w14:paraId="73C1730B" w14:textId="77777777" w:rsidTr="00EE4628">
        <w:tc>
          <w:tcPr>
            <w:tcW w:w="1928" w:type="dxa"/>
          </w:tcPr>
          <w:p w14:paraId="262C610A" w14:textId="77777777" w:rsidR="007703B7" w:rsidRPr="007703B7" w:rsidRDefault="007703B7" w:rsidP="007703B7">
            <w:pPr>
              <w:jc w:val="both"/>
              <w:rPr>
                <w:rFonts w:ascii="Calibri" w:eastAsia="Calibri" w:hAnsi="Calibri" w:cs="Times New Roman"/>
              </w:rPr>
            </w:pPr>
            <w:r w:rsidRPr="007703B7">
              <w:rPr>
                <w:rFonts w:ascii="Calibri" w:eastAsia="Calibri" w:hAnsi="Calibri" w:cs="Times New Roman"/>
              </w:rPr>
              <w:t>● Explica las intersecciones encontradas en el Artículo 3º y sus leyes secundarias.</w:t>
            </w:r>
          </w:p>
        </w:tc>
        <w:tc>
          <w:tcPr>
            <w:tcW w:w="1718" w:type="dxa"/>
          </w:tcPr>
          <w:p w14:paraId="0F9371D6" w14:textId="77777777" w:rsidR="007703B7" w:rsidRPr="007703B7" w:rsidRDefault="007703B7" w:rsidP="007703B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744" w:type="dxa"/>
          </w:tcPr>
          <w:p w14:paraId="2682D0DF" w14:textId="77777777" w:rsidR="007703B7" w:rsidRPr="007703B7" w:rsidRDefault="007703B7" w:rsidP="007703B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744" w:type="dxa"/>
          </w:tcPr>
          <w:p w14:paraId="0393C259" w14:textId="77777777" w:rsidR="007703B7" w:rsidRPr="007703B7" w:rsidRDefault="007703B7" w:rsidP="007703B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694" w:type="dxa"/>
          </w:tcPr>
          <w:p w14:paraId="569380CF" w14:textId="77777777" w:rsidR="007703B7" w:rsidRPr="007703B7" w:rsidRDefault="007703B7" w:rsidP="007703B7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7703B7" w:rsidRPr="007703B7" w14:paraId="5464B0D5" w14:textId="77777777" w:rsidTr="00EE4628">
        <w:tc>
          <w:tcPr>
            <w:tcW w:w="1928" w:type="dxa"/>
          </w:tcPr>
          <w:p w14:paraId="5F6751C6" w14:textId="77777777" w:rsidR="007703B7" w:rsidRPr="007703B7" w:rsidRDefault="007703B7" w:rsidP="007703B7">
            <w:pPr>
              <w:jc w:val="both"/>
              <w:rPr>
                <w:rFonts w:ascii="Calibri" w:eastAsia="Calibri" w:hAnsi="Calibri" w:cs="Times New Roman"/>
              </w:rPr>
            </w:pPr>
            <w:r w:rsidRPr="007703B7">
              <w:rPr>
                <w:rFonts w:ascii="Calibri" w:eastAsia="Calibri" w:hAnsi="Calibri" w:cs="Times New Roman"/>
              </w:rPr>
              <w:t xml:space="preserve">● Explica las discrepancias del Artículo 3º y las políticas educativas en su entidad. </w:t>
            </w:r>
          </w:p>
        </w:tc>
        <w:tc>
          <w:tcPr>
            <w:tcW w:w="1718" w:type="dxa"/>
          </w:tcPr>
          <w:p w14:paraId="19B8FE9C" w14:textId="77777777" w:rsidR="007703B7" w:rsidRPr="007703B7" w:rsidRDefault="007703B7" w:rsidP="007703B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744" w:type="dxa"/>
          </w:tcPr>
          <w:p w14:paraId="690C6CCD" w14:textId="77777777" w:rsidR="007703B7" w:rsidRPr="007703B7" w:rsidRDefault="007703B7" w:rsidP="007703B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744" w:type="dxa"/>
          </w:tcPr>
          <w:p w14:paraId="1CB6F547" w14:textId="77777777" w:rsidR="007703B7" w:rsidRPr="007703B7" w:rsidRDefault="007703B7" w:rsidP="007703B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694" w:type="dxa"/>
          </w:tcPr>
          <w:p w14:paraId="31EC617C" w14:textId="77777777" w:rsidR="007703B7" w:rsidRPr="007703B7" w:rsidRDefault="007703B7" w:rsidP="007703B7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7703B7" w:rsidRPr="007703B7" w14:paraId="7DC7E8F3" w14:textId="77777777" w:rsidTr="00EE4628">
        <w:tc>
          <w:tcPr>
            <w:tcW w:w="1928" w:type="dxa"/>
          </w:tcPr>
          <w:p w14:paraId="35E0AC9A" w14:textId="77777777" w:rsidR="007703B7" w:rsidRPr="007703B7" w:rsidRDefault="007703B7" w:rsidP="007703B7">
            <w:pPr>
              <w:jc w:val="both"/>
              <w:rPr>
                <w:rFonts w:ascii="Calibri" w:eastAsia="Calibri" w:hAnsi="Calibri" w:cs="Times New Roman"/>
              </w:rPr>
            </w:pPr>
            <w:r w:rsidRPr="007703B7">
              <w:rPr>
                <w:rFonts w:ascii="Calibri" w:eastAsia="Calibri" w:hAnsi="Calibri" w:cs="Times New Roman"/>
              </w:rPr>
              <w:t xml:space="preserve">Saber hacer (habilidades, destrezas, procedimientos, metodologías) </w:t>
            </w:r>
          </w:p>
        </w:tc>
        <w:tc>
          <w:tcPr>
            <w:tcW w:w="1718" w:type="dxa"/>
          </w:tcPr>
          <w:p w14:paraId="074A65E4" w14:textId="77777777" w:rsidR="007703B7" w:rsidRPr="007703B7" w:rsidRDefault="007703B7" w:rsidP="007703B7">
            <w:pPr>
              <w:jc w:val="center"/>
              <w:rPr>
                <w:rFonts w:ascii="Calibri" w:eastAsia="Calibri" w:hAnsi="Calibri" w:cs="Times New Roman"/>
                <w:b/>
                <w:color w:val="404040"/>
              </w:rPr>
            </w:pPr>
            <w:r w:rsidRPr="007703B7">
              <w:rPr>
                <w:rFonts w:ascii="Calibri" w:eastAsia="Calibri" w:hAnsi="Calibri" w:cs="Times New Roman"/>
                <w:b/>
                <w:color w:val="404040"/>
              </w:rPr>
              <w:t>10-9</w:t>
            </w:r>
          </w:p>
          <w:p w14:paraId="4C339C6A" w14:textId="77777777" w:rsidR="007703B7" w:rsidRPr="007703B7" w:rsidRDefault="007703B7" w:rsidP="007703B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44" w:type="dxa"/>
          </w:tcPr>
          <w:p w14:paraId="73047E5F" w14:textId="77777777" w:rsidR="007703B7" w:rsidRPr="007703B7" w:rsidRDefault="007703B7" w:rsidP="007703B7">
            <w:pPr>
              <w:jc w:val="center"/>
              <w:rPr>
                <w:rFonts w:ascii="Calibri" w:eastAsia="Calibri" w:hAnsi="Calibri" w:cs="Times New Roman"/>
              </w:rPr>
            </w:pPr>
            <w:r w:rsidRPr="007703B7">
              <w:rPr>
                <w:rFonts w:ascii="Calibri" w:eastAsia="Calibri" w:hAnsi="Calibri" w:cs="Times New Roman"/>
                <w:b/>
                <w:color w:val="404040"/>
                <w:shd w:val="clear" w:color="auto" w:fill="FFFFFF"/>
              </w:rPr>
              <w:t>8-7</w:t>
            </w:r>
          </w:p>
        </w:tc>
        <w:tc>
          <w:tcPr>
            <w:tcW w:w="1744" w:type="dxa"/>
          </w:tcPr>
          <w:p w14:paraId="0E7109FC" w14:textId="77777777" w:rsidR="007703B7" w:rsidRPr="007703B7" w:rsidRDefault="007703B7" w:rsidP="007703B7">
            <w:pPr>
              <w:jc w:val="center"/>
              <w:rPr>
                <w:rFonts w:ascii="Calibri" w:eastAsia="Calibri" w:hAnsi="Calibri" w:cs="Times New Roman"/>
              </w:rPr>
            </w:pPr>
            <w:r w:rsidRPr="007703B7">
              <w:rPr>
                <w:rFonts w:ascii="Calibri" w:eastAsia="Calibri" w:hAnsi="Calibri" w:cs="Times New Roman"/>
                <w:b/>
                <w:color w:val="404040"/>
                <w:shd w:val="clear" w:color="auto" w:fill="FFFFFF"/>
              </w:rPr>
              <w:t>7-6</w:t>
            </w:r>
          </w:p>
        </w:tc>
        <w:tc>
          <w:tcPr>
            <w:tcW w:w="1694" w:type="dxa"/>
          </w:tcPr>
          <w:p w14:paraId="2198CB9C" w14:textId="77777777" w:rsidR="007703B7" w:rsidRPr="007703B7" w:rsidRDefault="007703B7" w:rsidP="007703B7">
            <w:pPr>
              <w:jc w:val="center"/>
              <w:rPr>
                <w:rFonts w:ascii="Calibri" w:eastAsia="Calibri" w:hAnsi="Calibri" w:cs="Times New Roman"/>
              </w:rPr>
            </w:pPr>
            <w:r w:rsidRPr="007703B7">
              <w:rPr>
                <w:rFonts w:ascii="Calibri" w:eastAsia="Calibri" w:hAnsi="Calibri" w:cs="Times New Roman"/>
                <w:b/>
                <w:color w:val="404040"/>
                <w:shd w:val="clear" w:color="auto" w:fill="FFFFFF"/>
              </w:rPr>
              <w:t>5</w:t>
            </w:r>
          </w:p>
        </w:tc>
      </w:tr>
      <w:tr w:rsidR="007703B7" w:rsidRPr="007703B7" w14:paraId="3D271B7A" w14:textId="77777777" w:rsidTr="00EE4628">
        <w:tc>
          <w:tcPr>
            <w:tcW w:w="1928" w:type="dxa"/>
          </w:tcPr>
          <w:p w14:paraId="7940A4D7" w14:textId="77777777" w:rsidR="007703B7" w:rsidRPr="007703B7" w:rsidRDefault="007703B7" w:rsidP="007703B7">
            <w:pPr>
              <w:jc w:val="both"/>
              <w:rPr>
                <w:rFonts w:ascii="Calibri" w:eastAsia="Calibri" w:hAnsi="Calibri" w:cs="Times New Roman"/>
              </w:rPr>
            </w:pPr>
            <w:r w:rsidRPr="007703B7">
              <w:rPr>
                <w:rFonts w:ascii="Calibri" w:eastAsia="Calibri" w:hAnsi="Calibri" w:cs="Times New Roman"/>
              </w:rPr>
              <w:t>● Incluye una introducción, desarrollo, conclusiones y bibliografía.</w:t>
            </w:r>
          </w:p>
        </w:tc>
        <w:tc>
          <w:tcPr>
            <w:tcW w:w="1718" w:type="dxa"/>
          </w:tcPr>
          <w:p w14:paraId="4000C1F8" w14:textId="77777777" w:rsidR="007703B7" w:rsidRPr="007703B7" w:rsidRDefault="007703B7" w:rsidP="007703B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744" w:type="dxa"/>
          </w:tcPr>
          <w:p w14:paraId="781E164A" w14:textId="77777777" w:rsidR="007703B7" w:rsidRPr="007703B7" w:rsidRDefault="007703B7" w:rsidP="007703B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744" w:type="dxa"/>
          </w:tcPr>
          <w:p w14:paraId="354A14DC" w14:textId="77777777" w:rsidR="007703B7" w:rsidRPr="007703B7" w:rsidRDefault="007703B7" w:rsidP="007703B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694" w:type="dxa"/>
          </w:tcPr>
          <w:p w14:paraId="760F1F0D" w14:textId="77777777" w:rsidR="007703B7" w:rsidRPr="007703B7" w:rsidRDefault="007703B7" w:rsidP="007703B7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7703B7" w:rsidRPr="007703B7" w14:paraId="39C86BAE" w14:textId="77777777" w:rsidTr="00EE4628">
        <w:tc>
          <w:tcPr>
            <w:tcW w:w="1928" w:type="dxa"/>
          </w:tcPr>
          <w:p w14:paraId="2055E493" w14:textId="77777777" w:rsidR="007703B7" w:rsidRPr="007703B7" w:rsidRDefault="007703B7" w:rsidP="007703B7">
            <w:pPr>
              <w:jc w:val="both"/>
              <w:rPr>
                <w:rFonts w:ascii="Calibri" w:eastAsia="Calibri" w:hAnsi="Calibri" w:cs="Times New Roman"/>
              </w:rPr>
            </w:pPr>
            <w:r w:rsidRPr="007703B7">
              <w:rPr>
                <w:rFonts w:ascii="Calibri" w:eastAsia="Calibri" w:hAnsi="Calibri" w:cs="Times New Roman"/>
              </w:rPr>
              <w:t xml:space="preserve">● Incluye un análisis del uso del lenguaje jurídico del aspecto a analizar. </w:t>
            </w:r>
          </w:p>
        </w:tc>
        <w:tc>
          <w:tcPr>
            <w:tcW w:w="1718" w:type="dxa"/>
          </w:tcPr>
          <w:p w14:paraId="1A2E994C" w14:textId="77777777" w:rsidR="007703B7" w:rsidRPr="007703B7" w:rsidRDefault="007703B7" w:rsidP="007703B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744" w:type="dxa"/>
          </w:tcPr>
          <w:p w14:paraId="08BBAD70" w14:textId="77777777" w:rsidR="007703B7" w:rsidRPr="007703B7" w:rsidRDefault="007703B7" w:rsidP="007703B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744" w:type="dxa"/>
          </w:tcPr>
          <w:p w14:paraId="22F95757" w14:textId="77777777" w:rsidR="007703B7" w:rsidRPr="007703B7" w:rsidRDefault="007703B7" w:rsidP="007703B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694" w:type="dxa"/>
          </w:tcPr>
          <w:p w14:paraId="52985A2E" w14:textId="77777777" w:rsidR="007703B7" w:rsidRPr="007703B7" w:rsidRDefault="007703B7" w:rsidP="007703B7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7703B7" w:rsidRPr="007703B7" w14:paraId="40D4CBFA" w14:textId="77777777" w:rsidTr="00EE4628">
        <w:tc>
          <w:tcPr>
            <w:tcW w:w="1928" w:type="dxa"/>
          </w:tcPr>
          <w:p w14:paraId="58D7CB4D" w14:textId="77777777" w:rsidR="007703B7" w:rsidRPr="007703B7" w:rsidRDefault="007703B7" w:rsidP="007703B7">
            <w:pPr>
              <w:jc w:val="both"/>
              <w:rPr>
                <w:rFonts w:ascii="Calibri" w:eastAsia="Calibri" w:hAnsi="Calibri" w:cs="Times New Roman"/>
              </w:rPr>
            </w:pPr>
            <w:r w:rsidRPr="007703B7">
              <w:rPr>
                <w:rFonts w:ascii="Calibri" w:eastAsia="Calibri" w:hAnsi="Calibri" w:cs="Times New Roman"/>
              </w:rPr>
              <w:t xml:space="preserve">● Utiliza la interseccionalidad en el análisis de su trabajo. </w:t>
            </w:r>
          </w:p>
        </w:tc>
        <w:tc>
          <w:tcPr>
            <w:tcW w:w="1718" w:type="dxa"/>
          </w:tcPr>
          <w:p w14:paraId="699F21AF" w14:textId="77777777" w:rsidR="007703B7" w:rsidRPr="007703B7" w:rsidRDefault="007703B7" w:rsidP="007703B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744" w:type="dxa"/>
          </w:tcPr>
          <w:p w14:paraId="18DC392D" w14:textId="77777777" w:rsidR="007703B7" w:rsidRPr="007703B7" w:rsidRDefault="007703B7" w:rsidP="007703B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744" w:type="dxa"/>
          </w:tcPr>
          <w:p w14:paraId="538A3DD3" w14:textId="77777777" w:rsidR="007703B7" w:rsidRPr="007703B7" w:rsidRDefault="007703B7" w:rsidP="007703B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694" w:type="dxa"/>
          </w:tcPr>
          <w:p w14:paraId="7972B69E" w14:textId="77777777" w:rsidR="007703B7" w:rsidRPr="007703B7" w:rsidRDefault="007703B7" w:rsidP="007703B7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7703B7" w:rsidRPr="007703B7" w14:paraId="4C71CB22" w14:textId="77777777" w:rsidTr="00EE4628">
        <w:tc>
          <w:tcPr>
            <w:tcW w:w="1928" w:type="dxa"/>
          </w:tcPr>
          <w:p w14:paraId="3EA203F9" w14:textId="77777777" w:rsidR="007703B7" w:rsidRPr="007703B7" w:rsidRDefault="007703B7" w:rsidP="007703B7">
            <w:pPr>
              <w:jc w:val="both"/>
              <w:rPr>
                <w:rFonts w:ascii="Calibri" w:eastAsia="Calibri" w:hAnsi="Calibri" w:cs="Times New Roman"/>
              </w:rPr>
            </w:pPr>
            <w:r w:rsidRPr="007703B7">
              <w:rPr>
                <w:rFonts w:ascii="Calibri" w:eastAsia="Calibri" w:hAnsi="Calibri" w:cs="Times New Roman"/>
              </w:rPr>
              <w:t xml:space="preserve">● Utiliza el análisis del discurso al analizar la relación entre el aspecto del Artículo 3º como derecho humano y las leyes y políticas educativas mexicanas. </w:t>
            </w:r>
          </w:p>
        </w:tc>
        <w:tc>
          <w:tcPr>
            <w:tcW w:w="1718" w:type="dxa"/>
          </w:tcPr>
          <w:p w14:paraId="687F2C3D" w14:textId="77777777" w:rsidR="007703B7" w:rsidRPr="007703B7" w:rsidRDefault="007703B7" w:rsidP="007703B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744" w:type="dxa"/>
          </w:tcPr>
          <w:p w14:paraId="71D1169E" w14:textId="77777777" w:rsidR="007703B7" w:rsidRPr="007703B7" w:rsidRDefault="007703B7" w:rsidP="007703B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744" w:type="dxa"/>
          </w:tcPr>
          <w:p w14:paraId="7D5DB244" w14:textId="77777777" w:rsidR="007703B7" w:rsidRPr="007703B7" w:rsidRDefault="007703B7" w:rsidP="007703B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694" w:type="dxa"/>
          </w:tcPr>
          <w:p w14:paraId="0E8CD91C" w14:textId="77777777" w:rsidR="007703B7" w:rsidRPr="007703B7" w:rsidRDefault="007703B7" w:rsidP="007703B7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7703B7" w:rsidRPr="007703B7" w14:paraId="10A84471" w14:textId="77777777" w:rsidTr="00EE4628">
        <w:tc>
          <w:tcPr>
            <w:tcW w:w="1928" w:type="dxa"/>
          </w:tcPr>
          <w:p w14:paraId="448AA786" w14:textId="77777777" w:rsidR="007703B7" w:rsidRPr="007703B7" w:rsidRDefault="007703B7" w:rsidP="007703B7">
            <w:pPr>
              <w:jc w:val="both"/>
              <w:rPr>
                <w:rFonts w:ascii="Calibri" w:eastAsia="Calibri" w:hAnsi="Calibri" w:cs="Times New Roman"/>
              </w:rPr>
            </w:pPr>
            <w:r w:rsidRPr="007703B7">
              <w:rPr>
                <w:rFonts w:ascii="Calibri" w:eastAsia="Calibri" w:hAnsi="Calibri" w:cs="Times New Roman"/>
              </w:rPr>
              <w:t xml:space="preserve">● Selecciona fuentes primarias que favorecen el desarrollo del conocimiento histórico de la evolución de las especies. </w:t>
            </w:r>
          </w:p>
        </w:tc>
        <w:tc>
          <w:tcPr>
            <w:tcW w:w="1718" w:type="dxa"/>
          </w:tcPr>
          <w:p w14:paraId="1649A729" w14:textId="77777777" w:rsidR="007703B7" w:rsidRPr="007703B7" w:rsidRDefault="007703B7" w:rsidP="007703B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744" w:type="dxa"/>
          </w:tcPr>
          <w:p w14:paraId="229E7D74" w14:textId="77777777" w:rsidR="007703B7" w:rsidRPr="007703B7" w:rsidRDefault="007703B7" w:rsidP="007703B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744" w:type="dxa"/>
          </w:tcPr>
          <w:p w14:paraId="353F8F67" w14:textId="77777777" w:rsidR="007703B7" w:rsidRPr="007703B7" w:rsidRDefault="007703B7" w:rsidP="007703B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694" w:type="dxa"/>
          </w:tcPr>
          <w:p w14:paraId="626D2819" w14:textId="77777777" w:rsidR="007703B7" w:rsidRPr="007703B7" w:rsidRDefault="007703B7" w:rsidP="007703B7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7703B7" w:rsidRPr="007703B7" w14:paraId="7605C881" w14:textId="77777777" w:rsidTr="00EE4628">
        <w:tc>
          <w:tcPr>
            <w:tcW w:w="1928" w:type="dxa"/>
          </w:tcPr>
          <w:p w14:paraId="2256521C" w14:textId="77777777" w:rsidR="007703B7" w:rsidRPr="007703B7" w:rsidRDefault="007703B7" w:rsidP="007703B7">
            <w:pPr>
              <w:jc w:val="both"/>
              <w:rPr>
                <w:rFonts w:ascii="Calibri" w:eastAsia="Calibri" w:hAnsi="Calibri" w:cs="Times New Roman"/>
              </w:rPr>
            </w:pPr>
            <w:r w:rsidRPr="007703B7">
              <w:rPr>
                <w:rFonts w:ascii="Calibri" w:eastAsia="Calibri" w:hAnsi="Calibri" w:cs="Times New Roman"/>
              </w:rPr>
              <w:t xml:space="preserve">● Usa las TIC para indagar, y analizar situaciones reales. </w:t>
            </w:r>
          </w:p>
        </w:tc>
        <w:tc>
          <w:tcPr>
            <w:tcW w:w="1718" w:type="dxa"/>
          </w:tcPr>
          <w:p w14:paraId="6498B258" w14:textId="77777777" w:rsidR="007703B7" w:rsidRPr="007703B7" w:rsidRDefault="007703B7" w:rsidP="007703B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744" w:type="dxa"/>
          </w:tcPr>
          <w:p w14:paraId="50FEC052" w14:textId="77777777" w:rsidR="007703B7" w:rsidRPr="007703B7" w:rsidRDefault="007703B7" w:rsidP="007703B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744" w:type="dxa"/>
          </w:tcPr>
          <w:p w14:paraId="5824E846" w14:textId="77777777" w:rsidR="007703B7" w:rsidRPr="007703B7" w:rsidRDefault="007703B7" w:rsidP="007703B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694" w:type="dxa"/>
          </w:tcPr>
          <w:p w14:paraId="1AEFA125" w14:textId="77777777" w:rsidR="007703B7" w:rsidRPr="007703B7" w:rsidRDefault="007703B7" w:rsidP="007703B7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7703B7" w:rsidRPr="007703B7" w14:paraId="13081AE2" w14:textId="77777777" w:rsidTr="00EE4628">
        <w:tc>
          <w:tcPr>
            <w:tcW w:w="1928" w:type="dxa"/>
          </w:tcPr>
          <w:p w14:paraId="56E9E251" w14:textId="77777777" w:rsidR="007703B7" w:rsidRPr="007703B7" w:rsidRDefault="007703B7" w:rsidP="007703B7">
            <w:pPr>
              <w:jc w:val="both"/>
              <w:rPr>
                <w:rFonts w:ascii="Calibri" w:eastAsia="Calibri" w:hAnsi="Calibri" w:cs="Times New Roman"/>
              </w:rPr>
            </w:pPr>
            <w:r w:rsidRPr="007703B7">
              <w:rPr>
                <w:rFonts w:ascii="Calibri" w:eastAsia="Calibri" w:hAnsi="Calibri" w:cs="Times New Roman"/>
              </w:rPr>
              <w:t xml:space="preserve">● Redacta de acuerdo con las reglas gramaticales y ortográficas </w:t>
            </w:r>
          </w:p>
        </w:tc>
        <w:tc>
          <w:tcPr>
            <w:tcW w:w="1718" w:type="dxa"/>
          </w:tcPr>
          <w:p w14:paraId="659C152A" w14:textId="77777777" w:rsidR="007703B7" w:rsidRPr="007703B7" w:rsidRDefault="007703B7" w:rsidP="007703B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744" w:type="dxa"/>
          </w:tcPr>
          <w:p w14:paraId="2FE4E0FF" w14:textId="77777777" w:rsidR="007703B7" w:rsidRPr="007703B7" w:rsidRDefault="007703B7" w:rsidP="007703B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744" w:type="dxa"/>
          </w:tcPr>
          <w:p w14:paraId="7A987053" w14:textId="77777777" w:rsidR="007703B7" w:rsidRPr="007703B7" w:rsidRDefault="007703B7" w:rsidP="007703B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694" w:type="dxa"/>
          </w:tcPr>
          <w:p w14:paraId="451A0A40" w14:textId="77777777" w:rsidR="007703B7" w:rsidRPr="007703B7" w:rsidRDefault="007703B7" w:rsidP="007703B7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7703B7" w:rsidRPr="007703B7" w14:paraId="5680A58E" w14:textId="77777777" w:rsidTr="00EE4628">
        <w:tc>
          <w:tcPr>
            <w:tcW w:w="1928" w:type="dxa"/>
          </w:tcPr>
          <w:p w14:paraId="38FC1D94" w14:textId="77777777" w:rsidR="007703B7" w:rsidRPr="007703B7" w:rsidRDefault="007703B7" w:rsidP="007703B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718" w:type="dxa"/>
          </w:tcPr>
          <w:p w14:paraId="3B078990" w14:textId="77777777" w:rsidR="007703B7" w:rsidRPr="007703B7" w:rsidRDefault="007703B7" w:rsidP="007703B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744" w:type="dxa"/>
          </w:tcPr>
          <w:p w14:paraId="2B352823" w14:textId="77777777" w:rsidR="007703B7" w:rsidRPr="007703B7" w:rsidRDefault="007703B7" w:rsidP="007703B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744" w:type="dxa"/>
          </w:tcPr>
          <w:p w14:paraId="3151A3DA" w14:textId="77777777" w:rsidR="007703B7" w:rsidRPr="007703B7" w:rsidRDefault="007703B7" w:rsidP="007703B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694" w:type="dxa"/>
          </w:tcPr>
          <w:p w14:paraId="2407B392" w14:textId="77777777" w:rsidR="007703B7" w:rsidRPr="007703B7" w:rsidRDefault="007703B7" w:rsidP="007703B7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7703B7" w:rsidRPr="007703B7" w14:paraId="52AF2EEE" w14:textId="77777777" w:rsidTr="00EE4628">
        <w:tc>
          <w:tcPr>
            <w:tcW w:w="1928" w:type="dxa"/>
          </w:tcPr>
          <w:p w14:paraId="205C174C" w14:textId="77777777" w:rsidR="007703B7" w:rsidRPr="007703B7" w:rsidRDefault="007703B7" w:rsidP="007703B7">
            <w:pPr>
              <w:jc w:val="both"/>
              <w:rPr>
                <w:rFonts w:ascii="Calibri" w:eastAsia="Calibri" w:hAnsi="Calibri" w:cs="Times New Roman"/>
              </w:rPr>
            </w:pPr>
            <w:r w:rsidRPr="007703B7">
              <w:rPr>
                <w:rFonts w:ascii="Calibri" w:eastAsia="Calibri" w:hAnsi="Calibri" w:cs="Times New Roman"/>
              </w:rPr>
              <w:t xml:space="preserve">Saber ser (valores, actitudes, esperanzas) </w:t>
            </w:r>
          </w:p>
        </w:tc>
        <w:tc>
          <w:tcPr>
            <w:tcW w:w="1718" w:type="dxa"/>
          </w:tcPr>
          <w:p w14:paraId="07F688DE" w14:textId="77777777" w:rsidR="007703B7" w:rsidRPr="007703B7" w:rsidRDefault="007703B7" w:rsidP="007703B7">
            <w:pPr>
              <w:jc w:val="center"/>
              <w:rPr>
                <w:rFonts w:ascii="Calibri" w:eastAsia="Calibri" w:hAnsi="Calibri" w:cs="Times New Roman"/>
                <w:b/>
                <w:color w:val="404040"/>
              </w:rPr>
            </w:pPr>
            <w:r w:rsidRPr="007703B7">
              <w:rPr>
                <w:rFonts w:ascii="Calibri" w:eastAsia="Calibri" w:hAnsi="Calibri" w:cs="Times New Roman"/>
                <w:b/>
                <w:color w:val="404040"/>
              </w:rPr>
              <w:t>10-9</w:t>
            </w:r>
          </w:p>
          <w:p w14:paraId="17ED605A" w14:textId="77777777" w:rsidR="007703B7" w:rsidRPr="007703B7" w:rsidRDefault="007703B7" w:rsidP="007703B7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744" w:type="dxa"/>
          </w:tcPr>
          <w:p w14:paraId="08961CEA" w14:textId="77777777" w:rsidR="007703B7" w:rsidRPr="007703B7" w:rsidRDefault="007703B7" w:rsidP="007703B7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7703B7">
              <w:rPr>
                <w:rFonts w:ascii="Calibri" w:eastAsia="Calibri" w:hAnsi="Calibri" w:cs="Times New Roman"/>
                <w:b/>
                <w:color w:val="404040"/>
                <w:shd w:val="clear" w:color="auto" w:fill="FFFFFF"/>
              </w:rPr>
              <w:t>8-7</w:t>
            </w:r>
          </w:p>
        </w:tc>
        <w:tc>
          <w:tcPr>
            <w:tcW w:w="1744" w:type="dxa"/>
          </w:tcPr>
          <w:p w14:paraId="01DFE3AD" w14:textId="77777777" w:rsidR="007703B7" w:rsidRPr="007703B7" w:rsidRDefault="007703B7" w:rsidP="007703B7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7703B7">
              <w:rPr>
                <w:rFonts w:ascii="Calibri" w:eastAsia="Calibri" w:hAnsi="Calibri" w:cs="Times New Roman"/>
                <w:b/>
                <w:color w:val="404040"/>
                <w:shd w:val="clear" w:color="auto" w:fill="FFFFFF"/>
              </w:rPr>
              <w:t>7-6</w:t>
            </w:r>
          </w:p>
        </w:tc>
        <w:tc>
          <w:tcPr>
            <w:tcW w:w="1694" w:type="dxa"/>
          </w:tcPr>
          <w:p w14:paraId="052E0CD6" w14:textId="77777777" w:rsidR="007703B7" w:rsidRPr="007703B7" w:rsidRDefault="007703B7" w:rsidP="007703B7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7703B7">
              <w:rPr>
                <w:rFonts w:ascii="Calibri" w:eastAsia="Calibri" w:hAnsi="Calibri" w:cs="Times New Roman"/>
                <w:b/>
              </w:rPr>
              <w:t>5</w:t>
            </w:r>
          </w:p>
        </w:tc>
      </w:tr>
      <w:tr w:rsidR="007703B7" w:rsidRPr="007703B7" w14:paraId="6EF14621" w14:textId="77777777" w:rsidTr="00EE4628">
        <w:tc>
          <w:tcPr>
            <w:tcW w:w="1928" w:type="dxa"/>
          </w:tcPr>
          <w:p w14:paraId="25A85258" w14:textId="77777777" w:rsidR="007703B7" w:rsidRPr="007703B7" w:rsidRDefault="007703B7" w:rsidP="007703B7">
            <w:pPr>
              <w:jc w:val="both"/>
              <w:rPr>
                <w:rFonts w:ascii="Calibri" w:eastAsia="Calibri" w:hAnsi="Calibri" w:cs="Times New Roman"/>
              </w:rPr>
            </w:pPr>
            <w:r w:rsidRPr="007703B7">
              <w:rPr>
                <w:rFonts w:ascii="Calibri" w:eastAsia="Calibri" w:hAnsi="Calibri" w:cs="Times New Roman"/>
              </w:rPr>
              <w:t>● Muestra disposición al trabajo cooperativo y colaborativo</w:t>
            </w:r>
          </w:p>
        </w:tc>
        <w:tc>
          <w:tcPr>
            <w:tcW w:w="1718" w:type="dxa"/>
          </w:tcPr>
          <w:p w14:paraId="456BC81E" w14:textId="77777777" w:rsidR="007703B7" w:rsidRPr="007703B7" w:rsidRDefault="007703B7" w:rsidP="007703B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744" w:type="dxa"/>
          </w:tcPr>
          <w:p w14:paraId="52E9120C" w14:textId="77777777" w:rsidR="007703B7" w:rsidRPr="007703B7" w:rsidRDefault="007703B7" w:rsidP="007703B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744" w:type="dxa"/>
          </w:tcPr>
          <w:p w14:paraId="52662675" w14:textId="77777777" w:rsidR="007703B7" w:rsidRPr="007703B7" w:rsidRDefault="007703B7" w:rsidP="007703B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694" w:type="dxa"/>
          </w:tcPr>
          <w:p w14:paraId="33DE3703" w14:textId="77777777" w:rsidR="007703B7" w:rsidRPr="007703B7" w:rsidRDefault="007703B7" w:rsidP="007703B7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7703B7" w:rsidRPr="007703B7" w14:paraId="5DE1F252" w14:textId="77777777" w:rsidTr="00EE4628">
        <w:tc>
          <w:tcPr>
            <w:tcW w:w="1928" w:type="dxa"/>
          </w:tcPr>
          <w:p w14:paraId="391C4A3D" w14:textId="77777777" w:rsidR="007703B7" w:rsidRPr="007703B7" w:rsidRDefault="007703B7" w:rsidP="007703B7">
            <w:pPr>
              <w:jc w:val="both"/>
              <w:rPr>
                <w:rFonts w:ascii="Calibri" w:eastAsia="Calibri" w:hAnsi="Calibri" w:cs="Times New Roman"/>
              </w:rPr>
            </w:pPr>
            <w:r w:rsidRPr="007703B7">
              <w:rPr>
                <w:rFonts w:ascii="Calibri" w:eastAsia="Calibri" w:hAnsi="Calibri" w:cs="Times New Roman"/>
              </w:rPr>
              <w:t xml:space="preserve">● Ejerce su autonomía de pensamiento y de acción en relación con el aprendizaje. </w:t>
            </w:r>
          </w:p>
        </w:tc>
        <w:tc>
          <w:tcPr>
            <w:tcW w:w="1718" w:type="dxa"/>
          </w:tcPr>
          <w:p w14:paraId="0D58CF85" w14:textId="77777777" w:rsidR="007703B7" w:rsidRPr="007703B7" w:rsidRDefault="007703B7" w:rsidP="007703B7">
            <w:pPr>
              <w:jc w:val="both"/>
              <w:rPr>
                <w:rFonts w:ascii="Calibri" w:eastAsia="Calibri" w:hAnsi="Calibri" w:cs="Times New Roman"/>
              </w:rPr>
            </w:pPr>
          </w:p>
          <w:p w14:paraId="231DCE20" w14:textId="77777777" w:rsidR="007703B7" w:rsidRPr="007703B7" w:rsidRDefault="007703B7" w:rsidP="007703B7">
            <w:pPr>
              <w:rPr>
                <w:rFonts w:ascii="Calibri" w:eastAsia="Calibri" w:hAnsi="Calibri" w:cs="Times New Roman"/>
              </w:rPr>
            </w:pPr>
          </w:p>
          <w:p w14:paraId="49796CED" w14:textId="77777777" w:rsidR="007703B7" w:rsidRPr="007703B7" w:rsidRDefault="007703B7" w:rsidP="007703B7">
            <w:pPr>
              <w:rPr>
                <w:rFonts w:ascii="Calibri" w:eastAsia="Calibri" w:hAnsi="Calibri" w:cs="Times New Roman"/>
              </w:rPr>
            </w:pPr>
          </w:p>
          <w:p w14:paraId="5254AEFE" w14:textId="77777777" w:rsidR="007703B7" w:rsidRPr="007703B7" w:rsidRDefault="007703B7" w:rsidP="007703B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44" w:type="dxa"/>
          </w:tcPr>
          <w:p w14:paraId="15CA1986" w14:textId="77777777" w:rsidR="007703B7" w:rsidRPr="007703B7" w:rsidRDefault="007703B7" w:rsidP="007703B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744" w:type="dxa"/>
          </w:tcPr>
          <w:p w14:paraId="0541D597" w14:textId="77777777" w:rsidR="007703B7" w:rsidRPr="007703B7" w:rsidRDefault="007703B7" w:rsidP="007703B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694" w:type="dxa"/>
          </w:tcPr>
          <w:p w14:paraId="49ABC644" w14:textId="77777777" w:rsidR="007703B7" w:rsidRPr="007703B7" w:rsidRDefault="007703B7" w:rsidP="007703B7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7703B7" w:rsidRPr="007703B7" w14:paraId="6D520800" w14:textId="77777777" w:rsidTr="00EE4628">
        <w:tc>
          <w:tcPr>
            <w:tcW w:w="1928" w:type="dxa"/>
          </w:tcPr>
          <w:p w14:paraId="401A28E7" w14:textId="77777777" w:rsidR="007703B7" w:rsidRPr="007703B7" w:rsidRDefault="007703B7" w:rsidP="007703B7">
            <w:pPr>
              <w:jc w:val="both"/>
              <w:rPr>
                <w:rFonts w:ascii="Calibri" w:eastAsia="Calibri" w:hAnsi="Calibri" w:cs="Times New Roman"/>
              </w:rPr>
            </w:pPr>
            <w:r w:rsidRPr="007703B7">
              <w:rPr>
                <w:rFonts w:ascii="Calibri" w:eastAsia="Calibri" w:hAnsi="Calibri" w:cs="Times New Roman"/>
              </w:rPr>
              <w:t>● Manifiesta interés por la indagación y el análisis de diversas fuentes.</w:t>
            </w:r>
          </w:p>
        </w:tc>
        <w:tc>
          <w:tcPr>
            <w:tcW w:w="1718" w:type="dxa"/>
          </w:tcPr>
          <w:p w14:paraId="469FFC16" w14:textId="77777777" w:rsidR="007703B7" w:rsidRPr="007703B7" w:rsidRDefault="007703B7" w:rsidP="007703B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744" w:type="dxa"/>
          </w:tcPr>
          <w:p w14:paraId="0296AD7D" w14:textId="77777777" w:rsidR="007703B7" w:rsidRPr="007703B7" w:rsidRDefault="007703B7" w:rsidP="007703B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744" w:type="dxa"/>
          </w:tcPr>
          <w:p w14:paraId="698A518D" w14:textId="77777777" w:rsidR="007703B7" w:rsidRPr="007703B7" w:rsidRDefault="007703B7" w:rsidP="007703B7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694" w:type="dxa"/>
          </w:tcPr>
          <w:p w14:paraId="7A677074" w14:textId="77777777" w:rsidR="007703B7" w:rsidRPr="007703B7" w:rsidRDefault="007703B7" w:rsidP="007703B7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</w:tbl>
    <w:p w14:paraId="7F09DD8F" w14:textId="77777777" w:rsidR="007703B7" w:rsidRPr="007703B7" w:rsidRDefault="007703B7" w:rsidP="007703B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226A7D2C" w14:textId="77777777" w:rsidR="007703B7" w:rsidRDefault="007703B7" w:rsidP="007703B7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14:paraId="436365A3" w14:textId="77777777" w:rsidR="007703B7" w:rsidRDefault="007703B7" w:rsidP="007703B7">
      <w:pPr>
        <w:spacing w:line="360" w:lineRule="auto"/>
        <w:rPr>
          <w:rFonts w:ascii="Arial" w:hAnsi="Arial" w:cs="Arial"/>
          <w:sz w:val="26"/>
          <w:szCs w:val="26"/>
        </w:rPr>
      </w:pPr>
    </w:p>
    <w:p w14:paraId="20F1CB5B" w14:textId="3F536F84" w:rsidR="008328E4" w:rsidRDefault="008328E4"/>
    <w:sectPr w:rsidR="008328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95B"/>
    <w:rsid w:val="00004085"/>
    <w:rsid w:val="00004709"/>
    <w:rsid w:val="000104EB"/>
    <w:rsid w:val="00033B42"/>
    <w:rsid w:val="0005643F"/>
    <w:rsid w:val="000871E6"/>
    <w:rsid w:val="000A6EA1"/>
    <w:rsid w:val="000B64C0"/>
    <w:rsid w:val="000B73C3"/>
    <w:rsid w:val="000C73EA"/>
    <w:rsid w:val="000D5A07"/>
    <w:rsid w:val="000E197D"/>
    <w:rsid w:val="001046E1"/>
    <w:rsid w:val="001335CB"/>
    <w:rsid w:val="0017615A"/>
    <w:rsid w:val="001A0486"/>
    <w:rsid w:val="001A747D"/>
    <w:rsid w:val="001B3BE9"/>
    <w:rsid w:val="001E2BEF"/>
    <w:rsid w:val="001F6311"/>
    <w:rsid w:val="00201D8D"/>
    <w:rsid w:val="00211B8A"/>
    <w:rsid w:val="00231CE3"/>
    <w:rsid w:val="00234D82"/>
    <w:rsid w:val="00247CD3"/>
    <w:rsid w:val="00252BEA"/>
    <w:rsid w:val="00274132"/>
    <w:rsid w:val="0028180A"/>
    <w:rsid w:val="002918C0"/>
    <w:rsid w:val="002B6278"/>
    <w:rsid w:val="002E78C9"/>
    <w:rsid w:val="003169D9"/>
    <w:rsid w:val="00317C88"/>
    <w:rsid w:val="003500CA"/>
    <w:rsid w:val="00356FC6"/>
    <w:rsid w:val="003A1FA8"/>
    <w:rsid w:val="003B17C4"/>
    <w:rsid w:val="003C2AA1"/>
    <w:rsid w:val="003C2EE2"/>
    <w:rsid w:val="003D63A4"/>
    <w:rsid w:val="003F150A"/>
    <w:rsid w:val="003F7640"/>
    <w:rsid w:val="00400FF2"/>
    <w:rsid w:val="0047381C"/>
    <w:rsid w:val="00475A19"/>
    <w:rsid w:val="00483539"/>
    <w:rsid w:val="004926EF"/>
    <w:rsid w:val="004A4BAC"/>
    <w:rsid w:val="004A50E3"/>
    <w:rsid w:val="004A75C3"/>
    <w:rsid w:val="004C69EC"/>
    <w:rsid w:val="004F7E9E"/>
    <w:rsid w:val="0052312D"/>
    <w:rsid w:val="0054366A"/>
    <w:rsid w:val="005849C7"/>
    <w:rsid w:val="00597D7F"/>
    <w:rsid w:val="005C139F"/>
    <w:rsid w:val="005C2B0D"/>
    <w:rsid w:val="005F4B70"/>
    <w:rsid w:val="00613F2D"/>
    <w:rsid w:val="0063463C"/>
    <w:rsid w:val="006672D7"/>
    <w:rsid w:val="0068295F"/>
    <w:rsid w:val="006A59B9"/>
    <w:rsid w:val="006A5D45"/>
    <w:rsid w:val="006D6292"/>
    <w:rsid w:val="006E0DD1"/>
    <w:rsid w:val="006F7579"/>
    <w:rsid w:val="007258E2"/>
    <w:rsid w:val="00726FF3"/>
    <w:rsid w:val="007456F4"/>
    <w:rsid w:val="007605B4"/>
    <w:rsid w:val="007703B7"/>
    <w:rsid w:val="007A4014"/>
    <w:rsid w:val="007D31AC"/>
    <w:rsid w:val="007E7D5D"/>
    <w:rsid w:val="0081528D"/>
    <w:rsid w:val="008328E4"/>
    <w:rsid w:val="008368CE"/>
    <w:rsid w:val="00836DD0"/>
    <w:rsid w:val="008854BB"/>
    <w:rsid w:val="008918A3"/>
    <w:rsid w:val="008D591D"/>
    <w:rsid w:val="008F00C7"/>
    <w:rsid w:val="00905B06"/>
    <w:rsid w:val="00927B55"/>
    <w:rsid w:val="009421D2"/>
    <w:rsid w:val="009552CD"/>
    <w:rsid w:val="009A343D"/>
    <w:rsid w:val="009C13D7"/>
    <w:rsid w:val="009C1F99"/>
    <w:rsid w:val="009C67CE"/>
    <w:rsid w:val="009D14B6"/>
    <w:rsid w:val="00A24111"/>
    <w:rsid w:val="00AA3921"/>
    <w:rsid w:val="00AD4A43"/>
    <w:rsid w:val="00AD67EC"/>
    <w:rsid w:val="00AE408A"/>
    <w:rsid w:val="00B06320"/>
    <w:rsid w:val="00B65AD1"/>
    <w:rsid w:val="00B86424"/>
    <w:rsid w:val="00B92738"/>
    <w:rsid w:val="00BA3A83"/>
    <w:rsid w:val="00BA51F0"/>
    <w:rsid w:val="00BB295B"/>
    <w:rsid w:val="00BD5B97"/>
    <w:rsid w:val="00BF6D08"/>
    <w:rsid w:val="00C056AF"/>
    <w:rsid w:val="00C17A51"/>
    <w:rsid w:val="00C23425"/>
    <w:rsid w:val="00C618AB"/>
    <w:rsid w:val="00C82839"/>
    <w:rsid w:val="00C84DDA"/>
    <w:rsid w:val="00C873C9"/>
    <w:rsid w:val="00CA1C43"/>
    <w:rsid w:val="00CB5254"/>
    <w:rsid w:val="00CB58D3"/>
    <w:rsid w:val="00CD066A"/>
    <w:rsid w:val="00D0087A"/>
    <w:rsid w:val="00D17EF9"/>
    <w:rsid w:val="00D32819"/>
    <w:rsid w:val="00D35C2B"/>
    <w:rsid w:val="00D41FC4"/>
    <w:rsid w:val="00D43F19"/>
    <w:rsid w:val="00D72C32"/>
    <w:rsid w:val="00D91667"/>
    <w:rsid w:val="00D927AE"/>
    <w:rsid w:val="00D976A1"/>
    <w:rsid w:val="00DA3F5C"/>
    <w:rsid w:val="00DC2B3C"/>
    <w:rsid w:val="00DC357A"/>
    <w:rsid w:val="00DD22DD"/>
    <w:rsid w:val="00DD2393"/>
    <w:rsid w:val="00DD2EA2"/>
    <w:rsid w:val="00DD4F50"/>
    <w:rsid w:val="00DE6B63"/>
    <w:rsid w:val="00E04AB2"/>
    <w:rsid w:val="00E06522"/>
    <w:rsid w:val="00E117D8"/>
    <w:rsid w:val="00E13E4F"/>
    <w:rsid w:val="00E22700"/>
    <w:rsid w:val="00E32E60"/>
    <w:rsid w:val="00EB7CE9"/>
    <w:rsid w:val="00EC2E01"/>
    <w:rsid w:val="00EF5BD8"/>
    <w:rsid w:val="00F305A6"/>
    <w:rsid w:val="00F42906"/>
    <w:rsid w:val="00F507C4"/>
    <w:rsid w:val="00F62CF0"/>
    <w:rsid w:val="00F96E8D"/>
    <w:rsid w:val="00FA0744"/>
    <w:rsid w:val="00FB138C"/>
    <w:rsid w:val="00FC05B8"/>
    <w:rsid w:val="00FD64E2"/>
    <w:rsid w:val="00FE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3F019"/>
  <w15:chartTrackingRefBased/>
  <w15:docId w15:val="{8B997CA5-3E5B-4EDA-98F8-405555A7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3B7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inguno">
    <w:name w:val="Ninguno"/>
    <w:rsid w:val="00BB295B"/>
    <w:rPr>
      <w:lang w:val="es-ES_tradnl"/>
    </w:rPr>
  </w:style>
  <w:style w:type="paragraph" w:customStyle="1" w:styleId="Cuerpo">
    <w:name w:val="Cuerpo"/>
    <w:rsid w:val="009C1F99"/>
    <w:pPr>
      <w:pBdr>
        <w:top w:val="nil"/>
        <w:left w:val="nil"/>
        <w:bottom w:val="nil"/>
        <w:right w:val="nil"/>
        <w:between w:val="nil"/>
        <w:bar w:val="nil"/>
      </w:pBdr>
      <w:spacing w:line="256" w:lineRule="auto"/>
    </w:pPr>
    <w:rPr>
      <w:rFonts w:ascii="Calibri" w:eastAsia="Calibri" w:hAnsi="Calibri" w:cs="Calibri"/>
      <w:color w:val="000000"/>
      <w:u w:color="000000"/>
      <w:bdr w:val="nil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770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770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7615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761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lo.org.mx/pdf/rmie/v24n80/1405-6666-rmie-24-80-287.pdf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ordenjuridico.gob.mx/Constitucion/articulos/3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79F6016FE1DA4899E58AB544CAF5D7" ma:contentTypeVersion="2" ma:contentTypeDescription="Create a new document." ma:contentTypeScope="" ma:versionID="75a962dde8f758bccc71ec68aef1a570">
  <xsd:schema xmlns:xsd="http://www.w3.org/2001/XMLSchema" xmlns:xs="http://www.w3.org/2001/XMLSchema" xmlns:p="http://schemas.microsoft.com/office/2006/metadata/properties" xmlns:ns3="93b54127-4b02-456e-b3c8-8187f13cc38e" targetNamespace="http://schemas.microsoft.com/office/2006/metadata/properties" ma:root="true" ma:fieldsID="35bea1a281d12a85d68a925971b6e619" ns3:_="">
    <xsd:import namespace="93b54127-4b02-456e-b3c8-8187f13cc3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54127-4b02-456e-b3c8-8187f13cc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7F0F2C-0902-47FA-BE2B-D6FED661E9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b54127-4b02-456e-b3c8-8187f13cc3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050E95-E24A-4CAD-979E-51F65609E9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BE17A8-B1B1-4963-B364-5B2731500F4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2265</Words>
  <Characters>12458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TERESITA AYALA� AVILA</dc:creator>
  <cp:keywords/>
  <dc:description/>
  <cp:lastModifiedBy>TERESITA AYALA� AVILA</cp:lastModifiedBy>
  <cp:revision>3</cp:revision>
  <cp:lastPrinted>2022-10-02T02:59:00Z</cp:lastPrinted>
  <dcterms:created xsi:type="dcterms:W3CDTF">2022-10-02T02:58:00Z</dcterms:created>
  <dcterms:modified xsi:type="dcterms:W3CDTF">2022-10-02T03:01:00Z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0x0101005379F6016FE1DA4899E58AB544CAF5D7</vt:lpwstr>
  </property>
</Properties>
</file>