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Ciclo escolar 2022-2023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5to semestre sección “B”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</w:rPr>
        <w:drawing>
          <wp:inline distB="114300" distT="114300" distL="114300" distR="114300">
            <wp:extent cx="745853" cy="5358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853" cy="535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Curso: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Innovación y estrategias docente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Profesor: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Gerardo Garza Alcalá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Alumnas: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Rosario Guadalupe Arroyo Espinoza #3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Andrea Elizabeth García García #8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Alison Lily Hernández Vega # 11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Alondra Huerta Palacios #12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Melanie Yazmin Varela Jaramillo #23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COMPETENCIAS DE LA UNIDAD I: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360"/>
        <w:jc w:val="center"/>
        <w:rPr>
          <w:rFonts w:ascii="EB Garamond" w:cs="EB Garamond" w:eastAsia="EB Garamond" w:hAnsi="EB Garamond"/>
          <w:color w:val="0d0d0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d0d0d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EB Garamond" w:cs="EB Garamond" w:eastAsia="EB Garamond" w:hAnsi="EB Garamond"/>
          <w:b w:val="1"/>
          <w:color w:val="0d0d0d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EB Garamond" w:cs="EB Garamond" w:eastAsia="EB Garamond" w:hAnsi="EB Garamond"/>
          <w:color w:val="0d0d0d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color w:val="0d0d0d"/>
          <w:sz w:val="24"/>
          <w:szCs w:val="24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360"/>
        <w:jc w:val="center"/>
        <w:rPr>
          <w:rFonts w:ascii="EB Garamond" w:cs="EB Garamond" w:eastAsia="EB Garamond" w:hAnsi="EB Garamond"/>
          <w:color w:val="0d0d0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0d0d0d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EB Garamond" w:cs="EB Garamond" w:eastAsia="EB Garamond" w:hAnsi="EB Garamond"/>
          <w:color w:val="0d0d0d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EB Garamond" w:cs="EB Garamond" w:eastAsia="EB Garamond" w:hAnsi="EB Garamond"/>
          <w:color w:val="0d0d0d"/>
          <w:sz w:val="24"/>
          <w:szCs w:val="24"/>
          <w:rtl w:val="0"/>
        </w:rPr>
        <w:t xml:space="preserve">Aplica el plan y programa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360"/>
        <w:jc w:val="center"/>
        <w:rPr>
          <w:rFonts w:ascii="EB Garamond" w:cs="EB Garamond" w:eastAsia="EB Garamond" w:hAnsi="EB Garamond"/>
          <w:color w:val="0d0d0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0d0d0d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EB Garamond" w:cs="EB Garamond" w:eastAsia="EB Garamond" w:hAnsi="EB Garamond"/>
          <w:color w:val="0d0d0d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EB Garamond" w:cs="EB Garamond" w:eastAsia="EB Garamond" w:hAnsi="EB Garamond"/>
          <w:color w:val="0d0d0d"/>
          <w:sz w:val="24"/>
          <w:szCs w:val="24"/>
          <w:rtl w:val="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 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360"/>
        <w:jc w:val="center"/>
        <w:rPr>
          <w:rFonts w:ascii="EB Garamond" w:cs="EB Garamond" w:eastAsia="EB Garamond" w:hAnsi="EB Garamond"/>
          <w:color w:val="0d0d0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0d0d0d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EB Garamond" w:cs="EB Garamond" w:eastAsia="EB Garamond" w:hAnsi="EB Garamond"/>
          <w:color w:val="0d0d0d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EB Garamond" w:cs="EB Garamond" w:eastAsia="EB Garamond" w:hAnsi="EB Garamond"/>
          <w:color w:val="0d0d0d"/>
          <w:sz w:val="24"/>
          <w:szCs w:val="24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360"/>
        <w:jc w:val="center"/>
        <w:rPr>
          <w:rFonts w:ascii="EB Garamond" w:cs="EB Garamond" w:eastAsia="EB Garamond" w:hAnsi="EB Garamond"/>
          <w:color w:val="0d0d0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0d0d0d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EB Garamond" w:cs="EB Garamond" w:eastAsia="EB Garamond" w:hAnsi="EB Garamond"/>
          <w:color w:val="0d0d0d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EB Garamond" w:cs="EB Garamond" w:eastAsia="EB Garamond" w:hAnsi="EB Garamond"/>
          <w:color w:val="0d0d0d"/>
          <w:sz w:val="24"/>
          <w:szCs w:val="24"/>
          <w:rtl w:val="0"/>
        </w:rPr>
        <w:t xml:space="preserve">Emplea la evaluación para intervenir en los diferentes ámbitos y momentos de la tarea educativa para mejorar los aprendizajes de sus alumnos.</w:t>
      </w:r>
    </w:p>
    <w:p w:rsidR="00000000" w:rsidDel="00000000" w:rsidP="00000000" w:rsidRDefault="00000000" w:rsidRPr="00000000" w14:paraId="00000013">
      <w:pPr>
        <w:spacing w:after="240" w:before="240" w:line="240" w:lineRule="auto"/>
        <w:ind w:left="360"/>
        <w:jc w:val="center"/>
        <w:rPr>
          <w:rFonts w:ascii="EB Garamond" w:cs="EB Garamond" w:eastAsia="EB Garamond" w:hAnsi="EB Garamond"/>
          <w:color w:val="0d0d0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0d0d0d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EB Garamond" w:cs="EB Garamond" w:eastAsia="EB Garamond" w:hAnsi="EB Garamond"/>
          <w:color w:val="0d0d0d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EB Garamond" w:cs="EB Garamond" w:eastAsia="EB Garamond" w:hAnsi="EB Garamond"/>
          <w:color w:val="0d0d0d"/>
          <w:sz w:val="24"/>
          <w:szCs w:val="24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center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Saltillo, Coahuila de Zaragoza                                                     28 de octubre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LISTADO DE ACTIVIDADES- PENSAMIENTO MATEMÁTICO </w:t>
      </w:r>
    </w:p>
    <w:p w:rsidR="00000000" w:rsidDel="00000000" w:rsidP="00000000" w:rsidRDefault="00000000" w:rsidRPr="00000000" w14:paraId="0000001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Nombre de la actividad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Materiales </w:t>
            </w:r>
          </w:p>
        </w:tc>
      </w:tr>
      <w:tr>
        <w:trPr>
          <w:cantSplit w:val="0"/>
          <w:trHeight w:val="1493.3333333333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El cenicero de toribio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5"/>
              </w:numPr>
              <w:spacing w:after="0" w:afterAutospacing="0" w:before="24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Toro impreso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Ilustración de un cencerro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Paliacate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5"/>
              </w:numPr>
              <w:spacing w:after="240" w:before="0" w:beforeAutospacing="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Cencerro real</w:t>
            </w:r>
          </w:p>
        </w:tc>
      </w:tr>
      <w:tr>
        <w:trPr>
          <w:cantSplit w:val="0"/>
          <w:trHeight w:val="1358.81226562499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240" w:before="240" w:line="240" w:lineRule="auto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Machete el caballo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8"/>
              </w:numPr>
              <w:spacing w:after="0" w:afterAutospacing="0" w:before="24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 Caballo “traga bolas”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Tiras de papel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8"/>
              </w:numPr>
              <w:spacing w:after="240" w:before="0" w:beforeAutospacing="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dado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.81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Mariposas en el árbol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4"/>
              </w:numPr>
              <w:spacing w:after="0" w:afterAutospacing="0" w:before="24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Árbol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Mariposas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4"/>
              </w:numPr>
              <w:spacing w:after="240" w:before="0" w:beforeAutospacing="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Dado de pirinola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240" w:before="240" w:line="240" w:lineRule="auto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Lotería de números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2"/>
              </w:numPr>
              <w:spacing w:after="0" w:afterAutospacing="0" w:before="24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Fichas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2"/>
              </w:numPr>
              <w:spacing w:after="0" w:afterAutospacing="0" w:before="0" w:beforeAutospacing="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Lotería de números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2"/>
              </w:numPr>
              <w:spacing w:after="240" w:before="0" w:beforeAutospacing="0" w:line="240" w:lineRule="auto"/>
              <w:ind w:left="72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Cartas de números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Contemos los helados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Ilustraciones de conos de nieve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Círculos de papel de colores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Cinta o imanes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El supermercado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Monedas de $1, $2, $5 y $10 pesos de plástico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Caja registradora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Frutas y verduras de plástico o en imágenes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Tabla con precios de los artículos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Artículos de abarrotes, limpieza, lácteos, etc…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¿Qué debe comer Lulú?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“Tragabolas”  con cara de una niña/niño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Recortes de alimentos saludables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 2 dados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¿En dónde va?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Imágenes de frutas y verduras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 canastas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Manos a la 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Masa de colores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 tazas de harina de trigo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½  taza de sal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¾ de agua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 cucharaditas de aceite de cocina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 colorante (puede ser kool- aid)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Recipiente para mezclar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(Pueden formar frutas, verduras, animales, figuras, fósiles, etc…)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Exploradores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Insectos de plástico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(Puede contar el número total de insectos, los colecciona por colores, tipo, tamaño)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Serpientes y escaleras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Fichas de colores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Juguemos con canicas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Baraja con los números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Pelotas, bolitas de unicel o pompones </w:t>
            </w:r>
          </w:p>
        </w:tc>
      </w:tr>
      <w:tr>
        <w:trPr>
          <w:cantSplit w:val="0"/>
          <w:trHeight w:val="482.837421874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Juguemos a las huellas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Cartulina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Tarjetas de tamaño carta con la serie numérica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Pintura de dedos </w:t>
            </w:r>
          </w:p>
        </w:tc>
      </w:tr>
      <w:tr>
        <w:trPr>
          <w:cantSplit w:val="0"/>
          <w:trHeight w:val="482.837421874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Peces de foamy o cartulina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Tela que represente “el lago”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Pliego de papel bond o cartulina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Papel bond o cartulina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Lápices y colores </w:t>
            </w:r>
          </w:p>
        </w:tc>
      </w:tr>
      <w:tr>
        <w:trPr>
          <w:cantSplit w:val="0"/>
          <w:trHeight w:val="482.837421874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El boliche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Boliche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Pelota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Zapatito blanco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Tenis </w:t>
            </w:r>
          </w:p>
        </w:tc>
      </w:tr>
      <w:tr>
        <w:trPr>
          <w:cantSplit w:val="0"/>
          <w:trHeight w:val="740.67484374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A crear recetas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Ingredientes medibles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Sartén y tazas medidoras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Material decorativo comestible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¿Dónde quedó?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Memorama de números y cantidades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¿Cuál es mayor y cuál menor?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 Dibujos de distintas pizzas partidas de diferente forma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Aquí ya son suficientes…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Pompones pequeños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Molde de papel de quequito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¿Hacia dónde van las mariposas?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Mariposas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Cartulina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Mapa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Formando una figura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Cuerda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¿Qué número 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Platos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Harina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Números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Seleccionando objetos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Colecciones de diferentes objetos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Imanes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Números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El rey pide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Pelotas de diferentes colores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Botes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