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96" w:rsidRPr="00095FE0" w:rsidRDefault="00ED0596" w:rsidP="00ED0596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095FE0">
        <w:rPr>
          <w:rFonts w:ascii="Times New Roman" w:hAnsi="Times New Roman" w:cs="Times New Roman"/>
          <w:b/>
          <w:bCs/>
          <w:sz w:val="38"/>
          <w:szCs w:val="38"/>
        </w:rPr>
        <w:t>ESCUELA NORMAL DE EDUCACIÓN PREESCOLAR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iCs/>
          <w:sz w:val="38"/>
          <w:szCs w:val="38"/>
        </w:rPr>
      </w:pPr>
      <w:r w:rsidRPr="00095FE0">
        <w:rPr>
          <w:rFonts w:ascii="Times New Roman" w:hAnsi="Times New Roman" w:cs="Times New Roman"/>
          <w:iCs/>
          <w:sz w:val="38"/>
          <w:szCs w:val="38"/>
        </w:rPr>
        <w:t>Licenciatura en Educación Preescolar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FE0">
        <w:rPr>
          <w:rFonts w:ascii="Times New Roman" w:hAnsi="Times New Roman" w:cs="Times New Roman"/>
          <w:noProof/>
          <w:sz w:val="36"/>
          <w:szCs w:val="36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2AABE3A0" wp14:editId="1F4844BF">
            <wp:simplePos x="0" y="0"/>
            <wp:positionH relativeFrom="column">
              <wp:posOffset>1820545</wp:posOffset>
            </wp:positionH>
            <wp:positionV relativeFrom="page">
              <wp:posOffset>1924685</wp:posOffset>
            </wp:positionV>
            <wp:extent cx="2055495" cy="152844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FE0">
        <w:rPr>
          <w:rFonts w:ascii="Times New Roman" w:hAnsi="Times New Roman" w:cs="Times New Roman"/>
          <w:b/>
          <w:sz w:val="40"/>
          <w:szCs w:val="40"/>
        </w:rPr>
        <w:t>Prevención de la Violencia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095FE0">
        <w:rPr>
          <w:rFonts w:ascii="Times New Roman" w:hAnsi="Times New Roman" w:cs="Times New Roman"/>
          <w:b/>
          <w:iCs/>
          <w:sz w:val="40"/>
          <w:szCs w:val="40"/>
        </w:rPr>
        <w:t>Maestro:</w:t>
      </w:r>
      <w:r w:rsidRPr="00095FE0">
        <w:rPr>
          <w:rFonts w:ascii="Times New Roman" w:hAnsi="Times New Roman" w:cs="Times New Roman"/>
          <w:iCs/>
          <w:sz w:val="40"/>
          <w:szCs w:val="40"/>
        </w:rPr>
        <w:t xml:space="preserve"> Héctor Homero de la Rosa Fuentes</w:t>
      </w:r>
    </w:p>
    <w:p w:rsidR="00ED0596" w:rsidRPr="00095FE0" w:rsidRDefault="00ED0596" w:rsidP="00ED0596">
      <w:pPr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42"/>
          <w:szCs w:val="42"/>
        </w:rPr>
      </w:pPr>
      <w:r w:rsidRPr="00095FE0">
        <w:rPr>
          <w:rFonts w:ascii="Times New Roman" w:hAnsi="Times New Roman" w:cs="Times New Roman"/>
          <w:sz w:val="42"/>
          <w:szCs w:val="42"/>
        </w:rPr>
        <w:t>EVIDENCIA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5FE0">
        <w:rPr>
          <w:rFonts w:ascii="Times New Roman" w:hAnsi="Times New Roman" w:cs="Times New Roman"/>
          <w:b/>
          <w:bCs/>
          <w:sz w:val="36"/>
          <w:szCs w:val="36"/>
        </w:rPr>
        <w:t>Unidad II. Los niños y los rostros de la violencia.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both"/>
        <w:rPr>
          <w:rFonts w:ascii="Times New Roman" w:hAnsi="Times New Roman" w:cs="Times New Roman"/>
          <w:sz w:val="34"/>
          <w:szCs w:val="34"/>
        </w:rPr>
      </w:pPr>
      <w:r w:rsidRPr="00095FE0">
        <w:rPr>
          <w:rFonts w:ascii="Times New Roman" w:hAnsi="Times New Roman" w:cs="Times New Roman"/>
          <w:sz w:val="34"/>
          <w:szCs w:val="34"/>
        </w:rPr>
        <w:t>Competencias:</w:t>
      </w:r>
    </w:p>
    <w:p w:rsidR="00ED0596" w:rsidRPr="00095FE0" w:rsidRDefault="00ED0596" w:rsidP="00ED05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6"/>
        </w:rPr>
      </w:pPr>
      <w:r w:rsidRPr="00095FE0">
        <w:rPr>
          <w:rFonts w:ascii="Times New Roman" w:hAnsi="Times New Roman" w:cs="Times New Roman"/>
          <w:sz w:val="34"/>
          <w:szCs w:val="36"/>
        </w:rPr>
        <w:t>Actúa de manera ética ante la diversidad de situaciones que se presentan en la práctica profesional.</w:t>
      </w:r>
    </w:p>
    <w:p w:rsidR="00ED0596" w:rsidRPr="00095FE0" w:rsidRDefault="00ED0596" w:rsidP="00ED05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6"/>
        </w:rPr>
      </w:pPr>
      <w:r w:rsidRPr="00095FE0">
        <w:rPr>
          <w:rFonts w:ascii="Times New Roman" w:hAnsi="Times New Roman" w:cs="Times New Roman"/>
          <w:sz w:val="34"/>
          <w:szCs w:val="36"/>
        </w:rPr>
        <w:t>Colabora con la comunidad escolar, padres de familia, autoridades y docentes, en la toma de decisiones y en el desarrollo de alternativas de solución a problemáticas socioeducativas.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FE0">
        <w:rPr>
          <w:rFonts w:ascii="Times New Roman" w:hAnsi="Times New Roman" w:cs="Times New Roman"/>
          <w:b/>
          <w:sz w:val="36"/>
          <w:szCs w:val="36"/>
        </w:rPr>
        <w:t>Alumna:</w:t>
      </w:r>
      <w:r w:rsidRPr="00095FE0">
        <w:rPr>
          <w:rFonts w:ascii="Times New Roman" w:hAnsi="Times New Roman" w:cs="Times New Roman"/>
          <w:sz w:val="36"/>
          <w:szCs w:val="36"/>
        </w:rPr>
        <w:t xml:space="preserve"> Paola Davila Peña #8</w:t>
      </w:r>
    </w:p>
    <w:p w:rsidR="00ED0596" w:rsidRPr="00095FE0" w:rsidRDefault="00ED0596" w:rsidP="00ED0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FE0" w:rsidRDefault="00095FE0" w:rsidP="00095F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FE0" w:rsidRDefault="00095FE0" w:rsidP="00095F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FE0" w:rsidRDefault="00095FE0" w:rsidP="00095F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4420" w:rsidRPr="00095FE0" w:rsidRDefault="00095FE0" w:rsidP="00095FE0">
      <w:pPr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095FE0">
        <w:rPr>
          <w:rFonts w:ascii="Times New Roman" w:hAnsi="Times New Roman" w:cs="Times New Roman"/>
          <w:sz w:val="36"/>
          <w:szCs w:val="36"/>
        </w:rPr>
        <w:t>Saltillo, Coahuila.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iCs/>
          <w:sz w:val="36"/>
          <w:szCs w:val="36"/>
        </w:rPr>
        <w:t>01 de noviembre de 2022</w:t>
      </w:r>
    </w:p>
    <w:p w:rsidR="007D5378" w:rsidRPr="00ED0596" w:rsidRDefault="007D5378" w:rsidP="00ED0596">
      <w:pPr>
        <w:rPr>
          <w:rFonts w:ascii="Arial" w:hAnsi="Arial" w:cs="Arial"/>
          <w:b/>
          <w:bCs/>
          <w:sz w:val="36"/>
          <w:szCs w:val="36"/>
        </w:rPr>
      </w:pPr>
    </w:p>
    <w:p w:rsidR="00370AB9" w:rsidRDefault="00ED0596" w:rsidP="00ED0596">
      <w:pPr>
        <w:rPr>
          <w:rFonts w:ascii="Arial" w:hAnsi="Arial" w:cs="Arial"/>
          <w:b/>
          <w:bCs/>
          <w:sz w:val="36"/>
          <w:szCs w:val="36"/>
        </w:rPr>
      </w:pPr>
      <w:r w:rsidRPr="00ED0596">
        <w:rPr>
          <w:rFonts w:ascii="Arial" w:hAnsi="Arial" w:cs="Arial"/>
          <w:b/>
          <w:bCs/>
          <w:sz w:val="36"/>
          <w:szCs w:val="36"/>
        </w:rPr>
        <w:t>Link de acceso al vídeo:</w:t>
      </w:r>
      <w:r w:rsidR="00095FE0"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6" w:history="1">
        <w:r w:rsidR="00095FE0" w:rsidRPr="00915C1E">
          <w:rPr>
            <w:rStyle w:val="Hipervnculo"/>
            <w:rFonts w:ascii="Arial" w:hAnsi="Arial" w:cs="Arial"/>
            <w:b/>
            <w:bCs/>
            <w:sz w:val="36"/>
            <w:szCs w:val="36"/>
          </w:rPr>
          <w:t>https://youtu.be/69VUTy0Aye4</w:t>
        </w:r>
      </w:hyperlink>
    </w:p>
    <w:p w:rsidR="00095FE0" w:rsidRDefault="00095FE0" w:rsidP="00ED0596">
      <w:pPr>
        <w:rPr>
          <w:rFonts w:ascii="Arial" w:hAnsi="Arial" w:cs="Arial"/>
          <w:b/>
          <w:bCs/>
          <w:sz w:val="36"/>
          <w:szCs w:val="36"/>
        </w:rPr>
      </w:pPr>
    </w:p>
    <w:p w:rsidR="00ED4EED" w:rsidRDefault="00ED4EED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</w:pPr>
    </w:p>
    <w:p w:rsidR="00B50AC8" w:rsidRDefault="00B50AC8" w:rsidP="00ED0596">
      <w:pPr>
        <w:rPr>
          <w:rFonts w:ascii="Arial" w:hAnsi="Arial" w:cs="Arial"/>
        </w:rPr>
        <w:sectPr w:rsidR="00B50AC8" w:rsidSect="00ED0596">
          <w:pgSz w:w="12240" w:h="15840" w:code="5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B50AC8" w:rsidTr="008027BF">
        <w:tc>
          <w:tcPr>
            <w:tcW w:w="1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C8" w:rsidRDefault="00B50AC8" w:rsidP="008027BF">
            <w:pPr>
              <w:pStyle w:val="TableContents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lastRenderedPageBreak/>
              <w:t>RÚBRICA PARA EVALUAR UN VÍDEO</w:t>
            </w:r>
          </w:p>
        </w:tc>
      </w:tr>
    </w:tbl>
    <w:p w:rsidR="00B50AC8" w:rsidRDefault="00B50AC8" w:rsidP="00B50AC8">
      <w:pPr>
        <w:pStyle w:val="Textbody"/>
        <w:spacing w:before="57" w:after="142"/>
        <w:rPr>
          <w:rFonts w:ascii="Ubuntu" w:hAnsi="Ubuntu"/>
          <w:b/>
          <w:bCs/>
        </w:rPr>
      </w:pPr>
    </w:p>
    <w:tbl>
      <w:tblPr>
        <w:tblW w:w="14434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084"/>
        <w:gridCol w:w="3652"/>
        <w:gridCol w:w="3083"/>
        <w:gridCol w:w="2760"/>
      </w:tblGrid>
      <w:tr w:rsidR="00B50AC8" w:rsidTr="008027BF">
        <w:trPr>
          <w:trHeight w:val="616"/>
        </w:trPr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INDICADOR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62A73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365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7DA7D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9D85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FFDAA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1</w:t>
            </w:r>
          </w:p>
        </w:tc>
      </w:tr>
      <w:tr w:rsidR="00B50AC8" w:rsidTr="008027BF">
        <w:trPr>
          <w:trHeight w:val="134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Contenido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Cubre los temas a profundidad con detalles y ejemplos. El conocimiento del tema es excelente.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conocimiento básico sobre el tema. El contenido parece ser bueno.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información esencial sobre el tema, pero tiene 1-2 errores en los hechos.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contenido es mínimo y tiene varios errores en los hechos.</w:t>
            </w:r>
          </w:p>
        </w:tc>
      </w:tr>
      <w:tr w:rsidR="00B50AC8" w:rsidTr="008027BF">
        <w:trPr>
          <w:trHeight w:val="1027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  <w:lang w:val="gl-ES"/>
              </w:rPr>
              <w:t>Originalidad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gran originalidad. Las ideas son creativas e ingeniosas.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cierta originalidad. El trabajo demuestra el uso de nuevas  ideas y de perspicacia.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 (dándoles crédito), pero no hay casi evidencia de ideas originales.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personas, pero no les da crédito.</w:t>
            </w:r>
          </w:p>
        </w:tc>
      </w:tr>
      <w:tr w:rsidR="00B50AC8" w:rsidTr="008027BF">
        <w:trPr>
          <w:trHeight w:val="479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Uso del lenguaje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hay errores gramaticales, de dicción u ortográficos.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algún error gramatical, de dicción u ortográfico.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errores gramaticales, de dicción u ortográficos.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muchos errores.</w:t>
            </w:r>
          </w:p>
        </w:tc>
      </w:tr>
      <w:tr w:rsidR="00B50AC8" w:rsidTr="008027BF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Videografía- Interés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Los efectos visuales y sonoros del vídeo son variados y correctos.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Pero estos efectos presentan fallos formales.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poca variedad en las tomas, ángulos y/o efectos de sonido.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variedad de efectos.</w:t>
            </w:r>
          </w:p>
        </w:tc>
      </w:tr>
      <w:tr w:rsidR="00B50AC8" w:rsidTr="008027BF">
        <w:trPr>
          <w:trHeight w:val="1348"/>
        </w:trPr>
        <w:tc>
          <w:tcPr>
            <w:tcW w:w="185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lastRenderedPageBreak/>
              <w:t>Vídeografía- Claridad</w:t>
            </w:r>
          </w:p>
        </w:tc>
        <w:tc>
          <w:tcPr>
            <w:tcW w:w="3084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 y del enfoque es excelente en todas sus partes, así como el sonido.</w:t>
            </w:r>
          </w:p>
        </w:tc>
        <w:tc>
          <w:tcPr>
            <w:tcW w:w="3652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vídeo, del enfoque y del sonido es buena en la mayor parte del vídeo.</w:t>
            </w:r>
          </w:p>
        </w:tc>
        <w:tc>
          <w:tcPr>
            <w:tcW w:w="3083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Presenta algunos fallos que perjudican la calidad: en el enfoque o en el sonido. Pero la calidad es suficiente.</w:t>
            </w:r>
          </w:p>
        </w:tc>
        <w:tc>
          <w:tcPr>
            <w:tcW w:w="2760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AC8" w:rsidRDefault="00B50AC8" w:rsidP="008027BF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calidad suficiente.</w:t>
            </w:r>
          </w:p>
        </w:tc>
      </w:tr>
    </w:tbl>
    <w:p w:rsidR="00B50AC8" w:rsidRPr="00ED0596" w:rsidRDefault="00B50AC8" w:rsidP="00ED0596">
      <w:pPr>
        <w:rPr>
          <w:rFonts w:ascii="Arial" w:hAnsi="Arial" w:cs="Arial"/>
        </w:rPr>
      </w:pPr>
      <w:bookmarkStart w:id="0" w:name="_GoBack"/>
      <w:bookmarkEnd w:id="0"/>
    </w:p>
    <w:sectPr w:rsidR="00B50AC8" w:rsidRPr="00ED0596" w:rsidSect="00B50AC8">
      <w:pgSz w:w="1584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581"/>
    <w:multiLevelType w:val="hybridMultilevel"/>
    <w:tmpl w:val="9A148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68D"/>
    <w:multiLevelType w:val="hybridMultilevel"/>
    <w:tmpl w:val="52387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3EB4"/>
    <w:multiLevelType w:val="hybridMultilevel"/>
    <w:tmpl w:val="9F84F842"/>
    <w:lvl w:ilvl="0" w:tplc="FACC17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2B8F"/>
    <w:multiLevelType w:val="multilevel"/>
    <w:tmpl w:val="AA2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4296F"/>
    <w:multiLevelType w:val="hybridMultilevel"/>
    <w:tmpl w:val="A5A66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67B"/>
    <w:multiLevelType w:val="hybridMultilevel"/>
    <w:tmpl w:val="66F07F38"/>
    <w:lvl w:ilvl="0" w:tplc="5E8EC7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2F0C"/>
    <w:multiLevelType w:val="multilevel"/>
    <w:tmpl w:val="264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A71FE"/>
    <w:multiLevelType w:val="multilevel"/>
    <w:tmpl w:val="C972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E2B5B"/>
    <w:multiLevelType w:val="multilevel"/>
    <w:tmpl w:val="123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D7A90"/>
    <w:multiLevelType w:val="hybridMultilevel"/>
    <w:tmpl w:val="971EE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7AD5"/>
    <w:multiLevelType w:val="multilevel"/>
    <w:tmpl w:val="1B8C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40A96"/>
    <w:multiLevelType w:val="hybridMultilevel"/>
    <w:tmpl w:val="9CC26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F4E22"/>
    <w:multiLevelType w:val="multilevel"/>
    <w:tmpl w:val="5EA2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90930"/>
    <w:multiLevelType w:val="multilevel"/>
    <w:tmpl w:val="5E7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F0F2F"/>
    <w:multiLevelType w:val="hybridMultilevel"/>
    <w:tmpl w:val="7BAA9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B140E"/>
    <w:multiLevelType w:val="hybridMultilevel"/>
    <w:tmpl w:val="23B40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96"/>
    <w:rsid w:val="00095FE0"/>
    <w:rsid w:val="001540D2"/>
    <w:rsid w:val="002F58E5"/>
    <w:rsid w:val="00370AB9"/>
    <w:rsid w:val="004309EF"/>
    <w:rsid w:val="005502A5"/>
    <w:rsid w:val="005F0F4D"/>
    <w:rsid w:val="006364FD"/>
    <w:rsid w:val="007D5378"/>
    <w:rsid w:val="009F4420"/>
    <w:rsid w:val="00B50AC8"/>
    <w:rsid w:val="00ED0596"/>
    <w:rsid w:val="00E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FDC3"/>
  <w15:chartTrackingRefBased/>
  <w15:docId w15:val="{0DE5DC67-3684-44FD-ADA1-BBBE181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9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es-ES" w:eastAsia="zh-CN" w:bidi="hi-IN"/>
    </w:rPr>
  </w:style>
  <w:style w:type="paragraph" w:styleId="Ttulo2">
    <w:name w:val="heading 2"/>
    <w:basedOn w:val="Normal"/>
    <w:link w:val="Ttulo2Car"/>
    <w:uiPriority w:val="9"/>
    <w:qFormat/>
    <w:rsid w:val="009F442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MX" w:eastAsia="es-MX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42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596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ED05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F44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F442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MX" w:eastAsia="es-MX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420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0D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0D2"/>
    <w:rPr>
      <w:rFonts w:ascii="Segoe UI" w:eastAsia="Noto Sans CJK SC Regular" w:hAnsi="Segoe UI" w:cs="Mangal"/>
      <w:kern w:val="3"/>
      <w:sz w:val="18"/>
      <w:szCs w:val="16"/>
      <w:lang w:val="es-ES" w:eastAsia="zh-CN" w:bidi="hi-IN"/>
    </w:rPr>
  </w:style>
  <w:style w:type="paragraph" w:customStyle="1" w:styleId="Textbody">
    <w:name w:val="Text body"/>
    <w:basedOn w:val="Normal"/>
    <w:rsid w:val="00B50AC8"/>
    <w:pPr>
      <w:spacing w:after="140" w:line="288" w:lineRule="auto"/>
      <w:ind w:right="57"/>
    </w:pPr>
    <w:rPr>
      <w:rFonts w:ascii="Arial" w:eastAsia="Arial" w:hAnsi="Arial" w:cs="Arial"/>
    </w:rPr>
  </w:style>
  <w:style w:type="paragraph" w:customStyle="1" w:styleId="TableContents">
    <w:name w:val="Table Contents"/>
    <w:basedOn w:val="Normal"/>
    <w:rsid w:val="00B50AC8"/>
    <w:pPr>
      <w:suppressLineNumbers/>
      <w:spacing w:before="57" w:after="57"/>
      <w:ind w:right="57"/>
    </w:pPr>
  </w:style>
  <w:style w:type="character" w:customStyle="1" w:styleId="StrongEmphasis">
    <w:name w:val="Strong Emphasis"/>
    <w:rsid w:val="00B50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9VUTy0Aye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2022-11-02T01:52:00Z</dcterms:created>
  <dcterms:modified xsi:type="dcterms:W3CDTF">2022-11-02T05:38:00Z</dcterms:modified>
</cp:coreProperties>
</file>