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B6" w:rsidRPr="00AA67B6" w:rsidRDefault="00AA67B6" w:rsidP="00AA67B6">
      <w:pPr>
        <w:jc w:val="center"/>
        <w:rPr>
          <w:rFonts w:ascii="Times New Roman" w:hAnsi="Times New Roman" w:cs="Times New Roman"/>
          <w:sz w:val="28"/>
        </w:rPr>
      </w:pPr>
      <w:r w:rsidRPr="00AA67B6">
        <w:rPr>
          <w:rFonts w:ascii="Times New Roman" w:hAnsi="Times New Roman" w:cs="Times New Roman"/>
          <w:sz w:val="28"/>
        </w:rPr>
        <w:t>ESCUELA NORMAL DE EDUCACIÓN PREESCOLAR</w:t>
      </w:r>
    </w:p>
    <w:p w:rsidR="00AA67B6" w:rsidRDefault="00AA67B6" w:rsidP="00AA67B6">
      <w:pPr>
        <w:jc w:val="center"/>
        <w:rPr>
          <w:rFonts w:ascii="Times New Roman" w:hAnsi="Times New Roman" w:cs="Times New Roman"/>
          <w:sz w:val="28"/>
        </w:rPr>
      </w:pPr>
      <w:r w:rsidRPr="00AA67B6">
        <w:rPr>
          <w:rFonts w:ascii="Times New Roman" w:hAnsi="Times New Roman" w:cs="Times New Roman"/>
          <w:sz w:val="28"/>
        </w:rPr>
        <w:t>Ciclo escolar 2022-2023</w:t>
      </w:r>
    </w:p>
    <w:p w:rsidR="00AA67B6" w:rsidRPr="00AA67B6" w:rsidRDefault="00AA67B6" w:rsidP="00AA67B6">
      <w:pPr>
        <w:jc w:val="center"/>
        <w:rPr>
          <w:rFonts w:ascii="Times New Roman" w:hAnsi="Times New Roman" w:cs="Times New Roman"/>
          <w:sz w:val="28"/>
        </w:rPr>
      </w:pPr>
      <w:r>
        <w:rPr>
          <w:rFonts w:ascii="Times New Roman" w:hAnsi="Times New Roman" w:cs="Times New Roman"/>
          <w:noProof/>
          <w:sz w:val="28"/>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AA67B6" w:rsidRPr="00AA67B6" w:rsidRDefault="00AA67B6" w:rsidP="00AA67B6">
      <w:pPr>
        <w:jc w:val="center"/>
        <w:rPr>
          <w:rFonts w:ascii="Times New Roman" w:hAnsi="Times New Roman" w:cs="Times New Roman"/>
          <w:sz w:val="28"/>
        </w:rPr>
      </w:pPr>
      <w:r w:rsidRPr="00AA67B6">
        <w:rPr>
          <w:rFonts w:ascii="Times New Roman" w:hAnsi="Times New Roman" w:cs="Times New Roman"/>
          <w:sz w:val="28"/>
        </w:rPr>
        <w:t>Curso: Lenguaje y alfabetización</w:t>
      </w:r>
    </w:p>
    <w:p w:rsidR="00AA67B6" w:rsidRDefault="00AA67B6" w:rsidP="00AA67B6">
      <w:pPr>
        <w:jc w:val="center"/>
        <w:rPr>
          <w:rFonts w:ascii="Times New Roman" w:hAnsi="Times New Roman" w:cs="Times New Roman"/>
          <w:sz w:val="28"/>
        </w:rPr>
      </w:pPr>
      <w:r w:rsidRPr="00AA67B6">
        <w:rPr>
          <w:rFonts w:ascii="Times New Roman" w:hAnsi="Times New Roman" w:cs="Times New Roman"/>
          <w:sz w:val="28"/>
        </w:rPr>
        <w:t>Docente: Yara Alejandra Hernández Figueroa</w:t>
      </w:r>
    </w:p>
    <w:p w:rsidR="00AA67B6" w:rsidRPr="00AA67B6" w:rsidRDefault="00AA67B6" w:rsidP="00AA67B6">
      <w:pPr>
        <w:jc w:val="center"/>
        <w:rPr>
          <w:rFonts w:ascii="Times New Roman" w:hAnsi="Times New Roman" w:cs="Times New Roman"/>
          <w:sz w:val="28"/>
        </w:rPr>
      </w:pPr>
    </w:p>
    <w:p w:rsidR="00AA67B6" w:rsidRPr="00AA67B6" w:rsidRDefault="00AA67B6" w:rsidP="00AA67B6">
      <w:pPr>
        <w:jc w:val="center"/>
        <w:rPr>
          <w:rFonts w:ascii="Times New Roman" w:hAnsi="Times New Roman" w:cs="Times New Roman"/>
          <w:sz w:val="28"/>
        </w:rPr>
      </w:pPr>
      <w:r w:rsidRPr="00AA67B6">
        <w:rPr>
          <w:rFonts w:ascii="Times New Roman" w:hAnsi="Times New Roman" w:cs="Times New Roman"/>
          <w:sz w:val="28"/>
        </w:rPr>
        <w:t>Alumnas:</w:t>
      </w:r>
    </w:p>
    <w:p w:rsidR="00AA67B6" w:rsidRPr="00AA67B6" w:rsidRDefault="00AA67B6" w:rsidP="00AA67B6">
      <w:pPr>
        <w:jc w:val="center"/>
        <w:rPr>
          <w:rFonts w:ascii="Times New Roman" w:hAnsi="Times New Roman" w:cs="Times New Roman"/>
          <w:sz w:val="28"/>
        </w:rPr>
      </w:pPr>
      <w:r w:rsidRPr="00AA67B6">
        <w:rPr>
          <w:rFonts w:ascii="Times New Roman" w:hAnsi="Times New Roman" w:cs="Times New Roman"/>
          <w:sz w:val="28"/>
        </w:rPr>
        <w:t>Dania Alejandra Cepeda Rocamontes #5</w:t>
      </w:r>
    </w:p>
    <w:p w:rsidR="00AA67B6" w:rsidRPr="00AA67B6" w:rsidRDefault="00AA67B6" w:rsidP="00AA67B6">
      <w:pPr>
        <w:jc w:val="center"/>
        <w:rPr>
          <w:rFonts w:ascii="Times New Roman" w:hAnsi="Times New Roman" w:cs="Times New Roman"/>
          <w:sz w:val="28"/>
        </w:rPr>
      </w:pPr>
      <w:r w:rsidRPr="00AA67B6">
        <w:rPr>
          <w:rFonts w:ascii="Times New Roman" w:hAnsi="Times New Roman" w:cs="Times New Roman"/>
          <w:sz w:val="28"/>
        </w:rPr>
        <w:t>Regina Estefanía Durán Avilés #9</w:t>
      </w:r>
    </w:p>
    <w:p w:rsidR="00AA67B6" w:rsidRPr="00AA67B6" w:rsidRDefault="00AA67B6" w:rsidP="00AA67B6">
      <w:pPr>
        <w:jc w:val="center"/>
        <w:rPr>
          <w:rFonts w:ascii="Times New Roman" w:hAnsi="Times New Roman" w:cs="Times New Roman"/>
          <w:sz w:val="28"/>
        </w:rPr>
      </w:pPr>
      <w:r w:rsidRPr="00AA67B6">
        <w:rPr>
          <w:rFonts w:ascii="Times New Roman" w:hAnsi="Times New Roman" w:cs="Times New Roman"/>
          <w:sz w:val="28"/>
        </w:rPr>
        <w:t xml:space="preserve">Lezly </w:t>
      </w:r>
      <w:proofErr w:type="spellStart"/>
      <w:r w:rsidRPr="00AA67B6">
        <w:rPr>
          <w:rFonts w:ascii="Times New Roman" w:hAnsi="Times New Roman" w:cs="Times New Roman"/>
          <w:sz w:val="28"/>
        </w:rPr>
        <w:t>Zayetsy</w:t>
      </w:r>
      <w:proofErr w:type="spellEnd"/>
      <w:r w:rsidRPr="00AA67B6">
        <w:rPr>
          <w:rFonts w:ascii="Times New Roman" w:hAnsi="Times New Roman" w:cs="Times New Roman"/>
          <w:sz w:val="28"/>
        </w:rPr>
        <w:t xml:space="preserve"> Cortés </w:t>
      </w:r>
      <w:proofErr w:type="spellStart"/>
      <w:r w:rsidRPr="00AA67B6">
        <w:rPr>
          <w:rFonts w:ascii="Times New Roman" w:hAnsi="Times New Roman" w:cs="Times New Roman"/>
          <w:sz w:val="28"/>
        </w:rPr>
        <w:t>Cortés</w:t>
      </w:r>
      <w:proofErr w:type="spellEnd"/>
      <w:r w:rsidRPr="00AA67B6">
        <w:rPr>
          <w:rFonts w:ascii="Times New Roman" w:hAnsi="Times New Roman" w:cs="Times New Roman"/>
          <w:sz w:val="28"/>
        </w:rPr>
        <w:t xml:space="preserve"> #6</w:t>
      </w:r>
    </w:p>
    <w:p w:rsidR="00AA67B6" w:rsidRPr="00AA67B6" w:rsidRDefault="00AA67B6" w:rsidP="00AA67B6">
      <w:pPr>
        <w:jc w:val="center"/>
        <w:rPr>
          <w:rFonts w:ascii="Times New Roman" w:hAnsi="Times New Roman" w:cs="Times New Roman"/>
          <w:sz w:val="28"/>
        </w:rPr>
      </w:pPr>
      <w:r w:rsidRPr="00AA67B6">
        <w:rPr>
          <w:rFonts w:ascii="Times New Roman" w:hAnsi="Times New Roman" w:cs="Times New Roman"/>
          <w:sz w:val="28"/>
        </w:rPr>
        <w:t>Naela Yamileth Alvarado Hernández #3</w:t>
      </w:r>
    </w:p>
    <w:p w:rsidR="00AA67B6" w:rsidRPr="00AA67B6" w:rsidRDefault="00AA67B6" w:rsidP="00AA67B6">
      <w:pPr>
        <w:jc w:val="center"/>
        <w:rPr>
          <w:rFonts w:ascii="Times New Roman" w:hAnsi="Times New Roman" w:cs="Times New Roman"/>
          <w:sz w:val="28"/>
        </w:rPr>
      </w:pPr>
      <w:r w:rsidRPr="00AA67B6">
        <w:rPr>
          <w:rFonts w:ascii="Times New Roman" w:hAnsi="Times New Roman" w:cs="Times New Roman"/>
          <w:sz w:val="28"/>
        </w:rPr>
        <w:t>Ángela Lecely Cortés Villarreal #7</w:t>
      </w:r>
    </w:p>
    <w:p w:rsidR="00AA67B6" w:rsidRDefault="00AA67B6" w:rsidP="00AA67B6">
      <w:pPr>
        <w:jc w:val="center"/>
        <w:rPr>
          <w:rFonts w:ascii="Times New Roman" w:hAnsi="Times New Roman" w:cs="Times New Roman"/>
          <w:sz w:val="28"/>
        </w:rPr>
      </w:pPr>
      <w:r w:rsidRPr="00AA67B6">
        <w:rPr>
          <w:rFonts w:ascii="Times New Roman" w:hAnsi="Times New Roman" w:cs="Times New Roman"/>
          <w:sz w:val="28"/>
        </w:rPr>
        <w:t>Karen Alejandra Gaytán Espinosa #14</w:t>
      </w:r>
    </w:p>
    <w:p w:rsidR="00AA67B6" w:rsidRDefault="00AA67B6" w:rsidP="00AA67B6">
      <w:pPr>
        <w:jc w:val="center"/>
        <w:rPr>
          <w:rFonts w:ascii="Times New Roman" w:hAnsi="Times New Roman" w:cs="Times New Roman"/>
          <w:sz w:val="28"/>
        </w:rPr>
      </w:pPr>
      <w:proofErr w:type="spellStart"/>
      <w:r>
        <w:rPr>
          <w:rFonts w:ascii="Times New Roman" w:hAnsi="Times New Roman" w:cs="Times New Roman"/>
          <w:sz w:val="28"/>
        </w:rPr>
        <w:t>Aneyra</w:t>
      </w:r>
      <w:proofErr w:type="spellEnd"/>
      <w:r>
        <w:rPr>
          <w:rFonts w:ascii="Times New Roman" w:hAnsi="Times New Roman" w:cs="Times New Roman"/>
          <w:sz w:val="28"/>
        </w:rPr>
        <w:t xml:space="preserve"> </w:t>
      </w:r>
      <w:proofErr w:type="spellStart"/>
      <w:r>
        <w:rPr>
          <w:rFonts w:ascii="Times New Roman" w:hAnsi="Times New Roman" w:cs="Times New Roman"/>
          <w:sz w:val="28"/>
        </w:rPr>
        <w:t>Adanary</w:t>
      </w:r>
      <w:proofErr w:type="spellEnd"/>
      <w:r>
        <w:rPr>
          <w:rFonts w:ascii="Times New Roman" w:hAnsi="Times New Roman" w:cs="Times New Roman"/>
          <w:sz w:val="28"/>
        </w:rPr>
        <w:t xml:space="preserve"> Echeverría Durán </w:t>
      </w:r>
      <w:r w:rsidR="001F04E8">
        <w:rPr>
          <w:rFonts w:ascii="Times New Roman" w:hAnsi="Times New Roman" w:cs="Times New Roman"/>
          <w:sz w:val="28"/>
        </w:rPr>
        <w:t xml:space="preserve">#10 </w:t>
      </w:r>
    </w:p>
    <w:p w:rsidR="001F04E8" w:rsidRDefault="001F04E8" w:rsidP="00AA67B6">
      <w:pPr>
        <w:jc w:val="center"/>
        <w:rPr>
          <w:rFonts w:ascii="Times New Roman" w:hAnsi="Times New Roman" w:cs="Times New Roman"/>
          <w:sz w:val="28"/>
        </w:rPr>
      </w:pPr>
      <w:r>
        <w:rPr>
          <w:rFonts w:ascii="Times New Roman" w:hAnsi="Times New Roman" w:cs="Times New Roman"/>
          <w:sz w:val="28"/>
        </w:rPr>
        <w:t>Valeria Lucio Cruz #19</w:t>
      </w:r>
    </w:p>
    <w:p w:rsidR="001F04E8" w:rsidRDefault="001F04E8" w:rsidP="00AA67B6">
      <w:pPr>
        <w:jc w:val="center"/>
        <w:rPr>
          <w:rFonts w:ascii="Times New Roman" w:hAnsi="Times New Roman" w:cs="Times New Roman"/>
          <w:sz w:val="28"/>
        </w:rPr>
      </w:pPr>
    </w:p>
    <w:p w:rsidR="001F04E8" w:rsidRDefault="001F04E8" w:rsidP="00AA67B6">
      <w:pPr>
        <w:jc w:val="center"/>
        <w:rPr>
          <w:rFonts w:ascii="Times New Roman" w:hAnsi="Times New Roman" w:cs="Times New Roman"/>
          <w:sz w:val="24"/>
          <w:szCs w:val="28"/>
        </w:rPr>
      </w:pPr>
      <w:r>
        <w:rPr>
          <w:rFonts w:ascii="Times New Roman" w:hAnsi="Times New Roman" w:cs="Times New Roman"/>
          <w:sz w:val="28"/>
        </w:rPr>
        <w:t>Apartado del cuadro</w:t>
      </w:r>
      <w:r w:rsidRPr="001F04E8">
        <w:rPr>
          <w:rFonts w:ascii="Times New Roman" w:hAnsi="Times New Roman" w:cs="Times New Roman"/>
          <w:sz w:val="24"/>
          <w:szCs w:val="28"/>
        </w:rPr>
        <w:t>:</w:t>
      </w:r>
    </w:p>
    <w:p w:rsidR="001F04E8" w:rsidRPr="001F04E8" w:rsidRDefault="001F04E8" w:rsidP="00AA67B6">
      <w:pPr>
        <w:jc w:val="center"/>
        <w:rPr>
          <w:rFonts w:ascii="Times New Roman" w:hAnsi="Times New Roman" w:cs="Times New Roman"/>
          <w:sz w:val="24"/>
          <w:szCs w:val="28"/>
        </w:rPr>
      </w:pPr>
      <w:r w:rsidRPr="001F04E8">
        <w:rPr>
          <w:rFonts w:ascii="Times New Roman" w:hAnsi="Times New Roman" w:cs="Times New Roman"/>
          <w:sz w:val="24"/>
          <w:szCs w:val="28"/>
        </w:rPr>
        <w:t xml:space="preserve"> </w:t>
      </w:r>
      <w:r w:rsidRPr="001F04E8">
        <w:rPr>
          <w:rFonts w:ascii="Times New Roman" w:eastAsia="Times New Roman" w:hAnsi="Times New Roman" w:cs="Times New Roman"/>
          <w:b/>
          <w:bCs/>
          <w:sz w:val="24"/>
          <w:szCs w:val="28"/>
          <w:lang w:eastAsia="es-MX"/>
        </w:rPr>
        <w:t>¿QUÉ ASPECTOS FOCALIZA EL LENGUAJE Y LAS PRÁCTICAS CON ESE LENGUAJE?</w:t>
      </w:r>
    </w:p>
    <w:p w:rsidR="00AA67B6" w:rsidRDefault="00AA67B6"/>
    <w:p w:rsidR="001F04E8" w:rsidRDefault="001F04E8"/>
    <w:p w:rsidR="001F04E8" w:rsidRDefault="001F04E8"/>
    <w:p w:rsidR="00AA67B6" w:rsidRPr="001F04E8" w:rsidRDefault="001F04E8" w:rsidP="001F04E8">
      <w:pPr>
        <w:tabs>
          <w:tab w:val="left" w:pos="7080"/>
        </w:tabs>
        <w:rPr>
          <w:rFonts w:ascii="Times New Roman" w:hAnsi="Times New Roman" w:cs="Times New Roman"/>
          <w:sz w:val="24"/>
        </w:rPr>
      </w:pPr>
      <w:r>
        <w:rPr>
          <w:rFonts w:ascii="Times New Roman" w:hAnsi="Times New Roman" w:cs="Times New Roman"/>
          <w:sz w:val="24"/>
        </w:rPr>
        <w:t xml:space="preserve">Saltillo, </w:t>
      </w:r>
      <w:r w:rsidRPr="001F04E8">
        <w:rPr>
          <w:rFonts w:ascii="Times New Roman" w:hAnsi="Times New Roman" w:cs="Times New Roman"/>
          <w:sz w:val="24"/>
        </w:rPr>
        <w:t xml:space="preserve">Coahuila                        </w:t>
      </w:r>
      <w:r>
        <w:rPr>
          <w:rFonts w:ascii="Times New Roman" w:hAnsi="Times New Roman" w:cs="Times New Roman"/>
          <w:sz w:val="24"/>
        </w:rPr>
        <w:t xml:space="preserve">         </w:t>
      </w:r>
      <w:r w:rsidRPr="001F04E8">
        <w:rPr>
          <w:rFonts w:ascii="Times New Roman" w:hAnsi="Times New Roman" w:cs="Times New Roman"/>
          <w:sz w:val="24"/>
        </w:rPr>
        <w:t xml:space="preserve">                                           </w:t>
      </w:r>
      <w:r>
        <w:rPr>
          <w:rFonts w:ascii="Times New Roman" w:hAnsi="Times New Roman" w:cs="Times New Roman"/>
          <w:sz w:val="24"/>
        </w:rPr>
        <w:t>24 de noviembre de 202</w:t>
      </w:r>
      <w:bookmarkStart w:id="0" w:name="_GoBack"/>
      <w:bookmarkEnd w:id="0"/>
    </w:p>
    <w:tbl>
      <w:tblPr>
        <w:tblW w:w="10916" w:type="dxa"/>
        <w:tblInd w:w="-1003" w:type="dxa"/>
        <w:shd w:val="clear" w:color="auto" w:fill="FFFFFF"/>
        <w:tblLayout w:type="fixed"/>
        <w:tblCellMar>
          <w:left w:w="0" w:type="dxa"/>
          <w:right w:w="0" w:type="dxa"/>
        </w:tblCellMar>
        <w:tblLook w:val="04A0" w:firstRow="1" w:lastRow="0" w:firstColumn="1" w:lastColumn="0" w:noHBand="0" w:noVBand="1"/>
      </w:tblPr>
      <w:tblGrid>
        <w:gridCol w:w="2694"/>
        <w:gridCol w:w="3969"/>
        <w:gridCol w:w="4253"/>
      </w:tblGrid>
      <w:tr w:rsidR="00893FCA" w:rsidRPr="00893FCA" w:rsidTr="00AA67B6">
        <w:trPr>
          <w:trHeight w:val="1343"/>
        </w:trPr>
        <w:tc>
          <w:tcPr>
            <w:tcW w:w="2694"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rsidR="00893FCA" w:rsidRPr="00893FCA" w:rsidRDefault="00893FCA" w:rsidP="00AA67B6">
            <w:pPr>
              <w:spacing w:before="100" w:beforeAutospacing="1" w:after="0" w:line="240" w:lineRule="auto"/>
              <w:ind w:left="60"/>
              <w:jc w:val="center"/>
              <w:rPr>
                <w:rFonts w:ascii="Verdana" w:eastAsia="Times New Roman" w:hAnsi="Verdana" w:cs="Times New Roman"/>
                <w:color w:val="000000"/>
                <w:sz w:val="24"/>
                <w:szCs w:val="24"/>
                <w:lang w:eastAsia="es-MX"/>
              </w:rPr>
            </w:pPr>
            <w:r w:rsidRPr="00893FCA">
              <w:rPr>
                <w:rFonts w:ascii="Verdana" w:eastAsia="Times New Roman" w:hAnsi="Verdana" w:cs="Times New Roman"/>
                <w:b/>
                <w:bCs/>
                <w:color w:val="FFFFFF"/>
                <w:sz w:val="24"/>
                <w:szCs w:val="24"/>
                <w:lang w:eastAsia="es-MX"/>
              </w:rPr>
              <w:lastRenderedPageBreak/>
              <w:t>SITUACIONES DIDÁCTICAS FUNDAMENTALES PARA LA ALFABETIZACIÓN</w:t>
            </w:r>
          </w:p>
        </w:tc>
        <w:tc>
          <w:tcPr>
            <w:tcW w:w="3969"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rsidR="00893FCA" w:rsidRPr="00893FCA" w:rsidRDefault="00AA67B6" w:rsidP="00AA67B6">
            <w:pPr>
              <w:spacing w:before="100" w:beforeAutospacing="1" w:after="0" w:line="240" w:lineRule="auto"/>
              <w:ind w:left="60"/>
              <w:jc w:val="center"/>
              <w:rPr>
                <w:rFonts w:ascii="Verdana" w:eastAsia="Times New Roman" w:hAnsi="Verdana" w:cs="Times New Roman"/>
                <w:color w:val="000000"/>
                <w:sz w:val="24"/>
                <w:szCs w:val="24"/>
                <w:lang w:eastAsia="es-MX"/>
              </w:rPr>
            </w:pPr>
            <w:r>
              <w:rPr>
                <w:rFonts w:ascii="Verdana" w:eastAsia="Times New Roman" w:hAnsi="Verdana" w:cs="Times New Roman"/>
                <w:b/>
                <w:bCs/>
                <w:color w:val="FFFFFF"/>
                <w:sz w:val="24"/>
                <w:szCs w:val="24"/>
                <w:lang w:eastAsia="es-MX"/>
              </w:rPr>
              <w:t>¿</w:t>
            </w:r>
            <w:r w:rsidR="00893FCA" w:rsidRPr="00893FCA">
              <w:rPr>
                <w:rFonts w:ascii="Verdana" w:eastAsia="Times New Roman" w:hAnsi="Verdana" w:cs="Times New Roman"/>
                <w:b/>
                <w:bCs/>
                <w:color w:val="FFFFFF"/>
                <w:sz w:val="24"/>
                <w:szCs w:val="24"/>
                <w:lang w:eastAsia="es-MX"/>
              </w:rPr>
              <w:t>QUÉ LES POSIBILITA HACER CON EL LENGUAJE QUE SE ESCRIBE A LOS NIÑOS?</w:t>
            </w:r>
          </w:p>
        </w:tc>
        <w:tc>
          <w:tcPr>
            <w:tcW w:w="4253"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rsidR="00893FCA" w:rsidRPr="00893FCA" w:rsidRDefault="00AA67B6" w:rsidP="00AA67B6">
            <w:pPr>
              <w:spacing w:before="100" w:beforeAutospacing="1" w:after="0" w:line="240" w:lineRule="auto"/>
              <w:ind w:left="60"/>
              <w:jc w:val="center"/>
              <w:rPr>
                <w:rFonts w:ascii="Verdana" w:eastAsia="Times New Roman" w:hAnsi="Verdana" w:cs="Times New Roman"/>
                <w:color w:val="000000"/>
                <w:sz w:val="24"/>
                <w:szCs w:val="24"/>
                <w:lang w:eastAsia="es-MX"/>
              </w:rPr>
            </w:pPr>
            <w:r>
              <w:rPr>
                <w:rFonts w:ascii="Verdana" w:eastAsia="Times New Roman" w:hAnsi="Verdana" w:cs="Times New Roman"/>
                <w:b/>
                <w:bCs/>
                <w:color w:val="FFFFFF"/>
                <w:sz w:val="24"/>
                <w:szCs w:val="24"/>
                <w:lang w:eastAsia="es-MX"/>
              </w:rPr>
              <w:t>¿</w:t>
            </w:r>
            <w:r w:rsidR="00893FCA" w:rsidRPr="00893FCA">
              <w:rPr>
                <w:rFonts w:ascii="Verdana" w:eastAsia="Times New Roman" w:hAnsi="Verdana" w:cs="Times New Roman"/>
                <w:b/>
                <w:bCs/>
                <w:color w:val="FFFFFF"/>
                <w:sz w:val="24"/>
                <w:szCs w:val="24"/>
                <w:lang w:eastAsia="es-MX"/>
              </w:rPr>
              <w:t>QUÉ ASPECTOS FOCALIZA EL LENGUAJE Y LAS PRÁCTICAS CON ESE LENGUAJE?</w:t>
            </w:r>
          </w:p>
        </w:tc>
      </w:tr>
      <w:tr w:rsidR="00893FCA" w:rsidRPr="00893FCA" w:rsidTr="00AA67B6">
        <w:trPr>
          <w:trHeight w:val="465"/>
        </w:trPr>
        <w:tc>
          <w:tcPr>
            <w:tcW w:w="2694" w:type="dxa"/>
            <w:vMerge w:val="restart"/>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rsidR="00893FCA" w:rsidRPr="00893FCA" w:rsidRDefault="00893FCA" w:rsidP="00893FCA">
            <w:pPr>
              <w:spacing w:before="100" w:beforeAutospacing="1" w:after="0" w:line="240" w:lineRule="auto"/>
              <w:ind w:left="60"/>
              <w:jc w:val="both"/>
              <w:rPr>
                <w:rFonts w:ascii="Verdana" w:eastAsia="Times New Roman" w:hAnsi="Verdana" w:cs="Times New Roman"/>
                <w:color w:val="000000"/>
                <w:sz w:val="24"/>
                <w:szCs w:val="24"/>
                <w:lang w:eastAsia="es-MX"/>
              </w:rPr>
            </w:pPr>
            <w:r w:rsidRPr="00893FCA">
              <w:rPr>
                <w:rFonts w:ascii="Verdana" w:eastAsia="Times New Roman" w:hAnsi="Verdana" w:cs="Times New Roman"/>
                <w:b/>
                <w:bCs/>
                <w:color w:val="FFFFFF"/>
                <w:sz w:val="24"/>
                <w:szCs w:val="24"/>
                <w:lang w:eastAsia="es-MX"/>
              </w:rPr>
              <w:t>LOS NIÑOS LEEN</w:t>
            </w:r>
          </w:p>
        </w:tc>
        <w:tc>
          <w:tcPr>
            <w:tcW w:w="3969" w:type="dxa"/>
            <w:tcBorders>
              <w:top w:val="nil"/>
              <w:left w:val="nil"/>
              <w:bottom w:val="single" w:sz="8" w:space="0" w:color="auto"/>
              <w:right w:val="single" w:sz="8" w:space="0" w:color="FFFFFF"/>
            </w:tcBorders>
            <w:shd w:val="clear" w:color="auto" w:fill="B4C6E7"/>
            <w:tcMar>
              <w:top w:w="0" w:type="dxa"/>
              <w:left w:w="108" w:type="dxa"/>
              <w:bottom w:w="0" w:type="dxa"/>
              <w:right w:w="108" w:type="dxa"/>
            </w:tcMar>
            <w:hideMark/>
          </w:tcPr>
          <w:p w:rsidR="008A6485" w:rsidRDefault="00893FCA" w:rsidP="008A6485">
            <w:pPr>
              <w:spacing w:before="100" w:beforeAutospacing="1" w:after="0" w:line="240" w:lineRule="auto"/>
              <w:ind w:left="60"/>
              <w:rPr>
                <w:rFonts w:ascii="Times New Roman" w:eastAsia="Times New Roman" w:hAnsi="Times New Roman" w:cs="Times New Roman"/>
                <w:b/>
                <w:color w:val="000000"/>
                <w:szCs w:val="24"/>
                <w:lang w:eastAsia="es-MX"/>
              </w:rPr>
            </w:pPr>
            <w:r w:rsidRPr="00893FCA">
              <w:rPr>
                <w:rFonts w:ascii="Times New Roman" w:eastAsia="Times New Roman" w:hAnsi="Times New Roman" w:cs="Times New Roman"/>
                <w:b/>
                <w:color w:val="000000"/>
                <w:szCs w:val="24"/>
                <w:lang w:eastAsia="es-MX"/>
              </w:rPr>
              <w:t>A través del maestro</w:t>
            </w:r>
            <w:r w:rsidR="008A6485">
              <w:rPr>
                <w:rFonts w:ascii="Times New Roman" w:eastAsia="Times New Roman" w:hAnsi="Times New Roman" w:cs="Times New Roman"/>
                <w:b/>
                <w:color w:val="000000"/>
                <w:szCs w:val="24"/>
                <w:lang w:eastAsia="es-MX"/>
              </w:rPr>
              <w:t>:</w:t>
            </w:r>
          </w:p>
          <w:p w:rsidR="008A6485" w:rsidRDefault="008A6485" w:rsidP="008A6485">
            <w:pPr>
              <w:spacing w:after="0" w:line="240" w:lineRule="auto"/>
              <w:rPr>
                <w:rFonts w:ascii="Arial" w:hAnsi="Arial" w:cs="Arial"/>
              </w:rPr>
            </w:pP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-Uso de la biblioteca escolar.</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 xml:space="preserve">-Plantear a los alumnos interrogantes o al guiar actividades que los lleve a realizar este tipo de tareas para construir el conocimiento. </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-Guiar el proceso de aprendizaje del alumno.</w:t>
            </w:r>
          </w:p>
          <w:p w:rsid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-Incorporación de los nuevos saberes y la capacidad de emplearlos en situaciones cercanas a su realidad.</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-Contextualizar a los alumnos a través de historietas en donde los personajes se vean inmersos en la práctica social o deban resolver un problema.</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-Enriquecer la información para ayudar a los alumnos a comprender.</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-Planificar por las fases o momentos para alcanzar el producto final.</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-Propone lecturas de párrafos.</w:t>
            </w:r>
          </w:p>
          <w:p w:rsid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-Toma en cuenta al alumno en cuanto a la toma de decisiones, la distribución de responsabilidades, profundidad del tema, etc.</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-Valora las necesidades comunicativas en la planeación.</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-Promueve el intercambio de experiencias e interpretaciones de lectura.</w:t>
            </w:r>
          </w:p>
          <w:p w:rsidR="008A6485" w:rsidRPr="008A6485" w:rsidRDefault="008A6485" w:rsidP="008A6485">
            <w:pPr>
              <w:spacing w:after="0" w:line="240" w:lineRule="auto"/>
              <w:rPr>
                <w:rFonts w:ascii="Arial" w:hAnsi="Arial" w:cs="Arial"/>
              </w:rPr>
            </w:pPr>
            <w:r w:rsidRPr="008A6485">
              <w:rPr>
                <w:rFonts w:ascii="Times New Roman" w:hAnsi="Times New Roman" w:cs="Times New Roman"/>
              </w:rPr>
              <w:t>-Recurre a una diversidad de textos</w:t>
            </w:r>
            <w:r w:rsidRPr="008A6485">
              <w:rPr>
                <w:rFonts w:ascii="Arial" w:hAnsi="Arial" w:cs="Arial"/>
              </w:rPr>
              <w:t>.</w:t>
            </w:r>
          </w:p>
          <w:p w:rsidR="008A6485" w:rsidRPr="008A6485" w:rsidRDefault="008A6485" w:rsidP="008A6485">
            <w:pPr>
              <w:spacing w:after="0" w:line="240" w:lineRule="auto"/>
              <w:rPr>
                <w:rFonts w:ascii="Times New Roman" w:hAnsi="Times New Roman" w:cs="Times New Roman"/>
              </w:rPr>
            </w:pPr>
            <w:r>
              <w:rPr>
                <w:rFonts w:ascii="Arial" w:hAnsi="Arial" w:cs="Arial"/>
              </w:rPr>
              <w:t>-</w:t>
            </w:r>
            <w:r w:rsidRPr="008A6485">
              <w:rPr>
                <w:rFonts w:ascii="Times New Roman" w:hAnsi="Times New Roman" w:cs="Times New Roman"/>
              </w:rPr>
              <w:t>Acompaña y orienta a los alumnos para la selección de textos.</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-El maestro es partícipe del círculo de lectura.</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-Lee en voz alta.</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-El maestro puede apoyar a los alumnos para que determinen y justifiquen sobre el texto leído.</w:t>
            </w:r>
          </w:p>
          <w:p w:rsid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 xml:space="preserve">-Lectura semanal de cuentos tradicionales o de una novela por capítulos. </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 xml:space="preserve">-Leer diferentes obras de escritores reconocidos, acceder a su biografía y a otros materiales relacionados con los autores. </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lastRenderedPageBreak/>
              <w:t>-El docente puede preparar de manera sistemática las sesiones de lectura en voz alta.</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 xml:space="preserve">-La lectura del maestro es primordial en el aula sobre todo en textos que los niños leen por sí mismos convirtiéndolos en textos de estudio que le interesa descubrir al fondo a los alumnos. </w:t>
            </w:r>
          </w:p>
          <w:p w:rsidR="008A6485" w:rsidRPr="008A6485" w:rsidRDefault="008A6485" w:rsidP="008A6485">
            <w:pPr>
              <w:spacing w:after="0" w:line="240" w:lineRule="auto"/>
              <w:rPr>
                <w:rFonts w:ascii="Times New Roman" w:hAnsi="Times New Roman" w:cs="Times New Roman"/>
              </w:rPr>
            </w:pPr>
          </w:p>
          <w:p w:rsidR="008A6485" w:rsidRPr="00893FCA" w:rsidRDefault="008A6485" w:rsidP="008A6485">
            <w:pPr>
              <w:spacing w:before="100" w:beforeAutospacing="1" w:after="0" w:line="240" w:lineRule="auto"/>
              <w:rPr>
                <w:rFonts w:ascii="Times New Roman" w:eastAsia="Times New Roman" w:hAnsi="Times New Roman" w:cs="Times New Roman"/>
                <w:b/>
                <w:color w:val="000000"/>
                <w:szCs w:val="24"/>
                <w:lang w:eastAsia="es-MX"/>
              </w:rPr>
            </w:pPr>
          </w:p>
          <w:p w:rsidR="00893FCA" w:rsidRPr="00893FCA" w:rsidRDefault="00893FCA" w:rsidP="00893FCA">
            <w:pPr>
              <w:spacing w:before="100" w:beforeAutospacing="1" w:after="0" w:line="240" w:lineRule="auto"/>
              <w:ind w:left="60"/>
              <w:jc w:val="both"/>
              <w:rPr>
                <w:rFonts w:ascii="Verdana" w:eastAsia="Times New Roman" w:hAnsi="Verdana" w:cs="Times New Roman"/>
                <w:color w:val="000000"/>
                <w:sz w:val="24"/>
                <w:szCs w:val="24"/>
                <w:lang w:eastAsia="es-MX"/>
              </w:rPr>
            </w:pPr>
            <w:r w:rsidRPr="00893FCA">
              <w:rPr>
                <w:rFonts w:ascii="Verdana" w:eastAsia="Times New Roman" w:hAnsi="Verdana" w:cs="Times New Roman"/>
                <w:color w:val="000000"/>
                <w:sz w:val="24"/>
                <w:szCs w:val="24"/>
                <w:lang w:eastAsia="es-MX"/>
              </w:rPr>
              <w:t> </w:t>
            </w:r>
          </w:p>
        </w:tc>
        <w:tc>
          <w:tcPr>
            <w:tcW w:w="4253" w:type="dxa"/>
            <w:tcBorders>
              <w:top w:val="nil"/>
              <w:left w:val="nil"/>
              <w:bottom w:val="single" w:sz="8" w:space="0" w:color="auto"/>
              <w:right w:val="single" w:sz="8" w:space="0" w:color="FFFFFF"/>
            </w:tcBorders>
            <w:shd w:val="clear" w:color="auto" w:fill="B4C6E7"/>
            <w:tcMar>
              <w:top w:w="0" w:type="dxa"/>
              <w:left w:w="108" w:type="dxa"/>
              <w:bottom w:w="0" w:type="dxa"/>
              <w:right w:w="108" w:type="dxa"/>
            </w:tcMar>
            <w:hideMark/>
          </w:tcPr>
          <w:p w:rsidR="0017582F" w:rsidRPr="0017582F" w:rsidRDefault="0017582F" w:rsidP="0017582F">
            <w:pPr>
              <w:spacing w:before="100" w:beforeAutospacing="1"/>
              <w:ind w:left="60"/>
              <w:rPr>
                <w:rFonts w:ascii="Times New Roman" w:eastAsia="Times New Roman" w:hAnsi="Times New Roman" w:cs="Times New Roman"/>
                <w:b/>
                <w:bCs/>
                <w:lang w:eastAsia="es-MX"/>
              </w:rPr>
            </w:pPr>
            <w:proofErr w:type="spellStart"/>
            <w:r w:rsidRPr="0017582F">
              <w:rPr>
                <w:rFonts w:ascii="Times New Roman" w:eastAsia="Times New Roman" w:hAnsi="Times New Roman" w:cs="Times New Roman"/>
                <w:b/>
                <w:bCs/>
                <w:lang w:eastAsia="es-MX"/>
              </w:rPr>
              <w:lastRenderedPageBreak/>
              <w:t>Kaufman</w:t>
            </w:r>
            <w:proofErr w:type="spellEnd"/>
            <w:r>
              <w:rPr>
                <w:rFonts w:ascii="Times New Roman" w:eastAsia="Times New Roman" w:hAnsi="Times New Roman" w:cs="Times New Roman"/>
                <w:b/>
                <w:bCs/>
                <w:lang w:eastAsia="es-MX"/>
              </w:rPr>
              <w:t>:</w:t>
            </w:r>
          </w:p>
          <w:p w:rsidR="00694723" w:rsidRDefault="0017582F" w:rsidP="00694723">
            <w:pPr>
              <w:spacing w:before="100" w:beforeAutospacing="1"/>
              <w:ind w:left="60"/>
              <w:rPr>
                <w:rFonts w:ascii="Times New Roman" w:eastAsia="Times New Roman" w:hAnsi="Times New Roman" w:cs="Times New Roman"/>
                <w:lang w:eastAsia="es-MX"/>
              </w:rPr>
            </w:pPr>
            <w:r>
              <w:rPr>
                <w:rFonts w:ascii="Times New Roman" w:eastAsia="Times New Roman" w:hAnsi="Times New Roman" w:cs="Times New Roman"/>
                <w:lang w:eastAsia="es-MX"/>
              </w:rPr>
              <w:t>-</w:t>
            </w:r>
            <w:r w:rsidRPr="0017582F">
              <w:rPr>
                <w:rFonts w:ascii="Times New Roman" w:eastAsia="Times New Roman" w:hAnsi="Times New Roman" w:cs="Times New Roman"/>
                <w:lang w:eastAsia="es-MX"/>
              </w:rPr>
              <w:t>Cuando el cuento termina, uno siempre puede volver a él (“otra vez”) dándose cuenta de su estabilidad y, a la vez, comprobando que existe el poder de transformarlo.</w:t>
            </w:r>
          </w:p>
          <w:p w:rsidR="0017582F" w:rsidRPr="0017582F" w:rsidRDefault="0017582F" w:rsidP="00694723">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El docente intenta garantizar condiciones propicias para la lectura. Antes de leer, estudia algo sobre el autor y su obra para poder presentarla enriqueciendo la lectura ante los chicos y, eventualmente, favorecer sus anticipaciones.</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Como conoce la historia, puede realizar una lectura adecuada tanto a la obra como a su auditorio. Trata, a través de su voz, de transmitir el efecto que el cuento le produce: interés, sorpresa, emoción, entusiasmo, diversión, desconcierto, intriga, etcétera.</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El docente suele crear un espacio de intercambio, es decir, insta a los niños a hablar sobre el texto leído, a la manera en que los lectores adultos comentamos nuestras lecturas.</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Cuando el maestro lee en voz alta, se ofrece como interpretante que pone en escena la lectura para “hacer leer” a otros a través de su voz.</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El maestro lee textos cada vez más complejos.</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Es importante poner a los chicos en contacto en con los cuentos tal como son. Aprovechar las diferencias léxicas o de otro tipo para poner en evidencia las variedades lingüísticas.</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lastRenderedPageBreak/>
              <w:t xml:space="preserve">Poner de relieve relaciones no explicitas entre ideas y palabras es ayudar a los chicos a leer, a adentrarse en el mundo literario. </w:t>
            </w:r>
          </w:p>
          <w:p w:rsidR="0017582F" w:rsidRPr="0017582F" w:rsidRDefault="0017582F" w:rsidP="0017582F">
            <w:pPr>
              <w:spacing w:before="100" w:beforeAutospacing="1"/>
              <w:ind w:left="60"/>
              <w:rPr>
                <w:rFonts w:ascii="Times New Roman" w:eastAsia="Times New Roman" w:hAnsi="Times New Roman" w:cs="Times New Roman"/>
                <w:b/>
                <w:bCs/>
                <w:lang w:eastAsia="es-MX"/>
              </w:rPr>
            </w:pPr>
            <w:r w:rsidRPr="0017582F">
              <w:rPr>
                <w:rFonts w:ascii="Times New Roman" w:eastAsia="Times New Roman" w:hAnsi="Times New Roman" w:cs="Times New Roman"/>
                <w:b/>
                <w:bCs/>
                <w:lang w:eastAsia="es-MX"/>
              </w:rPr>
              <w:t>Libro para el maestro</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Las prácticas sociales del lenguaje relacionadas con la literatura contribuyen a que los alumnos comprendan la intención estética del lenguaje, amplíen sus horizontes culturales y consideren otros modos de comprender el mundo y de expresarlo.</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El maestro puede acompañarlos, revisar cómo se organizan los acervos (en la biblioteca o internet), leer con ellos portadas contraportadas; obtener algunos datos del autor y la época en que se cuenta la historia o en su caso leerles algunos fragmentos para animarlos a leer. </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Será un lector más que participa del intercambio de experiencias, dudas e interpretaciones. </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El maestro puede dedicar algunos minutos a la semana para hacer lecturas en voz alta (aumentando el tiempo de manera progresiva), mostrándoles cómo se lee en voz alta de acuerdo con el mensaje que se transmite e incorporando la pronunciación que exprese sentimientos o emociones, en el caso de textos poéticos</w:t>
            </w:r>
          </w:p>
          <w:p w:rsidR="0017582F" w:rsidRPr="0017582F" w:rsidRDefault="0017582F" w:rsidP="0017582F">
            <w:pPr>
              <w:spacing w:before="100" w:beforeAutospacing="1"/>
              <w:ind w:left="60"/>
              <w:rPr>
                <w:rFonts w:ascii="Times New Roman" w:eastAsia="Times New Roman" w:hAnsi="Times New Roman" w:cs="Times New Roman"/>
                <w:lang w:eastAsia="es-MX"/>
              </w:rPr>
            </w:pPr>
          </w:p>
          <w:p w:rsidR="00893FCA" w:rsidRPr="00893FCA" w:rsidRDefault="00893FCA" w:rsidP="00893FCA">
            <w:pPr>
              <w:spacing w:before="100" w:beforeAutospacing="1" w:after="0" w:line="240" w:lineRule="auto"/>
              <w:ind w:left="60"/>
              <w:jc w:val="both"/>
              <w:rPr>
                <w:rFonts w:ascii="Verdana" w:eastAsia="Times New Roman" w:hAnsi="Verdana" w:cs="Times New Roman"/>
                <w:color w:val="000000"/>
                <w:lang w:eastAsia="es-MX"/>
              </w:rPr>
            </w:pPr>
          </w:p>
        </w:tc>
      </w:tr>
      <w:tr w:rsidR="00893FCA" w:rsidRPr="00893FCA" w:rsidTr="00AA67B6">
        <w:trPr>
          <w:trHeight w:val="330"/>
        </w:trPr>
        <w:tc>
          <w:tcPr>
            <w:tcW w:w="2694" w:type="dxa"/>
            <w:vMerge/>
            <w:tcBorders>
              <w:top w:val="nil"/>
              <w:left w:val="single" w:sz="8" w:space="0" w:color="FFFFFF"/>
              <w:bottom w:val="single" w:sz="8" w:space="0" w:color="FFFFFF"/>
              <w:right w:val="single" w:sz="8" w:space="0" w:color="FFFFFF"/>
            </w:tcBorders>
            <w:shd w:val="clear" w:color="auto" w:fill="FFFFFF"/>
            <w:vAlign w:val="center"/>
            <w:hideMark/>
          </w:tcPr>
          <w:p w:rsidR="00893FCA" w:rsidRPr="00893FCA" w:rsidRDefault="00893FCA" w:rsidP="00893FCA">
            <w:pPr>
              <w:spacing w:after="0" w:line="240" w:lineRule="auto"/>
              <w:rPr>
                <w:rFonts w:ascii="Verdana" w:eastAsia="Times New Roman" w:hAnsi="Verdana" w:cs="Times New Roman"/>
                <w:color w:val="000000"/>
                <w:sz w:val="24"/>
                <w:szCs w:val="24"/>
                <w:lang w:eastAsia="es-MX"/>
              </w:rPr>
            </w:pPr>
          </w:p>
        </w:tc>
        <w:tc>
          <w:tcPr>
            <w:tcW w:w="3969"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rsidR="008A6485" w:rsidRDefault="00893FCA" w:rsidP="008A6485">
            <w:pPr>
              <w:spacing w:before="100" w:beforeAutospacing="1" w:after="0" w:line="240" w:lineRule="auto"/>
              <w:ind w:left="60"/>
              <w:jc w:val="both"/>
              <w:rPr>
                <w:rFonts w:ascii="Times New Roman" w:eastAsia="Times New Roman" w:hAnsi="Times New Roman" w:cs="Times New Roman"/>
                <w:b/>
                <w:color w:val="000000"/>
                <w:szCs w:val="24"/>
                <w:lang w:eastAsia="es-MX"/>
              </w:rPr>
            </w:pPr>
            <w:r w:rsidRPr="00893FCA">
              <w:rPr>
                <w:rFonts w:ascii="Times New Roman" w:eastAsia="Times New Roman" w:hAnsi="Times New Roman" w:cs="Times New Roman"/>
                <w:b/>
                <w:color w:val="000000"/>
                <w:szCs w:val="24"/>
                <w:lang w:eastAsia="es-MX"/>
              </w:rPr>
              <w:t>Por si mismos y /o con otros niños</w:t>
            </w:r>
            <w:r w:rsidR="008A6485">
              <w:rPr>
                <w:rFonts w:ascii="Times New Roman" w:eastAsia="Times New Roman" w:hAnsi="Times New Roman" w:cs="Times New Roman"/>
                <w:b/>
                <w:color w:val="000000"/>
                <w:szCs w:val="24"/>
                <w:lang w:eastAsia="es-MX"/>
              </w:rPr>
              <w:t>:</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-Buscan y lean textos o cuentos de diversos subgéneros.</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-Desarrollen el círculo de la lectura.</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-Leer para compartir el conocimiento de las ciencias, humanidades y diversas disciplinas.</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 xml:space="preserve">-Comprender la intención del texto. </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-Ampliar sus horizontes culturales.</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lastRenderedPageBreak/>
              <w:t>-Les permite llegar a la expresión y la defensa de la opinión personal, la búsqueda de soluciones a problemas y el desarrollo de una actitud crítica.</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-Intercambio de experiencias de lectura.</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-Leer y comparar noticias en diversos medios.</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-Recopilar dichos, refranes y pregones.</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-Comparar diversos textos.</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-Comparar los saberes iniciales con los finales.</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-Reflexionar al leer y comparar.</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-Buscar los materiales que leerán en biblioteca o en internet y seleccionar aquellos que prefieran.</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-Que el estudiante valore sus avances respecto al proceso que está siguiendo.</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-Comparte y socializa los productos que se realizan.</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 xml:space="preserve">-Leer un cuento que ellos mismos han elegido. </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-Al leer se aprenden nuevas palabras o los diferentes significados de una misma.</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-Busquen en diversos portadores de texto respuestas a problemas y encontrar información que ayude a comprender mejor los aspectos del mundo.</w:t>
            </w:r>
          </w:p>
          <w:p w:rsidR="008A6485" w:rsidRPr="008A6485" w:rsidRDefault="008A6485" w:rsidP="008A6485">
            <w:pPr>
              <w:spacing w:after="0" w:line="240" w:lineRule="auto"/>
              <w:rPr>
                <w:rFonts w:ascii="Times New Roman" w:hAnsi="Times New Roman" w:cs="Times New Roman"/>
              </w:rPr>
            </w:pPr>
            <w:r w:rsidRPr="008A6485">
              <w:rPr>
                <w:rFonts w:ascii="Times New Roman" w:hAnsi="Times New Roman" w:cs="Times New Roman"/>
              </w:rPr>
              <w:t>Descubren que hay diferentes maneras de leer y que no se lee de la misma manera un cuento humorístico, un poema o un texto dramático.</w:t>
            </w:r>
          </w:p>
          <w:p w:rsidR="008A6485" w:rsidRPr="00893FCA" w:rsidRDefault="008A6485" w:rsidP="008A6485">
            <w:pPr>
              <w:spacing w:before="100" w:beforeAutospacing="1" w:after="0" w:line="240" w:lineRule="auto"/>
              <w:ind w:left="60"/>
              <w:jc w:val="both"/>
              <w:rPr>
                <w:rFonts w:ascii="Times New Roman" w:eastAsia="Times New Roman" w:hAnsi="Times New Roman" w:cs="Times New Roman"/>
                <w:b/>
                <w:color w:val="000000"/>
                <w:szCs w:val="24"/>
                <w:lang w:eastAsia="es-MX"/>
              </w:rPr>
            </w:pPr>
          </w:p>
          <w:p w:rsidR="00893FCA" w:rsidRPr="00893FCA" w:rsidRDefault="00893FCA" w:rsidP="00893FCA">
            <w:pPr>
              <w:spacing w:before="100" w:beforeAutospacing="1" w:after="0" w:line="240" w:lineRule="auto"/>
              <w:ind w:left="60"/>
              <w:jc w:val="both"/>
              <w:rPr>
                <w:rFonts w:ascii="Verdana" w:eastAsia="Times New Roman" w:hAnsi="Verdana" w:cs="Times New Roman"/>
                <w:color w:val="000000"/>
                <w:sz w:val="24"/>
                <w:szCs w:val="24"/>
                <w:lang w:eastAsia="es-MX"/>
              </w:rPr>
            </w:pPr>
            <w:r w:rsidRPr="00893FCA">
              <w:rPr>
                <w:rFonts w:ascii="Verdana" w:eastAsia="Times New Roman" w:hAnsi="Verdana" w:cs="Times New Roman"/>
                <w:color w:val="000000"/>
                <w:szCs w:val="24"/>
                <w:lang w:eastAsia="es-MX"/>
              </w:rPr>
              <w:t> </w:t>
            </w:r>
          </w:p>
        </w:tc>
        <w:tc>
          <w:tcPr>
            <w:tcW w:w="4253"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rsidR="0017582F" w:rsidRPr="0017582F" w:rsidRDefault="0017582F" w:rsidP="0017582F">
            <w:pPr>
              <w:spacing w:before="100" w:beforeAutospacing="1"/>
              <w:rPr>
                <w:rFonts w:ascii="Times New Roman" w:eastAsia="Times New Roman" w:hAnsi="Times New Roman" w:cs="Times New Roman"/>
                <w:b/>
                <w:bCs/>
                <w:lang w:eastAsia="es-MX"/>
              </w:rPr>
            </w:pPr>
            <w:proofErr w:type="spellStart"/>
            <w:r w:rsidRPr="0017582F">
              <w:rPr>
                <w:rFonts w:ascii="Times New Roman" w:eastAsia="Times New Roman" w:hAnsi="Times New Roman" w:cs="Times New Roman"/>
                <w:b/>
                <w:bCs/>
                <w:lang w:eastAsia="es-MX"/>
              </w:rPr>
              <w:lastRenderedPageBreak/>
              <w:t>Kaufman</w:t>
            </w:r>
            <w:proofErr w:type="spellEnd"/>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Interrumpir la lectura en un momento de gran suspenso, sugerirles que anticipen lo que pasará a continuación y pedirles que verifiquen leyendo el fragmento siguiente.</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A través de la voz del maestro, la formación del lector no se posterga: es posible desde el </w:t>
            </w:r>
            <w:r w:rsidRPr="0017582F">
              <w:rPr>
                <w:rFonts w:ascii="Times New Roman" w:eastAsia="Times New Roman" w:hAnsi="Times New Roman" w:cs="Times New Roman"/>
                <w:lang w:eastAsia="es-MX"/>
              </w:rPr>
              <w:lastRenderedPageBreak/>
              <w:t>primer día de clase, incluido el nivel inicial. Así, los chicos se están formando como lectores y van aprendiendo palabras y formas de decir propias de la escritura que incidirán positivamente también en la elaboración de sus producciones escritas, aunque no estarán avanzando en su conocimiento del sistema de escritura porque no es ese el objetivo de esta situación.</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En primer término, es conveniente que los alumnos exploren el libro para que vayan conociéndolo y puedan elaborar, a partir de las imágenes, anticipaciones pertinentes acerca de la historia y de los personajes. </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Los niños descubren que hay diferentes maneras de leer: no se lee de la misma manera un cuento humorístico, un poema lírico o un texto dramático; existen diferencias entre la lectura de una historieta, un libro ilustrado o un libro álbum y la de una obra no ilustrada. El intercambio posterior a la lectura hace posible profundizar la comprensión del texto, así como avanzar individual y cooperativamente en la apropiación de sentidos compartidos.</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Los niños comparten impresiones y reflexiones a partir de sus interpretaciones de lo leído. </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Hojear los libros y ver las ilustraciones para recuperar la historia apoyándose en ellas.</w:t>
            </w:r>
          </w:p>
          <w:p w:rsidR="0017582F" w:rsidRPr="0017582F" w:rsidRDefault="0017582F" w:rsidP="0017582F">
            <w:pPr>
              <w:spacing w:before="100" w:beforeAutospacing="1"/>
              <w:ind w:left="60"/>
              <w:rPr>
                <w:rFonts w:ascii="Times New Roman" w:eastAsia="Times New Roman" w:hAnsi="Times New Roman" w:cs="Times New Roman"/>
                <w:b/>
                <w:bCs/>
                <w:lang w:eastAsia="es-MX"/>
              </w:rPr>
            </w:pPr>
            <w:r w:rsidRPr="0017582F">
              <w:rPr>
                <w:rFonts w:ascii="Times New Roman" w:eastAsia="Times New Roman" w:hAnsi="Times New Roman" w:cs="Times New Roman"/>
                <w:b/>
                <w:bCs/>
                <w:lang w:eastAsia="es-MX"/>
              </w:rPr>
              <w:t>Libro del maestro</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El niño focaliza sus aspectos al llevar la lectura de diferentes géneros llevando la investigación a fondo, permitiendo que el alumno descubra en la medida que el adverbio o adjetivo este hecho e implementado de manera objetiva</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Leen poemas, cuentos de diversos subgéneros, noticias etc. </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lastRenderedPageBreak/>
              <w:t>Leen lecturas de textos literarios e informativos</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La literatura se ve en todos los años durante tres bloques según el programa de estudios. </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En lo que se le llega a posibilitar en cuanto a la formación como un lector el alumno desde sus inicios se vaya formando y adquiriendo diversos aspectos de aprender palabras y dirigirse en manera propia.  </w:t>
            </w:r>
          </w:p>
          <w:p w:rsidR="0017582F" w:rsidRPr="0017582F" w:rsidRDefault="0017582F" w:rsidP="0017582F">
            <w:pPr>
              <w:spacing w:before="100" w:beforeAutospacing="1"/>
              <w:ind w:left="60"/>
              <w:rPr>
                <w:rFonts w:ascii="Times New Roman" w:eastAsia="Times New Roman" w:hAnsi="Times New Roman" w:cs="Times New Roman"/>
                <w:lang w:eastAsia="es-MX"/>
              </w:rPr>
            </w:pPr>
            <w:r w:rsidRPr="0017582F">
              <w:rPr>
                <w:rFonts w:ascii="Times New Roman" w:eastAsia="Times New Roman" w:hAnsi="Times New Roman" w:cs="Times New Roman"/>
                <w:lang w:eastAsia="es-MX"/>
              </w:rPr>
              <w:t xml:space="preserve">Los alumnos pueden buscar los materiales que leerán en la biblioteca o en internet y seleccionar aquellos que prefieran o que les sean de utilidad según sus intereses personales. </w:t>
            </w:r>
            <w:r w:rsidRPr="0017582F">
              <w:rPr>
                <w:rFonts w:ascii="Times New Roman" w:eastAsia="Times New Roman" w:hAnsi="Times New Roman" w:cs="Times New Roman"/>
                <w:lang w:eastAsia="es-MX"/>
              </w:rPr>
              <w:cr/>
            </w:r>
          </w:p>
          <w:p w:rsidR="0017582F" w:rsidRPr="0017582F" w:rsidRDefault="0017582F" w:rsidP="0017582F">
            <w:pPr>
              <w:spacing w:before="100" w:beforeAutospacing="1"/>
              <w:ind w:left="60"/>
              <w:rPr>
                <w:rFonts w:ascii="Times New Roman" w:eastAsia="Times New Roman" w:hAnsi="Times New Roman" w:cs="Times New Roman"/>
                <w:lang w:eastAsia="es-MX"/>
              </w:rPr>
            </w:pPr>
          </w:p>
          <w:p w:rsidR="00893FCA" w:rsidRPr="00893FCA" w:rsidRDefault="00893FCA" w:rsidP="00893FCA">
            <w:pPr>
              <w:spacing w:before="100" w:beforeAutospacing="1" w:after="0" w:line="240" w:lineRule="auto"/>
              <w:ind w:left="60"/>
              <w:jc w:val="both"/>
              <w:rPr>
                <w:rFonts w:ascii="Verdana" w:eastAsia="Times New Roman" w:hAnsi="Verdana" w:cs="Times New Roman"/>
                <w:color w:val="000000"/>
                <w:lang w:eastAsia="es-MX"/>
              </w:rPr>
            </w:pPr>
          </w:p>
        </w:tc>
      </w:tr>
      <w:tr w:rsidR="00694723" w:rsidRPr="00893FCA" w:rsidTr="00AA67B6">
        <w:trPr>
          <w:trHeight w:val="405"/>
        </w:trPr>
        <w:tc>
          <w:tcPr>
            <w:tcW w:w="2694" w:type="dxa"/>
            <w:vMerge w:val="restart"/>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rsidR="00694723" w:rsidRPr="00893FCA" w:rsidRDefault="00694723" w:rsidP="00694723">
            <w:pPr>
              <w:spacing w:before="100" w:beforeAutospacing="1" w:after="0" w:line="240" w:lineRule="auto"/>
              <w:ind w:left="60"/>
              <w:jc w:val="both"/>
              <w:rPr>
                <w:rFonts w:ascii="Verdana" w:eastAsia="Times New Roman" w:hAnsi="Verdana" w:cs="Times New Roman"/>
                <w:color w:val="000000"/>
                <w:sz w:val="24"/>
                <w:szCs w:val="24"/>
                <w:lang w:eastAsia="es-MX"/>
              </w:rPr>
            </w:pPr>
            <w:r w:rsidRPr="00893FCA">
              <w:rPr>
                <w:rFonts w:ascii="Verdana" w:eastAsia="Times New Roman" w:hAnsi="Verdana" w:cs="Times New Roman"/>
                <w:b/>
                <w:bCs/>
                <w:color w:val="FFFFFF"/>
                <w:sz w:val="24"/>
                <w:szCs w:val="24"/>
                <w:lang w:eastAsia="es-MX"/>
              </w:rPr>
              <w:lastRenderedPageBreak/>
              <w:t>LOS NIÑOS ESCRIBEN</w:t>
            </w:r>
          </w:p>
        </w:tc>
        <w:tc>
          <w:tcPr>
            <w:tcW w:w="3969" w:type="dxa"/>
            <w:tcBorders>
              <w:top w:val="nil"/>
              <w:left w:val="nil"/>
              <w:bottom w:val="single" w:sz="8" w:space="0" w:color="auto"/>
              <w:right w:val="single" w:sz="8" w:space="0" w:color="FFFFFF"/>
            </w:tcBorders>
            <w:shd w:val="clear" w:color="auto" w:fill="B4C6E7"/>
            <w:tcMar>
              <w:top w:w="0" w:type="dxa"/>
              <w:left w:w="108" w:type="dxa"/>
              <w:bottom w:w="0" w:type="dxa"/>
              <w:right w:w="108" w:type="dxa"/>
            </w:tcMar>
            <w:hideMark/>
          </w:tcPr>
          <w:p w:rsidR="00694723" w:rsidRPr="00893FCA" w:rsidRDefault="00694723" w:rsidP="00694723">
            <w:pPr>
              <w:rPr>
                <w:rFonts w:ascii="Times New Roman" w:hAnsi="Times New Roman" w:cs="Times New Roman"/>
                <w:b/>
                <w:szCs w:val="24"/>
              </w:rPr>
            </w:pPr>
            <w:r w:rsidRPr="00893FCA">
              <w:rPr>
                <w:rFonts w:ascii="Times New Roman" w:hAnsi="Times New Roman" w:cs="Times New Roman"/>
                <w:b/>
                <w:szCs w:val="24"/>
              </w:rPr>
              <w:t>A través del maestro</w:t>
            </w:r>
            <w:r>
              <w:rPr>
                <w:rFonts w:ascii="Times New Roman" w:hAnsi="Times New Roman" w:cs="Times New Roman"/>
                <w:b/>
                <w:szCs w:val="24"/>
              </w:rPr>
              <w:t>:</w:t>
            </w:r>
          </w:p>
          <w:p w:rsidR="00694723" w:rsidRPr="00893FCA" w:rsidRDefault="00694723" w:rsidP="00694723">
            <w:pPr>
              <w:rPr>
                <w:rFonts w:ascii="Times New Roman" w:hAnsi="Times New Roman" w:cs="Times New Roman"/>
                <w:szCs w:val="24"/>
              </w:rPr>
            </w:pPr>
            <w:r>
              <w:rPr>
                <w:rFonts w:ascii="Times New Roman" w:hAnsi="Times New Roman" w:cs="Times New Roman"/>
                <w:sz w:val="24"/>
                <w:szCs w:val="24"/>
              </w:rPr>
              <w:t>-</w:t>
            </w:r>
            <w:r w:rsidRPr="00893FCA">
              <w:rPr>
                <w:rFonts w:ascii="Times New Roman" w:hAnsi="Times New Roman" w:cs="Times New Roman"/>
                <w:szCs w:val="24"/>
              </w:rPr>
              <w:t>Plantear interrogantes que los lleven a construir el conocimiento, para que les permita realizar tareas tan cotidianas y fundamentales como escribir una carta.</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Cs w:val="24"/>
              </w:rPr>
              <w:t xml:space="preserve">- Identificación de los conocimientos del alumno sobre la práctica social, incorporación de nuevos saberes y capacidad de emplearlos en situaciones reales. </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 w:val="20"/>
                <w:szCs w:val="24"/>
              </w:rPr>
              <w:t xml:space="preserve">- El docente establece relación “de escritor a escritor”, planificando lo que va a escribir pensando en diferentes alternativas para el comienzo del texto e invitar a elegir la versión que el grupo considera más adecuada o impactante, sugiere buscar diversas posibilidades de expresar cada idea, </w:t>
            </w:r>
            <w:r w:rsidRPr="00893FCA">
              <w:rPr>
                <w:rFonts w:ascii="Times New Roman" w:hAnsi="Times New Roman" w:cs="Times New Roman"/>
                <w:szCs w:val="24"/>
              </w:rPr>
              <w:t>propone leer y releer lo escrito para asegurar la coherencia con lo que se está por escribir o para revisarlo desde la perspectiva del lector potencial.</w:t>
            </w:r>
          </w:p>
          <w:p w:rsidR="00694723" w:rsidRDefault="00694723" w:rsidP="00694723">
            <w:pPr>
              <w:rPr>
                <w:rFonts w:ascii="Times New Roman" w:hAnsi="Times New Roman" w:cs="Times New Roman"/>
                <w:szCs w:val="24"/>
              </w:rPr>
            </w:pPr>
            <w:r w:rsidRPr="00893FCA">
              <w:rPr>
                <w:rFonts w:ascii="Times New Roman" w:hAnsi="Times New Roman" w:cs="Times New Roman"/>
                <w:szCs w:val="24"/>
              </w:rPr>
              <w:t xml:space="preserve">- Identificar los tipos de conocimientos que posee los alumnos para poder </w:t>
            </w:r>
            <w:r w:rsidRPr="00893FCA">
              <w:rPr>
                <w:rFonts w:ascii="Times New Roman" w:hAnsi="Times New Roman" w:cs="Times New Roman"/>
                <w:szCs w:val="24"/>
              </w:rPr>
              <w:lastRenderedPageBreak/>
              <w:t>planificar actividades que refuercen aquellos aspectos en que los alumnos demuestren mayor dificultad.</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 w:val="20"/>
                <w:szCs w:val="24"/>
              </w:rPr>
              <w:t>-</w:t>
            </w:r>
            <w:r w:rsidRPr="00893FCA">
              <w:rPr>
                <w:rFonts w:ascii="Times New Roman" w:hAnsi="Times New Roman" w:cs="Times New Roman"/>
                <w:szCs w:val="24"/>
              </w:rPr>
              <w:t xml:space="preserve"> Alienta a los alumnos a la búsqueda de la reflexión y comprensión de los contenidos permitiendo que profundicen en el aprendizaje.</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 w:val="20"/>
                <w:szCs w:val="24"/>
              </w:rPr>
              <w:t>-</w:t>
            </w:r>
            <w:r w:rsidRPr="00893FCA">
              <w:rPr>
                <w:rFonts w:ascii="Times New Roman" w:hAnsi="Times New Roman" w:cs="Times New Roman"/>
                <w:szCs w:val="24"/>
              </w:rPr>
              <w:t xml:space="preserve"> Permite a los alumnos que compartan o socialicen para que se busque la forma en difundir su trabajo, identificando el lenguaje para conseguir un propósito por medio del lenguaje.</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 w:val="20"/>
                <w:szCs w:val="24"/>
              </w:rPr>
              <w:t>-</w:t>
            </w:r>
            <w:r w:rsidRPr="00893FCA">
              <w:rPr>
                <w:rFonts w:ascii="Times New Roman" w:hAnsi="Times New Roman" w:cs="Times New Roman"/>
                <w:szCs w:val="24"/>
              </w:rPr>
              <w:t xml:space="preserve"> Uso de proyectos y secuencias didácticas que orienta a la producción concreta e introduce un conjunto de tareas donde todos los alumnos participan y desempeñan un rol activo.</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 w:val="20"/>
                <w:szCs w:val="24"/>
              </w:rPr>
              <w:t>-</w:t>
            </w:r>
            <w:r w:rsidRPr="00893FCA">
              <w:rPr>
                <w:rFonts w:ascii="Times New Roman" w:hAnsi="Times New Roman" w:cs="Times New Roman"/>
                <w:szCs w:val="24"/>
              </w:rPr>
              <w:t xml:space="preserve"> Enseñar a los alumnos sobre los procedimientos necesarios para escribir textos, investigar sobre distintos temas, entre otros.</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Cs w:val="24"/>
              </w:rPr>
              <w:t>- Debe promover el intercambio de experiencias e interpretaciones.</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Cs w:val="24"/>
              </w:rPr>
              <w:t>- Promueve el intercambio de experiencias e interpretaciones de la lectura.</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 w:val="20"/>
                <w:szCs w:val="24"/>
              </w:rPr>
              <w:t>-</w:t>
            </w:r>
            <w:r w:rsidRPr="00893FCA">
              <w:rPr>
                <w:rFonts w:ascii="Times New Roman" w:hAnsi="Times New Roman" w:cs="Times New Roman"/>
                <w:szCs w:val="24"/>
              </w:rPr>
              <w:t xml:space="preserve"> Los niños a través del maestro que antecede a conocer autores, producir textos, planificar lo que van a escribir, decidir cómo organizar textos.</w:t>
            </w:r>
          </w:p>
          <w:p w:rsidR="00694723" w:rsidRPr="00893FCA" w:rsidRDefault="00694723" w:rsidP="00694723">
            <w:pPr>
              <w:rPr>
                <w:rFonts w:ascii="Times New Roman" w:hAnsi="Times New Roman" w:cs="Times New Roman"/>
                <w:szCs w:val="24"/>
              </w:rPr>
            </w:pPr>
            <w:r w:rsidRPr="00893FCA">
              <w:rPr>
                <w:rFonts w:ascii="Times New Roman" w:hAnsi="Times New Roman" w:cs="Times New Roman"/>
                <w:sz w:val="20"/>
                <w:szCs w:val="24"/>
              </w:rPr>
              <w:t>-</w:t>
            </w:r>
            <w:r w:rsidRPr="00893FCA">
              <w:rPr>
                <w:rFonts w:ascii="Times New Roman" w:hAnsi="Times New Roman" w:cs="Times New Roman"/>
                <w:szCs w:val="24"/>
              </w:rPr>
              <w:t xml:space="preserve"> Consideran el lenguaje en el que escriben, condiciones didácticas, elaboren estrategias lectoras con el fin de construir el sentido al texto.</w:t>
            </w:r>
          </w:p>
          <w:p w:rsidR="00694723" w:rsidRPr="00893FCA" w:rsidRDefault="00694723" w:rsidP="00694723">
            <w:pPr>
              <w:rPr>
                <w:rFonts w:ascii="Times New Roman" w:hAnsi="Times New Roman" w:cs="Times New Roman"/>
                <w:szCs w:val="24"/>
              </w:rPr>
            </w:pPr>
          </w:p>
          <w:p w:rsidR="00694723" w:rsidRPr="00893FCA" w:rsidRDefault="00694723" w:rsidP="00694723">
            <w:pPr>
              <w:rPr>
                <w:rFonts w:ascii="Times New Roman" w:hAnsi="Times New Roman" w:cs="Times New Roman"/>
                <w:szCs w:val="24"/>
              </w:rPr>
            </w:pPr>
          </w:p>
          <w:p w:rsidR="00694723" w:rsidRPr="00124A00" w:rsidRDefault="00694723" w:rsidP="00694723">
            <w:pPr>
              <w:rPr>
                <w:rFonts w:ascii="Times New Roman" w:hAnsi="Times New Roman" w:cs="Times New Roman"/>
                <w:sz w:val="24"/>
                <w:szCs w:val="24"/>
              </w:rPr>
            </w:pPr>
          </w:p>
          <w:p w:rsidR="00694723" w:rsidRPr="00124A00" w:rsidRDefault="00694723" w:rsidP="00694723">
            <w:pPr>
              <w:rPr>
                <w:rFonts w:ascii="Times New Roman" w:hAnsi="Times New Roman" w:cs="Times New Roman"/>
                <w:sz w:val="24"/>
                <w:szCs w:val="24"/>
              </w:rPr>
            </w:pPr>
          </w:p>
          <w:p w:rsidR="00694723" w:rsidRPr="00124A00" w:rsidRDefault="00694723" w:rsidP="00694723">
            <w:pPr>
              <w:rPr>
                <w:rFonts w:ascii="Times New Roman" w:hAnsi="Times New Roman" w:cs="Times New Roman"/>
                <w:sz w:val="24"/>
                <w:szCs w:val="24"/>
              </w:rPr>
            </w:pPr>
          </w:p>
          <w:p w:rsidR="00694723" w:rsidRPr="00893FCA" w:rsidRDefault="00694723" w:rsidP="00694723">
            <w:pPr>
              <w:spacing w:before="100" w:beforeAutospacing="1" w:after="0" w:line="240" w:lineRule="auto"/>
              <w:ind w:left="60"/>
              <w:jc w:val="both"/>
              <w:rPr>
                <w:rFonts w:ascii="Verdana" w:eastAsia="Times New Roman" w:hAnsi="Verdana" w:cs="Times New Roman"/>
                <w:color w:val="000000"/>
                <w:sz w:val="24"/>
                <w:szCs w:val="24"/>
                <w:lang w:eastAsia="es-MX"/>
              </w:rPr>
            </w:pPr>
            <w:r w:rsidRPr="00893FCA">
              <w:rPr>
                <w:rFonts w:ascii="Verdana" w:eastAsia="Times New Roman" w:hAnsi="Verdana" w:cs="Times New Roman"/>
                <w:color w:val="000000"/>
                <w:sz w:val="24"/>
                <w:szCs w:val="24"/>
                <w:lang w:eastAsia="es-MX"/>
              </w:rPr>
              <w:lastRenderedPageBreak/>
              <w:t> </w:t>
            </w:r>
          </w:p>
          <w:p w:rsidR="00694723" w:rsidRPr="00893FCA" w:rsidRDefault="00694723" w:rsidP="00694723">
            <w:pPr>
              <w:spacing w:before="100" w:beforeAutospacing="1" w:after="0" w:line="240" w:lineRule="auto"/>
              <w:ind w:left="60"/>
              <w:jc w:val="both"/>
              <w:rPr>
                <w:rFonts w:ascii="Verdana" w:eastAsia="Times New Roman" w:hAnsi="Verdana" w:cs="Times New Roman"/>
                <w:color w:val="000000"/>
                <w:sz w:val="24"/>
                <w:szCs w:val="24"/>
                <w:lang w:eastAsia="es-MX"/>
              </w:rPr>
            </w:pPr>
          </w:p>
        </w:tc>
        <w:tc>
          <w:tcPr>
            <w:tcW w:w="4253" w:type="dxa"/>
            <w:tcBorders>
              <w:top w:val="nil"/>
              <w:left w:val="nil"/>
              <w:bottom w:val="single" w:sz="8" w:space="0" w:color="auto"/>
              <w:right w:val="single" w:sz="8" w:space="0" w:color="FFFFFF"/>
            </w:tcBorders>
            <w:shd w:val="clear" w:color="auto" w:fill="B4C6E7"/>
            <w:tcMar>
              <w:top w:w="0" w:type="dxa"/>
              <w:left w:w="108" w:type="dxa"/>
              <w:bottom w:w="0" w:type="dxa"/>
              <w:right w:w="108" w:type="dxa"/>
            </w:tcMar>
            <w:hideMark/>
          </w:tcPr>
          <w:p w:rsidR="00694723" w:rsidRPr="00694723" w:rsidRDefault="00694723" w:rsidP="00694723">
            <w:pPr>
              <w:spacing w:before="100" w:beforeAutospacing="1"/>
              <w:rPr>
                <w:rFonts w:ascii="Times New Roman" w:eastAsia="Times New Roman" w:hAnsi="Times New Roman" w:cs="Times New Roman"/>
                <w:b/>
                <w:bCs/>
                <w:lang w:eastAsia="es-MX"/>
              </w:rPr>
            </w:pPr>
            <w:proofErr w:type="spellStart"/>
            <w:r w:rsidRPr="00694723">
              <w:rPr>
                <w:rFonts w:ascii="Times New Roman" w:eastAsia="Times New Roman" w:hAnsi="Times New Roman" w:cs="Times New Roman"/>
                <w:b/>
                <w:bCs/>
                <w:lang w:eastAsia="es-MX"/>
              </w:rPr>
              <w:lastRenderedPageBreak/>
              <w:t>Kaufman</w:t>
            </w:r>
            <w:proofErr w:type="spellEnd"/>
            <w:r w:rsidRPr="00694723">
              <w:rPr>
                <w:rFonts w:ascii="Times New Roman" w:eastAsia="Times New Roman" w:hAnsi="Times New Roman" w:cs="Times New Roman"/>
                <w:b/>
                <w:bCs/>
                <w:lang w:eastAsia="es-MX"/>
              </w:rPr>
              <w:t xml:space="preserve"> </w:t>
            </w:r>
          </w:p>
          <w:p w:rsidR="00694723" w:rsidRPr="00694723" w:rsidRDefault="00694723" w:rsidP="00694723">
            <w:pPr>
              <w:spacing w:before="100" w:beforeAutospacing="1"/>
              <w:ind w:left="60"/>
              <w:rPr>
                <w:rFonts w:ascii="Times New Roman" w:eastAsia="Times New Roman" w:hAnsi="Times New Roman" w:cs="Times New Roman"/>
                <w:lang w:eastAsia="es-MX"/>
              </w:rPr>
            </w:pPr>
            <w:r w:rsidRPr="00694723">
              <w:rPr>
                <w:rFonts w:ascii="Times New Roman" w:eastAsia="Times New Roman" w:hAnsi="Times New Roman" w:cs="Times New Roman"/>
                <w:lang w:eastAsia="es-MX"/>
              </w:rPr>
              <w:t>Los niños, aun los que todavía no dominan el sistema de escritura, pueden apropiarse del lenguaje escrito a través de la voz de otro, como así también comentar y participar de un espacio de discusión sobre lo leído.</w:t>
            </w:r>
          </w:p>
          <w:p w:rsidR="00694723" w:rsidRPr="00694723" w:rsidRDefault="00694723" w:rsidP="00694723">
            <w:pPr>
              <w:spacing w:before="100" w:beforeAutospacing="1"/>
              <w:ind w:left="60"/>
              <w:rPr>
                <w:rFonts w:ascii="Times New Roman" w:eastAsia="Times New Roman" w:hAnsi="Times New Roman" w:cs="Times New Roman"/>
                <w:lang w:eastAsia="es-MX"/>
              </w:rPr>
            </w:pPr>
            <w:r w:rsidRPr="00694723">
              <w:rPr>
                <w:rFonts w:ascii="Times New Roman" w:eastAsia="Times New Roman" w:hAnsi="Times New Roman" w:cs="Times New Roman"/>
                <w:lang w:eastAsia="es-MX"/>
              </w:rPr>
              <w:t xml:space="preserve">Leer a los pequeños antes de que puedan leer por sí mismo les ayuda para el aprendizaje de la lectura y la escritura. </w:t>
            </w:r>
          </w:p>
          <w:p w:rsidR="00694723" w:rsidRPr="00694723" w:rsidRDefault="00694723" w:rsidP="00694723">
            <w:pPr>
              <w:spacing w:before="100" w:beforeAutospacing="1"/>
              <w:ind w:left="60"/>
              <w:rPr>
                <w:rFonts w:ascii="Times New Roman" w:eastAsia="Times New Roman" w:hAnsi="Times New Roman" w:cs="Times New Roman"/>
                <w:lang w:eastAsia="es-MX"/>
              </w:rPr>
            </w:pPr>
            <w:r w:rsidRPr="00694723">
              <w:rPr>
                <w:rFonts w:ascii="Times New Roman" w:eastAsia="Times New Roman" w:hAnsi="Times New Roman" w:cs="Times New Roman"/>
                <w:lang w:eastAsia="es-MX"/>
              </w:rPr>
              <w:t>El docente reparte a sus alumnos hojas con la letra de la primera estrofa de una canción que cantan habitualmente y les pide a los alumnos que con los dedos vaya siguiendo la silueta e cada letra, para que con la sensación distinga como se escribe cada una de ellas.</w:t>
            </w:r>
          </w:p>
          <w:p w:rsidR="00694723" w:rsidRPr="00694723" w:rsidRDefault="00694723" w:rsidP="00694723">
            <w:pPr>
              <w:spacing w:before="100" w:beforeAutospacing="1"/>
              <w:ind w:left="60"/>
              <w:rPr>
                <w:rFonts w:ascii="Times New Roman" w:eastAsia="Times New Roman" w:hAnsi="Times New Roman" w:cs="Times New Roman"/>
                <w:lang w:eastAsia="es-MX"/>
              </w:rPr>
            </w:pPr>
            <w:r w:rsidRPr="00694723">
              <w:rPr>
                <w:rFonts w:ascii="Times New Roman" w:eastAsia="Times New Roman" w:hAnsi="Times New Roman" w:cs="Times New Roman"/>
                <w:lang w:eastAsia="es-MX"/>
              </w:rPr>
              <w:t xml:space="preserve"> Seleccionando un fragmento de la canción con el propósito de focalizar el trabajo sobre un texto que no sea muy extenso y resulte así accesible a niños pequeños. </w:t>
            </w:r>
            <w:r w:rsidRPr="00694723">
              <w:rPr>
                <w:rFonts w:ascii="Times New Roman" w:eastAsia="Times New Roman" w:hAnsi="Times New Roman" w:cs="Times New Roman"/>
                <w:lang w:eastAsia="es-MX"/>
              </w:rPr>
              <w:lastRenderedPageBreak/>
              <w:t xml:space="preserve">Inmediatamente lee la estrofa para que los alumnos sepan qué parte de la canción está allí representada. </w:t>
            </w:r>
          </w:p>
          <w:p w:rsidR="00694723" w:rsidRPr="00694723" w:rsidRDefault="00694723" w:rsidP="00694723">
            <w:pPr>
              <w:spacing w:before="100" w:beforeAutospacing="1"/>
              <w:ind w:left="60"/>
              <w:rPr>
                <w:rFonts w:ascii="Times New Roman" w:eastAsia="Times New Roman" w:hAnsi="Times New Roman" w:cs="Times New Roman"/>
                <w:lang w:eastAsia="es-MX"/>
              </w:rPr>
            </w:pPr>
            <w:r w:rsidRPr="00694723">
              <w:rPr>
                <w:rFonts w:ascii="Times New Roman" w:eastAsia="Times New Roman" w:hAnsi="Times New Roman" w:cs="Times New Roman"/>
                <w:lang w:eastAsia="es-MX"/>
              </w:rPr>
              <w:t>La maestra les repite el texto de la primera estrofa y remarca que sólo está escrito hasta “oreja” (Como hasta ese momento los niños habían tomado en cuenta un único indicio gráfico -la separación entre palabras- para establecer la correspondencia entre la emisión oral y lo escrito.</w:t>
            </w:r>
          </w:p>
          <w:p w:rsidR="00694723" w:rsidRPr="00694723" w:rsidRDefault="00694723" w:rsidP="00694723">
            <w:pPr>
              <w:spacing w:before="100" w:beforeAutospacing="1"/>
              <w:ind w:left="60"/>
              <w:rPr>
                <w:rFonts w:ascii="Times New Roman" w:eastAsia="Times New Roman" w:hAnsi="Times New Roman" w:cs="Times New Roman"/>
                <w:b/>
                <w:bCs/>
                <w:lang w:eastAsia="es-MX"/>
              </w:rPr>
            </w:pPr>
            <w:r w:rsidRPr="00694723">
              <w:rPr>
                <w:rFonts w:ascii="Times New Roman" w:eastAsia="Times New Roman" w:hAnsi="Times New Roman" w:cs="Times New Roman"/>
                <w:b/>
                <w:bCs/>
                <w:lang w:eastAsia="es-MX"/>
              </w:rPr>
              <w:t>Libro para el maestro</w:t>
            </w:r>
          </w:p>
          <w:p w:rsidR="00694723" w:rsidRPr="00694723" w:rsidRDefault="00694723" w:rsidP="00694723">
            <w:pPr>
              <w:spacing w:before="100" w:beforeAutospacing="1"/>
              <w:ind w:left="60"/>
              <w:rPr>
                <w:rFonts w:ascii="Times New Roman" w:eastAsia="Times New Roman" w:hAnsi="Times New Roman" w:cs="Times New Roman"/>
                <w:lang w:eastAsia="es-MX"/>
              </w:rPr>
            </w:pPr>
            <w:r w:rsidRPr="00694723">
              <w:rPr>
                <w:rFonts w:ascii="Times New Roman" w:eastAsia="Times New Roman" w:hAnsi="Times New Roman" w:cs="Times New Roman"/>
                <w:lang w:eastAsia="es-MX"/>
              </w:rPr>
              <w:t>Que los alumnos profundicen en sus conocimientos sobre el tratamiento de datos (elaboración de pequeños resúmenes, cuadros sinópticos o mapas de ideas), es posible que repita la experiencia seleccionando otro tema (Lengua materna. Español u otra asignatura) con este fin.</w:t>
            </w:r>
          </w:p>
          <w:p w:rsidR="00694723" w:rsidRPr="00694723" w:rsidRDefault="00694723" w:rsidP="00694723">
            <w:pPr>
              <w:spacing w:before="100" w:beforeAutospacing="1"/>
              <w:ind w:left="60"/>
              <w:rPr>
                <w:rFonts w:ascii="Times New Roman" w:eastAsia="Times New Roman" w:hAnsi="Times New Roman" w:cs="Times New Roman"/>
                <w:lang w:eastAsia="es-MX"/>
              </w:rPr>
            </w:pPr>
          </w:p>
        </w:tc>
      </w:tr>
      <w:tr w:rsidR="00694723" w:rsidRPr="00893FCA" w:rsidTr="00AA67B6">
        <w:trPr>
          <w:trHeight w:val="390"/>
        </w:trPr>
        <w:tc>
          <w:tcPr>
            <w:tcW w:w="2694" w:type="dxa"/>
            <w:vMerge/>
            <w:tcBorders>
              <w:top w:val="nil"/>
              <w:left w:val="single" w:sz="8" w:space="0" w:color="FFFFFF"/>
              <w:bottom w:val="single" w:sz="8" w:space="0" w:color="FFFFFF"/>
              <w:right w:val="single" w:sz="8" w:space="0" w:color="FFFFFF"/>
            </w:tcBorders>
            <w:shd w:val="clear" w:color="auto" w:fill="FFFFFF"/>
            <w:vAlign w:val="center"/>
            <w:hideMark/>
          </w:tcPr>
          <w:p w:rsidR="00694723" w:rsidRPr="00893FCA" w:rsidRDefault="00694723" w:rsidP="00694723">
            <w:pPr>
              <w:spacing w:after="0" w:line="240" w:lineRule="auto"/>
              <w:rPr>
                <w:rFonts w:ascii="Verdana" w:eastAsia="Times New Roman" w:hAnsi="Verdana" w:cs="Times New Roman"/>
                <w:color w:val="000000"/>
                <w:sz w:val="24"/>
                <w:szCs w:val="24"/>
                <w:lang w:eastAsia="es-MX"/>
              </w:rPr>
            </w:pPr>
          </w:p>
        </w:tc>
        <w:tc>
          <w:tcPr>
            <w:tcW w:w="3969" w:type="dxa"/>
            <w:tcBorders>
              <w:top w:val="nil"/>
              <w:left w:val="nil"/>
              <w:bottom w:val="single" w:sz="8" w:space="0" w:color="auto"/>
              <w:right w:val="single" w:sz="8" w:space="0" w:color="FFFFFF"/>
            </w:tcBorders>
            <w:shd w:val="clear" w:color="auto" w:fill="D9E2F3"/>
            <w:tcMar>
              <w:top w:w="0" w:type="dxa"/>
              <w:left w:w="108" w:type="dxa"/>
              <w:bottom w:w="0" w:type="dxa"/>
              <w:right w:w="108" w:type="dxa"/>
            </w:tcMar>
            <w:hideMark/>
          </w:tcPr>
          <w:p w:rsidR="00694723" w:rsidRPr="00893FCA" w:rsidRDefault="00694723" w:rsidP="00694723">
            <w:pPr>
              <w:spacing w:after="0" w:line="240" w:lineRule="auto"/>
              <w:jc w:val="both"/>
              <w:rPr>
                <w:rFonts w:ascii="Times New Roman" w:hAnsi="Times New Roman" w:cs="Times New Roman"/>
                <w:b/>
                <w:szCs w:val="24"/>
              </w:rPr>
            </w:pPr>
            <w:r>
              <w:rPr>
                <w:rFonts w:ascii="Times New Roman" w:hAnsi="Times New Roman" w:cs="Times New Roman"/>
                <w:b/>
                <w:szCs w:val="24"/>
              </w:rPr>
              <w:t>Por si mismos y/o con otros compañeros:</w:t>
            </w:r>
          </w:p>
          <w:p w:rsidR="00694723" w:rsidRDefault="00694723" w:rsidP="00694723">
            <w:pPr>
              <w:spacing w:after="0" w:line="240" w:lineRule="auto"/>
              <w:jc w:val="both"/>
              <w:rPr>
                <w:rFonts w:ascii="Times New Roman" w:hAnsi="Times New Roman" w:cs="Times New Roman"/>
                <w:szCs w:val="24"/>
              </w:rPr>
            </w:pPr>
          </w:p>
          <w:p w:rsidR="00694723" w:rsidRPr="00893FCA" w:rsidRDefault="00694723" w:rsidP="00694723">
            <w:pPr>
              <w:spacing w:after="0" w:line="240" w:lineRule="auto"/>
              <w:jc w:val="both"/>
              <w:rPr>
                <w:rFonts w:ascii="Times New Roman" w:hAnsi="Times New Roman" w:cs="Times New Roman"/>
                <w:szCs w:val="24"/>
              </w:rPr>
            </w:pPr>
            <w:r w:rsidRPr="00893FCA">
              <w:rPr>
                <w:rFonts w:ascii="Times New Roman" w:hAnsi="Times New Roman" w:cs="Times New Roman"/>
                <w:szCs w:val="24"/>
              </w:rPr>
              <w:t>-Se apropian del lenguaje escrito a través de la voz de otro</w:t>
            </w:r>
          </w:p>
          <w:p w:rsidR="00694723" w:rsidRPr="00893FCA" w:rsidRDefault="00694723" w:rsidP="00694723">
            <w:pPr>
              <w:spacing w:after="0" w:line="240" w:lineRule="auto"/>
              <w:jc w:val="both"/>
              <w:rPr>
                <w:rFonts w:ascii="Times New Roman" w:hAnsi="Times New Roman" w:cs="Times New Roman"/>
                <w:szCs w:val="24"/>
              </w:rPr>
            </w:pPr>
          </w:p>
          <w:p w:rsidR="00694723" w:rsidRPr="00893FCA" w:rsidRDefault="00694723" w:rsidP="00694723">
            <w:pPr>
              <w:spacing w:after="0" w:line="240" w:lineRule="auto"/>
              <w:jc w:val="both"/>
              <w:rPr>
                <w:rFonts w:ascii="Times New Roman" w:hAnsi="Times New Roman" w:cs="Times New Roman"/>
                <w:szCs w:val="24"/>
              </w:rPr>
            </w:pPr>
            <w:r w:rsidRPr="00893FCA">
              <w:rPr>
                <w:rFonts w:ascii="Times New Roman" w:hAnsi="Times New Roman" w:cs="Times New Roman"/>
                <w:szCs w:val="24"/>
              </w:rPr>
              <w:t>-Adquirir conocimientos y procedimientos que les sean útiles en situaciones particulares</w:t>
            </w:r>
          </w:p>
          <w:p w:rsidR="00694723" w:rsidRPr="00893FCA" w:rsidRDefault="00694723" w:rsidP="00694723">
            <w:pPr>
              <w:spacing w:after="0" w:line="240" w:lineRule="auto"/>
              <w:jc w:val="both"/>
              <w:rPr>
                <w:rFonts w:ascii="Times New Roman" w:hAnsi="Times New Roman" w:cs="Times New Roman"/>
                <w:szCs w:val="24"/>
              </w:rPr>
            </w:pPr>
          </w:p>
          <w:p w:rsidR="00694723" w:rsidRPr="00893FCA" w:rsidRDefault="00694723" w:rsidP="00694723">
            <w:pPr>
              <w:spacing w:after="0" w:line="240" w:lineRule="auto"/>
              <w:jc w:val="both"/>
              <w:rPr>
                <w:rFonts w:ascii="Times New Roman" w:hAnsi="Times New Roman" w:cs="Times New Roman"/>
                <w:szCs w:val="24"/>
              </w:rPr>
            </w:pPr>
            <w:r w:rsidRPr="00893FCA">
              <w:rPr>
                <w:rFonts w:ascii="Times New Roman" w:hAnsi="Times New Roman" w:cs="Times New Roman"/>
                <w:szCs w:val="24"/>
              </w:rPr>
              <w:t>-Comprender la intención de la estética de lenguaje, ampliar horizontes y tener otro modo para comprender el mundo y expresarse.</w:t>
            </w:r>
          </w:p>
          <w:p w:rsidR="00694723" w:rsidRPr="00893FCA" w:rsidRDefault="00694723" w:rsidP="00694723">
            <w:pPr>
              <w:spacing w:after="0" w:line="240" w:lineRule="auto"/>
              <w:jc w:val="both"/>
              <w:rPr>
                <w:rFonts w:ascii="Times New Roman" w:hAnsi="Times New Roman" w:cs="Times New Roman"/>
                <w:sz w:val="24"/>
                <w:szCs w:val="24"/>
              </w:rPr>
            </w:pPr>
            <w:r w:rsidRPr="00893FCA">
              <w:rPr>
                <w:rFonts w:ascii="Times New Roman" w:hAnsi="Times New Roman" w:cs="Times New Roman"/>
                <w:szCs w:val="24"/>
              </w:rPr>
              <w:t>-Participar y desempeñar un rol activo, en función a sus propósitos, de sus facilidades y restricciones del medio</w:t>
            </w:r>
            <w:r w:rsidRPr="00893FCA">
              <w:rPr>
                <w:rFonts w:ascii="Verdana" w:eastAsia="Times New Roman" w:hAnsi="Verdana" w:cs="Times New Roman"/>
                <w:color w:val="000000"/>
                <w:szCs w:val="24"/>
                <w:lang w:eastAsia="es-MX"/>
              </w:rPr>
              <w:t xml:space="preserve"> </w:t>
            </w:r>
          </w:p>
        </w:tc>
        <w:tc>
          <w:tcPr>
            <w:tcW w:w="4253"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rsidR="00694723" w:rsidRPr="00694723" w:rsidRDefault="00694723" w:rsidP="00694723">
            <w:pPr>
              <w:spacing w:before="100" w:beforeAutospacing="1"/>
              <w:ind w:left="60"/>
              <w:jc w:val="both"/>
              <w:rPr>
                <w:rFonts w:ascii="Times New Roman" w:eastAsia="Times New Roman" w:hAnsi="Times New Roman" w:cs="Times New Roman"/>
                <w:b/>
                <w:bCs/>
                <w:lang w:eastAsia="es-MX"/>
              </w:rPr>
            </w:pPr>
            <w:proofErr w:type="spellStart"/>
            <w:r w:rsidRPr="00694723">
              <w:rPr>
                <w:rFonts w:ascii="Times New Roman" w:eastAsia="Times New Roman" w:hAnsi="Times New Roman" w:cs="Times New Roman"/>
                <w:b/>
                <w:bCs/>
                <w:lang w:eastAsia="es-MX"/>
              </w:rPr>
              <w:t>Kaufman</w:t>
            </w:r>
            <w:proofErr w:type="spellEnd"/>
            <w:r w:rsidRPr="00694723">
              <w:rPr>
                <w:rFonts w:ascii="Times New Roman" w:eastAsia="Times New Roman" w:hAnsi="Times New Roman" w:cs="Times New Roman"/>
                <w:b/>
                <w:bCs/>
                <w:lang w:eastAsia="es-MX"/>
              </w:rPr>
              <w:t xml:space="preserve"> </w:t>
            </w:r>
          </w:p>
          <w:p w:rsidR="00694723" w:rsidRPr="00694723" w:rsidRDefault="00694723" w:rsidP="00694723">
            <w:pPr>
              <w:spacing w:before="100" w:beforeAutospacing="1"/>
              <w:ind w:left="60"/>
              <w:rPr>
                <w:rFonts w:ascii="Times New Roman" w:eastAsia="Times New Roman" w:hAnsi="Times New Roman" w:cs="Times New Roman"/>
                <w:lang w:eastAsia="es-MX"/>
              </w:rPr>
            </w:pPr>
            <w:r w:rsidRPr="00694723">
              <w:rPr>
                <w:rFonts w:ascii="Times New Roman" w:eastAsia="Times New Roman" w:hAnsi="Times New Roman" w:cs="Times New Roman"/>
                <w:lang w:eastAsia="es-MX"/>
              </w:rPr>
              <w:t>El leerles a los niños antes de que ellos puedan hacerlo por sí solos, desarrolla el lenguaje en general. A través de la voz del maestro, la formación del lector no se posterga; los niños se forman como lectores, de esta manera aprenden palabras y formas propias de la escritura, que afectaran positivamente en la elaboración de producciones escritas.</w:t>
            </w:r>
          </w:p>
          <w:p w:rsidR="00694723" w:rsidRPr="00694723" w:rsidRDefault="00694723" w:rsidP="00694723">
            <w:pPr>
              <w:spacing w:before="100" w:beforeAutospacing="1"/>
              <w:ind w:left="60"/>
              <w:rPr>
                <w:rFonts w:ascii="Times New Roman" w:eastAsia="Times New Roman" w:hAnsi="Times New Roman" w:cs="Times New Roman"/>
                <w:lang w:eastAsia="es-MX"/>
              </w:rPr>
            </w:pPr>
            <w:r w:rsidRPr="00694723">
              <w:rPr>
                <w:rFonts w:ascii="Times New Roman" w:eastAsia="Times New Roman" w:hAnsi="Times New Roman" w:cs="Times New Roman"/>
                <w:lang w:eastAsia="es-MX"/>
              </w:rPr>
              <w:t xml:space="preserve">Se pone en evidencia que la lectura a través del maestro hace posible que los niños puedan compartir diversos aspectos de la cultura escrita y de esta manera se van apropiando del lenguaje que se escribe, de igual manera que ejercer las prácticas sociales que tienen lugar en una verdadera comunidad. </w:t>
            </w:r>
          </w:p>
          <w:p w:rsidR="00694723" w:rsidRPr="00694723" w:rsidRDefault="00694723" w:rsidP="00694723">
            <w:pPr>
              <w:spacing w:before="100" w:beforeAutospacing="1"/>
              <w:rPr>
                <w:rFonts w:ascii="Times New Roman" w:eastAsia="Times New Roman" w:hAnsi="Times New Roman" w:cs="Times New Roman"/>
                <w:b/>
                <w:bCs/>
                <w:lang w:eastAsia="es-MX"/>
              </w:rPr>
            </w:pPr>
            <w:r w:rsidRPr="00694723">
              <w:rPr>
                <w:rFonts w:ascii="Times New Roman" w:eastAsia="Times New Roman" w:hAnsi="Times New Roman" w:cs="Times New Roman"/>
                <w:b/>
                <w:bCs/>
                <w:lang w:eastAsia="es-MX"/>
              </w:rPr>
              <w:t>Libro para el maestro</w:t>
            </w:r>
          </w:p>
          <w:p w:rsidR="00694723" w:rsidRPr="00694723" w:rsidRDefault="00694723" w:rsidP="00694723">
            <w:pPr>
              <w:rPr>
                <w:rFonts w:ascii="Times New Roman" w:hAnsi="Times New Roman" w:cs="Times New Roman"/>
              </w:rPr>
            </w:pPr>
            <w:r w:rsidRPr="00694723">
              <w:rPr>
                <w:rFonts w:ascii="Times New Roman" w:eastAsia="Times New Roman" w:hAnsi="Times New Roman" w:cs="Times New Roman"/>
                <w:lang w:eastAsia="es-MX"/>
              </w:rPr>
              <w:t>Algunas actividades relacionadas con la redacción y la ortografía pueden ser útiles en distintas secuencias o actividades donde se tiene que escribir un texto, de tal manera que en las distintas secuencias se ofrecen actividades que van incluyendo lo visto anteriormente y los nuevos contenidos</w:t>
            </w:r>
          </w:p>
          <w:p w:rsidR="00694723" w:rsidRPr="00893FCA" w:rsidRDefault="00694723" w:rsidP="00694723">
            <w:pPr>
              <w:rPr>
                <w:rFonts w:ascii="Times New Roman" w:hAnsi="Times New Roman" w:cs="Times New Roman"/>
                <w:sz w:val="24"/>
                <w:szCs w:val="24"/>
              </w:rPr>
            </w:pPr>
            <w:r>
              <w:rPr>
                <w:rFonts w:ascii="Times New Roman" w:hAnsi="Times New Roman" w:cs="Times New Roman"/>
                <w:sz w:val="24"/>
                <w:szCs w:val="24"/>
              </w:rPr>
              <w:t xml:space="preserve"> </w:t>
            </w:r>
            <w:r w:rsidRPr="006A3F18">
              <w:rPr>
                <w:rFonts w:ascii="Times New Roman" w:hAnsi="Times New Roman" w:cs="Times New Roman"/>
                <w:sz w:val="24"/>
                <w:szCs w:val="24"/>
              </w:rPr>
              <w:t xml:space="preserve"> </w:t>
            </w:r>
          </w:p>
        </w:tc>
      </w:tr>
    </w:tbl>
    <w:p w:rsidR="00137478" w:rsidRDefault="00137478" w:rsidP="00893FCA"/>
    <w:sectPr w:rsidR="001374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6949"/>
    <w:multiLevelType w:val="hybridMultilevel"/>
    <w:tmpl w:val="868AEFEA"/>
    <w:lvl w:ilvl="0" w:tplc="E9F28212">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D11767E"/>
    <w:multiLevelType w:val="hybridMultilevel"/>
    <w:tmpl w:val="B862326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CA"/>
    <w:rsid w:val="00137478"/>
    <w:rsid w:val="0017582F"/>
    <w:rsid w:val="001F04E8"/>
    <w:rsid w:val="00694723"/>
    <w:rsid w:val="00893FCA"/>
    <w:rsid w:val="008A6485"/>
    <w:rsid w:val="00AA6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8D0D7-28F5-4C9C-B76B-1E878E16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2055</Words>
  <Characters>11304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Sergio Cepeda</cp:lastModifiedBy>
  <cp:revision>2</cp:revision>
  <dcterms:created xsi:type="dcterms:W3CDTF">2022-11-10T17:52:00Z</dcterms:created>
  <dcterms:modified xsi:type="dcterms:W3CDTF">2022-11-24T18:34:00Z</dcterms:modified>
</cp:coreProperties>
</file>